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779" w:rsidRPr="00DF2779" w:rsidRDefault="00DF2779" w:rsidP="00DF277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proofErr w:type="gramStart"/>
      <w:r w:rsidRPr="00DF2779">
        <w:rPr>
          <w:rFonts w:ascii="Times New Roman" w:hAnsi="Times New Roman" w:cs="Times New Roman"/>
          <w:sz w:val="40"/>
          <w:szCs w:val="40"/>
        </w:rPr>
        <w:t>Ата-аналар</w:t>
      </w:r>
      <w:proofErr w:type="gramEnd"/>
      <w:r w:rsidRPr="00DF2779">
        <w:rPr>
          <w:rFonts w:ascii="Times New Roman" w:hAnsi="Times New Roman" w:cs="Times New Roman"/>
          <w:sz w:val="40"/>
          <w:szCs w:val="40"/>
        </w:rPr>
        <w:t>ға</w:t>
      </w:r>
      <w:proofErr w:type="spellEnd"/>
      <w:r w:rsidRPr="00DF277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40"/>
          <w:szCs w:val="40"/>
        </w:rPr>
        <w:t>кеңес</w:t>
      </w:r>
      <w:proofErr w:type="spellEnd"/>
      <w:r w:rsidRPr="00DF2779">
        <w:rPr>
          <w:rFonts w:ascii="Times New Roman" w:hAnsi="Times New Roman" w:cs="Times New Roman"/>
          <w:sz w:val="40"/>
          <w:szCs w:val="40"/>
        </w:rPr>
        <w:t xml:space="preserve"> беру</w:t>
      </w:r>
    </w:p>
    <w:p w:rsidR="00745D3C" w:rsidRPr="00DF2779" w:rsidRDefault="00836F27" w:rsidP="00DF277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bookmarkStart w:id="0" w:name="_GoBack"/>
      <w:r w:rsidRPr="00DF2779">
        <w:rPr>
          <w:rFonts w:ascii="Times New Roman" w:hAnsi="Times New Roman" w:cs="Times New Roman"/>
          <w:b/>
          <w:sz w:val="40"/>
          <w:szCs w:val="40"/>
          <w:u w:val="single"/>
        </w:rPr>
        <w:t>"</w:t>
      </w:r>
      <w:proofErr w:type="spellStart"/>
      <w:r w:rsidRPr="00DF2779">
        <w:rPr>
          <w:rFonts w:ascii="Times New Roman" w:hAnsi="Times New Roman" w:cs="Times New Roman"/>
          <w:b/>
          <w:sz w:val="40"/>
          <w:szCs w:val="40"/>
          <w:u w:val="single"/>
        </w:rPr>
        <w:t>Гаджеттердің</w:t>
      </w:r>
      <w:proofErr w:type="spellEnd"/>
      <w:r w:rsidRPr="00DF2779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proofErr w:type="spellStart"/>
      <w:r w:rsidRPr="00DF2779">
        <w:rPr>
          <w:rFonts w:ascii="Times New Roman" w:hAnsi="Times New Roman" w:cs="Times New Roman"/>
          <w:b/>
          <w:sz w:val="40"/>
          <w:szCs w:val="40"/>
          <w:u w:val="single"/>
        </w:rPr>
        <w:t>мектепке</w:t>
      </w:r>
      <w:proofErr w:type="spellEnd"/>
      <w:r w:rsidRPr="00DF2779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proofErr w:type="spellStart"/>
      <w:r w:rsidRPr="00DF2779">
        <w:rPr>
          <w:rFonts w:ascii="Times New Roman" w:hAnsi="Times New Roman" w:cs="Times New Roman"/>
          <w:b/>
          <w:sz w:val="40"/>
          <w:szCs w:val="40"/>
          <w:u w:val="single"/>
        </w:rPr>
        <w:t>дейінгі</w:t>
      </w:r>
      <w:proofErr w:type="spellEnd"/>
      <w:r w:rsidRPr="00DF2779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proofErr w:type="spellStart"/>
      <w:r w:rsidRPr="00DF2779">
        <w:rPr>
          <w:rFonts w:ascii="Times New Roman" w:hAnsi="Times New Roman" w:cs="Times New Roman"/>
          <w:b/>
          <w:sz w:val="40"/>
          <w:szCs w:val="40"/>
          <w:u w:val="single"/>
        </w:rPr>
        <w:t>жастағы</w:t>
      </w:r>
      <w:proofErr w:type="spellEnd"/>
      <w:r w:rsidRPr="00DF2779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proofErr w:type="spellStart"/>
      <w:r w:rsidRPr="00DF2779">
        <w:rPr>
          <w:rFonts w:ascii="Times New Roman" w:hAnsi="Times New Roman" w:cs="Times New Roman"/>
          <w:b/>
          <w:sz w:val="40"/>
          <w:szCs w:val="40"/>
          <w:u w:val="single"/>
        </w:rPr>
        <w:t>баланың</w:t>
      </w:r>
      <w:proofErr w:type="spellEnd"/>
      <w:r w:rsidRPr="00DF2779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proofErr w:type="spellStart"/>
      <w:r w:rsidRPr="00DF2779">
        <w:rPr>
          <w:rFonts w:ascii="Times New Roman" w:hAnsi="Times New Roman" w:cs="Times New Roman"/>
          <w:b/>
          <w:sz w:val="40"/>
          <w:szCs w:val="40"/>
          <w:u w:val="single"/>
        </w:rPr>
        <w:t>дамуына</w:t>
      </w:r>
      <w:proofErr w:type="spellEnd"/>
      <w:r w:rsidRPr="00DF2779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proofErr w:type="spellStart"/>
      <w:r w:rsidRPr="00DF2779">
        <w:rPr>
          <w:rFonts w:ascii="Times New Roman" w:hAnsi="Times New Roman" w:cs="Times New Roman"/>
          <w:b/>
          <w:sz w:val="40"/>
          <w:szCs w:val="40"/>
          <w:u w:val="single"/>
        </w:rPr>
        <w:t>әсері</w:t>
      </w:r>
      <w:proofErr w:type="spellEnd"/>
      <w:r w:rsidRPr="00DF2779">
        <w:rPr>
          <w:rFonts w:ascii="Times New Roman" w:hAnsi="Times New Roman" w:cs="Times New Roman"/>
          <w:b/>
          <w:sz w:val="40"/>
          <w:szCs w:val="40"/>
          <w:u w:val="single"/>
        </w:rPr>
        <w:t>".</w:t>
      </w:r>
    </w:p>
    <w:bookmarkEnd w:id="0"/>
    <w:p w:rsidR="00DF2779" w:rsidRPr="00DF2779" w:rsidRDefault="00DF2779" w:rsidP="00DF277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DF2779"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3E993758" wp14:editId="16ECFFA4">
            <wp:extent cx="5940425" cy="4340225"/>
            <wp:effectExtent l="0" t="0" r="3175" b="3175"/>
            <wp:docPr id="1" name="Рисунок 1" descr="https://avatars.mds.yandex.net/get-zen_doc/29317/pub_5b125859e5fbab00a9787f1a_5b12592851aa4ddb0803a6e5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29317/pub_5b125859e5fbab00a9787f1a_5b12592851aa4ddb0803a6e5/scale_1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4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F27" w:rsidRPr="00DF2779" w:rsidRDefault="00836F27" w:rsidP="00DF277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Бү</w:t>
      </w:r>
      <w:proofErr w:type="gramStart"/>
      <w:r w:rsidRPr="00DF277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F2779">
        <w:rPr>
          <w:rFonts w:ascii="Times New Roman" w:hAnsi="Times New Roman" w:cs="Times New Roman"/>
          <w:sz w:val="28"/>
          <w:szCs w:val="28"/>
        </w:rPr>
        <w:t>інгі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таңда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ондаған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құрдастарымен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бірдей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екендігі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күмән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тудырмайды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табиғаты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заңдылықтары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өзгергендіктен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Pr="00DF2779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объективті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әлем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түбегейлі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өзгерді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Туғаннан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технологиялық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жетістіктерге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тап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жаң</w:t>
      </w:r>
      <w:proofErr w:type="gramStart"/>
      <w:r w:rsidRPr="00DF2779">
        <w:rPr>
          <w:rFonts w:ascii="Times New Roman" w:hAnsi="Times New Roman" w:cs="Times New Roman"/>
          <w:sz w:val="28"/>
          <w:szCs w:val="28"/>
        </w:rPr>
        <w:t>алы</w:t>
      </w:r>
      <w:proofErr w:type="gramEnd"/>
      <w:r w:rsidRPr="00DF2779">
        <w:rPr>
          <w:rFonts w:ascii="Times New Roman" w:hAnsi="Times New Roman" w:cs="Times New Roman"/>
          <w:sz w:val="28"/>
          <w:szCs w:val="28"/>
        </w:rPr>
        <w:t>қтар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ұрпақтың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болмысына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айналуда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Компьютерлік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интерактивті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ойыншықтар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>.</w:t>
      </w:r>
    </w:p>
    <w:p w:rsidR="00836F27" w:rsidRPr="00DF2779" w:rsidRDefault="00836F27" w:rsidP="00DF277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Сауалнама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ұялы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телефондар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ноутбуктар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планшеттер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компьютерлер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Ресей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тұ</w:t>
      </w:r>
      <w:proofErr w:type="gramStart"/>
      <w:r w:rsidRPr="00DF277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F2779">
        <w:rPr>
          <w:rFonts w:ascii="Times New Roman" w:hAnsi="Times New Roman" w:cs="Times New Roman"/>
          <w:sz w:val="28"/>
          <w:szCs w:val="28"/>
        </w:rPr>
        <w:t>ғындарының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көпшілігінің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құрамына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кірді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. ЮНЕСКО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мәліметтері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3-5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жастағы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93%-ы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аптасына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28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күніне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шамамен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экранға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қарайды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ересектермен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уақытынан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әлдеқайда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зиянсыз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"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proofErr w:type="gramStart"/>
      <w:r w:rsidRPr="00DF2779">
        <w:rPr>
          <w:rFonts w:ascii="Times New Roman" w:hAnsi="Times New Roman" w:cs="Times New Roman"/>
          <w:sz w:val="28"/>
          <w:szCs w:val="28"/>
        </w:rPr>
        <w:t>балалар</w:t>
      </w:r>
      <w:proofErr w:type="gramEnd"/>
      <w:r w:rsidRPr="00DF2779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ата-аналарға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қолайлы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зиянсыз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DF277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F2779">
        <w:rPr>
          <w:rFonts w:ascii="Times New Roman" w:hAnsi="Times New Roman" w:cs="Times New Roman"/>
          <w:sz w:val="28"/>
          <w:szCs w:val="28"/>
        </w:rPr>
        <w:t>інетін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қауіп-қатерге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душар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қайғылы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салдарға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әкелуі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>.</w:t>
      </w:r>
    </w:p>
    <w:p w:rsidR="00DF2779" w:rsidRDefault="00DF2779" w:rsidP="00DF2779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836F27" w:rsidRPr="00DF2779" w:rsidRDefault="00836F27" w:rsidP="00DF2779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DF2779">
        <w:rPr>
          <w:rFonts w:ascii="Times New Roman" w:hAnsi="Times New Roman" w:cs="Times New Roman"/>
          <w:b/>
          <w:sz w:val="28"/>
          <w:szCs w:val="28"/>
        </w:rPr>
        <w:t xml:space="preserve">Проблема </w:t>
      </w:r>
      <w:proofErr w:type="spellStart"/>
      <w:r w:rsidRPr="00DF2779">
        <w:rPr>
          <w:rFonts w:ascii="Times New Roman" w:hAnsi="Times New Roman" w:cs="Times New Roman"/>
          <w:b/>
          <w:sz w:val="28"/>
          <w:szCs w:val="28"/>
        </w:rPr>
        <w:t>денсаулыққа</w:t>
      </w:r>
      <w:proofErr w:type="spellEnd"/>
    </w:p>
    <w:p w:rsidR="00836F27" w:rsidRPr="00DF2779" w:rsidRDefault="00836F27" w:rsidP="00DF277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Планшеттік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компьютерді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ұялы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телефонды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ү</w:t>
      </w:r>
      <w:proofErr w:type="gramStart"/>
      <w:r w:rsidRPr="00DF2779">
        <w:rPr>
          <w:rFonts w:ascii="Times New Roman" w:hAnsi="Times New Roman" w:cs="Times New Roman"/>
          <w:sz w:val="28"/>
          <w:szCs w:val="28"/>
        </w:rPr>
        <w:t>нем</w:t>
      </w:r>
      <w:proofErr w:type="gramEnd"/>
      <w:r w:rsidRPr="00DF277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ойнайтын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жүзінде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қозғалмайды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отырықшы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бейнені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жүргізеді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сүйікті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lastRenderedPageBreak/>
        <w:t>гаджеттерімен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отырады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Мұның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бә</w:t>
      </w:r>
      <w:proofErr w:type="gramStart"/>
      <w:r w:rsidRPr="00DF277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F277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омыртқаның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қисықтығын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қалып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проблемаларын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артық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салмақты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тудырады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ауруына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әкеледі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статикалық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кернеу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мойын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бұлшықеттерін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сезінеді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Осыдан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қан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тамырлары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қысылып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миға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оттегімен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қаныққан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DF2779">
        <w:rPr>
          <w:rFonts w:ascii="Times New Roman" w:hAnsi="Times New Roman" w:cs="Times New Roman"/>
          <w:sz w:val="28"/>
          <w:szCs w:val="28"/>
        </w:rPr>
        <w:t>ан</w:t>
      </w:r>
      <w:proofErr w:type="spellEnd"/>
      <w:proofErr w:type="gram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ағымы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төмендейді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Демек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жылынудан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таза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ауада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серуендеуден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өтетін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аурулары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>.</w:t>
      </w:r>
    </w:p>
    <w:p w:rsidR="00836F27" w:rsidRPr="00DF2779" w:rsidRDefault="00836F27" w:rsidP="00DF2779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F2779">
        <w:rPr>
          <w:rFonts w:ascii="Times New Roman" w:hAnsi="Times New Roman" w:cs="Times New Roman"/>
          <w:b/>
          <w:sz w:val="28"/>
          <w:szCs w:val="28"/>
        </w:rPr>
        <w:t>Ұйқының</w:t>
      </w:r>
      <w:proofErr w:type="spellEnd"/>
      <w:r w:rsidRPr="00DF27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b/>
          <w:sz w:val="28"/>
          <w:szCs w:val="28"/>
        </w:rPr>
        <w:t>бұзылуы</w:t>
      </w:r>
      <w:proofErr w:type="spellEnd"/>
    </w:p>
    <w:p w:rsidR="00836F27" w:rsidRPr="00DF2779" w:rsidRDefault="00836F27" w:rsidP="00DF277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планшетті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жарқын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режимінде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мелатонин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концентрациясын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төмендететіні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Ұялы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телефондарды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планшеттік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құрылғыларды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ұйқысына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теріс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. Бала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ті</w:t>
      </w:r>
      <w:proofErr w:type="gramStart"/>
      <w:r w:rsidRPr="00DF277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DF2779">
        <w:rPr>
          <w:rFonts w:ascii="Times New Roman" w:hAnsi="Times New Roman" w:cs="Times New Roman"/>
          <w:sz w:val="28"/>
          <w:szCs w:val="28"/>
        </w:rPr>
        <w:t>іркену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шаршау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>.</w:t>
      </w:r>
    </w:p>
    <w:p w:rsidR="00836F27" w:rsidRPr="00DF2779" w:rsidRDefault="00836F27" w:rsidP="00DF2779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DF2779">
        <w:rPr>
          <w:rFonts w:ascii="Times New Roman" w:hAnsi="Times New Roman" w:cs="Times New Roman"/>
          <w:b/>
          <w:sz w:val="28"/>
          <w:szCs w:val="28"/>
        </w:rPr>
        <w:t>Агрессия</w:t>
      </w:r>
    </w:p>
    <w:p w:rsidR="00836F27" w:rsidRPr="00DF2779" w:rsidRDefault="00836F27" w:rsidP="00DF277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Сүйікті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гаджеттерде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қалыптаспаған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психикасына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теріс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зорлы</w:t>
      </w:r>
      <w:proofErr w:type="gramStart"/>
      <w:r w:rsidRPr="00DF2779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DF2779">
        <w:rPr>
          <w:rFonts w:ascii="Times New Roman" w:hAnsi="Times New Roman" w:cs="Times New Roman"/>
          <w:sz w:val="28"/>
          <w:szCs w:val="28"/>
        </w:rPr>
        <w:t>зомбылық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көріністері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кездеседі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жақындарына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достарына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агрессивті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Қатыгездік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пен агрессия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таныс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нәрсеге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айналады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рұқсат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шегі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жойылады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DF2779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DF2779">
        <w:rPr>
          <w:rFonts w:ascii="Times New Roman" w:hAnsi="Times New Roman" w:cs="Times New Roman"/>
          <w:sz w:val="28"/>
          <w:szCs w:val="28"/>
        </w:rPr>
        <w:t>әрекеттері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бермейді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салдарын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болжай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алмайды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>.</w:t>
      </w:r>
    </w:p>
    <w:p w:rsidR="00836F27" w:rsidRPr="00DF2779" w:rsidRDefault="00836F27" w:rsidP="00DF2779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F2779">
        <w:rPr>
          <w:rFonts w:ascii="Times New Roman" w:hAnsi="Times New Roman" w:cs="Times New Roman"/>
          <w:b/>
          <w:sz w:val="28"/>
          <w:szCs w:val="28"/>
        </w:rPr>
        <w:t>Шоғырлану</w:t>
      </w:r>
      <w:proofErr w:type="spellEnd"/>
      <w:r w:rsidRPr="00DF27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b/>
          <w:sz w:val="28"/>
          <w:szCs w:val="28"/>
        </w:rPr>
        <w:t>мәселесі</w:t>
      </w:r>
      <w:proofErr w:type="spellEnd"/>
    </w:p>
    <w:p w:rsidR="00836F27" w:rsidRPr="00DF2779" w:rsidRDefault="00836F27" w:rsidP="00DF277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Жақында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мұғалімдер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психологтар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балаларда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өзі</w:t>
      </w:r>
      <w:proofErr w:type="gramStart"/>
      <w:r w:rsidRPr="00DF2779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DF2779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тереңдетуге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-да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сабаққа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шоғырлануға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қабілетсіздігін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бизнеске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қызығушылықтың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жоқтығын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белгілер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аурудың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концентрацияның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жетіспеушілігі"көрінісіне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жалпыланды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>.</w:t>
      </w:r>
    </w:p>
    <w:p w:rsidR="00836F27" w:rsidRPr="00DF2779" w:rsidRDefault="00836F27" w:rsidP="00DF277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Аурудың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тү</w:t>
      </w:r>
      <w:proofErr w:type="gramStart"/>
      <w:r w:rsidRPr="00DF277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F277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әсіресе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оқуда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айқын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көрінеді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гиперактивтілікпен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мінез-құлықтың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жағдайымен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алаңдаушылықтың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жоғарылауымен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сипатталады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қабілеті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төмендейді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мидың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фронтальды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лобтарында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F2779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DF2779">
        <w:rPr>
          <w:rFonts w:ascii="Times New Roman" w:hAnsi="Times New Roman" w:cs="Times New Roman"/>
          <w:sz w:val="28"/>
          <w:szCs w:val="28"/>
        </w:rPr>
        <w:t>ңа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нейрондық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байланыстарды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қиынға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соғады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>.</w:t>
      </w:r>
    </w:p>
    <w:p w:rsidR="00836F27" w:rsidRPr="00DF2779" w:rsidRDefault="00836F27" w:rsidP="00DF2779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DF2779">
        <w:rPr>
          <w:rFonts w:ascii="Times New Roman" w:hAnsi="Times New Roman" w:cs="Times New Roman"/>
          <w:b/>
          <w:sz w:val="28"/>
          <w:szCs w:val="28"/>
        </w:rPr>
        <w:t>Радиация</w:t>
      </w:r>
    </w:p>
    <w:p w:rsidR="00836F27" w:rsidRPr="00DF2779" w:rsidRDefault="00836F27" w:rsidP="00DF277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жүзге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жуық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ғалым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2015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мамырда</w:t>
      </w:r>
      <w:proofErr w:type="spellEnd"/>
      <w:proofErr w:type="gramStart"/>
      <w:r w:rsidRPr="00DF2779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DF2779">
        <w:rPr>
          <w:rFonts w:ascii="Times New Roman" w:hAnsi="Times New Roman" w:cs="Times New Roman"/>
          <w:sz w:val="28"/>
          <w:szCs w:val="28"/>
        </w:rPr>
        <w:t>ҰҰ-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заманғы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гаджеттерді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электромагниттік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сәулеленуден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қорғауға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шақырған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үндеуге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қойды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Сарапшылардың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F277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F2779">
        <w:rPr>
          <w:rFonts w:ascii="Times New Roman" w:hAnsi="Times New Roman" w:cs="Times New Roman"/>
          <w:sz w:val="28"/>
          <w:szCs w:val="28"/>
        </w:rPr>
        <w:t>ікірінше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Martin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Blank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(USA)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басқалары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планшеттердің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ноутбуктердің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смартфондардың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пайдаланушылары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қауіп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тобына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кіреді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Сәуле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гаджеттер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тудырады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зақымданған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ДНК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жасушаларында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тіпті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себеп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мезгілсіз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қайтыс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>.</w:t>
      </w:r>
    </w:p>
    <w:p w:rsidR="00836F27" w:rsidRPr="00DF2779" w:rsidRDefault="00836F27" w:rsidP="00DF2779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F2779">
        <w:rPr>
          <w:rFonts w:ascii="Times New Roman" w:hAnsi="Times New Roman" w:cs="Times New Roman"/>
          <w:b/>
          <w:sz w:val="28"/>
          <w:szCs w:val="28"/>
        </w:rPr>
        <w:t>Сөйлеу</w:t>
      </w:r>
      <w:proofErr w:type="spellEnd"/>
      <w:r w:rsidRPr="00DF27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DF27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b/>
          <w:sz w:val="28"/>
          <w:szCs w:val="28"/>
        </w:rPr>
        <w:t>байланыс</w:t>
      </w:r>
      <w:proofErr w:type="spellEnd"/>
      <w:r w:rsidRPr="00DF27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b/>
          <w:sz w:val="28"/>
          <w:szCs w:val="28"/>
        </w:rPr>
        <w:t>мәселесі</w:t>
      </w:r>
      <w:proofErr w:type="spellEnd"/>
    </w:p>
    <w:p w:rsidR="00836F27" w:rsidRPr="00DF2779" w:rsidRDefault="00836F27" w:rsidP="00DF277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дамуындағы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артта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қалу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жылдары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мұғалімдер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сөйлеуді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дамытудың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кешігуіне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шағымданады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кейінірек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сөйлей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бастайды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аз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сөйлейді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нашар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сөйлейді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F277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F2779">
        <w:rPr>
          <w:rFonts w:ascii="Times New Roman" w:hAnsi="Times New Roman" w:cs="Times New Roman"/>
          <w:sz w:val="28"/>
          <w:szCs w:val="28"/>
        </w:rPr>
        <w:t>өйлеуі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нашар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қарабайыр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Дегенмен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мұнда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компьютер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планшет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экранда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отырған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ү</w:t>
      </w:r>
      <w:proofErr w:type="gramStart"/>
      <w:r w:rsidRPr="00DF2779">
        <w:rPr>
          <w:rFonts w:ascii="Times New Roman" w:hAnsi="Times New Roman" w:cs="Times New Roman"/>
          <w:sz w:val="28"/>
          <w:szCs w:val="28"/>
        </w:rPr>
        <w:t>нем</w:t>
      </w:r>
      <w:proofErr w:type="gramEnd"/>
      <w:r w:rsidRPr="00DF277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сөйлеуді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естиді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Естілетін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сөйлеудің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қанықтылығы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сөйлеудің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етпейді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айырмашылық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бар?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Айырмашылық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Сөйлеу-бұл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F2779">
        <w:rPr>
          <w:rFonts w:ascii="Times New Roman" w:hAnsi="Times New Roman" w:cs="Times New Roman"/>
          <w:sz w:val="28"/>
          <w:szCs w:val="28"/>
        </w:rPr>
        <w:t>бас</w:t>
      </w:r>
      <w:proofErr w:type="gramEnd"/>
      <w:r w:rsidRPr="00DF2779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сөздеріне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еліктеу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мөрлерін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Ерте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жаста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сөйлеуді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меңгеру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ті</w:t>
      </w:r>
      <w:proofErr w:type="gramStart"/>
      <w:r w:rsidRPr="00DF277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F277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қарым-қатынаста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нәресте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lastRenderedPageBreak/>
        <w:t>басқа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сөздерін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тыңдап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қоймай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диалогқа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енген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адамға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есту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артикуляция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әрекеттерімен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ойларымен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сезімдерімен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қосылады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сөйлеуі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әрекеттеріне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әсерлеріне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бастысы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ересектермен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қары</w:t>
      </w:r>
      <w:proofErr w:type="gramStart"/>
      <w:r w:rsidRPr="00DF2779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DF2779">
        <w:rPr>
          <w:rFonts w:ascii="Times New Roman" w:hAnsi="Times New Roman" w:cs="Times New Roman"/>
          <w:sz w:val="28"/>
          <w:szCs w:val="28"/>
        </w:rPr>
        <w:t>қатынасына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қосылуы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экраннан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шыққан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дыбыстарының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түсініксіз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қала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өзіне</w:t>
      </w:r>
      <w:proofErr w:type="gramStart"/>
      <w:r w:rsidRPr="00DF2779">
        <w:rPr>
          <w:rFonts w:ascii="Times New Roman" w:hAnsi="Times New Roman" w:cs="Times New Roman"/>
          <w:sz w:val="28"/>
          <w:szCs w:val="28"/>
        </w:rPr>
        <w:t>"а</w:t>
      </w:r>
      <w:proofErr w:type="gramEnd"/>
      <w:r w:rsidRPr="00DF2779">
        <w:rPr>
          <w:rFonts w:ascii="Times New Roman" w:hAnsi="Times New Roman" w:cs="Times New Roman"/>
          <w:sz w:val="28"/>
          <w:szCs w:val="28"/>
        </w:rPr>
        <w:t>йналмайды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үндемегенді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жөн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DF2779">
        <w:rPr>
          <w:rFonts w:ascii="Times New Roman" w:hAnsi="Times New Roman" w:cs="Times New Roman"/>
          <w:sz w:val="28"/>
          <w:szCs w:val="28"/>
        </w:rPr>
        <w:t>ред</w:t>
      </w:r>
      <w:proofErr w:type="gramEnd"/>
      <w:r w:rsidRPr="00DF277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айқайлап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қимылмен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сөйлейді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Планшеттер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компьютерлерді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ата-аналары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жақындарымен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достарымен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мүмкіндігінен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айырады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>.</w:t>
      </w:r>
    </w:p>
    <w:p w:rsidR="00836F27" w:rsidRPr="00DF2779" w:rsidRDefault="00836F27" w:rsidP="00DF2779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F2779">
        <w:rPr>
          <w:rFonts w:ascii="Times New Roman" w:hAnsi="Times New Roman" w:cs="Times New Roman"/>
          <w:b/>
          <w:sz w:val="28"/>
          <w:szCs w:val="28"/>
        </w:rPr>
        <w:t>Тәуелділік</w:t>
      </w:r>
      <w:proofErr w:type="spellEnd"/>
    </w:p>
    <w:p w:rsidR="00836F27" w:rsidRPr="00DF2779" w:rsidRDefault="00836F27" w:rsidP="00DF277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психологтарының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F277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F2779">
        <w:rPr>
          <w:rFonts w:ascii="Times New Roman" w:hAnsi="Times New Roman" w:cs="Times New Roman"/>
          <w:sz w:val="28"/>
          <w:szCs w:val="28"/>
        </w:rPr>
        <w:t>ікірінше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гаджеттерді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теріс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уақытын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компьютерлік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ойындарға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мультфильмдерді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онлайн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көруге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арнауға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тырысып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ойын-сауықтардан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тартқан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тәуелділіктің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қалыптасуына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әкеледі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Сүйікті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құрылғыны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жоғалтқаннан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өздерін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ыңғайсыз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көңілді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сезіне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бастайды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DF2779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F2779">
        <w:rPr>
          <w:rFonts w:ascii="Times New Roman" w:hAnsi="Times New Roman" w:cs="Times New Roman"/>
          <w:sz w:val="28"/>
          <w:szCs w:val="28"/>
        </w:rPr>
        <w:t>ірақ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тәуелділік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балама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мүдделері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болмаған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DF2779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іс-шараларсыз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болу,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уақытын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компьютерге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жұмсау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оңайырақ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ойын-сауық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серуендеу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үйірмелер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ата-аналармен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болғаннан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гаджеттерсіз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оңай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жасалады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>.</w:t>
      </w:r>
    </w:p>
    <w:p w:rsidR="00836F27" w:rsidRPr="00DF2779" w:rsidRDefault="00836F27" w:rsidP="00DF2779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F2779">
        <w:rPr>
          <w:rFonts w:ascii="Times New Roman" w:hAnsi="Times New Roman" w:cs="Times New Roman"/>
          <w:b/>
          <w:sz w:val="28"/>
          <w:szCs w:val="28"/>
        </w:rPr>
        <w:t>Психологиялық</w:t>
      </w:r>
      <w:proofErr w:type="spellEnd"/>
      <w:r w:rsidRPr="00DF27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b/>
          <w:sz w:val="28"/>
          <w:szCs w:val="28"/>
        </w:rPr>
        <w:t>аурулар</w:t>
      </w:r>
      <w:proofErr w:type="spellEnd"/>
    </w:p>
    <w:p w:rsidR="00836F27" w:rsidRPr="00DF2779" w:rsidRDefault="00836F27" w:rsidP="00DF277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Компьютерлік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заттарға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шамадан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F277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құмарлық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депрессиясының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мазасыздықтың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назардың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жетіспеушілігінің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биполярлық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бұзылыстың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психоздың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проблемалардың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өсуіне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>.</w:t>
      </w:r>
    </w:p>
    <w:p w:rsidR="00836F27" w:rsidRPr="00DF2779" w:rsidRDefault="00836F27" w:rsidP="00DF277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жоғарыда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айтылғандар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компьютерді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планшетті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Pr="00DF277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F2779">
        <w:rPr>
          <w:rFonts w:ascii="Times New Roman" w:hAnsi="Times New Roman" w:cs="Times New Roman"/>
          <w:sz w:val="28"/>
          <w:szCs w:val="28"/>
        </w:rPr>
        <w:t>інен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шығаруға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шақыруды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білдірмейді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Мүлдем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мағынасыз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ерте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балалық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шақта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Pr="00DF277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F277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дамып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жатқанда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экран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қауіп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төндіреді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Кішкентай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мультфильмдерді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көру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қатаң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өлшенуі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F2779">
        <w:rPr>
          <w:rFonts w:ascii="Times New Roman" w:hAnsi="Times New Roman" w:cs="Times New Roman"/>
          <w:sz w:val="28"/>
          <w:szCs w:val="28"/>
        </w:rPr>
        <w:t>балалар</w:t>
      </w:r>
      <w:proofErr w:type="gramEnd"/>
      <w:r w:rsidRPr="00DF2779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экранда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оқиғаларды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түсінуге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фильм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кейіпкерлеріне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жанашырлық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танытуға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көмектесуі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Компьютерлік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ойындарды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DF2779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DF2779">
        <w:rPr>
          <w:rFonts w:ascii="Times New Roman" w:hAnsi="Times New Roman" w:cs="Times New Roman"/>
          <w:sz w:val="28"/>
          <w:szCs w:val="28"/>
        </w:rPr>
        <w:t>әрекетінің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дәстүрлі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түрлерін-ертегілерді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салу,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жобалау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жазуды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игергеннен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енгізуге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бастысы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кәдімгі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ойындарын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бетінше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ойнауды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үйренген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ересектердің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F277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F2779">
        <w:rPr>
          <w:rFonts w:ascii="Times New Roman" w:hAnsi="Times New Roman" w:cs="Times New Roman"/>
          <w:sz w:val="28"/>
          <w:szCs w:val="28"/>
        </w:rPr>
        <w:t>өлдерін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қиялдағы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жағдайларды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ойлап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табу,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сюжетін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.).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техникаға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жасына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жастан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F277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жерлерде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(6-7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жастан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мақсатына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пайдалануға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, экран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жеткізуге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болады.олардың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жаны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тәрбиешісі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779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DF2779">
        <w:rPr>
          <w:rFonts w:ascii="Times New Roman" w:hAnsi="Times New Roman" w:cs="Times New Roman"/>
          <w:sz w:val="28"/>
          <w:szCs w:val="28"/>
        </w:rPr>
        <w:t>.</w:t>
      </w:r>
    </w:p>
    <w:sectPr w:rsidR="00836F27" w:rsidRPr="00DF2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0CD"/>
    <w:rsid w:val="006260CD"/>
    <w:rsid w:val="00745D3C"/>
    <w:rsid w:val="00836F27"/>
    <w:rsid w:val="00DF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7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7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2021-10-11T11:36:00Z</dcterms:created>
  <dcterms:modified xsi:type="dcterms:W3CDTF">2021-10-12T04:46:00Z</dcterms:modified>
</cp:coreProperties>
</file>