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940"/>
        <w:gridCol w:w="4706"/>
      </w:tblGrid>
      <w:tr w:rsidR="00D3066F" w:rsidTr="00DF09F7">
        <w:trPr>
          <w:trHeight w:val="10761"/>
        </w:trPr>
        <w:tc>
          <w:tcPr>
            <w:tcW w:w="5148" w:type="dxa"/>
            <w:tcBorders>
              <w:right w:val="single" w:sz="4" w:space="0" w:color="auto"/>
            </w:tcBorders>
          </w:tcPr>
          <w:p w:rsidR="00187378" w:rsidRPr="00116E89" w:rsidRDefault="00187378" w:rsidP="00176C85">
            <w:pPr>
              <w:rPr>
                <w:color w:val="000000"/>
                <w:sz w:val="28"/>
                <w:szCs w:val="28"/>
              </w:rPr>
            </w:pPr>
            <w:r w:rsidRPr="00116E89">
              <w:rPr>
                <w:b/>
                <w:color w:val="000000"/>
                <w:sz w:val="28"/>
                <w:szCs w:val="28"/>
              </w:rPr>
              <w:t>Бейімделу</w:t>
            </w:r>
            <w:r w:rsidRPr="00116E89">
              <w:rPr>
                <w:color w:val="000000"/>
                <w:sz w:val="28"/>
                <w:szCs w:val="28"/>
              </w:rPr>
              <w:t>-бұл ағзаның жаңа ортаға бейімделуі. Бейімделу жеке реакциялардың кең спектрін қамтиды, олардың сипаты баланың психофизиологиялық және жеке ерекшеліктеріне, қалыптасқан отбасылық қатынастарға, мектепке дейінгі мекемеде болу жағдайларына байланысты.</w:t>
            </w:r>
          </w:p>
          <w:p w:rsidR="00187378" w:rsidRPr="00116E89" w:rsidRDefault="00187378" w:rsidP="00176C85">
            <w:pPr>
              <w:rPr>
                <w:color w:val="000000"/>
                <w:sz w:val="28"/>
                <w:szCs w:val="28"/>
              </w:rPr>
            </w:pPr>
          </w:p>
          <w:p w:rsidR="00187378" w:rsidRPr="00116E89" w:rsidRDefault="00187378" w:rsidP="00187378">
            <w:pPr>
              <w:numPr>
                <w:ilvl w:val="0"/>
                <w:numId w:val="11"/>
              </w:numPr>
              <w:shd w:val="clear" w:color="auto" w:fill="FBFBFB"/>
              <w:spacing w:before="100" w:beforeAutospacing="1" w:line="255" w:lineRule="atLeast"/>
              <w:ind w:left="0"/>
              <w:rPr>
                <w:color w:val="000000"/>
                <w:sz w:val="28"/>
                <w:szCs w:val="28"/>
              </w:rPr>
            </w:pPr>
            <w:r w:rsidRPr="00187378">
              <w:rPr>
                <w:color w:val="000000"/>
                <w:sz w:val="28"/>
                <w:szCs w:val="28"/>
              </w:rPr>
              <w:t>Бейімделудің орташа мерзімі:</w:t>
            </w:r>
          </w:p>
          <w:p w:rsidR="00187378" w:rsidRPr="00116E89" w:rsidRDefault="00187378" w:rsidP="00187378">
            <w:pPr>
              <w:numPr>
                <w:ilvl w:val="0"/>
                <w:numId w:val="11"/>
              </w:numPr>
              <w:shd w:val="clear" w:color="auto" w:fill="FBFBFB"/>
              <w:spacing w:before="100" w:beforeAutospacing="1" w:line="255" w:lineRule="atLeast"/>
              <w:ind w:left="0"/>
              <w:rPr>
                <w:color w:val="000000"/>
                <w:sz w:val="28"/>
                <w:szCs w:val="28"/>
              </w:rPr>
            </w:pPr>
          </w:p>
          <w:p w:rsidR="00187378" w:rsidRPr="00116E89" w:rsidRDefault="00187378" w:rsidP="00187378">
            <w:pPr>
              <w:numPr>
                <w:ilvl w:val="0"/>
                <w:numId w:val="11"/>
              </w:numPr>
              <w:shd w:val="clear" w:color="auto" w:fill="FBFBFB"/>
              <w:spacing w:before="100" w:beforeAutospacing="1" w:line="255" w:lineRule="atLeast"/>
              <w:ind w:left="0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 Кіші топтарда </w:t>
            </w:r>
            <w:r w:rsidRPr="00187378">
              <w:rPr>
                <w:color w:val="000000"/>
                <w:sz w:val="28"/>
                <w:szCs w:val="28"/>
              </w:rPr>
              <w:t xml:space="preserve"> 7-10 күн</w:t>
            </w:r>
          </w:p>
          <w:p w:rsidR="00187378" w:rsidRPr="00116E89" w:rsidRDefault="00187378" w:rsidP="00187378">
            <w:pPr>
              <w:numPr>
                <w:ilvl w:val="0"/>
                <w:numId w:val="11"/>
              </w:numPr>
              <w:shd w:val="clear" w:color="auto" w:fill="FBFBFB"/>
              <w:spacing w:before="100" w:beforeAutospacing="1" w:line="255" w:lineRule="atLeast"/>
              <w:ind w:left="0"/>
              <w:rPr>
                <w:color w:val="000000"/>
                <w:sz w:val="28"/>
                <w:szCs w:val="28"/>
              </w:rPr>
            </w:pPr>
            <w:r w:rsidRPr="00187378">
              <w:rPr>
                <w:color w:val="000000"/>
                <w:sz w:val="28"/>
                <w:szCs w:val="28"/>
              </w:rPr>
              <w:t xml:space="preserve"> 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Ерте </w:t>
            </w:r>
            <w:r w:rsidRPr="00187378">
              <w:rPr>
                <w:color w:val="000000"/>
                <w:sz w:val="28"/>
                <w:szCs w:val="28"/>
              </w:rPr>
              <w:t xml:space="preserve"> жаста 2-3 апта </w:t>
            </w:r>
          </w:p>
          <w:p w:rsidR="00116E89" w:rsidRDefault="00116E89" w:rsidP="00DF09F7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Егер бала жаңа жағдайларға бейімделу міндетін орындай алмаса, біз қиын бейімделу белгілерін байқаймыз. 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* баланың оң эмоционалды жағдайын бұзу; 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* бала көп жылайды, ересектермен эмоционалды байланыс орнату</w:t>
            </w:r>
            <w:r w:rsidR="003142BA" w:rsidRPr="00116E89">
              <w:rPr>
                <w:color w:val="000000"/>
                <w:sz w:val="28"/>
                <w:szCs w:val="28"/>
              </w:rPr>
              <w:t>ға тырысады немесе керісінше  ашулану.</w:t>
            </w:r>
            <w:r w:rsidRPr="00116E89">
              <w:rPr>
                <w:color w:val="000000"/>
                <w:sz w:val="28"/>
                <w:szCs w:val="28"/>
              </w:rPr>
              <w:t xml:space="preserve"> 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* бала басқа балалармен байланыс орнатуда қиындықтарға тап болады;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* тәбеттің бұзылуы; 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* ұйқының бұзылуы; </w:t>
            </w:r>
          </w:p>
          <w:p w:rsidR="00187378" w:rsidRPr="00116E89" w:rsidRDefault="003142BA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* туыстарынан бөліну</w:t>
            </w:r>
            <w:r w:rsidR="00187378" w:rsidRPr="00116E89">
              <w:rPr>
                <w:color w:val="000000"/>
                <w:sz w:val="28"/>
                <w:szCs w:val="28"/>
              </w:rPr>
              <w:t xml:space="preserve">; </w:t>
            </w:r>
          </w:p>
          <w:p w:rsidR="00187378" w:rsidRPr="00116E89" w:rsidRDefault="00187378" w:rsidP="00DF09F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* </w:t>
            </w:r>
            <w:r w:rsidR="003142BA" w:rsidRPr="00116E89">
              <w:rPr>
                <w:color w:val="000000"/>
                <w:sz w:val="28"/>
                <w:szCs w:val="28"/>
              </w:rPr>
              <w:t xml:space="preserve">жалпы белсенділігі </w:t>
            </w:r>
            <w:r w:rsidRPr="00116E89">
              <w:rPr>
                <w:color w:val="000000"/>
                <w:sz w:val="28"/>
                <w:szCs w:val="28"/>
              </w:rPr>
              <w:t>төмендейді;</w:t>
            </w:r>
          </w:p>
          <w:p w:rsidR="003F1E5F" w:rsidRPr="00116E89" w:rsidRDefault="00187378" w:rsidP="00DF09F7">
            <w:pPr>
              <w:jc w:val="both"/>
              <w:rPr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* жалпы депрессия жағдайы.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187378" w:rsidRPr="00116E89" w:rsidRDefault="00176C85" w:rsidP="00176C85">
            <w:pPr>
              <w:spacing w:after="24"/>
              <w:outlineLvl w:val="3"/>
              <w:rPr>
                <w:b/>
                <w:i/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   </w:t>
            </w:r>
            <w:r w:rsidR="00187378" w:rsidRPr="00116E89">
              <w:rPr>
                <w:b/>
                <w:i/>
                <w:color w:val="000000"/>
                <w:sz w:val="28"/>
                <w:szCs w:val="28"/>
              </w:rPr>
              <w:t>Сіздің балаңыз балабақшаға келді. Ол үшін жаңа өмір басталды. Бала оған қуанышты, көпшіл, жетілген болуы үшін біз бірнеше ұсыныстар бергіміз келеді:</w:t>
            </w:r>
          </w:p>
          <w:p w:rsidR="00187378" w:rsidRPr="00116E89" w:rsidRDefault="00187378" w:rsidP="00116E89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Балабақшаға кірер алдында баланы балалармен және тәрбиешілермен танысу үшін серуенге апарған дұрыс. 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Балабақшадағы балалардың режимімен алдын-ала танысып, балаңыздың үй режимін біртіндеп жақындатыңыз.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Баланы біртіндеп және дәйекті түрде жаңа жағдайларға үйретіңіз. </w:t>
            </w:r>
          </w:p>
          <w:p w:rsidR="003142BA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Баланың әдеттегі өмір салтын түбегейлі өзгертуге болмайды, мысалы,</w:t>
            </w:r>
            <w:r w:rsidR="00116E89" w:rsidRPr="00116E89">
              <w:rPr>
                <w:color w:val="000000"/>
                <w:sz w:val="28"/>
                <w:szCs w:val="28"/>
                <w:lang w:val="kk-KZ"/>
              </w:rPr>
              <w:t>б</w:t>
            </w:r>
            <w:r w:rsidRPr="00116E89">
              <w:rPr>
                <w:color w:val="000000"/>
                <w:sz w:val="28"/>
                <w:szCs w:val="28"/>
              </w:rPr>
              <w:t>алаңызға балабақшаға сүйікті ойыншықтарын әкелуге мүмкіндік беріңіз.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Өз іс-әрекеттеріңізді тәрбиешімен келісіңіз: Неден аулақ болу керек және баланы не</w:t>
            </w:r>
            <w:r w:rsidR="003142BA" w:rsidRPr="00116E89">
              <w:rPr>
                <w:color w:val="000000"/>
                <w:sz w:val="28"/>
                <w:szCs w:val="28"/>
                <w:lang w:val="kk-KZ"/>
              </w:rPr>
              <w:t xml:space="preserve">ге </w:t>
            </w:r>
            <w:r w:rsidRPr="00116E89">
              <w:rPr>
                <w:color w:val="000000"/>
                <w:sz w:val="28"/>
                <w:szCs w:val="28"/>
              </w:rPr>
              <w:t xml:space="preserve"> ынталандыру керек. 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Сіз кеткен кезде-балаңызбен оңай және тез араласыңыз.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Оған өзіңіздің толқуларыңызды көрсетпеңіз. 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Б</w:t>
            </w:r>
            <w:r w:rsidR="003142BA" w:rsidRPr="00116E89">
              <w:rPr>
                <w:color w:val="000000"/>
                <w:sz w:val="28"/>
                <w:szCs w:val="28"/>
                <w:lang w:val="kk-KZ"/>
              </w:rPr>
              <w:t xml:space="preserve">алаға  өзіңіздің </w:t>
            </w:r>
            <w:r w:rsidRPr="00116E89">
              <w:rPr>
                <w:color w:val="000000"/>
                <w:sz w:val="28"/>
                <w:szCs w:val="28"/>
              </w:rPr>
              <w:t xml:space="preserve"> қорқу</w:t>
            </w:r>
            <w:r w:rsidR="00116E89" w:rsidRPr="00116E89">
              <w:rPr>
                <w:color w:val="000000"/>
                <w:sz w:val="28"/>
                <w:szCs w:val="28"/>
                <w:lang w:val="kk-KZ"/>
              </w:rPr>
              <w:t xml:space="preserve"> сезіміңізді білдірмеңіз</w:t>
            </w:r>
            <w:r w:rsidRPr="00116E89">
              <w:rPr>
                <w:color w:val="000000"/>
                <w:sz w:val="28"/>
                <w:szCs w:val="28"/>
              </w:rPr>
              <w:t xml:space="preserve">. 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Шамадан тыс сезімталдықтан немесе әдеттегі мінез-құлқыңызды өзгертуден аулақ болыңыз. </w:t>
            </w:r>
          </w:p>
          <w:p w:rsidR="00116E89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Балаға ересектермен және балалармен қарым-қатынас жасауды үйретіңіз. </w:t>
            </w:r>
          </w:p>
          <w:p w:rsidR="00D3066F" w:rsidRPr="00116E89" w:rsidRDefault="00187378" w:rsidP="003142BA">
            <w:pPr>
              <w:pStyle w:val="aa"/>
              <w:numPr>
                <w:ilvl w:val="0"/>
                <w:numId w:val="13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Баланың қарым-қатынасын тек отбасылық шеңбермен шектемеңіз</w:t>
            </w:r>
            <w:r w:rsidR="00116E89" w:rsidRPr="00116E8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116E89" w:rsidRPr="00116E89" w:rsidRDefault="003142BA" w:rsidP="00116E89">
            <w:pPr>
              <w:spacing w:after="24"/>
              <w:ind w:left="360"/>
              <w:jc w:val="center"/>
              <w:outlineLvl w:val="3"/>
              <w:rPr>
                <w:b/>
                <w:color w:val="000000"/>
                <w:sz w:val="28"/>
                <w:szCs w:val="28"/>
                <w:lang w:val="kk-KZ"/>
              </w:rPr>
            </w:pPr>
            <w:r w:rsidRPr="00116E89">
              <w:rPr>
                <w:b/>
                <w:color w:val="000000"/>
                <w:sz w:val="28"/>
                <w:szCs w:val="28"/>
              </w:rPr>
              <w:t>Балабақшаға алғаш кірген кезде ата-аналар баламен қалай әрекет етуі керек</w:t>
            </w:r>
            <w:r w:rsidR="00116E89">
              <w:rPr>
                <w:b/>
                <w:color w:val="000000"/>
                <w:sz w:val="28"/>
                <w:szCs w:val="28"/>
                <w:lang w:val="kk-KZ"/>
              </w:rPr>
              <w:t>?</w:t>
            </w:r>
          </w:p>
          <w:p w:rsidR="00116E89" w:rsidRPr="00116E89" w:rsidRDefault="003142BA" w:rsidP="00116E89">
            <w:pPr>
              <w:pStyle w:val="aa"/>
              <w:numPr>
                <w:ilvl w:val="0"/>
                <w:numId w:val="17"/>
              </w:numPr>
              <w:spacing w:after="24"/>
              <w:outlineLvl w:val="3"/>
              <w:rPr>
                <w:color w:val="000000"/>
                <w:sz w:val="28"/>
                <w:szCs w:val="28"/>
                <w:lang w:val="kk-KZ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>Отбасында тыныш дос</w:t>
            </w:r>
            <w:r w:rsidR="00116E89" w:rsidRPr="00116E89">
              <w:rPr>
                <w:color w:val="000000"/>
                <w:sz w:val="28"/>
                <w:szCs w:val="28"/>
                <w:lang w:val="kk-KZ"/>
              </w:rPr>
              <w:t>тық атмосфера құруға тырысыңыз.</w:t>
            </w:r>
          </w:p>
          <w:p w:rsidR="00116E89" w:rsidRP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Балаға нақты талаптар қойыңыз, оларды ұсынуда дәйекті болыңыз.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Шыдамды болыңыз.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Балалардың өзіне-өзі қызмет көрсету және жеке гигиена дағдыларын қалыптастырыңыз.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Басқа балалармен ойындарды ынталандырыңыз, ересектермен қарым-қатынас шеңберін кеңейтіңіз. 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Бала сізбен сөйлескен кезде оны мұқият тыңдаңыз. 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Егер сіз баланың бірдеңе жасап жатқанын көрсеңіз, "параллель сөйлесуді" бастаңыз (оның әрекеттері туралы түсініктеме беріңіз).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Баламен қысқа, баяу сөйлеңіз; әңгімеде мүмкіндігінше көп заттарды атаңыз. Қарапайым, түсінікті түсіндірмелер беріңіз.</w:t>
            </w:r>
          </w:p>
          <w:p w:rsid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Күн сайын балаға </w:t>
            </w:r>
            <w:r w:rsidR="00116E89" w:rsidRPr="00116E89">
              <w:rPr>
                <w:color w:val="000000"/>
                <w:sz w:val="28"/>
                <w:szCs w:val="28"/>
                <w:lang w:val="kk-KZ"/>
              </w:rPr>
              <w:t xml:space="preserve">кітап </w:t>
            </w:r>
            <w:r w:rsidRPr="00116E89">
              <w:rPr>
                <w:color w:val="000000"/>
                <w:sz w:val="28"/>
                <w:szCs w:val="28"/>
              </w:rPr>
              <w:t>оқыңыз.</w:t>
            </w:r>
          </w:p>
          <w:p w:rsidR="00D3066F" w:rsidRPr="00116E89" w:rsidRDefault="003142BA" w:rsidP="00116E89">
            <w:pPr>
              <w:pStyle w:val="aa"/>
              <w:numPr>
                <w:ilvl w:val="0"/>
                <w:numId w:val="16"/>
              </w:numPr>
              <w:spacing w:after="24"/>
              <w:ind w:left="111" w:firstLine="0"/>
              <w:outlineLvl w:val="3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Баламен бірге шығармашылық қызметпен айналысыңыз: ойнаңыз, мүсіндеңіз, сурет салыңыз…</w:t>
            </w:r>
          </w:p>
        </w:tc>
      </w:tr>
      <w:tr w:rsidR="00D3066F" w:rsidRPr="00520CBC" w:rsidTr="00DF09F7">
        <w:trPr>
          <w:trHeight w:val="10887"/>
        </w:trPr>
        <w:tc>
          <w:tcPr>
            <w:tcW w:w="5148" w:type="dxa"/>
            <w:tcBorders>
              <w:right w:val="single" w:sz="4" w:space="0" w:color="auto"/>
            </w:tcBorders>
          </w:tcPr>
          <w:p w:rsidR="00187378" w:rsidRPr="00116E89" w:rsidRDefault="00187378" w:rsidP="00116E89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16E89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Баланың </w:t>
            </w:r>
            <w:r w:rsidR="00116E89">
              <w:rPr>
                <w:b/>
                <w:i/>
                <w:color w:val="000000"/>
                <w:sz w:val="28"/>
                <w:szCs w:val="28"/>
              </w:rPr>
              <w:t>бейімделуінің алғашқы белгілері:</w:t>
            </w: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</w:rPr>
            </w:pP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1. Жақсы тәбет. </w:t>
            </w: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2. Тыныш ұйқы. </w:t>
            </w: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  <w:lang w:val="kk-KZ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3. </w:t>
            </w:r>
            <w:r w:rsidRPr="00116E89">
              <w:rPr>
                <w:color w:val="000000"/>
                <w:sz w:val="28"/>
                <w:szCs w:val="28"/>
              </w:rPr>
              <w:t xml:space="preserve">Басқа балалармен </w:t>
            </w:r>
            <w:r w:rsidRPr="00116E89">
              <w:rPr>
                <w:color w:val="000000"/>
                <w:sz w:val="28"/>
                <w:szCs w:val="28"/>
              </w:rPr>
              <w:t xml:space="preserve"> қарым-қатынас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>қа түсуі.</w:t>
            </w: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 xml:space="preserve"> 4. Ересек адамның ұсыныстарына барабар реакция. </w:t>
            </w:r>
          </w:p>
          <w:p w:rsidR="0085378E" w:rsidRPr="00116E89" w:rsidRDefault="00116E89" w:rsidP="008537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Қалыпты эмоционалды күй (көңілді, б</w:t>
            </w:r>
            <w:r w:rsidR="00187378" w:rsidRPr="00116E89">
              <w:rPr>
                <w:color w:val="000000"/>
                <w:sz w:val="28"/>
                <w:szCs w:val="28"/>
              </w:rPr>
              <w:t>елсенді, қызықты...)</w:t>
            </w:r>
          </w:p>
          <w:p w:rsidR="00187378" w:rsidRPr="00116E89" w:rsidRDefault="00187378" w:rsidP="0085378E">
            <w:pPr>
              <w:rPr>
                <w:sz w:val="28"/>
                <w:szCs w:val="28"/>
              </w:rPr>
            </w:pPr>
          </w:p>
          <w:p w:rsidR="0085378E" w:rsidRPr="00116E89" w:rsidRDefault="0085378E" w:rsidP="0085378E">
            <w:pPr>
              <w:rPr>
                <w:sz w:val="28"/>
                <w:szCs w:val="28"/>
              </w:rPr>
            </w:pPr>
          </w:p>
          <w:p w:rsidR="00116E89" w:rsidRDefault="00E26657" w:rsidP="0085378E">
            <w:pPr>
              <w:jc w:val="center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>Бала жақсы бейімделеді, е</w:t>
            </w:r>
            <w:r w:rsidRPr="00116E89">
              <w:rPr>
                <w:color w:val="000000"/>
                <w:sz w:val="28"/>
                <w:szCs w:val="28"/>
              </w:rPr>
              <w:t xml:space="preserve">гер бала </w:t>
            </w:r>
          </w:p>
          <w:p w:rsidR="0085378E" w:rsidRDefault="00E26657" w:rsidP="0085378E">
            <w:pPr>
              <w:jc w:val="center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мінез-құ</w:t>
            </w:r>
            <w:r w:rsidRPr="00116E89">
              <w:rPr>
                <w:color w:val="000000"/>
                <w:sz w:val="28"/>
                <w:szCs w:val="28"/>
              </w:rPr>
              <w:t xml:space="preserve">лқында </w:t>
            </w:r>
            <w:r w:rsidRPr="00116E89">
              <w:rPr>
                <w:color w:val="000000"/>
                <w:sz w:val="28"/>
                <w:szCs w:val="28"/>
              </w:rPr>
              <w:t>:</w:t>
            </w:r>
          </w:p>
          <w:p w:rsidR="00116E89" w:rsidRPr="00116E89" w:rsidRDefault="00116E89" w:rsidP="0085378E">
            <w:pPr>
              <w:jc w:val="center"/>
              <w:rPr>
                <w:sz w:val="28"/>
                <w:szCs w:val="28"/>
              </w:rPr>
            </w:pPr>
          </w:p>
          <w:p w:rsidR="00187378" w:rsidRPr="00116E89" w:rsidRDefault="00E26657" w:rsidP="00E26657">
            <w:pPr>
              <w:jc w:val="both"/>
              <w:rPr>
                <w:color w:val="000000"/>
                <w:sz w:val="28"/>
                <w:szCs w:val="28"/>
              </w:rPr>
            </w:pPr>
            <w:r w:rsidRPr="00116E89">
              <w:rPr>
                <w:color w:val="000000"/>
                <w:sz w:val="28"/>
                <w:szCs w:val="28"/>
              </w:rPr>
              <w:t>Мысалы: шамадан тыс белсенділік, шамадан тыс пассивтілік.</w:t>
            </w:r>
          </w:p>
          <w:p w:rsidR="00E26657" w:rsidRPr="00116E89" w:rsidRDefault="00E26657" w:rsidP="0085378E">
            <w:pPr>
              <w:jc w:val="both"/>
              <w:rPr>
                <w:i/>
                <w:sz w:val="28"/>
                <w:szCs w:val="28"/>
              </w:rPr>
            </w:pPr>
          </w:p>
          <w:p w:rsidR="00E26657" w:rsidRPr="00116E89" w:rsidRDefault="00E26657" w:rsidP="00E26657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>Мысалы: бала өздігінен жейді және кенеттен қайтадан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>қасықпен тамақтандыру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>ды  талап етеді.</w:t>
            </w:r>
          </w:p>
          <w:p w:rsidR="00E26657" w:rsidRPr="00116E89" w:rsidRDefault="00E26657" w:rsidP="00E26657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  <w:lang w:val="kk-KZ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Құрдастарынан дамудың артта қалуы. Мысалы: 4 жаста, 2,5 жасындағыдай сөйлейді. </w:t>
            </w:r>
          </w:p>
          <w:p w:rsidR="00187378" w:rsidRPr="00116E89" w:rsidRDefault="00187378" w:rsidP="0085378E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D3066F" w:rsidRPr="00116E89" w:rsidRDefault="00187378" w:rsidP="00187378">
            <w:pPr>
              <w:rPr>
                <w:sz w:val="28"/>
                <w:szCs w:val="28"/>
                <w:lang w:val="kk-KZ"/>
              </w:rPr>
            </w:pPr>
            <w:r w:rsidRPr="00116E89">
              <w:rPr>
                <w:color w:val="000000"/>
                <w:sz w:val="28"/>
                <w:szCs w:val="28"/>
                <w:lang w:val="kk-KZ"/>
              </w:rPr>
              <w:t xml:space="preserve">2. Қарапайым заттармен үздіксіз қиындықтар. Мысалы: </w:t>
            </w:r>
            <w:r w:rsidRPr="00116E89">
              <w:rPr>
                <w:color w:val="000000"/>
                <w:sz w:val="28"/>
                <w:szCs w:val="28"/>
                <w:lang w:val="kk-KZ"/>
              </w:rPr>
              <w:t>бала отырып тамақтануға үйретілмесе.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D3066F" w:rsidRPr="00116E89" w:rsidRDefault="00D3066F" w:rsidP="006F3433">
            <w:pPr>
              <w:rPr>
                <w:sz w:val="28"/>
                <w:szCs w:val="28"/>
                <w:lang w:val="kk-KZ"/>
              </w:rPr>
            </w:pPr>
          </w:p>
          <w:p w:rsidR="003F1E5F" w:rsidRPr="00116E89" w:rsidRDefault="003F1E5F" w:rsidP="006F3433">
            <w:pPr>
              <w:rPr>
                <w:sz w:val="28"/>
                <w:szCs w:val="28"/>
                <w:lang w:val="kk-KZ"/>
              </w:rPr>
            </w:pPr>
          </w:p>
          <w:p w:rsidR="003F1E5F" w:rsidRPr="00116E89" w:rsidRDefault="003F1E5F" w:rsidP="006F3433">
            <w:pPr>
              <w:rPr>
                <w:sz w:val="28"/>
                <w:szCs w:val="28"/>
                <w:lang w:val="kk-KZ"/>
              </w:rPr>
            </w:pPr>
          </w:p>
          <w:p w:rsidR="003F1E5F" w:rsidRPr="00116E89" w:rsidRDefault="003F1E5F" w:rsidP="006F3433">
            <w:pPr>
              <w:rPr>
                <w:sz w:val="28"/>
                <w:szCs w:val="28"/>
                <w:lang w:val="kk-KZ"/>
              </w:rPr>
            </w:pPr>
          </w:p>
          <w:p w:rsidR="0085378E" w:rsidRPr="00116E89" w:rsidRDefault="0085378E" w:rsidP="006F3433">
            <w:pPr>
              <w:rPr>
                <w:sz w:val="28"/>
                <w:szCs w:val="28"/>
                <w:lang w:val="kk-KZ"/>
              </w:rPr>
            </w:pPr>
          </w:p>
          <w:p w:rsidR="0085378E" w:rsidRPr="00116E89" w:rsidRDefault="0085378E" w:rsidP="006F3433">
            <w:pPr>
              <w:rPr>
                <w:sz w:val="28"/>
                <w:szCs w:val="28"/>
                <w:lang w:val="kk-KZ"/>
              </w:rPr>
            </w:pPr>
          </w:p>
          <w:p w:rsidR="0085378E" w:rsidRPr="00116E89" w:rsidRDefault="0085378E" w:rsidP="006F3433">
            <w:pPr>
              <w:rPr>
                <w:sz w:val="28"/>
                <w:szCs w:val="28"/>
                <w:lang w:val="kk-KZ"/>
              </w:rPr>
            </w:pPr>
          </w:p>
          <w:p w:rsidR="003F1E5F" w:rsidRPr="00116E89" w:rsidRDefault="00C70666" w:rsidP="0085378E">
            <w:pPr>
              <w:jc w:val="center"/>
              <w:rPr>
                <w:sz w:val="28"/>
                <w:szCs w:val="28"/>
              </w:rPr>
            </w:pPr>
            <w:r w:rsidRPr="00116E89">
              <w:rPr>
                <w:noProof/>
                <w:sz w:val="28"/>
                <w:szCs w:val="28"/>
              </w:rPr>
              <w:drawing>
                <wp:inline distT="0" distB="0" distL="0" distR="0">
                  <wp:extent cx="2405380" cy="3038475"/>
                  <wp:effectExtent l="19050" t="0" r="0" b="0"/>
                  <wp:docPr id="1" name="Рисунок 1" descr="shutterstock_2_w216_h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utterstock_2_w216_h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78E" w:rsidRPr="00116E89" w:rsidRDefault="0085378E" w:rsidP="006F3433">
            <w:pPr>
              <w:rPr>
                <w:sz w:val="28"/>
                <w:szCs w:val="28"/>
              </w:rPr>
            </w:pPr>
          </w:p>
          <w:p w:rsidR="0085378E" w:rsidRPr="00116E89" w:rsidRDefault="0085378E" w:rsidP="006F3433">
            <w:pPr>
              <w:rPr>
                <w:sz w:val="28"/>
                <w:szCs w:val="28"/>
              </w:rPr>
            </w:pPr>
          </w:p>
          <w:p w:rsidR="004A13D8" w:rsidRPr="00116E89" w:rsidRDefault="004A13D8" w:rsidP="006F3433">
            <w:pPr>
              <w:rPr>
                <w:sz w:val="28"/>
                <w:szCs w:val="28"/>
              </w:rPr>
            </w:pPr>
          </w:p>
          <w:p w:rsidR="004A13D8" w:rsidRPr="00116E89" w:rsidRDefault="004A13D8" w:rsidP="006F3433">
            <w:pPr>
              <w:rPr>
                <w:sz w:val="28"/>
                <w:szCs w:val="28"/>
              </w:rPr>
            </w:pPr>
          </w:p>
          <w:p w:rsidR="004A13D8" w:rsidRPr="00116E89" w:rsidRDefault="004A13D8" w:rsidP="006F3433">
            <w:pPr>
              <w:rPr>
                <w:sz w:val="28"/>
                <w:szCs w:val="28"/>
              </w:rPr>
            </w:pPr>
          </w:p>
          <w:p w:rsidR="004A13D8" w:rsidRPr="00116E89" w:rsidRDefault="004A13D8" w:rsidP="006F3433">
            <w:pPr>
              <w:rPr>
                <w:sz w:val="28"/>
                <w:szCs w:val="28"/>
              </w:rPr>
            </w:pPr>
          </w:p>
          <w:p w:rsidR="004A13D8" w:rsidRPr="00116E89" w:rsidRDefault="004A13D8" w:rsidP="006F3433">
            <w:pPr>
              <w:rPr>
                <w:sz w:val="28"/>
                <w:szCs w:val="28"/>
              </w:rPr>
            </w:pPr>
          </w:p>
          <w:p w:rsidR="0085378E" w:rsidRPr="00116E89" w:rsidRDefault="0085378E" w:rsidP="006F3433">
            <w:pPr>
              <w:rPr>
                <w:sz w:val="28"/>
                <w:szCs w:val="28"/>
              </w:rPr>
            </w:pPr>
          </w:p>
          <w:p w:rsidR="0085378E" w:rsidRPr="00116E89" w:rsidRDefault="00C70666" w:rsidP="004A13D8">
            <w:pPr>
              <w:jc w:val="center"/>
              <w:rPr>
                <w:sz w:val="28"/>
                <w:szCs w:val="28"/>
              </w:rPr>
            </w:pPr>
            <w:r w:rsidRPr="00116E8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1398123</wp:posOffset>
                  </wp:positionH>
                  <wp:positionV relativeFrom="paragraph">
                    <wp:posOffset>-391</wp:posOffset>
                  </wp:positionV>
                  <wp:extent cx="839080" cy="717453"/>
                  <wp:effectExtent l="19050" t="0" r="0" b="0"/>
                  <wp:wrapNone/>
                  <wp:docPr id="21" name="Рисунок 21" descr="C:\Users\Samsung\AppData\Local\Microsoft\Windows\INetCache\Content.Word\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amsung\AppData\Local\Microsoft\Windows\INetCache\Content.Word\автор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2157" b="13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80" cy="717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1E5F" w:rsidRPr="00116E89" w:rsidRDefault="003F1E5F" w:rsidP="00116E8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2D2E1E" w:rsidRPr="00116E89" w:rsidRDefault="002D2E1E" w:rsidP="00DF09F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2D2E1E" w:rsidRPr="00116E89" w:rsidRDefault="002D2E1E" w:rsidP="00DF09F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2D2E1E" w:rsidRPr="00116E89" w:rsidRDefault="002D2E1E" w:rsidP="00DF09F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2D2E1E" w:rsidRPr="00116E89" w:rsidRDefault="00E26657" w:rsidP="00DC5744">
            <w:pPr>
              <w:ind w:left="360"/>
              <w:jc w:val="center"/>
              <w:rPr>
                <w:b/>
                <w:i/>
                <w:sz w:val="40"/>
                <w:szCs w:val="40"/>
                <w:lang w:val="kk-KZ"/>
              </w:rPr>
            </w:pPr>
            <w:r w:rsidRPr="00116E89">
              <w:rPr>
                <w:b/>
                <w:i/>
                <w:sz w:val="40"/>
                <w:szCs w:val="40"/>
              </w:rPr>
              <w:t>Баланы</w:t>
            </w:r>
            <w:r w:rsidRPr="00116E89">
              <w:rPr>
                <w:b/>
                <w:i/>
                <w:sz w:val="40"/>
                <w:szCs w:val="40"/>
                <w:lang w:val="kk-KZ"/>
              </w:rPr>
              <w:t>ң балабақшаға бейімделуі</w:t>
            </w:r>
          </w:p>
          <w:p w:rsidR="00176C85" w:rsidRDefault="00176C85" w:rsidP="00DC5744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116E89" w:rsidRDefault="00116E89" w:rsidP="00DC5744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116E89" w:rsidRDefault="00116E89" w:rsidP="00DC5744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116E89" w:rsidRPr="00116E89" w:rsidRDefault="00116E89" w:rsidP="00DC5744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DC5744" w:rsidRPr="00116E89" w:rsidRDefault="00C70666" w:rsidP="00DC5744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116E89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>
                  <wp:extent cx="2138045" cy="3052445"/>
                  <wp:effectExtent l="19050" t="0" r="0" b="0"/>
                  <wp:docPr id="2" name="Рисунок 2" descr="x_07a0d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_07a0da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305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744" w:rsidRPr="00116E89" w:rsidRDefault="00DC5744" w:rsidP="00DC5744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</w:tbl>
    <w:p w:rsidR="00D3066F" w:rsidRPr="004A13D8" w:rsidRDefault="00D3066F" w:rsidP="000357EF">
      <w:pPr>
        <w:rPr>
          <w:vanish/>
        </w:rPr>
      </w:pPr>
    </w:p>
    <w:sectPr w:rsidR="00D3066F" w:rsidRPr="004A13D8" w:rsidSect="00116E89">
      <w:pgSz w:w="16838" w:h="11906" w:orient="landscape"/>
      <w:pgMar w:top="284" w:right="567" w:bottom="284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B4" w:rsidRDefault="004945B4" w:rsidP="004A13D8">
      <w:r>
        <w:separator/>
      </w:r>
    </w:p>
  </w:endnote>
  <w:endnote w:type="continuationSeparator" w:id="0">
    <w:p w:rsidR="004945B4" w:rsidRDefault="004945B4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B4" w:rsidRDefault="004945B4" w:rsidP="004A13D8">
      <w:r>
        <w:separator/>
      </w:r>
    </w:p>
  </w:footnote>
  <w:footnote w:type="continuationSeparator" w:id="0">
    <w:p w:rsidR="004945B4" w:rsidRDefault="004945B4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F0E22"/>
    <w:multiLevelType w:val="multilevel"/>
    <w:tmpl w:val="D14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891"/>
    <w:multiLevelType w:val="multilevel"/>
    <w:tmpl w:val="339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57E5"/>
    <w:multiLevelType w:val="hybridMultilevel"/>
    <w:tmpl w:val="5B54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1416"/>
    <w:multiLevelType w:val="multilevel"/>
    <w:tmpl w:val="647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930F2"/>
    <w:multiLevelType w:val="hybridMultilevel"/>
    <w:tmpl w:val="75000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19E"/>
    <w:multiLevelType w:val="hybridMultilevel"/>
    <w:tmpl w:val="4246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23225"/>
    <w:multiLevelType w:val="hybridMultilevel"/>
    <w:tmpl w:val="E382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27A3F"/>
    <w:multiLevelType w:val="hybridMultilevel"/>
    <w:tmpl w:val="B6824122"/>
    <w:lvl w:ilvl="0" w:tplc="4394EEB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 w15:restartNumberingAfterBreak="0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073E0"/>
    <w:multiLevelType w:val="hybridMultilevel"/>
    <w:tmpl w:val="77404E04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5" w15:restartNumberingAfterBreak="0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C04AF"/>
    <w:multiLevelType w:val="hybridMultilevel"/>
    <w:tmpl w:val="B7EED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6F"/>
    <w:rsid w:val="000357EF"/>
    <w:rsid w:val="000A76BE"/>
    <w:rsid w:val="00116E89"/>
    <w:rsid w:val="00176C85"/>
    <w:rsid w:val="00187378"/>
    <w:rsid w:val="001F49F2"/>
    <w:rsid w:val="002D2E1E"/>
    <w:rsid w:val="003142BA"/>
    <w:rsid w:val="003F1E5F"/>
    <w:rsid w:val="004945B4"/>
    <w:rsid w:val="004A13D8"/>
    <w:rsid w:val="004D3E1B"/>
    <w:rsid w:val="004E398C"/>
    <w:rsid w:val="00520CBC"/>
    <w:rsid w:val="005F20D3"/>
    <w:rsid w:val="006F3433"/>
    <w:rsid w:val="0085378E"/>
    <w:rsid w:val="00906303"/>
    <w:rsid w:val="00994383"/>
    <w:rsid w:val="00A34148"/>
    <w:rsid w:val="00A7332B"/>
    <w:rsid w:val="00AC52C0"/>
    <w:rsid w:val="00BA2446"/>
    <w:rsid w:val="00C142D3"/>
    <w:rsid w:val="00C70666"/>
    <w:rsid w:val="00C76497"/>
    <w:rsid w:val="00D3066F"/>
    <w:rsid w:val="00DC5744"/>
    <w:rsid w:val="00DF09F7"/>
    <w:rsid w:val="00E26657"/>
    <w:rsid w:val="00F63A2C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7F5A0-F617-4648-8398-6F3B5AED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B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142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3D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3D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1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3D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66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42BA"/>
    <w:rPr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314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8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9602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2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7495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2810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BA84-3FEA-47BE-9AEF-71659FE1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– это приспособление организма к новой обстановке</vt:lpstr>
    </vt:vector>
  </TitlesOfParts>
  <Company>Leo&amp;Lilulandia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– это приспособление организма к новой обстановке</dc:title>
  <dc:creator>Leo&amp;Lilu</dc:creator>
  <cp:lastModifiedBy>Айгерим</cp:lastModifiedBy>
  <cp:revision>4</cp:revision>
  <cp:lastPrinted>2012-10-07T22:49:00Z</cp:lastPrinted>
  <dcterms:created xsi:type="dcterms:W3CDTF">2017-10-28T23:43:00Z</dcterms:created>
  <dcterms:modified xsi:type="dcterms:W3CDTF">2021-09-13T02:59:00Z</dcterms:modified>
</cp:coreProperties>
</file>