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65" w:rsidRDefault="00CC727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965" w:rsidRPr="00CC7278" w:rsidRDefault="00CC7278">
      <w:pPr>
        <w:spacing w:after="0"/>
        <w:rPr>
          <w:lang w:val="ru-RU"/>
        </w:rPr>
      </w:pPr>
      <w:r w:rsidRPr="00CC7278">
        <w:rPr>
          <w:b/>
          <w:color w:val="000000"/>
          <w:sz w:val="28"/>
          <w:lang w:val="ru-RU"/>
        </w:rPr>
        <w:t>О мерах по реализации Закона Республики Казахстан от 6 октября 2020 года "О внесении изменений и дополнений в некоторые законодательные акты Республики Казахстан по вопросам противодействия коррупции"</w:t>
      </w:r>
    </w:p>
    <w:p w:rsidR="003A6965" w:rsidRPr="00CC7278" w:rsidRDefault="00CC7278">
      <w:pPr>
        <w:spacing w:after="0"/>
        <w:jc w:val="both"/>
        <w:rPr>
          <w:lang w:val="ru-RU"/>
        </w:rPr>
      </w:pPr>
      <w:r w:rsidRPr="00CC7278">
        <w:rPr>
          <w:color w:val="000000"/>
          <w:sz w:val="28"/>
          <w:lang w:val="ru-RU"/>
        </w:rPr>
        <w:t xml:space="preserve">Распоряжение Премьер-Министра Республики Казахстан </w:t>
      </w:r>
      <w:r w:rsidRPr="00CC7278">
        <w:rPr>
          <w:color w:val="000000"/>
          <w:sz w:val="28"/>
          <w:lang w:val="ru-RU"/>
        </w:rPr>
        <w:t>от 30 октября 2020 года № 140-р</w:t>
      </w:r>
    </w:p>
    <w:p w:rsidR="003A6965" w:rsidRPr="00CC7278" w:rsidRDefault="00CC7278">
      <w:pPr>
        <w:spacing w:after="0"/>
        <w:jc w:val="both"/>
        <w:rPr>
          <w:lang w:val="ru-RU"/>
        </w:rPr>
      </w:pPr>
      <w:bookmarkStart w:id="1" w:name="z3"/>
      <w:r w:rsidRPr="00CC727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C7278">
        <w:rPr>
          <w:color w:val="000000"/>
          <w:sz w:val="28"/>
          <w:lang w:val="ru-RU"/>
        </w:rPr>
        <w:t xml:space="preserve"> 1. Утвердить прилагаемый перечень правовых актов, принятие которых необходимо в целях реализации Закона Республики Казахстан от 6 октября 2020 года "О внесении изменений и дополнений в некоторые законодательные акты Р</w:t>
      </w:r>
      <w:r w:rsidRPr="00CC7278">
        <w:rPr>
          <w:color w:val="000000"/>
          <w:sz w:val="28"/>
          <w:lang w:val="ru-RU"/>
        </w:rPr>
        <w:t>еспублики Казахстан по вопросам противодействия коррупции" (далее – перечень).</w:t>
      </w:r>
    </w:p>
    <w:p w:rsidR="003A6965" w:rsidRPr="00CC7278" w:rsidRDefault="00CC7278">
      <w:pPr>
        <w:spacing w:after="0"/>
        <w:jc w:val="both"/>
        <w:rPr>
          <w:lang w:val="ru-RU"/>
        </w:rPr>
      </w:pPr>
      <w:bookmarkStart w:id="2" w:name="z4"/>
      <w:bookmarkEnd w:id="1"/>
      <w:r>
        <w:rPr>
          <w:color w:val="000000"/>
          <w:sz w:val="28"/>
        </w:rPr>
        <w:t>     </w:t>
      </w:r>
      <w:r w:rsidRPr="00CC7278">
        <w:rPr>
          <w:color w:val="000000"/>
          <w:sz w:val="28"/>
          <w:lang w:val="ru-RU"/>
        </w:rPr>
        <w:t xml:space="preserve"> 2. Государственным органам Республики Казахстан разработать и внести в Правительство Республики Казахстан проекты правовых актов согласно перечню.</w:t>
      </w:r>
    </w:p>
    <w:p w:rsidR="003A6965" w:rsidRPr="00CC7278" w:rsidRDefault="00CC7278">
      <w:pPr>
        <w:spacing w:after="0"/>
        <w:jc w:val="both"/>
        <w:rPr>
          <w:lang w:val="ru-RU"/>
        </w:rPr>
      </w:pPr>
      <w:bookmarkStart w:id="3" w:name="z5"/>
      <w:bookmarkEnd w:id="2"/>
      <w:r>
        <w:rPr>
          <w:color w:val="000000"/>
          <w:sz w:val="28"/>
        </w:rPr>
        <w:t>     </w:t>
      </w:r>
      <w:r w:rsidRPr="00CC7278">
        <w:rPr>
          <w:color w:val="000000"/>
          <w:sz w:val="28"/>
          <w:lang w:val="ru-RU"/>
        </w:rPr>
        <w:t xml:space="preserve"> 3. Агентству Респу</w:t>
      </w:r>
      <w:r w:rsidRPr="00CC7278">
        <w:rPr>
          <w:color w:val="000000"/>
          <w:sz w:val="28"/>
          <w:lang w:val="ru-RU"/>
        </w:rPr>
        <w:t>блики Казахстан по противодействию коррупции (Антикоррупционной службе) (по согласованию) принять соответствующий ведомственный правовой акт согласно перечню и не позднее 20 числа месяца следующего квартала проинформировать Правительство Республики Казахст</w:t>
      </w:r>
      <w:r w:rsidRPr="00CC7278">
        <w:rPr>
          <w:color w:val="000000"/>
          <w:sz w:val="28"/>
          <w:lang w:val="ru-RU"/>
        </w:rPr>
        <w:t>ан о принятых мерах.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4"/>
        <w:gridCol w:w="15"/>
        <w:gridCol w:w="3467"/>
        <w:gridCol w:w="291"/>
      </w:tblGrid>
      <w:tr w:rsidR="003A696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3A6965" w:rsidRDefault="00CC727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C727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3A6965" w:rsidRPr="00CC72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0"/>
              <w:jc w:val="center"/>
              <w:rPr>
                <w:lang w:val="ru-RU"/>
              </w:rPr>
            </w:pPr>
            <w:r w:rsidRPr="00CC7278">
              <w:rPr>
                <w:color w:val="000000"/>
                <w:sz w:val="20"/>
                <w:lang w:val="ru-RU"/>
              </w:rPr>
              <w:t>Утвержден</w:t>
            </w:r>
            <w:r w:rsidRPr="00CC7278">
              <w:rPr>
                <w:lang w:val="ru-RU"/>
              </w:rPr>
              <w:br/>
            </w:r>
            <w:r w:rsidRPr="00CC7278">
              <w:rPr>
                <w:color w:val="000000"/>
                <w:sz w:val="20"/>
                <w:lang w:val="ru-RU"/>
              </w:rPr>
              <w:t>распоряжением Премьер-Министра</w:t>
            </w:r>
            <w:r w:rsidRPr="00CC7278">
              <w:rPr>
                <w:lang w:val="ru-RU"/>
              </w:rPr>
              <w:br/>
            </w:r>
            <w:r w:rsidRPr="00CC727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C7278">
              <w:rPr>
                <w:lang w:val="ru-RU"/>
              </w:rPr>
              <w:br/>
            </w:r>
            <w:r w:rsidRPr="00CC7278">
              <w:rPr>
                <w:color w:val="000000"/>
                <w:sz w:val="20"/>
                <w:lang w:val="ru-RU"/>
              </w:rPr>
              <w:t>от 30 октября 2020 года № 140-р</w:t>
            </w:r>
          </w:p>
        </w:tc>
      </w:tr>
    </w:tbl>
    <w:p w:rsidR="003A6965" w:rsidRPr="00CC7278" w:rsidRDefault="00CC7278">
      <w:pPr>
        <w:spacing w:after="0"/>
        <w:rPr>
          <w:lang w:val="ru-RU"/>
        </w:rPr>
      </w:pPr>
      <w:bookmarkStart w:id="4" w:name="z8"/>
      <w:r w:rsidRPr="00CC7278">
        <w:rPr>
          <w:b/>
          <w:color w:val="000000"/>
          <w:lang w:val="ru-RU"/>
        </w:rPr>
        <w:t xml:space="preserve"> Перечень</w:t>
      </w:r>
      <w:r w:rsidRPr="00CC7278">
        <w:rPr>
          <w:lang w:val="ru-RU"/>
        </w:rPr>
        <w:br/>
      </w:r>
      <w:r w:rsidRPr="00CC7278">
        <w:rPr>
          <w:b/>
          <w:color w:val="000000"/>
          <w:lang w:val="ru-RU"/>
        </w:rPr>
        <w:t xml:space="preserve">правовых актов, принятие которых необходимо в целях реализации Закона Республики Казахстан от </w:t>
      </w:r>
      <w:r w:rsidRPr="00CC7278">
        <w:rPr>
          <w:b/>
          <w:color w:val="000000"/>
          <w:lang w:val="ru-RU"/>
        </w:rPr>
        <w:t>6 октября 2020 года "О внесении изменений и дополнений в некоторые законодательные акты Республики Казахстан по вопросам противодействия коррупции"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9"/>
        <w:gridCol w:w="3021"/>
        <w:gridCol w:w="1902"/>
        <w:gridCol w:w="1645"/>
        <w:gridCol w:w="1153"/>
        <w:gridCol w:w="1572"/>
      </w:tblGrid>
      <w:tr w:rsidR="003A6965" w:rsidRPr="00CC7278">
        <w:trPr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7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правового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акта</w:t>
            </w:r>
            <w:proofErr w:type="spellEnd"/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акта</w:t>
            </w:r>
            <w:proofErr w:type="spellEnd"/>
          </w:p>
        </w:tc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0"/>
              <w:jc w:val="both"/>
              <w:rPr>
                <w:lang w:val="ru-RU"/>
              </w:rPr>
            </w:pPr>
            <w:r w:rsidRPr="00CC7278">
              <w:rPr>
                <w:b/>
                <w:color w:val="000000"/>
                <w:sz w:val="20"/>
                <w:lang w:val="ru-RU"/>
              </w:rPr>
              <w:t>Государственный орган, ответственный за исполнение</w:t>
            </w:r>
          </w:p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Срок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исполне</w:t>
            </w:r>
            <w:r>
              <w:rPr>
                <w:b/>
                <w:color w:val="000000"/>
                <w:sz w:val="20"/>
              </w:rPr>
              <w:t>ния</w:t>
            </w:r>
            <w:proofErr w:type="spellEnd"/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0"/>
              <w:jc w:val="both"/>
              <w:rPr>
                <w:lang w:val="ru-RU"/>
              </w:rPr>
            </w:pPr>
            <w:r w:rsidRPr="00CC7278">
              <w:rPr>
                <w:b/>
                <w:color w:val="000000"/>
                <w:sz w:val="20"/>
                <w:lang w:val="ru-RU"/>
              </w:rPr>
              <w:t>Лицо, ответственное за качество, своевременность разработки и принятие правовых актов</w:t>
            </w:r>
          </w:p>
        </w:tc>
      </w:tr>
      <w:tr w:rsidR="003A6965">
        <w:trPr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3A6965">
        <w:trPr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1. </w:t>
            </w:r>
          </w:p>
        </w:tc>
        <w:tc>
          <w:tcPr>
            <w:tcW w:w="7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20"/>
              <w:ind w:left="20"/>
              <w:jc w:val="both"/>
              <w:rPr>
                <w:lang w:val="ru-RU"/>
              </w:rPr>
            </w:pPr>
            <w:r w:rsidRPr="00CC7278">
              <w:rPr>
                <w:color w:val="000000"/>
                <w:sz w:val="20"/>
                <w:lang w:val="ru-RU"/>
              </w:rPr>
              <w:t xml:space="preserve">Об утверждении Правил исчисления размера, назначения, перерасчета, осуществления, прекращения, приостановления и возобновления жилищных выплат </w:t>
            </w:r>
            <w:r w:rsidRPr="00CC7278">
              <w:rPr>
                <w:color w:val="000000"/>
                <w:sz w:val="20"/>
                <w:lang w:val="ru-RU"/>
              </w:rPr>
              <w:lastRenderedPageBreak/>
              <w:t>сотрудникам оперативно-следственных подразделений уполномоченного органа по противодействию коррупции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bookmarkStart w:id="5" w:name="z9"/>
            <w:proofErr w:type="spellStart"/>
            <w:r>
              <w:rPr>
                <w:color w:val="000000"/>
                <w:sz w:val="20"/>
              </w:rPr>
              <w:lastRenderedPageBreak/>
              <w:t>постановление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bookmarkEnd w:id="5"/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Бектенов</w:t>
            </w:r>
            <w:proofErr w:type="spellEnd"/>
            <w:r>
              <w:rPr>
                <w:color w:val="000000"/>
                <w:sz w:val="20"/>
              </w:rPr>
              <w:t xml:space="preserve"> О.А.</w:t>
            </w:r>
          </w:p>
        </w:tc>
      </w:tr>
      <w:tr w:rsidR="003A6965">
        <w:trPr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2. </w:t>
            </w:r>
          </w:p>
        </w:tc>
        <w:tc>
          <w:tcPr>
            <w:tcW w:w="7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20"/>
              <w:ind w:left="20"/>
              <w:jc w:val="both"/>
              <w:rPr>
                <w:lang w:val="ru-RU"/>
              </w:rPr>
            </w:pPr>
            <w:r w:rsidRPr="00CC7278">
              <w:rPr>
                <w:color w:val="000000"/>
                <w:sz w:val="20"/>
                <w:lang w:val="ru-RU"/>
              </w:rPr>
              <w:t xml:space="preserve"> "О внесении изменений и дополнения в </w:t>
            </w:r>
            <w:r w:rsidRPr="00CC7278">
              <w:rPr>
                <w:color w:val="000000"/>
                <w:sz w:val="20"/>
                <w:lang w:val="ru-RU"/>
              </w:rPr>
              <w:t>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bookmarkStart w:id="6" w:name="z10"/>
            <w:proofErr w:type="spellStart"/>
            <w:r>
              <w:rPr>
                <w:color w:val="000000"/>
                <w:sz w:val="20"/>
              </w:rPr>
              <w:t>постановление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</w:t>
            </w:r>
            <w:r>
              <w:rPr>
                <w:color w:val="000000"/>
                <w:sz w:val="20"/>
              </w:rPr>
              <w:t>ительства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bookmarkEnd w:id="6"/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Шолпанкулов</w:t>
            </w:r>
            <w:proofErr w:type="spellEnd"/>
            <w:r>
              <w:rPr>
                <w:color w:val="000000"/>
                <w:sz w:val="20"/>
              </w:rPr>
              <w:t xml:space="preserve"> Б.Ш.</w:t>
            </w:r>
          </w:p>
        </w:tc>
      </w:tr>
      <w:tr w:rsidR="003A6965">
        <w:trPr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3. </w:t>
            </w:r>
          </w:p>
        </w:tc>
        <w:tc>
          <w:tcPr>
            <w:tcW w:w="70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20"/>
              <w:ind w:left="20"/>
              <w:jc w:val="both"/>
              <w:rPr>
                <w:lang w:val="ru-RU"/>
              </w:rPr>
            </w:pPr>
            <w:r w:rsidRPr="00CC7278">
              <w:rPr>
                <w:color w:val="000000"/>
                <w:sz w:val="20"/>
                <w:lang w:val="ru-RU"/>
              </w:rPr>
              <w:t>Об утверждении Правил осуществления жилищных выплат сотрудникам оперативно-следственных подразделений уполномоченного органа по противодействию коррупции, проходящим службу в особом</w:t>
            </w:r>
            <w:r w:rsidRPr="00CC7278">
              <w:rPr>
                <w:color w:val="000000"/>
                <w:sz w:val="20"/>
                <w:lang w:val="ru-RU"/>
              </w:rPr>
              <w:t xml:space="preserve"> порядке для выполнения специальных оперативных заданий, и штатным негласным сотрудникам</w:t>
            </w:r>
          </w:p>
        </w:tc>
        <w:tc>
          <w:tcPr>
            <w:tcW w:w="14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Pr="00CC7278" w:rsidRDefault="00CC7278">
            <w:pPr>
              <w:spacing w:after="20"/>
              <w:ind w:left="20"/>
              <w:jc w:val="both"/>
              <w:rPr>
                <w:lang w:val="ru-RU"/>
              </w:rPr>
            </w:pPr>
            <w:r w:rsidRPr="00CC7278">
              <w:rPr>
                <w:color w:val="000000"/>
                <w:sz w:val="20"/>
                <w:lang w:val="ru-RU"/>
              </w:rPr>
              <w:t>приказ председателя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АПК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согласованию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декабрь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6965" w:rsidRDefault="00CC727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Бектенов</w:t>
            </w:r>
            <w:proofErr w:type="spellEnd"/>
            <w:r>
              <w:rPr>
                <w:color w:val="000000"/>
                <w:sz w:val="20"/>
              </w:rPr>
              <w:t xml:space="preserve"> О.А.</w:t>
            </w:r>
          </w:p>
        </w:tc>
      </w:tr>
    </w:tbl>
    <w:p w:rsidR="003A6965" w:rsidRDefault="00CC7278">
      <w:pPr>
        <w:spacing w:after="0"/>
      </w:pPr>
      <w:r>
        <w:br/>
      </w:r>
    </w:p>
    <w:p w:rsidR="003A6965" w:rsidRDefault="00CC7278">
      <w:pPr>
        <w:spacing w:after="0"/>
        <w:jc w:val="both"/>
      </w:pPr>
      <w:bookmarkStart w:id="7" w:name="z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расшифровка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аббревиатур</w:t>
      </w:r>
      <w:proofErr w:type="spellEnd"/>
      <w:r>
        <w:rPr>
          <w:color w:val="000000"/>
          <w:sz w:val="28"/>
        </w:rPr>
        <w:t>:</w:t>
      </w:r>
    </w:p>
    <w:p w:rsidR="003A6965" w:rsidRPr="00CC7278" w:rsidRDefault="00CC7278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C7278">
        <w:rPr>
          <w:color w:val="000000"/>
          <w:sz w:val="28"/>
          <w:lang w:val="ru-RU"/>
        </w:rPr>
        <w:t xml:space="preserve"> АПК – Агентство Республики Казахстан по противодействию коррупции (Антикоррупционная служба)</w:t>
      </w:r>
    </w:p>
    <w:p w:rsidR="003A6965" w:rsidRPr="00CC7278" w:rsidRDefault="00CC7278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CC7278">
        <w:rPr>
          <w:color w:val="000000"/>
          <w:sz w:val="28"/>
          <w:lang w:val="ru-RU"/>
        </w:rPr>
        <w:t xml:space="preserve"> МФ – Министерство финансов Республики Казахстан</w:t>
      </w:r>
    </w:p>
    <w:bookmarkEnd w:id="9"/>
    <w:p w:rsidR="003A6965" w:rsidRPr="00CC7278" w:rsidRDefault="00CC7278">
      <w:pPr>
        <w:spacing w:after="0"/>
        <w:rPr>
          <w:lang w:val="ru-RU"/>
        </w:rPr>
      </w:pPr>
      <w:r w:rsidRPr="00CC7278">
        <w:rPr>
          <w:lang w:val="ru-RU"/>
        </w:rPr>
        <w:br/>
      </w:r>
      <w:r w:rsidRPr="00CC7278">
        <w:rPr>
          <w:lang w:val="ru-RU"/>
        </w:rPr>
        <w:br/>
      </w:r>
    </w:p>
    <w:p w:rsidR="003A6965" w:rsidRPr="00CC7278" w:rsidRDefault="00CC7278">
      <w:pPr>
        <w:pStyle w:val="disclaimer"/>
        <w:rPr>
          <w:lang w:val="ru-RU"/>
        </w:rPr>
      </w:pPr>
      <w:r w:rsidRPr="00CC7278">
        <w:rPr>
          <w:color w:val="000000"/>
          <w:lang w:val="ru-RU"/>
        </w:rPr>
        <w:t xml:space="preserve">© 2012. РГП на ПХВ «Институт законодательства и правовой </w:t>
      </w:r>
      <w:r w:rsidRPr="00CC7278">
        <w:rPr>
          <w:color w:val="000000"/>
          <w:lang w:val="ru-RU"/>
        </w:rPr>
        <w:t>информации Республики Казахстан» Министерства юстиции Республики Казахстан</w:t>
      </w:r>
    </w:p>
    <w:sectPr w:rsidR="003A6965" w:rsidRPr="00CC727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65"/>
    <w:rsid w:val="003A6965"/>
    <w:rsid w:val="00C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62337-4F38-4E20-8388-964477D5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Айгерим</cp:lastModifiedBy>
  <cp:revision>2</cp:revision>
  <dcterms:created xsi:type="dcterms:W3CDTF">2021-12-13T15:43:00Z</dcterms:created>
  <dcterms:modified xsi:type="dcterms:W3CDTF">2021-12-13T15:43:00Z</dcterms:modified>
</cp:coreProperties>
</file>