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62" w:rsidRPr="00DA6D62" w:rsidRDefault="00DA6D62" w:rsidP="00DA6D62">
      <w:pPr>
        <w:pBdr>
          <w:bottom w:val="single" w:sz="6" w:space="1" w:color="auto"/>
        </w:pBdr>
        <w:spacing w:after="0" w:line="240" w:lineRule="auto"/>
        <w:jc w:val="center"/>
        <w:rPr>
          <w:rFonts w:ascii="Times New Roman" w:eastAsia="Times New Roman" w:hAnsi="Times New Roman" w:cs="Times New Roman"/>
          <w:vanish/>
          <w:sz w:val="24"/>
          <w:szCs w:val="24"/>
        </w:rPr>
      </w:pPr>
      <w:r w:rsidRPr="00DA6D62">
        <w:rPr>
          <w:rFonts w:ascii="Times New Roman" w:eastAsia="Times New Roman" w:hAnsi="Times New Roman" w:cs="Times New Roman"/>
          <w:vanish/>
          <w:sz w:val="24"/>
          <w:szCs w:val="24"/>
        </w:rPr>
        <w:t>Начало формы</w:t>
      </w:r>
    </w:p>
    <w:p w:rsidR="00DA6D62" w:rsidRPr="00DA6D62" w:rsidRDefault="00DA6D62" w:rsidP="00DA6D62">
      <w:pPr>
        <w:spacing w:after="0" w:line="270" w:lineRule="atLeast"/>
        <w:textAlignment w:val="baseline"/>
        <w:rPr>
          <w:rFonts w:ascii="Times New Roman" w:eastAsia="Times New Roman" w:hAnsi="Times New Roman" w:cs="Times New Roman"/>
          <w:b/>
          <w:bCs/>
          <w:color w:val="535352"/>
          <w:spacing w:val="2"/>
          <w:sz w:val="24"/>
          <w:szCs w:val="24"/>
          <w:lang w:val="kk-KZ"/>
        </w:rPr>
      </w:pPr>
      <w:r>
        <w:rPr>
          <w:rFonts w:ascii="Times New Roman" w:eastAsia="Times New Roman" w:hAnsi="Times New Roman" w:cs="Times New Roman"/>
          <w:vanish/>
          <w:sz w:val="24"/>
          <w:szCs w:val="24"/>
          <w:lang w:val="kk-KZ"/>
        </w:rPr>
        <w:t>0</w:t>
      </w:r>
    </w:p>
    <w:p w:rsidR="00DA6D62" w:rsidRPr="00DA6D62" w:rsidRDefault="00DA6D62" w:rsidP="00DA6D62">
      <w:pPr>
        <w:spacing w:after="0" w:line="450" w:lineRule="atLeast"/>
        <w:jc w:val="center"/>
        <w:textAlignment w:val="baseline"/>
        <w:outlineLvl w:val="0"/>
        <w:rPr>
          <w:rFonts w:ascii="Times New Roman" w:eastAsia="Times New Roman" w:hAnsi="Times New Roman" w:cs="Times New Roman"/>
          <w:b/>
          <w:color w:val="444444"/>
          <w:kern w:val="36"/>
          <w:sz w:val="24"/>
          <w:szCs w:val="24"/>
        </w:rPr>
      </w:pPr>
      <w:r w:rsidRPr="00DA6D62">
        <w:rPr>
          <w:rFonts w:ascii="Times New Roman" w:eastAsia="Times New Roman" w:hAnsi="Times New Roman" w:cs="Times New Roman"/>
          <w:b/>
          <w:color w:val="444444"/>
          <w:kern w:val="36"/>
          <w:sz w:val="24"/>
          <w:szCs w:val="24"/>
        </w:rPr>
        <w:t>О занятости населения</w:t>
      </w:r>
    </w:p>
    <w:p w:rsidR="00DA6D62" w:rsidRPr="00DA6D62" w:rsidRDefault="00DA6D62" w:rsidP="00DA6D62">
      <w:pPr>
        <w:spacing w:after="0" w:line="285" w:lineRule="atLeast"/>
        <w:jc w:val="center"/>
        <w:textAlignment w:val="baseline"/>
        <w:rPr>
          <w:rFonts w:ascii="Times New Roman" w:eastAsia="Times New Roman" w:hAnsi="Times New Roman" w:cs="Times New Roman"/>
          <w:color w:val="666666"/>
          <w:spacing w:val="2"/>
          <w:sz w:val="24"/>
          <w:szCs w:val="24"/>
        </w:rPr>
      </w:pPr>
      <w:r w:rsidRPr="00DA6D62">
        <w:rPr>
          <w:rFonts w:ascii="Times New Roman" w:eastAsia="Times New Roman" w:hAnsi="Times New Roman" w:cs="Times New Roman"/>
          <w:b/>
          <w:color w:val="666666"/>
          <w:spacing w:val="2"/>
          <w:sz w:val="24"/>
          <w:szCs w:val="24"/>
        </w:rPr>
        <w:t>Закон Республики Казахстан от 6 апреля 2016 года № 482-V ЗРК</w:t>
      </w:r>
      <w:r w:rsidRPr="00DA6D62">
        <w:rPr>
          <w:rFonts w:ascii="Times New Roman" w:eastAsia="Times New Roman" w:hAnsi="Times New Roman" w:cs="Times New Roman"/>
          <w:color w:val="666666"/>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Настоящий Закон регулирует правовые, экономические и организационные отношения в сфере занятости населения.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1. ОБЩИЕ ПОЛОЖЕНИЯ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 Основные понятия, используемые в настоящем Законе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В настоящем Законе используются следующие основные понятия: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2)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w:t>
      </w:r>
      <w:proofErr w:type="spellStart"/>
      <w:r w:rsidRPr="00DA6D62">
        <w:rPr>
          <w:rFonts w:ascii="Times New Roman" w:eastAsia="Times New Roman" w:hAnsi="Times New Roman" w:cs="Times New Roman"/>
          <w:color w:val="000000"/>
          <w:spacing w:val="2"/>
          <w:sz w:val="24"/>
          <w:szCs w:val="24"/>
        </w:rPr>
        <w:t>оралманом</w:t>
      </w:r>
      <w:proofErr w:type="spellEnd"/>
      <w:r w:rsidRPr="00DA6D62">
        <w:rPr>
          <w:rFonts w:ascii="Times New Roman" w:eastAsia="Times New Roman" w:hAnsi="Times New Roman" w:cs="Times New Roman"/>
          <w:color w:val="000000"/>
          <w:spacing w:val="2"/>
          <w:sz w:val="24"/>
          <w:szCs w:val="24"/>
        </w:rPr>
        <w:t xml:space="preserve"> из числа безработных, отдельных категорий занятых лиц, определяемых Правительством Республики Казахстан, а также иных лиц в случаях, предусмотренных настоящим Законом, и центром занятости населения, а в случаях, предусмотренных настоящим Законом, с физическими и юридическими лицами, вовлеченными в организацию</w:t>
      </w:r>
      <w:proofErr w:type="gramEnd"/>
      <w:r w:rsidRPr="00DA6D62">
        <w:rPr>
          <w:rFonts w:ascii="Times New Roman" w:eastAsia="Times New Roman" w:hAnsi="Times New Roman" w:cs="Times New Roman"/>
          <w:color w:val="000000"/>
          <w:spacing w:val="2"/>
          <w:sz w:val="24"/>
          <w:szCs w:val="24"/>
        </w:rPr>
        <w:t xml:space="preserve"> активных мер содействия занятости, а также об оказании государственной адресной социальной помощи;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вакансия – свободное рабочее место (должность) у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рынок труда – сфера формирования спроса и предложения на рабочую силу;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единая информационная система социально-трудовой сферы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5-1) государственный интернет-ресурс "Биржа труда" – 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w:t>
      </w:r>
      <w:proofErr w:type="gramStart"/>
      <w:r w:rsidRPr="00DA6D62">
        <w:rPr>
          <w:rFonts w:ascii="Times New Roman" w:eastAsia="Times New Roman" w:hAnsi="Times New Roman" w:cs="Times New Roman"/>
          <w:color w:val="000000"/>
          <w:spacing w:val="2"/>
          <w:sz w:val="24"/>
          <w:szCs w:val="24"/>
        </w:rPr>
        <w:t>оказания государственных мер содействия занятости населения</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5-2)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xml:space="preserve">      6) свободно избранная занятость – деятельность граждан Республики Казахстан, </w:t>
      </w:r>
      <w:proofErr w:type="spellStart"/>
      <w:r w:rsidRPr="00DA6D62">
        <w:rPr>
          <w:rFonts w:ascii="Times New Roman" w:eastAsia="Times New Roman" w:hAnsi="Times New Roman" w:cs="Times New Roman"/>
          <w:color w:val="000000"/>
          <w:spacing w:val="2"/>
          <w:sz w:val="24"/>
          <w:szCs w:val="24"/>
        </w:rPr>
        <w:t>оралманов</w:t>
      </w:r>
      <w:proofErr w:type="spellEnd"/>
      <w:r w:rsidRPr="00DA6D62">
        <w:rPr>
          <w:rFonts w:ascii="Times New Roman" w:eastAsia="Times New Roman" w:hAnsi="Times New Roman" w:cs="Times New Roman"/>
          <w:color w:val="000000"/>
          <w:spacing w:val="2"/>
          <w:sz w:val="24"/>
          <w:szCs w:val="24"/>
        </w:rPr>
        <w:t>,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новое рабочее место – рабочее место, созданное в связи с созданием нового предприятия (организации), субъекта предпринимательства (кроме созданного путем прекращения) или увеличением численности работников, а также путем модернизации или изменения технологий производства, требующих новых знаний, навыков и умения работника;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9)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w:t>
      </w:r>
      <w:proofErr w:type="spellStart"/>
      <w:r w:rsidRPr="00DA6D62">
        <w:rPr>
          <w:rFonts w:ascii="Times New Roman" w:eastAsia="Times New Roman" w:hAnsi="Times New Roman" w:cs="Times New Roman"/>
          <w:color w:val="000000"/>
          <w:spacing w:val="2"/>
          <w:sz w:val="24"/>
          <w:szCs w:val="24"/>
        </w:rPr>
        <w:t>послесреднего</w:t>
      </w:r>
      <w:proofErr w:type="spellEnd"/>
      <w:r w:rsidRPr="00DA6D62">
        <w:rPr>
          <w:rFonts w:ascii="Times New Roman" w:eastAsia="Times New Roman" w:hAnsi="Times New Roman" w:cs="Times New Roman"/>
          <w:color w:val="000000"/>
          <w:spacing w:val="2"/>
          <w:sz w:val="24"/>
          <w:szCs w:val="24"/>
        </w:rPr>
        <w:t>, высшего и послевузовского образования, с целью приобретения первоначального опыта работы по полученной профессии (специальности);</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9-1) лицо, занимающееся частной практикой, – частный нотариус, частный судебный исполнитель, адвокат и профессиональный медиатор;</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 рабочая сила – занятое и безработное население;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12) лица, не входящие в состав рабочей силы, - лица, которые не являются занятыми или безработными;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12-1) занятое лицо –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13) подходящая работа –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14)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15) трудоустройство – комплекс организационных, экономических и правовых мероприятий, призванных способствовать обеспечению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16)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w:t>
      </w:r>
      <w:proofErr w:type="spellStart"/>
      <w:r w:rsidRPr="00DA6D62">
        <w:rPr>
          <w:rFonts w:ascii="Times New Roman" w:eastAsia="Times New Roman" w:hAnsi="Times New Roman" w:cs="Times New Roman"/>
          <w:color w:val="000000"/>
          <w:spacing w:val="2"/>
          <w:sz w:val="24"/>
          <w:szCs w:val="24"/>
        </w:rPr>
        <w:t>оралманов</w:t>
      </w:r>
      <w:proofErr w:type="spellEnd"/>
      <w:r w:rsidRPr="00DA6D62">
        <w:rPr>
          <w:rFonts w:ascii="Times New Roman" w:eastAsia="Times New Roman" w:hAnsi="Times New Roman" w:cs="Times New Roman"/>
          <w:color w:val="000000"/>
          <w:spacing w:val="2"/>
          <w:sz w:val="24"/>
          <w:szCs w:val="24"/>
        </w:rPr>
        <w:t xml:space="preserve"> из числа безработных, отдельных категорий занятых лиц, определяемых Правительством Республики Казахстан, а также иных лиц в случаях, предусмотренных настоящим Законом, осуществляемые в порядке, установленном законодательством Республики Казахстан о занятости населения;</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17)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18)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19) безработное лицо – физическое лицо, осуществляющее поиск работы и готовое приступить к работе;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20) безработица – социально-экономическое явление, обусловленное </w:t>
      </w:r>
      <w:proofErr w:type="spellStart"/>
      <w:r w:rsidRPr="00DA6D62">
        <w:rPr>
          <w:rFonts w:ascii="Times New Roman" w:eastAsia="Times New Roman" w:hAnsi="Times New Roman" w:cs="Times New Roman"/>
          <w:color w:val="000000"/>
          <w:spacing w:val="2"/>
          <w:sz w:val="24"/>
          <w:szCs w:val="24"/>
        </w:rPr>
        <w:t>невостребованностью</w:t>
      </w:r>
      <w:proofErr w:type="spellEnd"/>
      <w:r w:rsidRPr="00DA6D62">
        <w:rPr>
          <w:rFonts w:ascii="Times New Roman" w:eastAsia="Times New Roman" w:hAnsi="Times New Roman" w:cs="Times New Roman"/>
          <w:color w:val="000000"/>
          <w:spacing w:val="2"/>
          <w:sz w:val="24"/>
          <w:szCs w:val="24"/>
        </w:rPr>
        <w:t xml:space="preserve"> на рынке труда части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21) социальная защита от безработицы – комплекс мер, осуществляемых государством в порядке, установленном законодательством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22) социальные выплаты на случай потери работы – выплаты, осуществляемые Государственным фондом социального страхования в пользу лиц, зарегистрированных в качестве безработных, являющихся участниками системы обязательного социального страхования, за которых производились социальные отчисления;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23)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24) профессиональное обучение – обучение в организациях образования либо учебных центрах при организациях работодателей, имеющих право на </w:t>
      </w:r>
      <w:r w:rsidRPr="00DA6D62">
        <w:rPr>
          <w:rFonts w:ascii="Times New Roman" w:eastAsia="Times New Roman" w:hAnsi="Times New Roman" w:cs="Times New Roman"/>
          <w:color w:val="000000"/>
          <w:spacing w:val="2"/>
          <w:sz w:val="24"/>
          <w:szCs w:val="24"/>
        </w:rPr>
        <w:lastRenderedPageBreak/>
        <w:t>образовательную деятельность, включающее в себя профессиональную подготовку, переподготовку в целях получения новых специальностей (профессий) и повышение квалификации в рамках мер содействия занятости, предусмотренных настоящим Законом;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25)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w:t>
      </w:r>
      <w:proofErr w:type="gramEnd"/>
      <w:r w:rsidRPr="00DA6D62">
        <w:rPr>
          <w:rFonts w:ascii="Times New Roman" w:eastAsia="Times New Roman" w:hAnsi="Times New Roman" w:cs="Times New Roman"/>
          <w:color w:val="000000"/>
          <w:spacing w:val="2"/>
          <w:sz w:val="24"/>
          <w:szCs w:val="24"/>
        </w:rPr>
        <w:t xml:space="preserve"> лица, учрежденные на территории Республики Казахстан в соответствии с законодательством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26)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работников, имеющие социально полезную направленность для обеспечения их временной занятостью;</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27) Государственный фонд социального страхования –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 иждивенцев в случае потери кормильца – участника системы обязательного социального страхования;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28) специальные рабочие места для трудоустройства инвалидов – рабочие места, оборудованные с учетом индивидуальных возможностей инвалида;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w:t>
      </w:r>
      <w:bookmarkStart w:id="0" w:name="z69"/>
      <w:bookmarkEnd w:id="0"/>
      <w:r w:rsidRPr="00DA6D62">
        <w:rPr>
          <w:rFonts w:ascii="Times New Roman" w:eastAsia="Times New Roman" w:hAnsi="Times New Roman" w:cs="Times New Roman"/>
          <w:color w:val="FF0000"/>
          <w:sz w:val="24"/>
          <w:szCs w:val="24"/>
        </w:rPr>
        <w:t>29) исключен Законом РК от 26.12.2018 </w:t>
      </w:r>
      <w:hyperlink r:id="rId5" w:anchor="z400"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30)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занятости населения,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30-1)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31) длительная безработица – безработица продолжительностью в двенадцать и более месяцев;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32)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33)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34-1) </w:t>
      </w:r>
      <w:proofErr w:type="spellStart"/>
      <w:r w:rsidRPr="00DA6D62">
        <w:rPr>
          <w:rFonts w:ascii="Times New Roman" w:eastAsia="Times New Roman" w:hAnsi="Times New Roman" w:cs="Times New Roman"/>
          <w:color w:val="000000"/>
          <w:spacing w:val="2"/>
          <w:sz w:val="24"/>
          <w:szCs w:val="24"/>
        </w:rPr>
        <w:t>аутсорсинг</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 – комплекс мероприятий, направленных на передачу услуг центрами занятости населения частным агентствам занятости на основании договора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35)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w:t>
      </w:r>
      <w:proofErr w:type="spellStart"/>
      <w:r w:rsidRPr="00DA6D62">
        <w:rPr>
          <w:rFonts w:ascii="Times New Roman" w:eastAsia="Times New Roman" w:hAnsi="Times New Roman" w:cs="Times New Roman"/>
          <w:color w:val="000000"/>
          <w:spacing w:val="2"/>
          <w:sz w:val="24"/>
          <w:szCs w:val="24"/>
        </w:rPr>
        <w:t>квазигосударственного</w:t>
      </w:r>
      <w:proofErr w:type="spellEnd"/>
      <w:r w:rsidRPr="00DA6D62">
        <w:rPr>
          <w:rFonts w:ascii="Times New Roman" w:eastAsia="Times New Roman" w:hAnsi="Times New Roman" w:cs="Times New Roman"/>
          <w:color w:val="000000"/>
          <w:spacing w:val="2"/>
          <w:sz w:val="24"/>
          <w:szCs w:val="24"/>
        </w:rPr>
        <w:t xml:space="preserve">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w:t>
      </w:r>
      <w:proofErr w:type="gramEnd"/>
      <w:r w:rsidRPr="00DA6D62">
        <w:rPr>
          <w:rFonts w:ascii="Times New Roman" w:eastAsia="Times New Roman" w:hAnsi="Times New Roman" w:cs="Times New Roman"/>
          <w:color w:val="000000"/>
          <w:spacing w:val="2"/>
          <w:sz w:val="24"/>
          <w:szCs w:val="24"/>
        </w:rPr>
        <w:t xml:space="preserve"> к сетям субъектов естественных монополий, услуг субъектов </w:t>
      </w:r>
      <w:proofErr w:type="spellStart"/>
      <w:r w:rsidRPr="00DA6D62">
        <w:rPr>
          <w:rFonts w:ascii="Times New Roman" w:eastAsia="Times New Roman" w:hAnsi="Times New Roman" w:cs="Times New Roman"/>
          <w:color w:val="000000"/>
          <w:spacing w:val="2"/>
          <w:sz w:val="24"/>
          <w:szCs w:val="24"/>
        </w:rPr>
        <w:t>квазигосударственного</w:t>
      </w:r>
      <w:proofErr w:type="spellEnd"/>
      <w:r w:rsidRPr="00DA6D62">
        <w:rPr>
          <w:rFonts w:ascii="Times New Roman" w:eastAsia="Times New Roman" w:hAnsi="Times New Roman" w:cs="Times New Roman"/>
          <w:color w:val="000000"/>
          <w:spacing w:val="2"/>
          <w:sz w:val="24"/>
          <w:szCs w:val="24"/>
        </w:rPr>
        <w:t xml:space="preserve"> сектора и выдаче их результатов </w:t>
      </w:r>
      <w:proofErr w:type="spellStart"/>
      <w:r w:rsidRPr="00DA6D62">
        <w:rPr>
          <w:rFonts w:ascii="Times New Roman" w:eastAsia="Times New Roman" w:hAnsi="Times New Roman" w:cs="Times New Roman"/>
          <w:color w:val="000000"/>
          <w:spacing w:val="2"/>
          <w:sz w:val="24"/>
          <w:szCs w:val="24"/>
        </w:rPr>
        <w:t>услугополучателю</w:t>
      </w:r>
      <w:proofErr w:type="spellEnd"/>
      <w:r w:rsidRPr="00DA6D62">
        <w:rPr>
          <w:rFonts w:ascii="Times New Roman" w:eastAsia="Times New Roman" w:hAnsi="Times New Roman" w:cs="Times New Roman"/>
          <w:color w:val="000000"/>
          <w:spacing w:val="2"/>
          <w:sz w:val="24"/>
          <w:szCs w:val="24"/>
        </w:rPr>
        <w:t xml:space="preserve">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36)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37)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xml:space="preserve">      Сноска. </w:t>
      </w:r>
      <w:proofErr w:type="gramStart"/>
      <w:r w:rsidRPr="00DA6D62">
        <w:rPr>
          <w:rFonts w:ascii="Times New Roman" w:eastAsia="Times New Roman" w:hAnsi="Times New Roman" w:cs="Times New Roman"/>
          <w:color w:val="FF0000"/>
          <w:sz w:val="24"/>
          <w:szCs w:val="24"/>
        </w:rPr>
        <w:t>Статья 1 с изменениями, внесенными законами РК от 16.04.2018 </w:t>
      </w:r>
      <w:hyperlink r:id="rId6" w:anchor="z98"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xml:space="preserve"> (вводится в действие по истечении десяти календарных дней после дня его первого официального </w:t>
      </w:r>
      <w:r w:rsidRPr="00DA6D62">
        <w:rPr>
          <w:rFonts w:ascii="Times New Roman" w:eastAsia="Times New Roman" w:hAnsi="Times New Roman" w:cs="Times New Roman"/>
          <w:color w:val="FF0000"/>
          <w:sz w:val="24"/>
          <w:szCs w:val="24"/>
        </w:rPr>
        <w:lastRenderedPageBreak/>
        <w:t>опубликования); от 24.05.2018 </w:t>
      </w:r>
      <w:hyperlink r:id="rId7" w:anchor="z3539" w:history="1">
        <w:r w:rsidRPr="00DA6D62">
          <w:rPr>
            <w:rFonts w:ascii="Times New Roman" w:eastAsia="Times New Roman" w:hAnsi="Times New Roman" w:cs="Times New Roman"/>
            <w:color w:val="073A5E"/>
            <w:sz w:val="24"/>
            <w:szCs w:val="24"/>
            <w:u w:val="single"/>
          </w:rPr>
          <w:t>№ 156-VI</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26.12.2018 </w:t>
      </w:r>
      <w:hyperlink r:id="rId8" w:anchor="z389"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roofErr w:type="gramEnd"/>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 Законодательство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Законодательство Республики Казахстан о занятости населения основывается на Конституции Республики Казахстан, состоит из настоящего Закона и иных нормативных правовых актов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Законодательство Республики Казахстан о занятости населения распространяется на граждан Республики Казахстан, </w:t>
      </w:r>
      <w:proofErr w:type="spellStart"/>
      <w:r w:rsidRPr="00DA6D62">
        <w:rPr>
          <w:rFonts w:ascii="Times New Roman" w:eastAsia="Times New Roman" w:hAnsi="Times New Roman" w:cs="Times New Roman"/>
          <w:color w:val="000000"/>
          <w:spacing w:val="2"/>
          <w:sz w:val="24"/>
          <w:szCs w:val="24"/>
        </w:rPr>
        <w:t>оралманов</w:t>
      </w:r>
      <w:proofErr w:type="spellEnd"/>
      <w:r w:rsidRPr="00DA6D62">
        <w:rPr>
          <w:rFonts w:ascii="Times New Roman" w:eastAsia="Times New Roman" w:hAnsi="Times New Roman" w:cs="Times New Roman"/>
          <w:color w:val="000000"/>
          <w:spacing w:val="2"/>
          <w:sz w:val="24"/>
          <w:szCs w:val="24"/>
        </w:rPr>
        <w:t>, иностранцев, лиц без гражданства, проживающих в Республике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 Основные направления государственной политики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Государственная политика в сфере занятости населения направлена на обеспечение полной, продуктивной и свободно избранной занятости и реализуется путем: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развития рабочей силы, повышения ее мобильности;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обеспечения равных возможностей независимо от национальности, пола, возраста, социального положения, политических убеждений, отношения к религии и любых иных обстоятельств в реализации права на свободу труда и свободный выбор рода деятельности и профессии;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поддержки трудовой и предпринимательской инициативы граждан, содействия развитию их способностей к производительному, творческому труду;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ориентации системы образования на подготовку кадров в соответствии с потребностью рынка труда и перспективами его развития;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осуществления мероприятий, способствующих занятости лиц, испытывающих трудности в поиске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предупреждения массовой и сокращения длительной безработицы;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обязательного социального страхования на случай потери работы и социальной защиты от безработицы;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8) объединения усилий участников рынка труда и согласованности их действий при реализации мероприятий по содействию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организации трудового посредничества через центры занятости населения и частные агентства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защиты внутреннего рынка труда путем квотирования привлечения иностранной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 координации республиканских мероприятий по обеспечению занятости населения с мерами, принимаемыми местными исполнительными органами;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12) координации и регулирования деятельности государственных органов по разработке и реализации мер, обеспечивающих занятость населения, и осуществления </w:t>
      </w:r>
      <w:proofErr w:type="gramStart"/>
      <w:r w:rsidRPr="00DA6D62">
        <w:rPr>
          <w:rFonts w:ascii="Times New Roman" w:eastAsia="Times New Roman" w:hAnsi="Times New Roman" w:cs="Times New Roman"/>
          <w:color w:val="000000"/>
          <w:spacing w:val="2"/>
          <w:sz w:val="24"/>
          <w:szCs w:val="24"/>
        </w:rPr>
        <w:t>контроля за</w:t>
      </w:r>
      <w:proofErr w:type="gramEnd"/>
      <w:r w:rsidRPr="00DA6D62">
        <w:rPr>
          <w:rFonts w:ascii="Times New Roman" w:eastAsia="Times New Roman" w:hAnsi="Times New Roman" w:cs="Times New Roman"/>
          <w:color w:val="000000"/>
          <w:spacing w:val="2"/>
          <w:sz w:val="24"/>
          <w:szCs w:val="24"/>
        </w:rPr>
        <w:t xml:space="preserve"> их выполнением;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13) организации международного сотрудничества в решении проблем занятости населения, включая решение вопросов, связанных с трудовой деятельностью граждан Республики Казахстан за границей и иностранцев на территории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14) проведения финансовой, налоговой и инвестиционной политики, согласованной с государственной политикой в сфере занятости населения, стимулирующей создание рабочих мест и специальных рабочих мест для трудоустройства инвалидов.</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4. Занятые лица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К занятым лицам относятся: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наемные работники, а также лица, имеющие иную оплачиваемую работу (избранные, назначенные или утвержденные);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индивидуальные предприниматели;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лица, занимающиеся частной практикой;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физические лица, осуществляющие деятельность по договору гражданско-правового характера, которые не относятся к наемным работникам;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независимые работники;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7) проходящие службу в Вооруженных Силах, других войсках и воинских формированиях, правоохранительных и специальных государственных органах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4 в редакции Закона РК от 26.12.2018 </w:t>
      </w:r>
      <w:hyperlink r:id="rId9" w:anchor="z403"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5. Государственные меры содействия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Государство обеспечивает меры содействия занятости населения, основанные </w:t>
      </w:r>
      <w:proofErr w:type="gramStart"/>
      <w:r w:rsidRPr="00DA6D62">
        <w:rPr>
          <w:rFonts w:ascii="Times New Roman" w:eastAsia="Times New Roman" w:hAnsi="Times New Roman" w:cs="Times New Roman"/>
          <w:color w:val="000000"/>
          <w:spacing w:val="2"/>
          <w:sz w:val="24"/>
          <w:szCs w:val="24"/>
        </w:rPr>
        <w:t>на</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свободе выбора рода занятий и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защите от любых форм дискриминации и равенстве возможностей в получении профессии и работы, выборе условий занятости и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социальной защите от безработицы.</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2. ГОСУДАРСТВЕННОЕ РЕГУЛИРОВАНИЕ В ОБЛАСТИ</w:t>
      </w:r>
      <w:r w:rsidRPr="00DA6D62">
        <w:rPr>
          <w:rFonts w:ascii="Times New Roman" w:eastAsia="Times New Roman" w:hAnsi="Times New Roman" w:cs="Times New Roman"/>
          <w:color w:val="1E1E1E"/>
          <w:sz w:val="24"/>
          <w:szCs w:val="24"/>
        </w:rPr>
        <w:br/>
        <w:t>ЗАНЯТОСТИ НАСЕЛЕНИЯ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6. Компетенция Правительства Республики Казахстан в области регулирования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Правительство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разрабатывает основные направления государственной политики в сфере занятости населения и организует их осуществление;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утверждает порядок установления квоты на привлечение иностранной рабочей силы в Республику Казахстан и ее распределения между регионами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7. Компетенция уполномоченного органа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w:t>
      </w:r>
      <w:r w:rsidRPr="00DA6D62">
        <w:rPr>
          <w:rFonts w:ascii="Times New Roman" w:eastAsia="Times New Roman" w:hAnsi="Times New Roman" w:cs="Times New Roman"/>
          <w:color w:val="000080"/>
          <w:spacing w:val="2"/>
          <w:sz w:val="24"/>
          <w:szCs w:val="24"/>
        </w:rPr>
        <w:t>Уполномоченный орган</w:t>
      </w:r>
      <w:r w:rsidRPr="00DA6D62">
        <w:rPr>
          <w:rFonts w:ascii="Times New Roman" w:eastAsia="Times New Roman" w:hAnsi="Times New Roman" w:cs="Times New Roman"/>
          <w:color w:val="000000"/>
          <w:spacing w:val="2"/>
          <w:sz w:val="24"/>
          <w:szCs w:val="24"/>
        </w:rPr>
        <w:t> по вопросам занятости населения в пределах своей компетенции: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 по вопросам занятости населения осуществляет координацию местных исполнительных органов, центра развития трудовых ресурсов;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реализует государственную политику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разрабатывает и утверждает методику определения прогнозной потребности в рабочей силе;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анализирует, прогнозирует спрос и предложение рабочей силы, информирует Правительство Республики Казахстан о состоянии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разрабатывает прогноз потребности экономики в кадрах и согласовывает его с заинтересованными центральными исполнительными органами;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разрабатывает и утверждает порядок организации и финансирования: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общественных работ;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социальных рабочих мест;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молодежной практики;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профессионального обучения;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разрабатывает и утверждает порядок квотирования рабочих мест для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разрабатывает и утверждает стандарты рабочего места инвалида;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разрабатывает и утверждает порядок квотирования рабочих мест для трудоустройства: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лиц, освобожденных из мест лишения свободы;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лиц, состоящих на учете службы пробации;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разрабатывает и утверждает порядок организации и финансирования мер по содействию предпринимательской инициативе;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 разрабатывает и утверждает порядок добровольного переселения лиц для повышения мобильности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12) разрабатывает и утверждает порядок и условия субсидирования затрат работодателей, создающих специальные рабочие места для трудоустройства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12-1) разрабатывает и утверждает правила организации и финансирования </w:t>
      </w:r>
      <w:proofErr w:type="spellStart"/>
      <w:r w:rsidRPr="00DA6D62">
        <w:rPr>
          <w:rFonts w:ascii="Times New Roman" w:eastAsia="Times New Roman" w:hAnsi="Times New Roman" w:cs="Times New Roman"/>
          <w:color w:val="000000"/>
          <w:spacing w:val="2"/>
          <w:sz w:val="24"/>
          <w:szCs w:val="24"/>
        </w:rPr>
        <w:t>аутсорсинга</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12-2) разрабатывает и утверждает типовую форму договора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12-3) разрабатывает и утверждает квалификационные требования, предъявляемые к частным агентствам занятости, претендующим на участие в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13) разрабатывает и утверждает правила проведения социальной профессиональной ориентации по согласованию с уполномоченным органом в области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14) обеспечивает формирование единой информационной системы социально-трудовой сферы;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15) разрабатывает и утверждает формы проверочных листов, критериев оценки степени риска в соответствии с </w:t>
      </w:r>
      <w:hyperlink r:id="rId10" w:anchor="z143" w:history="1">
        <w:r w:rsidRPr="00DA6D62">
          <w:rPr>
            <w:rFonts w:ascii="Times New Roman" w:eastAsia="Times New Roman" w:hAnsi="Times New Roman" w:cs="Times New Roman"/>
            <w:color w:val="073A5E"/>
            <w:spacing w:val="2"/>
            <w:sz w:val="24"/>
            <w:szCs w:val="24"/>
            <w:u w:val="single"/>
          </w:rPr>
          <w:t>Предпринимательским кодексом</w:t>
        </w:r>
      </w:hyperlink>
      <w:r w:rsidRPr="00DA6D62">
        <w:rPr>
          <w:rFonts w:ascii="Times New Roman" w:eastAsia="Times New Roman" w:hAnsi="Times New Roman" w:cs="Times New Roman"/>
          <w:color w:val="000000"/>
          <w:spacing w:val="2"/>
          <w:sz w:val="24"/>
          <w:szCs w:val="24"/>
        </w:rPr>
        <w:t>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16) разрабатывает и утверждает типовой устав центра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16-1) разрабатывает и утверждает методику формирования тарифов и предельный уровень тарифов на услуги в сфере занятости населения, оказываемые за счет бюджетных средств;</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17) исключен Законом РК от 16.04.2018 </w:t>
      </w:r>
      <w:hyperlink r:id="rId11" w:anchor="z118"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18) разрабатывает и утверждает типовые положения о районных (городских) и региональных комиссиях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19) разрабатывает и утверждает методические рекомендации по формированию карты занятости регионов (районов, городов и областей);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20) разрабатывает и утверждает порядок и условия выдачи и (или) продления разрешений работодателям на привлечение иностранной рабочей силы, а также осуществления внутрикорпоративного перевода;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21)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(видов </w:t>
      </w:r>
      <w:r w:rsidRPr="00DA6D62">
        <w:rPr>
          <w:rFonts w:ascii="Times New Roman" w:eastAsia="Times New Roman" w:hAnsi="Times New Roman" w:cs="Times New Roman"/>
          <w:color w:val="000000"/>
          <w:spacing w:val="2"/>
          <w:sz w:val="24"/>
          <w:szCs w:val="24"/>
        </w:rPr>
        <w:lastRenderedPageBreak/>
        <w:t>экономической деятельности) и востребованных в них профессий для самостоятельного трудоустройства иностранцев и лиц без гражданства;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22) разрабатывает порядок установления квоты на привлечение иностранной рабочей силы в Республику Казахстан и ее распределения между регионами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23) распределяет квоту в пределах и порядке, установленных Правительством Республики Казахстан на привлечение иностранной рабочей силы в Республику Казахстан, между областями, городами республиканского значения и столицей;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24) разрабатывает и утверждает форму индивидуальной карты занятости и правила ее ведения;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25) оказывает электронные услуги с применением информационных систем в соответствии с законодательством Республики Казахстан об информатизации;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26) разрабатывает и утверждает типовые формы социального контракта;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26-1) разрабатывает и утверждает перечень услуг, предлагаемых в рамках </w:t>
      </w:r>
      <w:proofErr w:type="spellStart"/>
      <w:r w:rsidRPr="00DA6D62">
        <w:rPr>
          <w:rFonts w:ascii="Times New Roman" w:eastAsia="Times New Roman" w:hAnsi="Times New Roman" w:cs="Times New Roman"/>
          <w:color w:val="000000"/>
          <w:spacing w:val="2"/>
          <w:sz w:val="24"/>
          <w:szCs w:val="24"/>
        </w:rPr>
        <w:t>аутсорсинга</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26-2) разрабатывает и утверждает правила осуществления мониторинга создания рабочих мест центральными и местными исполнительными органами, ответственными за реализацию государственных и правительственных программ, представления сведений о создании рабочих мест;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26-3) разрабатывает и утверждает правила регистрации лиц, ищущих работу, безработных и осуществления трудового посредничества, оказываемого центрами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26-4) разрабатывает и утверждает правила организации сопровождения и функционирования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26-5) разрабатывает и утверждает правила формирования национальной системы прогнозирования трудовых ресурсов и использования ее результатов;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7 с изменениями, внесенными законами РК от 16.04.2018 </w:t>
      </w:r>
      <w:hyperlink r:id="rId12" w:anchor="z108"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26.12.2018 </w:t>
      </w:r>
      <w:hyperlink r:id="rId13" w:anchor="z413"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lastRenderedPageBreak/>
        <w:t>Статья 7-1. Компетенция центральных исполнительных органов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Центральные исполнительные органы, ответственные за разработку и реализацию государственных и правительственных программ, осуществляют мониторинг создания рабочих мест и представляют соответствующие сведения в уполномоченный орган по вопросам занятости населения.</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Закон дополнен статьей 7-1 в соответствии с Законом РК от 16.04.2018 </w:t>
      </w:r>
      <w:hyperlink r:id="rId14" w:anchor="z126"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8. Центр развития трудовых ресурсов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Центр развития трудовых ресурсов – юридическое лицо, созданное по решению Правительства Республики Казахстан, обеспечивающее информационную и аналитическую поддержку государственной политики по регулированию рынка труда и </w:t>
      </w:r>
      <w:proofErr w:type="gramStart"/>
      <w:r w:rsidRPr="00DA6D62">
        <w:rPr>
          <w:rFonts w:ascii="Times New Roman" w:eastAsia="Times New Roman" w:hAnsi="Times New Roman" w:cs="Times New Roman"/>
          <w:color w:val="000000"/>
          <w:spacing w:val="2"/>
          <w:sz w:val="24"/>
          <w:szCs w:val="24"/>
        </w:rPr>
        <w:t>реализации</w:t>
      </w:r>
      <w:proofErr w:type="gramEnd"/>
      <w:r w:rsidRPr="00DA6D62">
        <w:rPr>
          <w:rFonts w:ascii="Times New Roman" w:eastAsia="Times New Roman" w:hAnsi="Times New Roman" w:cs="Times New Roman"/>
          <w:color w:val="000000"/>
          <w:spacing w:val="2"/>
          <w:sz w:val="24"/>
          <w:szCs w:val="24"/>
        </w:rPr>
        <w:t xml:space="preserve"> активных мер содействия занятости, методологическую поддержку местных органов по вопросам занятости населения и центров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Центр развития трудовых ресурсов осуществляет: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оказание услуг уполномоченному органу по вопросам занятости населения </w:t>
      </w:r>
      <w:proofErr w:type="gramStart"/>
      <w:r w:rsidRPr="00DA6D62">
        <w:rPr>
          <w:rFonts w:ascii="Times New Roman" w:eastAsia="Times New Roman" w:hAnsi="Times New Roman" w:cs="Times New Roman"/>
          <w:color w:val="000000"/>
          <w:spacing w:val="2"/>
          <w:sz w:val="24"/>
          <w:szCs w:val="24"/>
        </w:rPr>
        <w:t>по</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оценке состояния рынка труда, прогнозу спроса и предложения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организации прогнозирования потребности в кадрах и выработке предложений по формированию государственного заказа на профессиональную подготовку кадров, а также по переподготовке и повышению квалификации;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мониторингу </w:t>
      </w:r>
      <w:proofErr w:type="gramStart"/>
      <w:r w:rsidRPr="00DA6D62">
        <w:rPr>
          <w:rFonts w:ascii="Times New Roman" w:eastAsia="Times New Roman" w:hAnsi="Times New Roman" w:cs="Times New Roman"/>
          <w:color w:val="000000"/>
          <w:spacing w:val="2"/>
          <w:sz w:val="24"/>
          <w:szCs w:val="24"/>
        </w:rPr>
        <w:t>хода реализации активных мер содействия занятости</w:t>
      </w:r>
      <w:proofErr w:type="gramEnd"/>
      <w:r w:rsidRPr="00DA6D62">
        <w:rPr>
          <w:rFonts w:ascii="Times New Roman" w:eastAsia="Times New Roman" w:hAnsi="Times New Roman" w:cs="Times New Roman"/>
          <w:color w:val="000000"/>
          <w:spacing w:val="2"/>
          <w:sz w:val="24"/>
          <w:szCs w:val="24"/>
        </w:rPr>
        <w:t xml:space="preserve"> населения, оценке и выработке предложений по их совершенствованию;</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организации сбора ведомственной статистической отчетности по вопросам занятости, трудовой миграции и социальной поддержки граждан;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сопровождение единой информационной системы социально-трудовой сферы, включая организацию функционирования программно-аппаратных средств и каналов связи для информационных систем социально-трудовой сферы, взаимодействия и интеграции с другими информационными системами государственных органов;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2-1) сопровождение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 в порядке, определяемом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3)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в порядке и случаях, определяемых уполномоченным органом по вопросам занятости населения.</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8 с изменениями, внесенными законами РК от 30.06.2017 </w:t>
      </w:r>
      <w:hyperlink r:id="rId15" w:anchor="z727" w:history="1">
        <w:r w:rsidRPr="00DA6D62">
          <w:rPr>
            <w:rFonts w:ascii="Times New Roman" w:eastAsia="Times New Roman" w:hAnsi="Times New Roman" w:cs="Times New Roman"/>
            <w:color w:val="073A5E"/>
            <w:sz w:val="24"/>
            <w:szCs w:val="24"/>
            <w:u w:val="single"/>
          </w:rPr>
          <w:t>№ 80-VI</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26.12.2018 </w:t>
      </w:r>
      <w:hyperlink r:id="rId16" w:anchor="z416"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9. Компетенция местных исполнительных органов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Местные исполнительные органы обеспечивают реализацию государственной политики в сфере занятости населения путем: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проведения мероприятий, обеспечивающих содействие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осуществления координации местных органов по вопросам занятости населения и методического руководства ими;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поддержки создания рабочих мест через развитие предпринимательской инициативы;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оказания социальной защиты безработным, лицам, ищущим работу;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выдачи и (или) продления разрешений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в пределах квоты, распределенной уполномоченным органом по вопросам занятости населения, либо в рамках внутрикорпоративного перевода вне квоты, а также приостановки и отзыва указанных разрешений;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установления квоты рабочих мест для трудоустройства лиц, состоящих на учете службы пробации;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установления квоты рабочих мест для трудоустройства лиц, освобожденных из мест лишения свободы;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9) установления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утверждения устава центров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10-1) утверждения положений о районных (городских) и региональных комиссиях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10-2) осуществления мониторинга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10-3) осуществления </w:t>
      </w:r>
      <w:proofErr w:type="gramStart"/>
      <w:r w:rsidRPr="00DA6D62">
        <w:rPr>
          <w:rFonts w:ascii="Times New Roman" w:eastAsia="Times New Roman" w:hAnsi="Times New Roman" w:cs="Times New Roman"/>
          <w:color w:val="000000"/>
          <w:spacing w:val="2"/>
          <w:sz w:val="24"/>
          <w:szCs w:val="24"/>
        </w:rPr>
        <w:t>контроля за</w:t>
      </w:r>
      <w:proofErr w:type="gramEnd"/>
      <w:r w:rsidRPr="00DA6D62">
        <w:rPr>
          <w:rFonts w:ascii="Times New Roman" w:eastAsia="Times New Roman" w:hAnsi="Times New Roman" w:cs="Times New Roman"/>
          <w:color w:val="000000"/>
          <w:spacing w:val="2"/>
          <w:sz w:val="24"/>
          <w:szCs w:val="24"/>
        </w:rPr>
        <w:t xml:space="preserve"> деятельностью центров занятости населения по соблюдению законодательства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 определения населенных пунктов для добровольного переселения лиц для повышения мобильности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12)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9 с изменениями, внесенными Законом РК от 16.04.2018 </w:t>
      </w:r>
      <w:hyperlink r:id="rId17" w:anchor="z128"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10. Компетенция местного органа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Местный орган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анализирует, прогнозирует спрос и предложение части рабочей силы, информирует местные исполнительные органы и уполномоченный орган по вопросам занятости населения о состоянии рынка труда региона;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участвует в формировании баз данных единой информационной системы социально-трудовой сферы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разрабатывает меры социальной защиты от безработицы и обеспечения занятости населения, организует активные меры содействия занятости населения в соответствии со </w:t>
      </w:r>
      <w:hyperlink r:id="rId18" w:anchor="z17" w:history="1">
        <w:r w:rsidRPr="00DA6D62">
          <w:rPr>
            <w:rFonts w:ascii="Times New Roman" w:eastAsia="Times New Roman" w:hAnsi="Times New Roman" w:cs="Times New Roman"/>
            <w:color w:val="073A5E"/>
            <w:spacing w:val="2"/>
            <w:sz w:val="24"/>
            <w:szCs w:val="24"/>
            <w:u w:val="single"/>
          </w:rPr>
          <w:t>статьей 17</w:t>
        </w:r>
      </w:hyperlink>
      <w:r w:rsidRPr="00DA6D62">
        <w:rPr>
          <w:rFonts w:ascii="Times New Roman" w:eastAsia="Times New Roman" w:hAnsi="Times New Roman" w:cs="Times New Roman"/>
          <w:color w:val="000000"/>
          <w:spacing w:val="2"/>
          <w:sz w:val="24"/>
          <w:szCs w:val="24"/>
        </w:rPr>
        <w:t> настоящего Закона;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организует работу по созданию специальных рабочих мест для трудоустройства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5) запрашивает у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координирует работу центров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запрашивает у работодателей информацию о прогнозной потребности в кадрах;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осуществляет мониторинг организаций с рисками высвобождения и сокращения рабочих мест;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регистрирует лиц, ищущих работу в качестве безработных, в соответствии со </w:t>
      </w:r>
      <w:hyperlink r:id="rId19" w:anchor="z14" w:history="1">
        <w:r w:rsidRPr="00DA6D62">
          <w:rPr>
            <w:rFonts w:ascii="Times New Roman" w:eastAsia="Times New Roman" w:hAnsi="Times New Roman" w:cs="Times New Roman"/>
            <w:color w:val="073A5E"/>
            <w:spacing w:val="2"/>
            <w:sz w:val="24"/>
            <w:szCs w:val="24"/>
            <w:u w:val="single"/>
          </w:rPr>
          <w:t>статьей 14</w:t>
        </w:r>
      </w:hyperlink>
      <w:r w:rsidRPr="00DA6D62">
        <w:rPr>
          <w:rFonts w:ascii="Times New Roman" w:eastAsia="Times New Roman" w:hAnsi="Times New Roman" w:cs="Times New Roman"/>
          <w:color w:val="000000"/>
          <w:spacing w:val="2"/>
          <w:sz w:val="24"/>
          <w:szCs w:val="24"/>
        </w:rPr>
        <w:t> настоящего Закона.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10 с изменением, внесенным Законом РК от 16.04.2018 </w:t>
      </w:r>
      <w:hyperlink r:id="rId20" w:anchor="z132"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11. Центр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Центр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осуществляет оценку состояния и прогноз развития занятости населения, информирование населения о состоянии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осуществляет реализацию активных мер содействия занятости, предусмотренных настоящим Законом, а также дополнительных мер содействия занятости, финансируемых за счет средств бюджета;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регистрирует обратившихся лиц в качестве ищущих работу в соответствии со </w:t>
      </w:r>
      <w:hyperlink r:id="rId21" w:anchor="z13" w:history="1">
        <w:r w:rsidRPr="00DA6D62">
          <w:rPr>
            <w:rFonts w:ascii="Times New Roman" w:eastAsia="Times New Roman" w:hAnsi="Times New Roman" w:cs="Times New Roman"/>
            <w:color w:val="073A5E"/>
            <w:spacing w:val="2"/>
            <w:sz w:val="24"/>
            <w:szCs w:val="24"/>
            <w:u w:val="single"/>
          </w:rPr>
          <w:t>статьей 13</w:t>
        </w:r>
      </w:hyperlink>
      <w:r w:rsidRPr="00DA6D62">
        <w:rPr>
          <w:rFonts w:ascii="Times New Roman" w:eastAsia="Times New Roman" w:hAnsi="Times New Roman" w:cs="Times New Roman"/>
          <w:color w:val="000000"/>
          <w:spacing w:val="2"/>
          <w:sz w:val="24"/>
          <w:szCs w:val="24"/>
        </w:rPr>
        <w:t> настоящего Закона;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осуществляет прием документов, перечень которых установлен уполномоченным органом по вопросам занятости населения,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оказывает услуги по социальной профессиональной ориентации;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6) оказывает содействие лицам, ищущим работу, и безработным в подборе подходящей работы с обязательным уведомлением их о наличии подходящей работы при личном посещении или обращении посредством информационно-коммуникационных технологий и (или) абонентского устройства сети сотовой связи;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осуществляет взаимодействие с Государственным фондом социального страхования;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ведет учет свободных рабочих мест (вакансий);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ведет индивидуальную карту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заключает социальные контракты;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 оказывает трудовое посредничество лицам, ищущим работу, безработным и иным обратившимся лицам;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11-1) на безвозмездной основе выдает справку о регистрации в качестве безработного;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11-2) осуществляет </w:t>
      </w:r>
      <w:proofErr w:type="spellStart"/>
      <w:r w:rsidRPr="00DA6D62">
        <w:rPr>
          <w:rFonts w:ascii="Times New Roman" w:eastAsia="Times New Roman" w:hAnsi="Times New Roman" w:cs="Times New Roman"/>
          <w:color w:val="000000"/>
          <w:spacing w:val="2"/>
          <w:sz w:val="24"/>
          <w:szCs w:val="24"/>
        </w:rPr>
        <w:t>аутсорсинг</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 за счет бюджетных средств в отношении зарегистрированных безработных и без взимания платы с них за оказанные услуги в порядке, определяемом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11-3) осуществляет мониторинг и </w:t>
      </w:r>
      <w:proofErr w:type="gramStart"/>
      <w:r w:rsidRPr="00DA6D62">
        <w:rPr>
          <w:rFonts w:ascii="Times New Roman" w:eastAsia="Times New Roman" w:hAnsi="Times New Roman" w:cs="Times New Roman"/>
          <w:color w:val="000000"/>
          <w:spacing w:val="2"/>
          <w:sz w:val="24"/>
          <w:szCs w:val="24"/>
        </w:rPr>
        <w:t>контроль за</w:t>
      </w:r>
      <w:proofErr w:type="gramEnd"/>
      <w:r w:rsidRPr="00DA6D62">
        <w:rPr>
          <w:rFonts w:ascii="Times New Roman" w:eastAsia="Times New Roman" w:hAnsi="Times New Roman" w:cs="Times New Roman"/>
          <w:color w:val="000000"/>
          <w:spacing w:val="2"/>
          <w:sz w:val="24"/>
          <w:szCs w:val="24"/>
        </w:rPr>
        <w:t xml:space="preserve"> ходом реализации договора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12) </w:t>
      </w:r>
      <w:proofErr w:type="gramStart"/>
      <w:r w:rsidRPr="00DA6D62">
        <w:rPr>
          <w:rFonts w:ascii="Times New Roman" w:eastAsia="Times New Roman" w:hAnsi="Times New Roman" w:cs="Times New Roman"/>
          <w:color w:val="000000"/>
          <w:spacing w:val="2"/>
          <w:sz w:val="24"/>
          <w:szCs w:val="24"/>
        </w:rPr>
        <w:t>оказывает иные меры</w:t>
      </w:r>
      <w:proofErr w:type="gramEnd"/>
      <w:r w:rsidRPr="00DA6D62">
        <w:rPr>
          <w:rFonts w:ascii="Times New Roman" w:eastAsia="Times New Roman" w:hAnsi="Times New Roman" w:cs="Times New Roman"/>
          <w:color w:val="000000"/>
          <w:spacing w:val="2"/>
          <w:sz w:val="24"/>
          <w:szCs w:val="24"/>
        </w:rPr>
        <w:t xml:space="preserve"> содействия занятости, предусмотренные законодательством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Финансирование деятельности центров занятости населения осуществляется в порядке, установленном законодательством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11 с изменениями, внесенными Законом РК от 16.04.2018 </w:t>
      </w:r>
      <w:hyperlink r:id="rId22" w:anchor="z134"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bookmarkStart w:id="1" w:name="z270"/>
      <w:bookmarkEnd w:id="1"/>
      <w:r w:rsidRPr="00DA6D62">
        <w:rPr>
          <w:rFonts w:ascii="Times New Roman" w:eastAsia="Times New Roman" w:hAnsi="Times New Roman" w:cs="Times New Roman"/>
          <w:b/>
          <w:bCs/>
          <w:color w:val="000000"/>
          <w:spacing w:val="2"/>
          <w:sz w:val="24"/>
          <w:szCs w:val="24"/>
          <w:bdr w:val="none" w:sz="0" w:space="0" w:color="auto" w:frame="1"/>
        </w:rPr>
        <w:t>Статья 11-1. Региональная комиссия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w:t>
      </w:r>
      <w:r w:rsidRPr="00DA6D62">
        <w:rPr>
          <w:rFonts w:ascii="Times New Roman" w:eastAsia="Times New Roman" w:hAnsi="Times New Roman" w:cs="Times New Roman"/>
          <w:color w:val="000000"/>
          <w:spacing w:val="2"/>
          <w:sz w:val="24"/>
          <w:szCs w:val="24"/>
        </w:rPr>
        <w:lastRenderedPageBreak/>
        <w:t>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w:t>
      </w:r>
      <w:proofErr w:type="gramStart"/>
      <w:r w:rsidRPr="00DA6D62">
        <w:rPr>
          <w:rFonts w:ascii="Times New Roman" w:eastAsia="Times New Roman" w:hAnsi="Times New Roman" w:cs="Times New Roman"/>
          <w:color w:val="000000"/>
          <w:spacing w:val="2"/>
          <w:sz w:val="24"/>
          <w:szCs w:val="24"/>
        </w:rPr>
        <w:t>реализации мер содействия занятости населения</w:t>
      </w:r>
      <w:proofErr w:type="gramEnd"/>
      <w:r w:rsidRPr="00DA6D62">
        <w:rPr>
          <w:rFonts w:ascii="Times New Roman" w:eastAsia="Times New Roman" w:hAnsi="Times New Roman" w:cs="Times New Roman"/>
          <w:color w:val="000000"/>
          <w:spacing w:val="2"/>
          <w:sz w:val="24"/>
          <w:szCs w:val="24"/>
        </w:rPr>
        <w:t xml:space="preserve"> и социальной помощи.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4. Деятельность региональной комиссии направлена на обеспечение эффективной </w:t>
      </w:r>
      <w:proofErr w:type="gramStart"/>
      <w:r w:rsidRPr="00DA6D62">
        <w:rPr>
          <w:rFonts w:ascii="Times New Roman" w:eastAsia="Times New Roman" w:hAnsi="Times New Roman" w:cs="Times New Roman"/>
          <w:color w:val="000000"/>
          <w:spacing w:val="2"/>
          <w:sz w:val="24"/>
          <w:szCs w:val="24"/>
        </w:rPr>
        <w:t>реализации мер содействия занятости населения</w:t>
      </w:r>
      <w:proofErr w:type="gramEnd"/>
      <w:r w:rsidRPr="00DA6D62">
        <w:rPr>
          <w:rFonts w:ascii="Times New Roman" w:eastAsia="Times New Roman" w:hAnsi="Times New Roman" w:cs="Times New Roman"/>
          <w:color w:val="000000"/>
          <w:spacing w:val="2"/>
          <w:sz w:val="24"/>
          <w:szCs w:val="24"/>
        </w:rPr>
        <w:t xml:space="preserve"> и выработку предложений по их совершенствованию на территории области (города республиканского значения, столицы).</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Глава 2 дополнена статьей 11-1 в соответствии с Законом РК от 26.12.2018 </w:t>
      </w:r>
      <w:hyperlink r:id="rId23" w:anchor="z418"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bookmarkStart w:id="2" w:name="z275"/>
      <w:bookmarkEnd w:id="2"/>
      <w:r w:rsidRPr="00DA6D62">
        <w:rPr>
          <w:rFonts w:ascii="Times New Roman" w:eastAsia="Times New Roman" w:hAnsi="Times New Roman" w:cs="Times New Roman"/>
          <w:b/>
          <w:bCs/>
          <w:color w:val="000000"/>
          <w:spacing w:val="2"/>
          <w:sz w:val="24"/>
          <w:szCs w:val="24"/>
          <w:bdr w:val="none" w:sz="0" w:space="0" w:color="auto" w:frame="1"/>
        </w:rPr>
        <w:t>Статья 11-2. Районная (городская) комиссия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w:t>
      </w:r>
      <w:proofErr w:type="spellStart"/>
      <w:r w:rsidRPr="00DA6D62">
        <w:rPr>
          <w:rFonts w:ascii="Times New Roman" w:eastAsia="Times New Roman" w:hAnsi="Times New Roman" w:cs="Times New Roman"/>
          <w:color w:val="000000"/>
          <w:spacing w:val="2"/>
          <w:sz w:val="24"/>
          <w:szCs w:val="24"/>
        </w:rPr>
        <w:t>акимов</w:t>
      </w:r>
      <w:proofErr w:type="spellEnd"/>
      <w:r w:rsidRPr="00DA6D62">
        <w:rPr>
          <w:rFonts w:ascii="Times New Roman" w:eastAsia="Times New Roman" w:hAnsi="Times New Roman" w:cs="Times New Roman"/>
          <w:color w:val="000000"/>
          <w:spacing w:val="2"/>
          <w:sz w:val="24"/>
          <w:szCs w:val="24"/>
        </w:rPr>
        <w:t xml:space="preserve"> городов районного значения, сел, поселков, сельских округов по вопросам </w:t>
      </w:r>
      <w:proofErr w:type="gramStart"/>
      <w:r w:rsidRPr="00DA6D62">
        <w:rPr>
          <w:rFonts w:ascii="Times New Roman" w:eastAsia="Times New Roman" w:hAnsi="Times New Roman" w:cs="Times New Roman"/>
          <w:color w:val="000000"/>
          <w:spacing w:val="2"/>
          <w:sz w:val="24"/>
          <w:szCs w:val="24"/>
        </w:rPr>
        <w:t>реализации мер содействия занятости населения</w:t>
      </w:r>
      <w:proofErr w:type="gramEnd"/>
      <w:r w:rsidRPr="00DA6D62">
        <w:rPr>
          <w:rFonts w:ascii="Times New Roman" w:eastAsia="Times New Roman" w:hAnsi="Times New Roman" w:cs="Times New Roman"/>
          <w:color w:val="000000"/>
          <w:spacing w:val="2"/>
          <w:sz w:val="24"/>
          <w:szCs w:val="24"/>
        </w:rPr>
        <w:t xml:space="preserve"> и социальной помощи.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4. Деятельность районной (городской) комиссии направлена на обеспечение эффективной </w:t>
      </w:r>
      <w:proofErr w:type="gramStart"/>
      <w:r w:rsidRPr="00DA6D62">
        <w:rPr>
          <w:rFonts w:ascii="Times New Roman" w:eastAsia="Times New Roman" w:hAnsi="Times New Roman" w:cs="Times New Roman"/>
          <w:color w:val="000000"/>
          <w:spacing w:val="2"/>
          <w:sz w:val="24"/>
          <w:szCs w:val="24"/>
        </w:rPr>
        <w:t>реализации мер содействия занятости населения</w:t>
      </w:r>
      <w:proofErr w:type="gramEnd"/>
      <w:r w:rsidRPr="00DA6D62">
        <w:rPr>
          <w:rFonts w:ascii="Times New Roman" w:eastAsia="Times New Roman" w:hAnsi="Times New Roman" w:cs="Times New Roman"/>
          <w:color w:val="000000"/>
          <w:spacing w:val="2"/>
          <w:sz w:val="24"/>
          <w:szCs w:val="24"/>
        </w:rPr>
        <w:t xml:space="preserve"> и выработку предложений по их совершенствованию на территории района (города областного значения).</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Глава 2 дополнена статьей 11-2 в соответствии с Законом РК от 26.12.2018 </w:t>
      </w:r>
      <w:hyperlink r:id="rId24" w:anchor="z418"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3. БЕЗРАБОТИЦА</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12. Подходящая работа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 Подходящая работа, связанная с переменой места жительства, может быть предоставлена только с согласия лица, ищущего работу, или безработного.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Транспортная доступность подходящей работы от места жительства определяется соответствующим исполнительным органом с учетом развития сети общественного транспорта в данной местности.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w:t>
      </w:r>
      <w:proofErr w:type="gramStart"/>
      <w:r w:rsidRPr="00DA6D62">
        <w:rPr>
          <w:rFonts w:ascii="Times New Roman" w:eastAsia="Times New Roman" w:hAnsi="Times New Roman" w:cs="Times New Roman"/>
          <w:color w:val="000000"/>
          <w:spacing w:val="2"/>
          <w:sz w:val="24"/>
          <w:szCs w:val="24"/>
        </w:rPr>
        <w:t>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Для инвалида подходящей считается работа при условии обеспечения доступа к ней с учетом степени ограничений его жизнедеятельности, а для лиц, занятых уходом за детьми в возрасте до семи лет, - в режиме гибкого и неполного рабочего времени.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впервые </w:t>
      </w:r>
      <w:proofErr w:type="gramStart"/>
      <w:r w:rsidRPr="00DA6D62">
        <w:rPr>
          <w:rFonts w:ascii="Times New Roman" w:eastAsia="Times New Roman" w:hAnsi="Times New Roman" w:cs="Times New Roman"/>
          <w:color w:val="000000"/>
          <w:spacing w:val="2"/>
          <w:sz w:val="24"/>
          <w:szCs w:val="24"/>
        </w:rPr>
        <w:t>ищущих</w:t>
      </w:r>
      <w:proofErr w:type="gramEnd"/>
      <w:r w:rsidRPr="00DA6D62">
        <w:rPr>
          <w:rFonts w:ascii="Times New Roman" w:eastAsia="Times New Roman" w:hAnsi="Times New Roman" w:cs="Times New Roman"/>
          <w:color w:val="000000"/>
          <w:spacing w:val="2"/>
          <w:sz w:val="24"/>
          <w:szCs w:val="24"/>
        </w:rPr>
        <w:t xml:space="preserve"> работу (ранее не работавших) и при этом не имеющих квалификации;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студентов и учащихся старших классов общеобразовательных школ в период летних каникул;</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лиц, не обеспеченных работой в связи с простоем;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4) стремящихся возобновить трудовую деятельность после длительного (более двух лет) перерыва, а также направленных центрами занятости населения на обучение и без уважительной причины прекративших обучение;</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w:t>
      </w:r>
      <w:proofErr w:type="gramStart"/>
      <w:r w:rsidRPr="00DA6D62">
        <w:rPr>
          <w:rFonts w:ascii="Times New Roman" w:eastAsia="Times New Roman" w:hAnsi="Times New Roman" w:cs="Times New Roman"/>
          <w:color w:val="000000"/>
          <w:spacing w:val="2"/>
          <w:sz w:val="24"/>
          <w:szCs w:val="24"/>
        </w:rPr>
        <w:t>отказавшихся</w:t>
      </w:r>
      <w:proofErr w:type="gramEnd"/>
      <w:r w:rsidRPr="00DA6D62">
        <w:rPr>
          <w:rFonts w:ascii="Times New Roman" w:eastAsia="Times New Roman" w:hAnsi="Times New Roman" w:cs="Times New Roman"/>
          <w:color w:val="000000"/>
          <w:spacing w:val="2"/>
          <w:sz w:val="24"/>
          <w:szCs w:val="24"/>
        </w:rPr>
        <w:t xml:space="preserve"> пройти профессиональное обучение или получить дополнительное образование после завершения социальной выплаты на случай потери работы.</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13. Лицо, ищущее работу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Лицо, не имеющее работы и (или) заработка (дохода), ищущее подходящую работу, при обращении за содействием в трудоустройстве регистрируется в качестве лица, ищущего работу, непосредственно в центре занятости населения по месту жительства либо через </w:t>
      </w:r>
      <w:proofErr w:type="spellStart"/>
      <w:r w:rsidRPr="00DA6D62">
        <w:rPr>
          <w:rFonts w:ascii="Times New Roman" w:eastAsia="Times New Roman" w:hAnsi="Times New Roman" w:cs="Times New Roman"/>
          <w:color w:val="000000"/>
          <w:spacing w:val="2"/>
          <w:sz w:val="24"/>
          <w:szCs w:val="24"/>
        </w:rPr>
        <w:t>веб-портал</w:t>
      </w:r>
      <w:proofErr w:type="spellEnd"/>
      <w:r w:rsidRPr="00DA6D62">
        <w:rPr>
          <w:rFonts w:ascii="Times New Roman" w:eastAsia="Times New Roman" w:hAnsi="Times New Roman" w:cs="Times New Roman"/>
          <w:color w:val="000000"/>
          <w:spacing w:val="2"/>
          <w:sz w:val="24"/>
          <w:szCs w:val="24"/>
        </w:rPr>
        <w:t xml:space="preserve"> "электронного правительства" или Государственную корпорацию на основании документов: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xml:space="preserve">      1) </w:t>
      </w:r>
      <w:proofErr w:type="gramStart"/>
      <w:r w:rsidRPr="00DA6D62">
        <w:rPr>
          <w:rFonts w:ascii="Times New Roman" w:eastAsia="Times New Roman" w:hAnsi="Times New Roman" w:cs="Times New Roman"/>
          <w:color w:val="000000"/>
          <w:spacing w:val="2"/>
          <w:sz w:val="24"/>
          <w:szCs w:val="24"/>
        </w:rPr>
        <w:t>удостоверяющего</w:t>
      </w:r>
      <w:proofErr w:type="gramEnd"/>
      <w:r w:rsidRPr="00DA6D62">
        <w:rPr>
          <w:rFonts w:ascii="Times New Roman" w:eastAsia="Times New Roman" w:hAnsi="Times New Roman" w:cs="Times New Roman"/>
          <w:color w:val="000000"/>
          <w:spacing w:val="2"/>
          <w:sz w:val="24"/>
          <w:szCs w:val="24"/>
        </w:rPr>
        <w:t xml:space="preserve"> личность;</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w:t>
      </w:r>
      <w:proofErr w:type="gramStart"/>
      <w:r w:rsidRPr="00DA6D62">
        <w:rPr>
          <w:rFonts w:ascii="Times New Roman" w:eastAsia="Times New Roman" w:hAnsi="Times New Roman" w:cs="Times New Roman"/>
          <w:color w:val="000000"/>
          <w:spacing w:val="2"/>
          <w:sz w:val="24"/>
          <w:szCs w:val="24"/>
        </w:rPr>
        <w:t>подтверждающего</w:t>
      </w:r>
      <w:proofErr w:type="gramEnd"/>
      <w:r w:rsidRPr="00DA6D62">
        <w:rPr>
          <w:rFonts w:ascii="Times New Roman" w:eastAsia="Times New Roman" w:hAnsi="Times New Roman" w:cs="Times New Roman"/>
          <w:color w:val="000000"/>
          <w:spacing w:val="2"/>
          <w:sz w:val="24"/>
          <w:szCs w:val="24"/>
        </w:rPr>
        <w:t xml:space="preserve"> трудовую деятельность (при наличии);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об образовании, квалификации, наличии специальных знаний или профессиональной подготовки (при наличии).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Лицо, не достигшее шестнадцатилетнего возраста, также представляет письменное заявление одного из его законных представителей.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w:t>
      </w:r>
      <w:proofErr w:type="gramStart"/>
      <w:r w:rsidRPr="00DA6D62">
        <w:rPr>
          <w:rFonts w:ascii="Times New Roman" w:eastAsia="Times New Roman" w:hAnsi="Times New Roman" w:cs="Times New Roman"/>
          <w:color w:val="000000"/>
          <w:spacing w:val="2"/>
          <w:sz w:val="24"/>
          <w:szCs w:val="24"/>
        </w:rPr>
        <w:t>Центр занятости населения в течение десяти рабочих дней со дня регистрации лица, ищущего работу, на безвозмездной основе оказывает ему содействие в трудоустройстве путем подбора подходящей работы с уведомлением его о наличии подходящей работы посредством информационно-коммуникационных технологий и (или) абонентского устройства сети сотовой связи в течение трех рабочих дней со дня возникновения вакансий, а также услуги по социальной профессиональной ориентации и</w:t>
      </w:r>
      <w:proofErr w:type="gramEnd"/>
      <w:r w:rsidRPr="00DA6D62">
        <w:rPr>
          <w:rFonts w:ascii="Times New Roman" w:eastAsia="Times New Roman" w:hAnsi="Times New Roman" w:cs="Times New Roman"/>
          <w:color w:val="000000"/>
          <w:spacing w:val="2"/>
          <w:sz w:val="24"/>
          <w:szCs w:val="24"/>
        </w:rPr>
        <w:t xml:space="preserve"> профессиональному обучению.</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w:t>
      </w:r>
      <w:proofErr w:type="gramStart"/>
      <w:r w:rsidRPr="00DA6D62">
        <w:rPr>
          <w:rFonts w:ascii="Times New Roman" w:eastAsia="Times New Roman" w:hAnsi="Times New Roman" w:cs="Times New Roman"/>
          <w:color w:val="000000"/>
          <w:spacing w:val="2"/>
          <w:sz w:val="24"/>
          <w:szCs w:val="24"/>
        </w:rPr>
        <w:t xml:space="preserve">Лицо, ищущее работу, должно проявить интерес к поиску работы, а также участию в профессиональном обучении, посещая или уведомляя посредством информационно-коммуникационных технологий и (или) абонентского устройства сети сотовой связи центр занятости населения, а проживающие в сельских населенных пунктах – </w:t>
      </w:r>
      <w:proofErr w:type="spellStart"/>
      <w:r w:rsidRPr="00DA6D62">
        <w:rPr>
          <w:rFonts w:ascii="Times New Roman" w:eastAsia="Times New Roman" w:hAnsi="Times New Roman" w:cs="Times New Roman"/>
          <w:color w:val="000000"/>
          <w:spacing w:val="2"/>
          <w:sz w:val="24"/>
          <w:szCs w:val="24"/>
        </w:rPr>
        <w:t>акима</w:t>
      </w:r>
      <w:proofErr w:type="spellEnd"/>
      <w:r w:rsidRPr="00DA6D62">
        <w:rPr>
          <w:rFonts w:ascii="Times New Roman" w:eastAsia="Times New Roman" w:hAnsi="Times New Roman" w:cs="Times New Roman"/>
          <w:color w:val="000000"/>
          <w:spacing w:val="2"/>
          <w:sz w:val="24"/>
          <w:szCs w:val="24"/>
        </w:rPr>
        <w:t xml:space="preserve"> поселка, села, сельского округа в течение трех рабочих дней после получения от центра занятости населения (</w:t>
      </w:r>
      <w:proofErr w:type="spellStart"/>
      <w:r w:rsidRPr="00DA6D62">
        <w:rPr>
          <w:rFonts w:ascii="Times New Roman" w:eastAsia="Times New Roman" w:hAnsi="Times New Roman" w:cs="Times New Roman"/>
          <w:color w:val="000000"/>
          <w:spacing w:val="2"/>
          <w:sz w:val="24"/>
          <w:szCs w:val="24"/>
        </w:rPr>
        <w:t>акима</w:t>
      </w:r>
      <w:proofErr w:type="spellEnd"/>
      <w:r w:rsidRPr="00DA6D62">
        <w:rPr>
          <w:rFonts w:ascii="Times New Roman" w:eastAsia="Times New Roman" w:hAnsi="Times New Roman" w:cs="Times New Roman"/>
          <w:color w:val="000000"/>
          <w:spacing w:val="2"/>
          <w:sz w:val="24"/>
          <w:szCs w:val="24"/>
        </w:rPr>
        <w:t xml:space="preserve"> поселка, села, сельского округа) предложений о</w:t>
      </w:r>
      <w:proofErr w:type="gramEnd"/>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наличии</w:t>
      </w:r>
      <w:proofErr w:type="gramEnd"/>
      <w:r w:rsidRPr="00DA6D62">
        <w:rPr>
          <w:rFonts w:ascii="Times New Roman" w:eastAsia="Times New Roman" w:hAnsi="Times New Roman" w:cs="Times New Roman"/>
          <w:color w:val="000000"/>
          <w:spacing w:val="2"/>
          <w:sz w:val="24"/>
          <w:szCs w:val="24"/>
        </w:rPr>
        <w:t xml:space="preserve"> подходящей работы.</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13 в редакции Закона РК от 16.04.2018 </w:t>
      </w:r>
      <w:hyperlink r:id="rId25" w:anchor="z148"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14. Регистрация безработных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w:t>
      </w:r>
      <w:proofErr w:type="gramStart"/>
      <w:r w:rsidRPr="00DA6D62">
        <w:rPr>
          <w:rFonts w:ascii="Times New Roman" w:eastAsia="Times New Roman" w:hAnsi="Times New Roman" w:cs="Times New Roman"/>
          <w:color w:val="000000"/>
          <w:spacing w:val="2"/>
          <w:sz w:val="24"/>
          <w:szCs w:val="24"/>
        </w:rPr>
        <w:t>Центр занятости населения в течение двух рабочих дней по истечении периода, установленного </w:t>
      </w:r>
      <w:hyperlink r:id="rId26" w:anchor="z98" w:history="1">
        <w:r w:rsidRPr="00DA6D62">
          <w:rPr>
            <w:rFonts w:ascii="Times New Roman" w:eastAsia="Times New Roman" w:hAnsi="Times New Roman" w:cs="Times New Roman"/>
            <w:color w:val="073A5E"/>
            <w:spacing w:val="2"/>
            <w:sz w:val="24"/>
            <w:szCs w:val="24"/>
            <w:u w:val="single"/>
          </w:rPr>
          <w:t>пунктом 2</w:t>
        </w:r>
      </w:hyperlink>
      <w:r w:rsidRPr="00DA6D62">
        <w:rPr>
          <w:rFonts w:ascii="Times New Roman" w:eastAsia="Times New Roman" w:hAnsi="Times New Roman" w:cs="Times New Roman"/>
          <w:color w:val="000000"/>
          <w:spacing w:val="2"/>
          <w:sz w:val="24"/>
          <w:szCs w:val="24"/>
        </w:rPr>
        <w:t> статьи 13 настоящего Закона, направляет в местный орган по вопросам занятости населения документы, предусмотренные </w:t>
      </w:r>
      <w:hyperlink r:id="rId27" w:anchor="z97" w:history="1">
        <w:r w:rsidRPr="00DA6D62">
          <w:rPr>
            <w:rFonts w:ascii="Times New Roman" w:eastAsia="Times New Roman" w:hAnsi="Times New Roman" w:cs="Times New Roman"/>
            <w:color w:val="073A5E"/>
            <w:spacing w:val="2"/>
            <w:sz w:val="24"/>
            <w:szCs w:val="24"/>
            <w:u w:val="single"/>
          </w:rPr>
          <w:t>пунктом 1</w:t>
        </w:r>
      </w:hyperlink>
      <w:r w:rsidRPr="00DA6D62">
        <w:rPr>
          <w:rFonts w:ascii="Times New Roman" w:eastAsia="Times New Roman" w:hAnsi="Times New Roman" w:cs="Times New Roman"/>
          <w:color w:val="000000"/>
          <w:spacing w:val="2"/>
          <w:sz w:val="24"/>
          <w:szCs w:val="24"/>
        </w:rPr>
        <w:t> статьи 13 настоящего Закона, для принятия решения о регистрации в качестве безработного, за исключением лиц, указанных в пункте 6 настоящей статьи и подпункте 4) </w:t>
      </w:r>
      <w:hyperlink r:id="rId28" w:anchor="z88" w:history="1">
        <w:r w:rsidRPr="00DA6D62">
          <w:rPr>
            <w:rFonts w:ascii="Times New Roman" w:eastAsia="Times New Roman" w:hAnsi="Times New Roman" w:cs="Times New Roman"/>
            <w:color w:val="073A5E"/>
            <w:spacing w:val="2"/>
            <w:sz w:val="24"/>
            <w:szCs w:val="24"/>
            <w:u w:val="single"/>
          </w:rPr>
          <w:t>пункта 2</w:t>
        </w:r>
      </w:hyperlink>
      <w:r w:rsidRPr="00DA6D62">
        <w:rPr>
          <w:rFonts w:ascii="Times New Roman" w:eastAsia="Times New Roman" w:hAnsi="Times New Roman" w:cs="Times New Roman"/>
          <w:color w:val="000000"/>
          <w:spacing w:val="2"/>
          <w:sz w:val="24"/>
          <w:szCs w:val="24"/>
        </w:rPr>
        <w:t> статьи 8 настоящего Закона</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Местный орган по вопросам занятости населения в течение двух рабочих дней со дня получения соответствующей информации от центра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пункте 6 настоящей статьи и подпункте 4) пункта 2 статьи 8 настоящего</w:t>
      </w:r>
      <w:proofErr w:type="gramEnd"/>
      <w:r w:rsidRPr="00DA6D62">
        <w:rPr>
          <w:rFonts w:ascii="Times New Roman" w:eastAsia="Times New Roman" w:hAnsi="Times New Roman" w:cs="Times New Roman"/>
          <w:color w:val="000000"/>
          <w:spacing w:val="2"/>
          <w:sz w:val="24"/>
          <w:szCs w:val="24"/>
        </w:rPr>
        <w:t xml:space="preserve"> Закона.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Регистрация лица, ищущего работу в качестве безработного, осуществляется после проверки его данных через информационные системы государственных органов и (или) организаций с занесением полученных сведений в индивидуальную карту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3. Центр занятости населения в течение двух рабочих дней со дня принятия решения местного органа по вопросам занятости населения извещает лицо, ищущее работу, о дате регистрации в качестве безработного или отказе в регистрации.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По обращению лица, зарегистрированного в качестве безработного, центром занятости населения на безвозмездной основе выдается справка, срок действия которой составляет тридцать календарных дней со дня ее выдачи.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w:t>
      </w:r>
      <w:proofErr w:type="gramStart"/>
      <w:r w:rsidRPr="00DA6D62">
        <w:rPr>
          <w:rFonts w:ascii="Times New Roman" w:eastAsia="Times New Roman" w:hAnsi="Times New Roman" w:cs="Times New Roman"/>
          <w:color w:val="000000"/>
          <w:spacing w:val="2"/>
          <w:sz w:val="24"/>
          <w:szCs w:val="24"/>
        </w:rPr>
        <w:t xml:space="preserve">Безработные, зарегистрированные в местном органе по вопросам занятости населения, должны в течение трех рабочих дней после получения от центра занятости населения предложений о подходящей работе уведомить центр занятости населения, а безработные, проживающие в сельских населенных пунктах, – </w:t>
      </w:r>
      <w:proofErr w:type="spellStart"/>
      <w:r w:rsidRPr="00DA6D62">
        <w:rPr>
          <w:rFonts w:ascii="Times New Roman" w:eastAsia="Times New Roman" w:hAnsi="Times New Roman" w:cs="Times New Roman"/>
          <w:color w:val="000000"/>
          <w:spacing w:val="2"/>
          <w:sz w:val="24"/>
          <w:szCs w:val="24"/>
        </w:rPr>
        <w:t>акима</w:t>
      </w:r>
      <w:proofErr w:type="spellEnd"/>
      <w:r w:rsidRPr="00DA6D62">
        <w:rPr>
          <w:rFonts w:ascii="Times New Roman" w:eastAsia="Times New Roman" w:hAnsi="Times New Roman" w:cs="Times New Roman"/>
          <w:color w:val="000000"/>
          <w:spacing w:val="2"/>
          <w:sz w:val="24"/>
          <w:szCs w:val="24"/>
        </w:rPr>
        <w:t xml:space="preserve"> поселка, села, сельского округа о согласии или отказе от предложенной подходящей работы, обращаясь лично или посредством информационно-коммуникационных технологий и (или) абонентского устройства сети</w:t>
      </w:r>
      <w:proofErr w:type="gramEnd"/>
      <w:r w:rsidRPr="00DA6D62">
        <w:rPr>
          <w:rFonts w:ascii="Times New Roman" w:eastAsia="Times New Roman" w:hAnsi="Times New Roman" w:cs="Times New Roman"/>
          <w:color w:val="000000"/>
          <w:spacing w:val="2"/>
          <w:sz w:val="24"/>
          <w:szCs w:val="24"/>
        </w:rPr>
        <w:t xml:space="preserve"> сотовой связи.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Не регистрируются в качестве безработного лица: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не </w:t>
      </w:r>
      <w:proofErr w:type="gramStart"/>
      <w:r w:rsidRPr="00DA6D62">
        <w:rPr>
          <w:rFonts w:ascii="Times New Roman" w:eastAsia="Times New Roman" w:hAnsi="Times New Roman" w:cs="Times New Roman"/>
          <w:color w:val="000000"/>
          <w:spacing w:val="2"/>
          <w:sz w:val="24"/>
          <w:szCs w:val="24"/>
        </w:rPr>
        <w:t>достигшие</w:t>
      </w:r>
      <w:proofErr w:type="gramEnd"/>
      <w:r w:rsidRPr="00DA6D62">
        <w:rPr>
          <w:rFonts w:ascii="Times New Roman" w:eastAsia="Times New Roman" w:hAnsi="Times New Roman" w:cs="Times New Roman"/>
          <w:color w:val="000000"/>
          <w:spacing w:val="2"/>
          <w:sz w:val="24"/>
          <w:szCs w:val="24"/>
        </w:rPr>
        <w:t xml:space="preserve"> шестнадцатилетнего возраста;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w:t>
      </w:r>
      <w:proofErr w:type="gramStart"/>
      <w:r w:rsidRPr="00DA6D62">
        <w:rPr>
          <w:rFonts w:ascii="Times New Roman" w:eastAsia="Times New Roman" w:hAnsi="Times New Roman" w:cs="Times New Roman"/>
          <w:color w:val="000000"/>
          <w:spacing w:val="2"/>
          <w:sz w:val="24"/>
          <w:szCs w:val="24"/>
        </w:rPr>
        <w:t>работающие</w:t>
      </w:r>
      <w:proofErr w:type="gramEnd"/>
      <w:r w:rsidRPr="00DA6D62">
        <w:rPr>
          <w:rFonts w:ascii="Times New Roman" w:eastAsia="Times New Roman" w:hAnsi="Times New Roman" w:cs="Times New Roman"/>
          <w:color w:val="000000"/>
          <w:spacing w:val="2"/>
          <w:sz w:val="24"/>
          <w:szCs w:val="24"/>
        </w:rPr>
        <w:t xml:space="preserve"> по трудовому договору, в том числе выполняющие работу за оплату на условиях полного либо неполного рабочего времени или имеющие иную оплачиваемую работу, приносящую заработок (доход);</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достигшие пенсионного возраста, установленного </w:t>
      </w:r>
      <w:hyperlink r:id="rId29" w:anchor="z69" w:history="1">
        <w:r w:rsidRPr="00DA6D62">
          <w:rPr>
            <w:rFonts w:ascii="Times New Roman" w:eastAsia="Times New Roman" w:hAnsi="Times New Roman" w:cs="Times New Roman"/>
            <w:color w:val="073A5E"/>
            <w:spacing w:val="2"/>
            <w:sz w:val="24"/>
            <w:szCs w:val="24"/>
            <w:u w:val="single"/>
          </w:rPr>
          <w:t>пунктом 1</w:t>
        </w:r>
      </w:hyperlink>
      <w:r w:rsidRPr="00DA6D62">
        <w:rPr>
          <w:rFonts w:ascii="Times New Roman" w:eastAsia="Times New Roman" w:hAnsi="Times New Roman" w:cs="Times New Roman"/>
          <w:color w:val="000000"/>
          <w:spacing w:val="2"/>
          <w:sz w:val="24"/>
          <w:szCs w:val="24"/>
        </w:rPr>
        <w:t> статьи 11 Закона Республики Казахстан "О пенсионном обеспечении в Республике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представившие документы, содержащие заведомо ложные сведения об отсутствии работы и заработка (дохода), а также другие недостоверные сведения;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Законом.</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14 в редакции Закона РК от 16.04.2018 </w:t>
      </w:r>
      <w:hyperlink r:id="rId30" w:anchor="z148"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с изменением, внесенным Законом РК от 26.12.2018 </w:t>
      </w:r>
      <w:hyperlink r:id="rId31" w:anchor="z429"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15. Права и обязанности безработных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Безработные имеют право </w:t>
      </w:r>
      <w:proofErr w:type="gramStart"/>
      <w:r w:rsidRPr="00DA6D62">
        <w:rPr>
          <w:rFonts w:ascii="Times New Roman" w:eastAsia="Times New Roman" w:hAnsi="Times New Roman" w:cs="Times New Roman"/>
          <w:color w:val="000000"/>
          <w:spacing w:val="2"/>
          <w:sz w:val="24"/>
          <w:szCs w:val="24"/>
        </w:rPr>
        <w:t>на</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бесплатное получение услуг в сфере занятости населения от центров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по поиску подходящей работы и содействию в трудоустройстве, в том числе на активные меры содействия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консультационных;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информационных;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по социальной профессиональной ориентации в целях выбора или изменения вида деятельности (профессии), а также сведений о себе, содержащихся в единой информационной базе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социальные выплаты на случай потери работы, если он являлся участником системы обязательного социального страхования;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адресную социальную помощь в соответствии с Законом Республики Казахстан "О государственной адресной социальной помощи";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обязательное социальное медицинское страхование.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Безработные обязаны: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соблюдать требования настоящего Закона;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соблюдать порядок, условия и сроки посещения или уведомления центра занятости населения в соответствии с настоящим Законом;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обратиться к работодателю по вопросу трудоустройства в течение пяти рабочих дней со дня уведомления центром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своевременно, в течение пяти рабочих дней предоставлять центру занятости населения сведения об изменениях, влияющих на дальнейший порядок работы с безработным, включая: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перемену места жительства;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трудоустройство на постоянную, временную работу, работу по договорам гражданско-правового характера;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занятие предпринимательской деятельностью;</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учредительство (</w:t>
      </w:r>
      <w:proofErr w:type="spellStart"/>
      <w:r w:rsidRPr="00DA6D62">
        <w:rPr>
          <w:rFonts w:ascii="Times New Roman" w:eastAsia="Times New Roman" w:hAnsi="Times New Roman" w:cs="Times New Roman"/>
          <w:color w:val="000000"/>
          <w:spacing w:val="2"/>
          <w:sz w:val="24"/>
          <w:szCs w:val="24"/>
        </w:rPr>
        <w:t>соучредительство</w:t>
      </w:r>
      <w:proofErr w:type="spellEnd"/>
      <w:r w:rsidRPr="00DA6D62">
        <w:rPr>
          <w:rFonts w:ascii="Times New Roman" w:eastAsia="Times New Roman" w:hAnsi="Times New Roman" w:cs="Times New Roman"/>
          <w:color w:val="000000"/>
          <w:spacing w:val="2"/>
          <w:sz w:val="24"/>
          <w:szCs w:val="24"/>
        </w:rPr>
        <w:t>) в организации независимо от организационно-правовой формы и формы собственности;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установление или изменение группы инвалидности;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назначение пенсионных выплат.</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lastRenderedPageBreak/>
        <w:t>      Сноска. Статья 15 с изменениями, внесенными Законом РК от 16.04.2018 </w:t>
      </w:r>
      <w:hyperlink r:id="rId32" w:anchor="z169"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16. Снятие с учета безработного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(за исключением лиц, указанных в </w:t>
      </w:r>
      <w:hyperlink r:id="rId33" w:anchor="z215" w:history="1">
        <w:r w:rsidRPr="00DA6D62">
          <w:rPr>
            <w:rFonts w:ascii="Times New Roman" w:eastAsia="Times New Roman" w:hAnsi="Times New Roman" w:cs="Times New Roman"/>
            <w:color w:val="073A5E"/>
            <w:spacing w:val="2"/>
            <w:sz w:val="24"/>
            <w:szCs w:val="24"/>
            <w:u w:val="single"/>
          </w:rPr>
          <w:t>подпункте 4)</w:t>
        </w:r>
      </w:hyperlink>
      <w:r w:rsidRPr="00DA6D62">
        <w:rPr>
          <w:rFonts w:ascii="Times New Roman" w:eastAsia="Times New Roman" w:hAnsi="Times New Roman" w:cs="Times New Roman"/>
          <w:color w:val="000000"/>
          <w:spacing w:val="2"/>
          <w:sz w:val="24"/>
          <w:szCs w:val="24"/>
        </w:rPr>
        <w:t> пункта 2 статьи 8 настоящего Закона) в случаях: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отказа от трех предложенных центром занятости населения вариантов подходящей работы или несвоевременного уведомления центра занятости населения, а проживающего в сельских населенных пунктах – </w:t>
      </w:r>
      <w:proofErr w:type="spellStart"/>
      <w:r w:rsidRPr="00DA6D62">
        <w:rPr>
          <w:rFonts w:ascii="Times New Roman" w:eastAsia="Times New Roman" w:hAnsi="Times New Roman" w:cs="Times New Roman"/>
          <w:color w:val="000000"/>
          <w:spacing w:val="2"/>
          <w:sz w:val="24"/>
          <w:szCs w:val="24"/>
        </w:rPr>
        <w:t>акима</w:t>
      </w:r>
      <w:proofErr w:type="spellEnd"/>
      <w:r w:rsidRPr="00DA6D62">
        <w:rPr>
          <w:rFonts w:ascii="Times New Roman" w:eastAsia="Times New Roman" w:hAnsi="Times New Roman" w:cs="Times New Roman"/>
          <w:color w:val="000000"/>
          <w:spacing w:val="2"/>
          <w:sz w:val="24"/>
          <w:szCs w:val="24"/>
        </w:rPr>
        <w:t xml:space="preserve"> поселка, села, сельского округа о согласии или отказе от предложенных вариантов подходящей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неявки без уважительных причин: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в течение пяти рабочих дней со дня уведомления центром занятости населения по месту предложенного трудоустройства или обучения;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в течение трех рабочих дней по вызову в центр занятости населения на участие в активных мерах</w:t>
      </w:r>
      <w:proofErr w:type="gramEnd"/>
      <w:r w:rsidRPr="00DA6D62">
        <w:rPr>
          <w:rFonts w:ascii="Times New Roman" w:eastAsia="Times New Roman" w:hAnsi="Times New Roman" w:cs="Times New Roman"/>
          <w:color w:val="000000"/>
          <w:spacing w:val="2"/>
          <w:sz w:val="24"/>
          <w:szCs w:val="24"/>
        </w:rPr>
        <w:t xml:space="preserve"> содействия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самовольного прекращения участия в активных мерах содействия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нарушения безработным без уважительных причин сроков посещения или уведомления центра занятости населения, предусмотренных настоящим Законом;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осуждения безработного к наказанию в виде лишения свободы либо направления на принудительное лечение по вступившему в законную силу решению суда;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w:t>
      </w:r>
      <w:proofErr w:type="gramStart"/>
      <w:r w:rsidRPr="00DA6D62">
        <w:rPr>
          <w:rFonts w:ascii="Times New Roman" w:eastAsia="Times New Roman" w:hAnsi="Times New Roman" w:cs="Times New Roman"/>
          <w:color w:val="000000"/>
          <w:spacing w:val="2"/>
          <w:sz w:val="24"/>
          <w:szCs w:val="24"/>
        </w:rPr>
        <w:t>предусмотренных</w:t>
      </w:r>
      <w:proofErr w:type="gramEnd"/>
      <w:r w:rsidRPr="00DA6D62">
        <w:rPr>
          <w:rFonts w:ascii="Times New Roman" w:eastAsia="Times New Roman" w:hAnsi="Times New Roman" w:cs="Times New Roman"/>
          <w:color w:val="000000"/>
          <w:spacing w:val="2"/>
          <w:sz w:val="24"/>
          <w:szCs w:val="24"/>
        </w:rPr>
        <w:t xml:space="preserve"> в подпункте 4) </w:t>
      </w:r>
      <w:hyperlink r:id="rId34" w:anchor="z200" w:history="1">
        <w:r w:rsidRPr="00DA6D62">
          <w:rPr>
            <w:rFonts w:ascii="Times New Roman" w:eastAsia="Times New Roman" w:hAnsi="Times New Roman" w:cs="Times New Roman"/>
            <w:color w:val="073A5E"/>
            <w:spacing w:val="2"/>
            <w:sz w:val="24"/>
            <w:szCs w:val="24"/>
            <w:u w:val="single"/>
          </w:rPr>
          <w:t>пункта 2</w:t>
        </w:r>
      </w:hyperlink>
      <w:r w:rsidRPr="00DA6D62">
        <w:rPr>
          <w:rFonts w:ascii="Times New Roman" w:eastAsia="Times New Roman" w:hAnsi="Times New Roman" w:cs="Times New Roman"/>
          <w:color w:val="000000"/>
          <w:spacing w:val="2"/>
          <w:sz w:val="24"/>
          <w:szCs w:val="24"/>
        </w:rPr>
        <w:t> статьи 15;</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предоставления заведомо ложных или поддельных документов.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Безработные, снятые с учета в соответствии с подпунктами 1) – 3) </w:t>
      </w:r>
      <w:hyperlink r:id="rId35" w:anchor="z106" w:history="1">
        <w:r w:rsidRPr="00DA6D62">
          <w:rPr>
            <w:rFonts w:ascii="Times New Roman" w:eastAsia="Times New Roman" w:hAnsi="Times New Roman" w:cs="Times New Roman"/>
            <w:color w:val="073A5E"/>
            <w:spacing w:val="2"/>
            <w:sz w:val="24"/>
            <w:szCs w:val="24"/>
            <w:u w:val="single"/>
          </w:rPr>
          <w:t>пункта 1</w:t>
        </w:r>
      </w:hyperlink>
      <w:r w:rsidRPr="00DA6D62">
        <w:rPr>
          <w:rFonts w:ascii="Times New Roman" w:eastAsia="Times New Roman" w:hAnsi="Times New Roman" w:cs="Times New Roman"/>
          <w:color w:val="000000"/>
          <w:spacing w:val="2"/>
          <w:sz w:val="24"/>
          <w:szCs w:val="24"/>
        </w:rPr>
        <w:t> настоящей статьи, повторно могут зарегистрироваться в центре занятости населения как лица, ищущие работу, только по истечении тридцати календарных дней со дня снятия с учета.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16 с изменениями, внесенными законами РК от 30.06.2017 </w:t>
      </w:r>
      <w:hyperlink r:id="rId36" w:anchor="z731" w:history="1">
        <w:r w:rsidRPr="00DA6D62">
          <w:rPr>
            <w:rFonts w:ascii="Times New Roman" w:eastAsia="Times New Roman" w:hAnsi="Times New Roman" w:cs="Times New Roman"/>
            <w:color w:val="073A5E"/>
            <w:sz w:val="24"/>
            <w:szCs w:val="24"/>
            <w:u w:val="single"/>
          </w:rPr>
          <w:t>№ 80-VI</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16.04.2018 </w:t>
      </w:r>
      <w:hyperlink r:id="rId37" w:anchor="z180"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4. СОЦИАЛЬНАЯ ЗАЩИТА ОТ БЕЗРАБОТИЦЫ</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lastRenderedPageBreak/>
        <w:t>Статья 17. Меры социальной защиты от безработицы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Уполномоченный орган по вопросам занятости населения и местные исполнительные органы на основе прогнозов экономического и социального развития страны и регионов разрабатывают меры социальной защиты от безработицы и обеспечения занятости населения, предусматривающие: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проведение социальной профессиональной ориентации;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трудовое посредничество;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активные меры содействия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оказание социальной помощи безработным;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установление квот для трудоустройства отдельных категорий граждан.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Активные меры содействия занятости включают: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направление на профессиональное обучение;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содействие предпринимательской инициативе граждан и </w:t>
      </w:r>
      <w:proofErr w:type="spellStart"/>
      <w:r w:rsidRPr="00DA6D62">
        <w:rPr>
          <w:rFonts w:ascii="Times New Roman" w:eastAsia="Times New Roman" w:hAnsi="Times New Roman" w:cs="Times New Roman"/>
          <w:color w:val="000000"/>
          <w:spacing w:val="2"/>
          <w:sz w:val="24"/>
          <w:szCs w:val="24"/>
        </w:rPr>
        <w:t>оралманов</w:t>
      </w:r>
      <w:proofErr w:type="spell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направление на молодежную практику;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организацию социальных рабочих мест;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содействие добровольному переселению для повышения мобильности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организацию специальных рабочих мест для трудоустройства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общественные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Право </w:t>
      </w:r>
      <w:proofErr w:type="gramStart"/>
      <w:r w:rsidRPr="00DA6D62">
        <w:rPr>
          <w:rFonts w:ascii="Times New Roman" w:eastAsia="Times New Roman" w:hAnsi="Times New Roman" w:cs="Times New Roman"/>
          <w:color w:val="000000"/>
          <w:spacing w:val="2"/>
          <w:sz w:val="24"/>
          <w:szCs w:val="24"/>
        </w:rPr>
        <w:t>принять участие в активных мерах</w:t>
      </w:r>
      <w:proofErr w:type="gramEnd"/>
      <w:r w:rsidRPr="00DA6D62">
        <w:rPr>
          <w:rFonts w:ascii="Times New Roman" w:eastAsia="Times New Roman" w:hAnsi="Times New Roman" w:cs="Times New Roman"/>
          <w:color w:val="000000"/>
          <w:spacing w:val="2"/>
          <w:sz w:val="24"/>
          <w:szCs w:val="24"/>
        </w:rPr>
        <w:t xml:space="preserve"> содействия занятости имеют лица с шестнадцати лет до достижения пенсионного возраста, установленного </w:t>
      </w:r>
      <w:hyperlink r:id="rId38" w:anchor="z69" w:history="1">
        <w:r w:rsidRPr="00DA6D62">
          <w:rPr>
            <w:rFonts w:ascii="Times New Roman" w:eastAsia="Times New Roman" w:hAnsi="Times New Roman" w:cs="Times New Roman"/>
            <w:color w:val="073A5E"/>
            <w:spacing w:val="2"/>
            <w:sz w:val="24"/>
            <w:szCs w:val="24"/>
            <w:u w:val="single"/>
          </w:rPr>
          <w:t>пунктом 1</w:t>
        </w:r>
      </w:hyperlink>
      <w:r w:rsidRPr="00DA6D62">
        <w:rPr>
          <w:rFonts w:ascii="Times New Roman" w:eastAsia="Times New Roman" w:hAnsi="Times New Roman" w:cs="Times New Roman"/>
          <w:color w:val="000000"/>
          <w:spacing w:val="2"/>
          <w:sz w:val="24"/>
          <w:szCs w:val="24"/>
        </w:rPr>
        <w:t> статьи 11 Закона Республики Казахстан "О пенсионном обеспечении в Республике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Социальная помощь включает: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1) социальные выплаты на случай потери работы безработным, являющимся участниками системы обязательного социального страхования;</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оказание адресной социальной помощи на условиях и в размере, предусмотренных Законом Республики Казахстан "О государственной адресной социальной помощи";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3) оказание медицинской помощи безработным, являющимся участниками системы обязательного социального медицинского страхования, на условиях и в порядке, предусмотренных Законом Республики Казахстан "Об обязательном социальном медицинском страховании".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4. Квоты для трудоустройства устанавливаются </w:t>
      </w:r>
      <w:proofErr w:type="gramStart"/>
      <w:r w:rsidRPr="00DA6D62">
        <w:rPr>
          <w:rFonts w:ascii="Times New Roman" w:eastAsia="Times New Roman" w:hAnsi="Times New Roman" w:cs="Times New Roman"/>
          <w:color w:val="000000"/>
          <w:spacing w:val="2"/>
          <w:sz w:val="24"/>
          <w:szCs w:val="24"/>
        </w:rPr>
        <w:t>для</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инвалидов, не имеющих медицинских противопоказаний для трудовой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лиц, освобожденных из мест лишения свободы;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лиц, состоящих на учете службы пробации.</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18. Социальная профессиональная ориентация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w:t>
      </w:r>
      <w:proofErr w:type="gramStart"/>
      <w:r w:rsidRPr="00DA6D62">
        <w:rPr>
          <w:rFonts w:ascii="Times New Roman" w:eastAsia="Times New Roman" w:hAnsi="Times New Roman" w:cs="Times New Roman"/>
          <w:color w:val="000000"/>
          <w:spacing w:val="2"/>
          <w:sz w:val="24"/>
          <w:szCs w:val="24"/>
        </w:rPr>
        <w:t xml:space="preserve">Социальная профессиональная ориентация лиц, ищущих работу, безработных, отдельных категорий занятых лиц, определяемых Правительством Республики Казахстан, </w:t>
      </w:r>
      <w:proofErr w:type="spellStart"/>
      <w:r w:rsidRPr="00DA6D62">
        <w:rPr>
          <w:rFonts w:ascii="Times New Roman" w:eastAsia="Times New Roman" w:hAnsi="Times New Roman" w:cs="Times New Roman"/>
          <w:color w:val="000000"/>
          <w:spacing w:val="2"/>
          <w:sz w:val="24"/>
          <w:szCs w:val="24"/>
        </w:rPr>
        <w:t>оралманов</w:t>
      </w:r>
      <w:proofErr w:type="spellEnd"/>
      <w:r w:rsidRPr="00DA6D62">
        <w:rPr>
          <w:rFonts w:ascii="Times New Roman" w:eastAsia="Times New Roman" w:hAnsi="Times New Roman" w:cs="Times New Roman"/>
          <w:color w:val="000000"/>
          <w:spacing w:val="2"/>
          <w:sz w:val="24"/>
          <w:szCs w:val="24"/>
        </w:rPr>
        <w:t>, а также студентов, учащихся старших классов общеобразовательных школ проводится в целях оказания практической помощи в выборе профессии, смене рода занятий и повышения квалификации с учетом профессиональных знаний, навыков, интересов личности и потребностей рынка труда в пределах бюджетных средств.</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Социальная профессиональная ориентация включает в себя: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Социальная профессиональная ориентация проводится центрами занятости населения с правом привлечения частных агентств занятости и (или) иных организаций в соответствии с законодательством Республики Казахстан о </w:t>
      </w:r>
      <w:r w:rsidRPr="00DA6D62">
        <w:rPr>
          <w:rFonts w:ascii="Times New Roman" w:eastAsia="Times New Roman" w:hAnsi="Times New Roman" w:cs="Times New Roman"/>
          <w:color w:val="000000"/>
          <w:spacing w:val="2"/>
          <w:sz w:val="24"/>
          <w:szCs w:val="24"/>
        </w:rPr>
        <w:lastRenderedPageBreak/>
        <w:t>государственном социальном заказе, грантах и премиях для неправительственных организаций в Республике Казахстан и государственных закупках.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Сведения о лицах, прошедших социальную профессиональную ориентацию, размещаются центрами занятости населения в единой информационной базе рынка труда.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18 с изменениями, внесенными законами РК от 16.04.2018 </w:t>
      </w:r>
      <w:hyperlink r:id="rId39" w:anchor="z189"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26.12.2018 </w:t>
      </w:r>
      <w:hyperlink r:id="rId40" w:anchor="z431"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19. Профессиональное обучение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Профессиональное обучение включает в себя профессиональную подготовку, переподготовку и повышение квалификации.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Профессиональное обучение может осуществляться по направлению центра занятости населения, если: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невозможно подобрать подходящую работу из-за отсутствия необходимой профессиональной квалификации;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необходимо изменить профессию (специальность), род занятий в связи с отсутствием работы, отвечающей профессиональным навыкам;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утрачена способность к выполнению работы по прежней профессии.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Профессиональное обучение осуществляется </w:t>
      </w:r>
      <w:proofErr w:type="gramStart"/>
      <w:r w:rsidRPr="00DA6D62">
        <w:rPr>
          <w:rFonts w:ascii="Times New Roman" w:eastAsia="Times New Roman" w:hAnsi="Times New Roman" w:cs="Times New Roman"/>
          <w:color w:val="000000"/>
          <w:spacing w:val="2"/>
          <w:sz w:val="24"/>
          <w:szCs w:val="24"/>
        </w:rPr>
        <w:t>для</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лиц, ищущих работу;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безработных;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w:t>
      </w:r>
      <w:proofErr w:type="gramStart"/>
      <w:r w:rsidRPr="00DA6D62">
        <w:rPr>
          <w:rFonts w:ascii="Times New Roman" w:eastAsia="Times New Roman" w:hAnsi="Times New Roman" w:cs="Times New Roman"/>
          <w:color w:val="000000"/>
          <w:spacing w:val="2"/>
          <w:sz w:val="24"/>
          <w:szCs w:val="24"/>
        </w:rPr>
        <w:t>работающих</w:t>
      </w:r>
      <w:proofErr w:type="gramEnd"/>
      <w:r w:rsidRPr="00DA6D62">
        <w:rPr>
          <w:rFonts w:ascii="Times New Roman" w:eastAsia="Times New Roman" w:hAnsi="Times New Roman" w:cs="Times New Roman"/>
          <w:color w:val="000000"/>
          <w:spacing w:val="2"/>
          <w:sz w:val="24"/>
          <w:szCs w:val="24"/>
        </w:rPr>
        <w:t xml:space="preserve"> по трудовому договору.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Право в приоритетном порядке пройти профессиональное обучение имеют: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инвалиды;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родители, усыновители, опекуны (попечители), воспитывающие детей-инвалидов;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безработные, состоящие на учете центра занятости населения свыше шести месяцев;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4) лица, впервые ищущие работу (ранее не работавшие) и при этом не имеющие квалификации;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лица, освобожденные из мест лишения свободы и (или) прошедшие принудительное лечение.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Профессиональное обучение проводится с учетом потребностей рынка труда, в том числе по заявкам работодателей, в организациях образования либо учебных центрах работодателей, имеющих право на образовательную деятельность, в соответствии с законодательством Республики Казахстан в области образования в пределах бюджетных средств с учетом </w:t>
      </w:r>
      <w:proofErr w:type="spellStart"/>
      <w:r w:rsidRPr="00DA6D62">
        <w:rPr>
          <w:rFonts w:ascii="Times New Roman" w:eastAsia="Times New Roman" w:hAnsi="Times New Roman" w:cs="Times New Roman"/>
          <w:color w:val="000000"/>
          <w:spacing w:val="2"/>
          <w:sz w:val="24"/>
          <w:szCs w:val="24"/>
        </w:rPr>
        <w:t>софинансирования</w:t>
      </w:r>
      <w:proofErr w:type="spellEnd"/>
      <w:r w:rsidRPr="00DA6D62">
        <w:rPr>
          <w:rFonts w:ascii="Times New Roman" w:eastAsia="Times New Roman" w:hAnsi="Times New Roman" w:cs="Times New Roman"/>
          <w:color w:val="000000"/>
          <w:spacing w:val="2"/>
          <w:sz w:val="24"/>
          <w:szCs w:val="24"/>
        </w:rPr>
        <w:t xml:space="preserve"> работодателей.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Социальный контракт по профессиональному обучению заключается между центром занятости населения, организацией, проводящей профессиональное обучение, работодателем и обучаемым.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Лица, направленные центром занятости населения на профессиональное обучение, самовольно, без уважительной причины прекратившие обучение, повторно могут направляться на обучение по истечении одного года со дня повторной регистрации в качестве лиц, ищущих работу, либо безработных, но не более одного раза.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19 с изменениями, внесенными Законом РК от 16.04.2018 </w:t>
      </w:r>
      <w:hyperlink r:id="rId41" w:anchor="z191"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20. Организация социального рабочего места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Работодатель создает социальные рабочие места, при создании которых не могут быть использованы вакансии на постоянные рабочие места, и они не создаются на тяжелых работах, работах с вредными и (или) опасными условиями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Социальные рабочие места создаются специально для безработных, среди которых преимущественным правом пользуются: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лица </w:t>
      </w:r>
      <w:proofErr w:type="spellStart"/>
      <w:r w:rsidRPr="00DA6D62">
        <w:rPr>
          <w:rFonts w:ascii="Times New Roman" w:eastAsia="Times New Roman" w:hAnsi="Times New Roman" w:cs="Times New Roman"/>
          <w:color w:val="000000"/>
          <w:spacing w:val="2"/>
          <w:sz w:val="24"/>
          <w:szCs w:val="24"/>
        </w:rPr>
        <w:t>предпенсионного</w:t>
      </w:r>
      <w:proofErr w:type="spellEnd"/>
      <w:r w:rsidRPr="00DA6D62">
        <w:rPr>
          <w:rFonts w:ascii="Times New Roman" w:eastAsia="Times New Roman" w:hAnsi="Times New Roman" w:cs="Times New Roman"/>
          <w:color w:val="000000"/>
          <w:spacing w:val="2"/>
          <w:sz w:val="24"/>
          <w:szCs w:val="24"/>
        </w:rPr>
        <w:t xml:space="preserve"> возраста (за два года до пенсии);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инвалиды;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лица, освобожденные из мест лишения свободы и (или) прошедшие принудительное лечение;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5) лица, состоящие на учете службы пробации;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одинокие, многодетные родители, воспитывающие несовершеннолетних детей;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лица, осуществляющие уход за детьми в возрасте до семи лет, ребенком-инвалидом, инвалидами первой и второй групп;</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8) </w:t>
      </w:r>
      <w:proofErr w:type="spellStart"/>
      <w:r w:rsidRPr="00DA6D62">
        <w:rPr>
          <w:rFonts w:ascii="Times New Roman" w:eastAsia="Times New Roman" w:hAnsi="Times New Roman" w:cs="Times New Roman"/>
          <w:color w:val="000000"/>
          <w:spacing w:val="2"/>
          <w:sz w:val="24"/>
          <w:szCs w:val="24"/>
        </w:rPr>
        <w:t>оралманы</w:t>
      </w:r>
      <w:proofErr w:type="spell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лица, пострадавшие в результате акта терроризма, и лица, участвовавшие в его пресечении.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По решению местного органа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определяются спрос и предложение на организацию социальных рабочих мест;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утверждаются перечень организаций в регионах, представивших заявку на создание социальных рабочих мест, количество организуемых рабочих мест и конкретные условия работ, </w:t>
      </w:r>
      <w:proofErr w:type="gramStart"/>
      <w:r w:rsidRPr="00DA6D62">
        <w:rPr>
          <w:rFonts w:ascii="Times New Roman" w:eastAsia="Times New Roman" w:hAnsi="Times New Roman" w:cs="Times New Roman"/>
          <w:color w:val="000000"/>
          <w:spacing w:val="2"/>
          <w:sz w:val="24"/>
          <w:szCs w:val="24"/>
        </w:rPr>
        <w:t>размер оплаты труда</w:t>
      </w:r>
      <w:proofErr w:type="gramEnd"/>
      <w:r w:rsidRPr="00DA6D62">
        <w:rPr>
          <w:rFonts w:ascii="Times New Roman" w:eastAsia="Times New Roman" w:hAnsi="Times New Roman" w:cs="Times New Roman"/>
          <w:color w:val="000000"/>
          <w:spacing w:val="2"/>
          <w:sz w:val="24"/>
          <w:szCs w:val="24"/>
        </w:rPr>
        <w:t xml:space="preserve"> и источники их финансирования.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Направление безработных на социальные рабочие места допускается только с их согласия. При направлении на социальные рабочие места учитываются состояние здоровья, возрастные, профессиональные и другие индивидуальные особенности безработных.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Безработные, самовольно, без уважительной </w:t>
      </w:r>
      <w:proofErr w:type="gramStart"/>
      <w:r w:rsidRPr="00DA6D62">
        <w:rPr>
          <w:rFonts w:ascii="Times New Roman" w:eastAsia="Times New Roman" w:hAnsi="Times New Roman" w:cs="Times New Roman"/>
          <w:color w:val="000000"/>
          <w:spacing w:val="2"/>
          <w:sz w:val="24"/>
          <w:szCs w:val="24"/>
        </w:rPr>
        <w:t>причины</w:t>
      </w:r>
      <w:proofErr w:type="gramEnd"/>
      <w:r w:rsidRPr="00DA6D62">
        <w:rPr>
          <w:rFonts w:ascii="Times New Roman" w:eastAsia="Times New Roman" w:hAnsi="Times New Roman" w:cs="Times New Roman"/>
          <w:color w:val="000000"/>
          <w:spacing w:val="2"/>
          <w:sz w:val="24"/>
          <w:szCs w:val="24"/>
        </w:rPr>
        <w:t xml:space="preserve"> прекратившие трудовую деятельность на социальных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На лиц, направленных на социальные рабочие места, распространяется трудовое законодательство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20 с изменениями, внесенными Законом РК от 16.04.2018 </w:t>
      </w:r>
      <w:hyperlink r:id="rId42" w:anchor="z195"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21. Организация молодежной практики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w:t>
      </w:r>
      <w:proofErr w:type="spellStart"/>
      <w:r w:rsidRPr="00DA6D62">
        <w:rPr>
          <w:rFonts w:ascii="Times New Roman" w:eastAsia="Times New Roman" w:hAnsi="Times New Roman" w:cs="Times New Roman"/>
          <w:color w:val="000000"/>
          <w:spacing w:val="2"/>
          <w:sz w:val="24"/>
          <w:szCs w:val="24"/>
        </w:rPr>
        <w:t>послесреднего</w:t>
      </w:r>
      <w:proofErr w:type="spellEnd"/>
      <w:r w:rsidRPr="00DA6D62">
        <w:rPr>
          <w:rFonts w:ascii="Times New Roman" w:eastAsia="Times New Roman" w:hAnsi="Times New Roman" w:cs="Times New Roman"/>
          <w:color w:val="000000"/>
          <w:spacing w:val="2"/>
          <w:sz w:val="24"/>
          <w:szCs w:val="24"/>
        </w:rPr>
        <w:t>, высшего и послевузовского образования по полученной профессии (специальности), не старше двадцати девяти лет.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2. Местные органы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формируют спрос и предложение на организацию молодежной практики;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определяют перечень организаций в регионах, представивших заявку на организацию молодежной практики, количество привлекаемых безработных из числа выпускников организаций образования, условия и оплату их </w:t>
      </w:r>
      <w:proofErr w:type="gramStart"/>
      <w:r w:rsidRPr="00DA6D62">
        <w:rPr>
          <w:rFonts w:ascii="Times New Roman" w:eastAsia="Times New Roman" w:hAnsi="Times New Roman" w:cs="Times New Roman"/>
          <w:color w:val="000000"/>
          <w:spacing w:val="2"/>
          <w:sz w:val="24"/>
          <w:szCs w:val="24"/>
        </w:rPr>
        <w:t>труда</w:t>
      </w:r>
      <w:proofErr w:type="gramEnd"/>
      <w:r w:rsidRPr="00DA6D62">
        <w:rPr>
          <w:rFonts w:ascii="Times New Roman" w:eastAsia="Times New Roman" w:hAnsi="Times New Roman" w:cs="Times New Roman"/>
          <w:color w:val="000000"/>
          <w:spacing w:val="2"/>
          <w:sz w:val="24"/>
          <w:szCs w:val="24"/>
        </w:rPr>
        <w:t xml:space="preserve"> и источники финансирования.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Работодатель на основе договора с центром занятости населения создает рабочие места для прохождения молодежной практики. При создании рабочих мест не могут быть использованы вакансии на постоянные рабочие места.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Созданные рабочие места должны соответствовать полученной выпускником организации образования профессии (специальности).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Направление безработных из числа выпускников организаций образования на молодежную практику допускается только с их согласия. Оплата их труда осуществляется в пределах бюджетных средств, а также из источников, не запрещенных законодательством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4-1. Лица, самовольно, без уважительной причины прекратившие участие в молодежной практике,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w:t>
      </w:r>
      <w:bookmarkStart w:id="3" w:name="z132"/>
      <w:bookmarkEnd w:id="3"/>
      <w:r w:rsidRPr="00DA6D62">
        <w:rPr>
          <w:rFonts w:ascii="Times New Roman" w:eastAsia="Times New Roman" w:hAnsi="Times New Roman" w:cs="Times New Roman"/>
          <w:color w:val="FF0000"/>
          <w:sz w:val="24"/>
          <w:szCs w:val="24"/>
        </w:rPr>
        <w:t>5. Исключен Законом РК от 16.04.2018 </w:t>
      </w:r>
      <w:hyperlink r:id="rId43" w:anchor="z202"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На безработных, направленных на молодежную практику, распространяется трудовое законодательство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21 с изменениями, внесенными Законом РК от 16.04.2018 </w:t>
      </w:r>
      <w:hyperlink r:id="rId44" w:anchor="z199"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22. Организация общественных работ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Общественные работы организуются центрами занятости населения в организациях и финансируются в пределах бюджетных средств и средств работодателей по их заявкам.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Право на участие в общественных работах имеют: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безработные;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2) студенты и учащиеся старших классов общеобразовательных школ в свободное от учебы время в работах, не причиняющих вреда здоровью и не нарушающих процесса обучения;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лица, не обеспеченные работой в связи с простоем.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Преимущественным правом на участие в общественных работах пользуются: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безработные, не получающие социальных выплат на случай потери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безработные, состоящие на учете в центрах занятости населения свыше шести месяцев.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Участие лиц в общественных работах осуществляется с их согласия в порядке очередности согласно дате их регистрации в качестве безработных.</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w:t>
      </w:r>
      <w:bookmarkStart w:id="4" w:name="z136"/>
      <w:bookmarkEnd w:id="4"/>
      <w:r w:rsidRPr="00DA6D62">
        <w:rPr>
          <w:rFonts w:ascii="Times New Roman" w:eastAsia="Times New Roman" w:hAnsi="Times New Roman" w:cs="Times New Roman"/>
          <w:color w:val="FF0000"/>
          <w:sz w:val="24"/>
          <w:szCs w:val="24"/>
        </w:rPr>
        <w:t>3. Исключен Законом РК от 16.04.2018 </w:t>
      </w:r>
      <w:hyperlink r:id="rId45" w:anchor="z209"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3-1. Местные органы по вопросам занятости населения утверждают перечень организаций в регионах, представивших заявку на создание общественных работ, количество организуемых рабочих мест, виды, объемы и конкретные условия общественных работ, </w:t>
      </w:r>
      <w:proofErr w:type="gramStart"/>
      <w:r w:rsidRPr="00DA6D62">
        <w:rPr>
          <w:rFonts w:ascii="Times New Roman" w:eastAsia="Times New Roman" w:hAnsi="Times New Roman" w:cs="Times New Roman"/>
          <w:color w:val="000000"/>
          <w:spacing w:val="2"/>
          <w:sz w:val="24"/>
          <w:szCs w:val="24"/>
        </w:rPr>
        <w:t>размер оплаты труда</w:t>
      </w:r>
      <w:proofErr w:type="gramEnd"/>
      <w:r w:rsidRPr="00DA6D62">
        <w:rPr>
          <w:rFonts w:ascii="Times New Roman" w:eastAsia="Times New Roman" w:hAnsi="Times New Roman" w:cs="Times New Roman"/>
          <w:color w:val="000000"/>
          <w:spacing w:val="2"/>
          <w:sz w:val="24"/>
          <w:szCs w:val="24"/>
        </w:rPr>
        <w:t xml:space="preserve"> участников и источники их финансирования.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Безработные, самовольно, без уважительной причины прекратившие участие в общественных работах, снимаются с учета в качестве безработных и повторно могут направляться на общественные работы только по истечении трех месяцев со дня повторной регистрации в качестве безработных.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К общественным работам не относятся виды деятельности, связанные с необходимостью срочной ликвидации последствий аварий, стихийных бедствий, катастроф и других чрезвычайных ситуаций.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Настоящим Законом не регулируются правоотношения по привлечению к общественным работам, предусмотренным уголовным законодательством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На лиц, участвующих в общественных работах, распространяется трудовое законодательство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22 с изменениями, внесенными Законом РК от 16.04.2018 </w:t>
      </w:r>
      <w:hyperlink r:id="rId46" w:anchor="z203"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23. Содействие предпринимательской инициативе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xml:space="preserve">      1. Содействие предпринимательской инициативе оказывается безработным и отдельным категориям занятых лиц, определяемым Правительством Республики Казахстан, путем предоставления им мер государственной поддержки посредством обучения основам предпринимательства, </w:t>
      </w:r>
      <w:proofErr w:type="gramStart"/>
      <w:r w:rsidRPr="00DA6D62">
        <w:rPr>
          <w:rFonts w:ascii="Times New Roman" w:eastAsia="Times New Roman" w:hAnsi="Times New Roman" w:cs="Times New Roman"/>
          <w:color w:val="000000"/>
          <w:spacing w:val="2"/>
          <w:sz w:val="24"/>
          <w:szCs w:val="24"/>
        </w:rPr>
        <w:t>оказания сервисных услуг по сопровождению</w:t>
      </w:r>
      <w:proofErr w:type="gramEnd"/>
      <w:r w:rsidRPr="00DA6D62">
        <w:rPr>
          <w:rFonts w:ascii="Times New Roman" w:eastAsia="Times New Roman" w:hAnsi="Times New Roman" w:cs="Times New Roman"/>
          <w:color w:val="000000"/>
          <w:spacing w:val="2"/>
          <w:sz w:val="24"/>
          <w:szCs w:val="24"/>
        </w:rPr>
        <w:t xml:space="preserve"> проекта, </w:t>
      </w:r>
      <w:proofErr w:type="spellStart"/>
      <w:r w:rsidRPr="00DA6D62">
        <w:rPr>
          <w:rFonts w:ascii="Times New Roman" w:eastAsia="Times New Roman" w:hAnsi="Times New Roman" w:cs="Times New Roman"/>
          <w:color w:val="000000"/>
          <w:spacing w:val="2"/>
          <w:sz w:val="24"/>
          <w:szCs w:val="24"/>
        </w:rPr>
        <w:t>микрокредитования</w:t>
      </w:r>
      <w:proofErr w:type="spellEnd"/>
      <w:r w:rsidRPr="00DA6D62">
        <w:rPr>
          <w:rFonts w:ascii="Times New Roman" w:eastAsia="Times New Roman" w:hAnsi="Times New Roman" w:cs="Times New Roman"/>
          <w:color w:val="000000"/>
          <w:spacing w:val="2"/>
          <w:sz w:val="24"/>
          <w:szCs w:val="24"/>
        </w:rPr>
        <w:t xml:space="preserve"> на возвратной основе.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Приоритетное право для получения мер государственной поддержки из числа безработных и отдельных категорий занятых лиц, определяемых Правительством Республики Казахстан, имеют: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лица, проживающие в сельской местности, мон</w:t>
      </w:r>
      <w:proofErr w:type="gramStart"/>
      <w:r w:rsidRPr="00DA6D62">
        <w:rPr>
          <w:rFonts w:ascii="Times New Roman" w:eastAsia="Times New Roman" w:hAnsi="Times New Roman" w:cs="Times New Roman"/>
          <w:color w:val="000000"/>
          <w:spacing w:val="2"/>
          <w:sz w:val="24"/>
          <w:szCs w:val="24"/>
        </w:rPr>
        <w:t>о-</w:t>
      </w:r>
      <w:proofErr w:type="gramEnd"/>
      <w:r w:rsidRPr="00DA6D62">
        <w:rPr>
          <w:rFonts w:ascii="Times New Roman" w:eastAsia="Times New Roman" w:hAnsi="Times New Roman" w:cs="Times New Roman"/>
          <w:color w:val="000000"/>
          <w:spacing w:val="2"/>
          <w:sz w:val="24"/>
          <w:szCs w:val="24"/>
        </w:rPr>
        <w:t xml:space="preserve"> и малых городах;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инвалиды, если по медицинскому заключению состояние их здоровья не препятствует выполнению трудовых </w:t>
      </w:r>
      <w:proofErr w:type="gramStart"/>
      <w:r w:rsidRPr="00DA6D62">
        <w:rPr>
          <w:rFonts w:ascii="Times New Roman" w:eastAsia="Times New Roman" w:hAnsi="Times New Roman" w:cs="Times New Roman"/>
          <w:color w:val="000000"/>
          <w:spacing w:val="2"/>
          <w:sz w:val="24"/>
          <w:szCs w:val="24"/>
        </w:rPr>
        <w:t>обязанностей</w:t>
      </w:r>
      <w:proofErr w:type="gramEnd"/>
      <w:r w:rsidRPr="00DA6D62">
        <w:rPr>
          <w:rFonts w:ascii="Times New Roman" w:eastAsia="Times New Roman" w:hAnsi="Times New Roman" w:cs="Times New Roman"/>
          <w:color w:val="000000"/>
          <w:spacing w:val="2"/>
          <w:sz w:val="24"/>
          <w:szCs w:val="24"/>
        </w:rPr>
        <w:t xml:space="preserve"> либо не угрожает их здоровью и (или) безопасности труда других лиц;</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лица старше пятидесяти лет до достижения пенсионного возраста;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молодежь до двадцати девяти лет.</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23 в редакции Закона РК от 26.12.2018 </w:t>
      </w:r>
      <w:hyperlink r:id="rId47" w:anchor="z433"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24. Содействие добровольному переселению для повышения мобильности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Центры занятости населения содействуют в добровольном переселении лиц на новое место жительства для трудоустройства: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в пределах одной области –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в регионы, определяемые Правительством Республики Казахстан, в рамках региональных квот приема переселенцев и </w:t>
      </w:r>
      <w:proofErr w:type="spellStart"/>
      <w:r w:rsidRPr="00DA6D62">
        <w:rPr>
          <w:rFonts w:ascii="Times New Roman" w:eastAsia="Times New Roman" w:hAnsi="Times New Roman" w:cs="Times New Roman"/>
          <w:color w:val="000000"/>
          <w:spacing w:val="2"/>
          <w:sz w:val="24"/>
          <w:szCs w:val="24"/>
        </w:rPr>
        <w:t>оралманов</w:t>
      </w:r>
      <w:proofErr w:type="spellEnd"/>
      <w:r w:rsidRPr="00DA6D62">
        <w:rPr>
          <w:rFonts w:ascii="Times New Roman" w:eastAsia="Times New Roman" w:hAnsi="Times New Roman" w:cs="Times New Roman"/>
          <w:color w:val="000000"/>
          <w:spacing w:val="2"/>
          <w:sz w:val="24"/>
          <w:szCs w:val="24"/>
        </w:rPr>
        <w:t xml:space="preserve"> в соответствии с Законом Республики Казахстан "О миграции населения", а также правительственных программ в сфере занятости населения, предусматривающих добровольное переселение.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Центры занятости населения содействуют в добровольном переселении на новое место жительства для трудоустройства следующим категориям лиц и членам их семей: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лицам, ищущим работу;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безработным;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3) отдельным категориям занятых лиц, определяемым Правительством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Преимущественным правом для добровольного переселения на новое место жительства для трудоустройства среди лиц, ищущих работу, и безработных пользуются: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w:t>
      </w:r>
      <w:proofErr w:type="spellStart"/>
      <w:r w:rsidRPr="00DA6D62">
        <w:rPr>
          <w:rFonts w:ascii="Times New Roman" w:eastAsia="Times New Roman" w:hAnsi="Times New Roman" w:cs="Times New Roman"/>
          <w:color w:val="000000"/>
          <w:spacing w:val="2"/>
          <w:sz w:val="24"/>
          <w:szCs w:val="24"/>
        </w:rPr>
        <w:t>оралманы</w:t>
      </w:r>
      <w:proofErr w:type="spellEnd"/>
      <w:r w:rsidRPr="00DA6D62">
        <w:rPr>
          <w:rFonts w:ascii="Times New Roman" w:eastAsia="Times New Roman" w:hAnsi="Times New Roman" w:cs="Times New Roman"/>
          <w:color w:val="000000"/>
          <w:spacing w:val="2"/>
          <w:sz w:val="24"/>
          <w:szCs w:val="24"/>
        </w:rPr>
        <w:t>, переселяющиеся в регионы, определяемые Правительством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выпускники организаций среднего, технического и профессионального, </w:t>
      </w:r>
      <w:proofErr w:type="spellStart"/>
      <w:r w:rsidRPr="00DA6D62">
        <w:rPr>
          <w:rFonts w:ascii="Times New Roman" w:eastAsia="Times New Roman" w:hAnsi="Times New Roman" w:cs="Times New Roman"/>
          <w:color w:val="000000"/>
          <w:spacing w:val="2"/>
          <w:sz w:val="24"/>
          <w:szCs w:val="24"/>
        </w:rPr>
        <w:t>послесреднего</w:t>
      </w:r>
      <w:proofErr w:type="spellEnd"/>
      <w:r w:rsidRPr="00DA6D62">
        <w:rPr>
          <w:rFonts w:ascii="Times New Roman" w:eastAsia="Times New Roman" w:hAnsi="Times New Roman" w:cs="Times New Roman"/>
          <w:color w:val="000000"/>
          <w:spacing w:val="2"/>
          <w:sz w:val="24"/>
          <w:szCs w:val="24"/>
        </w:rPr>
        <w:t>, высшего и послевузовского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повлекшего ухудшение экономического состояния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Государственная поддержка добровольно переселяющихся лиц включает: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предоставление лицам и членам их семей субсидий на переезд и возмещение расходов по найму (аренде) жилья и оплате коммунальных услуг, за исключением случаев, когда переезд работника осуществляется за счет средств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профессиональное обучение при наличии потребности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содействие в трудоустройстве на новом месте жительства.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Центр занятости населения заключает социальный контракт с лицом, добровольно переселяющимся на новое место жительства, и работодателем, предоставляющим рабочее место.</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24 с изменениями, внесенными законами РК от 16.04.2018 </w:t>
      </w:r>
      <w:hyperlink r:id="rId48" w:anchor="z215"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26.12.2018 </w:t>
      </w:r>
      <w:hyperlink r:id="rId49" w:anchor="z441" w:history="1">
        <w:r w:rsidRPr="00DA6D62">
          <w:rPr>
            <w:rFonts w:ascii="Times New Roman" w:eastAsia="Times New Roman" w:hAnsi="Times New Roman" w:cs="Times New Roman"/>
            <w:color w:val="073A5E"/>
            <w:sz w:val="24"/>
            <w:szCs w:val="24"/>
            <w:u w:val="single"/>
          </w:rPr>
          <w:t>№ 203-VІ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lastRenderedPageBreak/>
        <w:t>Статья 25. Организация специальных рабочих мест для трудоустройства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Специальное рабочее место создается для трудоустройства инвалидов и сохранения их занятости на срок не менее двенадцати календарных месяцев с момента его создания.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Создание специального рабочего места для трудоустройства инвалидов осуществляется работодателем на основе договора с центром занятости населения.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26. Организация социальных выплат на случай потери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Лица, признанные в установленном порядке безработными, являющимися участниками системы обязательного социального страхования, имеют право на получение социальных выплат на случай потери работы из Государственного фонда социального страхования в соответствии с Законом Республики Казахстан "Об обязательном социальном страховании".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Право безработных, являющихся участниками системы обязательного социального страхования, на получение социальной выплаты на случай потери работы сохраняется при направлении их центром занятости населения на профессиональное обучение, социальные рабочие места, общественные работы.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Центр занятости населения в течение двух рабочих дней со дня снятия получателя с учета в качестве безработного предоставляет информацию через Государственную корпорацию в Государственный фонд социального страхования.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Государственный фонд социального страхования на основании полученной информации, предусмотренной частью первой настоящего пункта, прекращает социальные выплаты на случай потери работы в порядке и на условиях, предусмотренных законодательством Республики Казахстан об обязательном социальном страховании.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Центр занятости населения своевременно вносит соответствующие изменения в индивидуальную карту занятости.</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26 с изменением, внесенным Законом РК от 16.04.2018 </w:t>
      </w:r>
      <w:hyperlink r:id="rId50" w:anchor="z222"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27. Квоты рабочих мест для трудоустройства отдельных категорий граждан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Местные исполнительные органы устанавливают квоты для трудоустройства: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лиц, состоящих на учете службы пробации;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лиц, освобожденных из мест лишения свободы;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Общественным объединениям инвалидов, а также организациям, где численность инвалидов составляет более двадцати процентов от среднегодовой численности работников, квота не устанавливается.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5. ОРГАНИЗАЦИЯ СОЦИАЛЬНОГО ПАРТНЕРСТВА В СФЕРЕ</w:t>
      </w:r>
      <w:r w:rsidRPr="00DA6D62">
        <w:rPr>
          <w:rFonts w:ascii="Times New Roman" w:eastAsia="Times New Roman" w:hAnsi="Times New Roman" w:cs="Times New Roman"/>
          <w:color w:val="1E1E1E"/>
          <w:sz w:val="24"/>
          <w:szCs w:val="24"/>
        </w:rPr>
        <w:br/>
        <w:t>ЗАНЯТОСТИ НАСЕЛЕНИЯ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28. Участие работодателей в обеспечении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Работодатели участвуют в реализации государственной политики в сфере занятости населения путем: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оказания содействия в трудоустройстве с соблюдением условий трудовых договоров и коллективных договоров в соответствии с </w:t>
      </w:r>
      <w:hyperlink r:id="rId51" w:anchor="z212" w:history="1">
        <w:r w:rsidRPr="00DA6D62">
          <w:rPr>
            <w:rFonts w:ascii="Times New Roman" w:eastAsia="Times New Roman" w:hAnsi="Times New Roman" w:cs="Times New Roman"/>
            <w:color w:val="073A5E"/>
            <w:spacing w:val="2"/>
            <w:sz w:val="24"/>
            <w:szCs w:val="24"/>
            <w:u w:val="single"/>
          </w:rPr>
          <w:t>трудовым</w:t>
        </w:r>
      </w:hyperlink>
      <w:r w:rsidRPr="00DA6D62">
        <w:rPr>
          <w:rFonts w:ascii="Times New Roman" w:eastAsia="Times New Roman" w:hAnsi="Times New Roman" w:cs="Times New Roman"/>
          <w:color w:val="000000"/>
          <w:spacing w:val="2"/>
          <w:sz w:val="24"/>
          <w:szCs w:val="24"/>
        </w:rPr>
        <w:t> законодательством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развития системы профессионального обучения персонала;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подготовки кадров через организации образования, реализующие учебные программы технического и профессионального, </w:t>
      </w:r>
      <w:proofErr w:type="spellStart"/>
      <w:r w:rsidRPr="00DA6D62">
        <w:rPr>
          <w:rFonts w:ascii="Times New Roman" w:eastAsia="Times New Roman" w:hAnsi="Times New Roman" w:cs="Times New Roman"/>
          <w:color w:val="000000"/>
          <w:spacing w:val="2"/>
          <w:sz w:val="24"/>
          <w:szCs w:val="24"/>
        </w:rPr>
        <w:t>послесреднего</w:t>
      </w:r>
      <w:proofErr w:type="spellEnd"/>
      <w:r w:rsidRPr="00DA6D62">
        <w:rPr>
          <w:rFonts w:ascii="Times New Roman" w:eastAsia="Times New Roman" w:hAnsi="Times New Roman" w:cs="Times New Roman"/>
          <w:color w:val="000000"/>
          <w:spacing w:val="2"/>
          <w:sz w:val="24"/>
          <w:szCs w:val="24"/>
        </w:rPr>
        <w:t>, высшего и послевузовского образования;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сохранения и рационального использования кадрового потенциала квалифицированных работников в ходе структурных изменений;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предоставления рабочих мест для организации общественных работ, социальных рабочих мест и прохождения молодежной практики;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принятия на имеющиеся вакансии лиц, обратившихся по вопросу трудоустройства, в том числе направленных центром занятости населения, а также частным агентством занятости, в соответствии с квалификационными требованиями, установленными в организациях;</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7) создания специальных рабочих мест для трудоустройства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8) предоставления текущих вакансий и данных о прогнозируемом создании рабочих мест в разрезе востребованных специальностей в единую информационную базу рынка труда, в том числе посредством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создания рабочих мест.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Работодатель обязан: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Примечание ИЗПИ!</w:t>
      </w:r>
      <w:r w:rsidRPr="00DA6D62">
        <w:rPr>
          <w:rFonts w:ascii="Times New Roman" w:eastAsia="Times New Roman" w:hAnsi="Times New Roman" w:cs="Times New Roman"/>
          <w:color w:val="444444"/>
          <w:sz w:val="24"/>
          <w:szCs w:val="24"/>
        </w:rPr>
        <w:br/>
      </w:r>
      <w:r w:rsidRPr="00DA6D62">
        <w:rPr>
          <w:rFonts w:ascii="Times New Roman" w:eastAsia="Times New Roman" w:hAnsi="Times New Roman" w:cs="Times New Roman"/>
          <w:color w:val="FF0000"/>
          <w:sz w:val="24"/>
          <w:szCs w:val="24"/>
        </w:rPr>
        <w:t>      В подпункт 1) предусмотрено изменение Законом РК от 03.07.2019 </w:t>
      </w:r>
      <w:hyperlink r:id="rId52" w:anchor="z2012" w:history="1">
        <w:r w:rsidRPr="00DA6D62">
          <w:rPr>
            <w:rFonts w:ascii="Times New Roman" w:eastAsia="Times New Roman" w:hAnsi="Times New Roman" w:cs="Times New Roman"/>
            <w:color w:val="073A5E"/>
            <w:sz w:val="24"/>
            <w:szCs w:val="24"/>
            <w:u w:val="single"/>
          </w:rPr>
          <w:t>№ 262-VI</w:t>
        </w:r>
      </w:hyperlink>
      <w:r w:rsidRPr="00DA6D62">
        <w:rPr>
          <w:rFonts w:ascii="Times New Roman" w:eastAsia="Times New Roman" w:hAnsi="Times New Roman" w:cs="Times New Roman"/>
          <w:color w:val="FF0000"/>
          <w:sz w:val="24"/>
          <w:szCs w:val="24"/>
        </w:rPr>
        <w:t> (вводится в действие с 01.01.2020).</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1) направлять центру занятости населения письменно или посредством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 сведения о наличии свободных рабочих мест (вакантных должностей)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w:t>
      </w:r>
      <w:proofErr w:type="spellStart"/>
      <w:r w:rsidRPr="00DA6D62">
        <w:rPr>
          <w:rFonts w:ascii="Times New Roman" w:eastAsia="Times New Roman" w:hAnsi="Times New Roman" w:cs="Times New Roman"/>
          <w:color w:val="000000"/>
          <w:spacing w:val="2"/>
          <w:sz w:val="24"/>
          <w:szCs w:val="24"/>
        </w:rPr>
        <w:t>маслихатов</w:t>
      </w:r>
      <w:proofErr w:type="spellEnd"/>
      <w:r w:rsidRPr="00DA6D62">
        <w:rPr>
          <w:rFonts w:ascii="Times New Roman" w:eastAsia="Times New Roman" w:hAnsi="Times New Roman" w:cs="Times New Roman"/>
          <w:color w:val="000000"/>
          <w:spacing w:val="2"/>
          <w:sz w:val="24"/>
          <w:szCs w:val="24"/>
        </w:rPr>
        <w:t>, судей Республики Казахстан, лиц, состоящих на воинской службе, сотрудников специальных государственных, правоохранительных</w:t>
      </w:r>
      <w:proofErr w:type="gramEnd"/>
      <w:r w:rsidRPr="00DA6D62">
        <w:rPr>
          <w:rFonts w:ascii="Times New Roman" w:eastAsia="Times New Roman" w:hAnsi="Times New Roman" w:cs="Times New Roman"/>
          <w:color w:val="000000"/>
          <w:spacing w:val="2"/>
          <w:sz w:val="24"/>
          <w:szCs w:val="24"/>
        </w:rPr>
        <w:t xml:space="preserve"> органов и государственной фельдъегерской службы, работников Национального Банка Республики Казахстан и его ведомств;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2) предоставлять центру занятости населения письменно или посредством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повлекшего ухудшение экономического состояния работодателя, о количестве и категориях работников, которых оно может коснуться, с</w:t>
      </w:r>
      <w:proofErr w:type="gramEnd"/>
      <w:r w:rsidRPr="00DA6D62">
        <w:rPr>
          <w:rFonts w:ascii="Times New Roman" w:eastAsia="Times New Roman" w:hAnsi="Times New Roman" w:cs="Times New Roman"/>
          <w:color w:val="000000"/>
          <w:spacing w:val="2"/>
          <w:sz w:val="24"/>
          <w:szCs w:val="24"/>
        </w:rPr>
        <w:t xml:space="preserve"> указанием должностей и профессий, специальностей, квалификации и размера оплаты </w:t>
      </w:r>
      <w:proofErr w:type="gramStart"/>
      <w:r w:rsidRPr="00DA6D62">
        <w:rPr>
          <w:rFonts w:ascii="Times New Roman" w:eastAsia="Times New Roman" w:hAnsi="Times New Roman" w:cs="Times New Roman"/>
          <w:color w:val="000000"/>
          <w:spacing w:val="2"/>
          <w:sz w:val="24"/>
          <w:szCs w:val="24"/>
        </w:rPr>
        <w:t>труда</w:t>
      </w:r>
      <w:proofErr w:type="gramEnd"/>
      <w:r w:rsidRPr="00DA6D62">
        <w:rPr>
          <w:rFonts w:ascii="Times New Roman" w:eastAsia="Times New Roman" w:hAnsi="Times New Roman" w:cs="Times New Roman"/>
          <w:color w:val="000000"/>
          <w:spacing w:val="2"/>
          <w:sz w:val="24"/>
          <w:szCs w:val="24"/>
        </w:rPr>
        <w:t xml:space="preserve"> высвобождаемых работников и сроков, в течение которых они будут высвобождаться, не менее чем за один месяц до начала высвобождения;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3) возмещать расходы центра занятости населения на оплату профессионального обучения, выплату стипендии и материальной помощи участнику активных мер содействия занятости в случае отказа в приеме его на работу после профессионального обучения на основании социального контракта, заключенного с участием работодателя, за исключением случаев отказа при ликвидации работодателя – юридического лица либо прекращении деятельности работодателя – физического лица, сокращении численности или штата работников, снижении</w:t>
      </w:r>
      <w:proofErr w:type="gramEnd"/>
      <w:r w:rsidRPr="00DA6D62">
        <w:rPr>
          <w:rFonts w:ascii="Times New Roman" w:eastAsia="Times New Roman" w:hAnsi="Times New Roman" w:cs="Times New Roman"/>
          <w:color w:val="000000"/>
          <w:spacing w:val="2"/>
          <w:sz w:val="24"/>
          <w:szCs w:val="24"/>
        </w:rPr>
        <w:t xml:space="preserve"> объема производств и выполняемых работ и услуг, </w:t>
      </w:r>
      <w:proofErr w:type="gramStart"/>
      <w:r w:rsidRPr="00DA6D62">
        <w:rPr>
          <w:rFonts w:ascii="Times New Roman" w:eastAsia="Times New Roman" w:hAnsi="Times New Roman" w:cs="Times New Roman"/>
          <w:color w:val="000000"/>
          <w:spacing w:val="2"/>
          <w:sz w:val="24"/>
          <w:szCs w:val="24"/>
        </w:rPr>
        <w:t>повлекшем</w:t>
      </w:r>
      <w:proofErr w:type="gramEnd"/>
      <w:r w:rsidRPr="00DA6D62">
        <w:rPr>
          <w:rFonts w:ascii="Times New Roman" w:eastAsia="Times New Roman" w:hAnsi="Times New Roman" w:cs="Times New Roman"/>
          <w:color w:val="000000"/>
          <w:spacing w:val="2"/>
          <w:sz w:val="24"/>
          <w:szCs w:val="24"/>
        </w:rPr>
        <w:t xml:space="preserve"> ухудшение экономического состояния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4) своевременно (в течение пяти рабочих дней со дня направления для трудоустройства) извещать центр занятости населения письменно или </w:t>
      </w:r>
      <w:r w:rsidRPr="00DA6D62">
        <w:rPr>
          <w:rFonts w:ascii="Times New Roman" w:eastAsia="Times New Roman" w:hAnsi="Times New Roman" w:cs="Times New Roman"/>
          <w:color w:val="000000"/>
          <w:spacing w:val="2"/>
          <w:sz w:val="24"/>
          <w:szCs w:val="24"/>
        </w:rPr>
        <w:lastRenderedPageBreak/>
        <w:t xml:space="preserve">посредством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 о приеме на работу или отказе в приеме на работу;</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5) исключен Законом РК от 16.04.2018 </w:t>
      </w:r>
      <w:hyperlink r:id="rId53" w:anchor="z234"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выполнять установленную квоту, предусмотренную </w:t>
      </w:r>
      <w:hyperlink r:id="rId54" w:anchor="z154" w:history="1">
        <w:r w:rsidRPr="00DA6D62">
          <w:rPr>
            <w:rFonts w:ascii="Times New Roman" w:eastAsia="Times New Roman" w:hAnsi="Times New Roman" w:cs="Times New Roman"/>
            <w:color w:val="073A5E"/>
            <w:spacing w:val="2"/>
            <w:sz w:val="24"/>
            <w:szCs w:val="24"/>
            <w:u w:val="single"/>
          </w:rPr>
          <w:t>пунктом 1</w:t>
        </w:r>
      </w:hyperlink>
      <w:r w:rsidRPr="00DA6D62">
        <w:rPr>
          <w:rFonts w:ascii="Times New Roman" w:eastAsia="Times New Roman" w:hAnsi="Times New Roman" w:cs="Times New Roman"/>
          <w:color w:val="000000"/>
          <w:spacing w:val="2"/>
          <w:sz w:val="24"/>
          <w:szCs w:val="24"/>
        </w:rPr>
        <w:t> статьи 27 настоящего Закона,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не допускать в информации о вакансиях для приема на работу требования дискриминационного характера в сфере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обеспечить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производить социальные отчисления в соответствии с законодательством Республики Казахстан об обязательном социальном страховании;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9-1) исчислять (удерживать) и перечислять отчисления и (или) взносы работников в соответствии с законодательством Республики Казахстан об обязательном социальном медицинском страховании;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предоставлять информацию в уполномоченный орган по вопросам занятости населения о приеме на работу иностранцев или лиц без гражданства, привлекаемых на основании справки о соответствии квалификации для самостоятельного трудоустройства, и (или) прекращении трудовых отношений с ними.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Работодатель имеет право: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принимать на работу лиц, непосредственно обратившихся к нему, на равных условиях с лицами, направленными центрами занятости населения, а также частными агентствами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получать от центров занятости населения бесплатную информацию о состоянии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получать от центра занятости населения услуги по отбору и направлению на трудоустройство лиц, ищущих работу;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принимать участие в организации общественных работ, социальных рабочих мест, молодежной практики, организовывать и проводить другие виды работ временного характера;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5) получать субсидию на создание специальных рабочих мест для трудоустройства инвалидов;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участвовать в организации прогнозирования и определении потребности в кадрах по отраслям экономики.</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28 с изменениями, внесенными Законом РК от 16.04.2018 </w:t>
      </w:r>
      <w:hyperlink r:id="rId55" w:anchor="z224"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29. Участие профессиональных союзов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Участие профессиональных союзов и их объединений в обеспечении занятости населения, защите от безработицы и ее последствий определяется настоящим Законом, </w:t>
      </w:r>
      <w:hyperlink r:id="rId56" w:anchor="z89" w:history="1">
        <w:r w:rsidRPr="00DA6D62">
          <w:rPr>
            <w:rFonts w:ascii="Times New Roman" w:eastAsia="Times New Roman" w:hAnsi="Times New Roman" w:cs="Times New Roman"/>
            <w:color w:val="073A5E"/>
            <w:spacing w:val="2"/>
            <w:sz w:val="24"/>
            <w:szCs w:val="24"/>
            <w:u w:val="single"/>
          </w:rPr>
          <w:t>Законом</w:t>
        </w:r>
      </w:hyperlink>
      <w:r w:rsidRPr="00DA6D62">
        <w:rPr>
          <w:rFonts w:ascii="Times New Roman" w:eastAsia="Times New Roman" w:hAnsi="Times New Roman" w:cs="Times New Roman"/>
          <w:color w:val="000000"/>
          <w:spacing w:val="2"/>
          <w:sz w:val="24"/>
          <w:szCs w:val="24"/>
        </w:rPr>
        <w:t> Республики Казахстан "О профессиональных союзах", иными нормативными правовыми актами, коллективными договорами и соглашениями.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Профессиональные союзы имеют право принимать участие </w:t>
      </w:r>
      <w:proofErr w:type="gramStart"/>
      <w:r w:rsidRPr="00DA6D62">
        <w:rPr>
          <w:rFonts w:ascii="Times New Roman" w:eastAsia="Times New Roman" w:hAnsi="Times New Roman" w:cs="Times New Roman"/>
          <w:color w:val="000000"/>
          <w:spacing w:val="2"/>
          <w:sz w:val="24"/>
          <w:szCs w:val="24"/>
        </w:rPr>
        <w:t>в</w:t>
      </w:r>
      <w:proofErr w:type="gramEnd"/>
      <w:r w:rsidRPr="00DA6D62">
        <w:rPr>
          <w:rFonts w:ascii="Times New Roman" w:eastAsia="Times New Roman" w:hAnsi="Times New Roman" w:cs="Times New Roman"/>
          <w:color w:val="000000"/>
          <w:spacing w:val="2"/>
          <w:sz w:val="24"/>
          <w:szCs w:val="24"/>
        </w:rPr>
        <w:t>:</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w:t>
      </w:r>
      <w:proofErr w:type="gramStart"/>
      <w:r w:rsidRPr="00DA6D62">
        <w:rPr>
          <w:rFonts w:ascii="Times New Roman" w:eastAsia="Times New Roman" w:hAnsi="Times New Roman" w:cs="Times New Roman"/>
          <w:color w:val="000000"/>
          <w:spacing w:val="2"/>
          <w:sz w:val="24"/>
          <w:szCs w:val="24"/>
        </w:rPr>
        <w:t>осуществлении</w:t>
      </w:r>
      <w:proofErr w:type="gramEnd"/>
      <w:r w:rsidRPr="00DA6D62">
        <w:rPr>
          <w:rFonts w:ascii="Times New Roman" w:eastAsia="Times New Roman" w:hAnsi="Times New Roman" w:cs="Times New Roman"/>
          <w:color w:val="000000"/>
          <w:spacing w:val="2"/>
          <w:sz w:val="24"/>
          <w:szCs w:val="24"/>
        </w:rPr>
        <w:t xml:space="preserve"> мероприятий по обеспечению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разработке нормативных правовых актов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Профессиональные союзы имеют право вносить в государственные органы, работодателям и их объединениям предложения о совершенствовании системы обеспечения занятости населения.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6. ТРУДОВОЕ ПОСРЕДНИЧЕСТВО</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30. Оказание трудового посредничества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Лицам, ищущим работу, безработным и иным обратившимся оказывается трудовое посредничество центрами занятости населения, частными агентствами занятости в соответствии со </w:t>
      </w:r>
      <w:hyperlink r:id="rId57" w:anchor="z11" w:history="1">
        <w:r w:rsidRPr="00DA6D62">
          <w:rPr>
            <w:rFonts w:ascii="Times New Roman" w:eastAsia="Times New Roman" w:hAnsi="Times New Roman" w:cs="Times New Roman"/>
            <w:color w:val="073A5E"/>
            <w:spacing w:val="2"/>
            <w:sz w:val="24"/>
            <w:szCs w:val="24"/>
            <w:u w:val="single"/>
          </w:rPr>
          <w:t>статьями 11</w:t>
        </w:r>
      </w:hyperlink>
      <w:r w:rsidRPr="00DA6D62">
        <w:rPr>
          <w:rFonts w:ascii="Times New Roman" w:eastAsia="Times New Roman" w:hAnsi="Times New Roman" w:cs="Times New Roman"/>
          <w:color w:val="000000"/>
          <w:spacing w:val="2"/>
          <w:sz w:val="24"/>
          <w:szCs w:val="24"/>
        </w:rPr>
        <w:t> и </w:t>
      </w:r>
      <w:hyperlink r:id="rId58" w:anchor="z31" w:history="1">
        <w:r w:rsidRPr="00DA6D62">
          <w:rPr>
            <w:rFonts w:ascii="Times New Roman" w:eastAsia="Times New Roman" w:hAnsi="Times New Roman" w:cs="Times New Roman"/>
            <w:color w:val="073A5E"/>
            <w:spacing w:val="2"/>
            <w:sz w:val="24"/>
            <w:szCs w:val="24"/>
            <w:u w:val="single"/>
          </w:rPr>
          <w:t>31</w:t>
        </w:r>
      </w:hyperlink>
      <w:r w:rsidRPr="00DA6D62">
        <w:rPr>
          <w:rFonts w:ascii="Times New Roman" w:eastAsia="Times New Roman" w:hAnsi="Times New Roman" w:cs="Times New Roman"/>
          <w:color w:val="000000"/>
          <w:spacing w:val="2"/>
          <w:sz w:val="24"/>
          <w:szCs w:val="24"/>
        </w:rPr>
        <w:t> настоящего Закона.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Центр занятости населения вправе заключать договор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 с частным агентством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 xml:space="preserve">Информация о заключении договора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 размещается центром занятости населения на государственном </w:t>
      </w:r>
      <w:proofErr w:type="spellStart"/>
      <w:r w:rsidRPr="00DA6D62">
        <w:rPr>
          <w:rFonts w:ascii="Times New Roman" w:eastAsia="Times New Roman" w:hAnsi="Times New Roman" w:cs="Times New Roman"/>
          <w:color w:val="000000"/>
          <w:spacing w:val="2"/>
          <w:sz w:val="24"/>
          <w:szCs w:val="24"/>
        </w:rPr>
        <w:t>интернет-ресурсе</w:t>
      </w:r>
      <w:proofErr w:type="spellEnd"/>
      <w:r w:rsidRPr="00DA6D62">
        <w:rPr>
          <w:rFonts w:ascii="Times New Roman" w:eastAsia="Times New Roman" w:hAnsi="Times New Roman" w:cs="Times New Roman"/>
          <w:color w:val="000000"/>
          <w:spacing w:val="2"/>
          <w:sz w:val="24"/>
          <w:szCs w:val="24"/>
        </w:rPr>
        <w:t xml:space="preserve"> "Биржа труда" в течение десяти рабочих дней со дня его заключения.</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Частные агентства занятости, претендующие на участие в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lastRenderedPageBreak/>
        <w:t>      Сноска. Статья 30 в редакции Закона РК от 16.04.2018 </w:t>
      </w:r>
      <w:hyperlink r:id="rId59" w:anchor="z240"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31. Частное агентство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Частное агентство занятости имеет право: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консультировать обратившихся лиц по вопросам трудового законодательства Республики Казахстан и законодательства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предоставлять информацию о возможности трудоустройства и услуги по трудовому посредничеству;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формировать сведения о работодателях, имеющих вакансии, и лицах, желающих трудоустроиться;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осуществлять подбор работников с учетом их соответствия квалификационным требованиям работодателя;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осуществлять набор работников для трудоустройства из одной страны в другую при наличии международных договоров;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организовывать профессиональную подготовку и переподготовку обратившихся лиц с последующим трудоустройством;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7) оформлять разрешительные документы на вывоз в случае трудоустройства лиц за границей;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участвовать в конкурсах по проведению социальной профессиональной ориентации лиц, направленных центрами занятости населения на активные меры содействия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9) получать от центров занятости населения бесплатную информацию о состоянии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10) взаимодействовать с государственными органами, центрами занятости населения, работодателями по вопросам трудоустройства, создания рабочих мест, профессионального обучения;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11) участвовать в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 в соответствии с законодательством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Частное агентство занятости обязано: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не допускать любые формы дискриминации;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2) обеспечивать конфиденциальность информации, получаемой от обратившихся лиц;</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не допускать эксплуатации детского труда, вербовки людей для сексуальной и (или) иной эксплуатации;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заключать договоры с обратившимися лицами о предоставлении услуг по трудовому посредничеству;</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ежеквартально предоставлять центру занятости населения письменно или посредством государственного </w:t>
      </w:r>
      <w:proofErr w:type="spellStart"/>
      <w:r w:rsidRPr="00DA6D62">
        <w:rPr>
          <w:rFonts w:ascii="Times New Roman" w:eastAsia="Times New Roman" w:hAnsi="Times New Roman" w:cs="Times New Roman"/>
          <w:color w:val="000000"/>
          <w:spacing w:val="2"/>
          <w:sz w:val="24"/>
          <w:szCs w:val="24"/>
        </w:rPr>
        <w:t>интернет-ресурса</w:t>
      </w:r>
      <w:proofErr w:type="spellEnd"/>
      <w:r w:rsidRPr="00DA6D62">
        <w:rPr>
          <w:rFonts w:ascii="Times New Roman" w:eastAsia="Times New Roman" w:hAnsi="Times New Roman" w:cs="Times New Roman"/>
          <w:color w:val="000000"/>
          <w:spacing w:val="2"/>
          <w:sz w:val="24"/>
          <w:szCs w:val="24"/>
        </w:rPr>
        <w:t xml:space="preserve"> "Биржа труда" информацию о количестве лиц, обратившихся за трудовым посредничеством и трудоустроенных, в разрезе профессий (специальностей);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5-1) ежемесячно предоставлять центру занятости населения информацию о реализации договора об </w:t>
      </w:r>
      <w:proofErr w:type="spellStart"/>
      <w:r w:rsidRPr="00DA6D62">
        <w:rPr>
          <w:rFonts w:ascii="Times New Roman" w:eastAsia="Times New Roman" w:hAnsi="Times New Roman" w:cs="Times New Roman"/>
          <w:color w:val="000000"/>
          <w:spacing w:val="2"/>
          <w:sz w:val="24"/>
          <w:szCs w:val="24"/>
        </w:rPr>
        <w:t>аутсорсинге</w:t>
      </w:r>
      <w:proofErr w:type="spellEnd"/>
      <w:r w:rsidRPr="00DA6D62">
        <w:rPr>
          <w:rFonts w:ascii="Times New Roman" w:eastAsia="Times New Roman" w:hAnsi="Times New Roman" w:cs="Times New Roman"/>
          <w:color w:val="000000"/>
          <w:spacing w:val="2"/>
          <w:sz w:val="24"/>
          <w:szCs w:val="24"/>
        </w:rPr>
        <w:t xml:space="preserve"> услуг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участвовать в формировании единой информационной базы рынка труда.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Деятельность, связанная с вывозом рабочей силы из Республики Казахстан за границу, осуществляется частными агентствами занятости.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Вывоз рабочей силы из Республики Казахстан за границу осуществляется только </w:t>
      </w:r>
      <w:proofErr w:type="gramStart"/>
      <w:r w:rsidRPr="00DA6D62">
        <w:rPr>
          <w:rFonts w:ascii="Times New Roman" w:eastAsia="Times New Roman" w:hAnsi="Times New Roman" w:cs="Times New Roman"/>
          <w:color w:val="000000"/>
          <w:spacing w:val="2"/>
          <w:sz w:val="24"/>
          <w:szCs w:val="24"/>
        </w:rPr>
        <w:t>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w:t>
      </w:r>
      <w:proofErr w:type="gramEnd"/>
      <w:r w:rsidRPr="00DA6D62">
        <w:rPr>
          <w:rFonts w:ascii="Times New Roman" w:eastAsia="Times New Roman" w:hAnsi="Times New Roman" w:cs="Times New Roman"/>
          <w:color w:val="000000"/>
          <w:spacing w:val="2"/>
          <w:sz w:val="24"/>
          <w:szCs w:val="24"/>
        </w:rPr>
        <w:t xml:space="preserve"> страны трудоустройства.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31 с изменениями, внесенными Законом РК от 16.04.2018 </w:t>
      </w:r>
      <w:hyperlink r:id="rId60" w:anchor="z246"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7. ПРИМЕНЕНИЕ ТРУДА ИНОСТРАНЦЕВ В РЕСПУБЛИКЕ</w:t>
      </w:r>
      <w:r w:rsidRPr="00DA6D62">
        <w:rPr>
          <w:rFonts w:ascii="Times New Roman" w:eastAsia="Times New Roman" w:hAnsi="Times New Roman" w:cs="Times New Roman"/>
          <w:color w:val="1E1E1E"/>
          <w:sz w:val="24"/>
          <w:szCs w:val="24"/>
        </w:rPr>
        <w:br/>
        <w:t>КАЗАХСТАН</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32. Квота на привлечение иностранной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В целях защиты внутреннего рынка труда Правительством Республики Казахстан устанавливается квота на привлечение иностранной рабочей силы для осуществления трудовой деятельности на территории Республики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2.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работающих в автономных организациях образования, их организациях, а также </w:t>
      </w:r>
      <w:proofErr w:type="gramStart"/>
      <w:r w:rsidRPr="00DA6D62">
        <w:rPr>
          <w:rFonts w:ascii="Times New Roman" w:eastAsia="Times New Roman" w:hAnsi="Times New Roman" w:cs="Times New Roman"/>
          <w:color w:val="000000"/>
          <w:spacing w:val="2"/>
          <w:sz w:val="24"/>
          <w:szCs w:val="24"/>
        </w:rPr>
        <w:t>в</w:t>
      </w:r>
      <w:proofErr w:type="gramEnd"/>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Назарбаев</w:t>
      </w:r>
      <w:proofErr w:type="gramEnd"/>
      <w:r w:rsidRPr="00DA6D62">
        <w:rPr>
          <w:rFonts w:ascii="Times New Roman" w:eastAsia="Times New Roman" w:hAnsi="Times New Roman" w:cs="Times New Roman"/>
          <w:color w:val="000000"/>
          <w:spacing w:val="2"/>
          <w:sz w:val="24"/>
          <w:szCs w:val="24"/>
        </w:rPr>
        <w:t xml:space="preserve"> Фонде" на должностях руководителей и специалистов с высшим образованием;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2) работающих в государственных органах с подтвержденными документами в порядке, установленном Правительством Республики Казахстан;</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w:t>
      </w:r>
      <w:proofErr w:type="gramEnd"/>
      <w:r w:rsidRPr="00DA6D62">
        <w:rPr>
          <w:rFonts w:ascii="Times New Roman" w:eastAsia="Times New Roman" w:hAnsi="Times New Roman" w:cs="Times New Roman"/>
          <w:color w:val="000000"/>
          <w:spacing w:val="2"/>
          <w:sz w:val="24"/>
          <w:szCs w:val="24"/>
        </w:rPr>
        <w:t xml:space="preserve">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определяемых в инвестиционных контрактах на реализацию инвестиционного приоритетного проекта;</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4) исключен Законом РК от 03.04.2019 </w:t>
      </w:r>
      <w:hyperlink r:id="rId61" w:anchor="z534" w:history="1">
        <w:r w:rsidRPr="00DA6D62">
          <w:rPr>
            <w:rFonts w:ascii="Times New Roman" w:eastAsia="Times New Roman" w:hAnsi="Times New Roman" w:cs="Times New Roman"/>
            <w:color w:val="073A5E"/>
            <w:sz w:val="24"/>
            <w:szCs w:val="24"/>
            <w:u w:val="single"/>
          </w:rPr>
          <w:t>№ 243-VІ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r w:rsidRPr="00DA6D62">
        <w:rPr>
          <w:rFonts w:ascii="Times New Roman" w:eastAsia="Times New Roman" w:hAnsi="Times New Roman" w:cs="Times New Roman"/>
          <w:color w:val="FF0000"/>
          <w:sz w:val="24"/>
          <w:szCs w:val="24"/>
        </w:rPr>
        <w:t>      5) исключен Законом РК от 25.12.2017 </w:t>
      </w:r>
      <w:hyperlink r:id="rId62" w:anchor="z1049" w:history="1">
        <w:r w:rsidRPr="00DA6D62">
          <w:rPr>
            <w:rFonts w:ascii="Times New Roman" w:eastAsia="Times New Roman" w:hAnsi="Times New Roman" w:cs="Times New Roman"/>
            <w:color w:val="073A5E"/>
            <w:sz w:val="24"/>
            <w:szCs w:val="24"/>
            <w:u w:val="single"/>
          </w:rPr>
          <w:t>№ 122-VI</w:t>
        </w:r>
      </w:hyperlink>
      <w:r w:rsidRPr="00DA6D62">
        <w:rPr>
          <w:rFonts w:ascii="Times New Roman" w:eastAsia="Times New Roman" w:hAnsi="Times New Roman" w:cs="Times New Roman"/>
          <w:color w:val="FF0000"/>
          <w:sz w:val="24"/>
          <w:szCs w:val="24"/>
        </w:rPr>
        <w:t> (вводится в действие с 01.01.2018);</w:t>
      </w:r>
      <w:r w:rsidRPr="00DA6D62">
        <w:rPr>
          <w:rFonts w:ascii="Times New Roman" w:eastAsia="Times New Roman" w:hAnsi="Times New Roman" w:cs="Times New Roman"/>
          <w:color w:val="444444"/>
          <w:sz w:val="24"/>
          <w:szCs w:val="24"/>
        </w:rPr>
        <w:br/>
      </w:r>
      <w:r w:rsidRPr="00DA6D62">
        <w:rPr>
          <w:rFonts w:ascii="Times New Roman" w:eastAsia="Times New Roman" w:hAnsi="Times New Roman" w:cs="Times New Roman"/>
          <w:color w:val="FF0000"/>
          <w:sz w:val="24"/>
          <w:szCs w:val="24"/>
        </w:rPr>
        <w:t>      6) исключен Законом РК от 25.12.2017 </w:t>
      </w:r>
      <w:hyperlink r:id="rId63" w:anchor="z1049" w:history="1">
        <w:r w:rsidRPr="00DA6D62">
          <w:rPr>
            <w:rFonts w:ascii="Times New Roman" w:eastAsia="Times New Roman" w:hAnsi="Times New Roman" w:cs="Times New Roman"/>
            <w:color w:val="073A5E"/>
            <w:sz w:val="24"/>
            <w:szCs w:val="24"/>
            <w:u w:val="single"/>
          </w:rPr>
          <w:t>№ 122-VI</w:t>
        </w:r>
      </w:hyperlink>
      <w:r w:rsidRPr="00DA6D62">
        <w:rPr>
          <w:rFonts w:ascii="Times New Roman" w:eastAsia="Times New Roman" w:hAnsi="Times New Roman" w:cs="Times New Roman"/>
          <w:color w:val="FF0000"/>
          <w:sz w:val="24"/>
          <w:szCs w:val="24"/>
        </w:rPr>
        <w:t> (вводится в действие с 01.01.2018);</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7)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w:t>
      </w:r>
      <w:proofErr w:type="gramEnd"/>
      <w:r w:rsidRPr="00DA6D62">
        <w:rPr>
          <w:rFonts w:ascii="Times New Roman" w:eastAsia="Times New Roman" w:hAnsi="Times New Roman" w:cs="Times New Roman"/>
          <w:color w:val="000000"/>
          <w:spacing w:val="2"/>
          <w:sz w:val="24"/>
          <w:szCs w:val="24"/>
        </w:rPr>
        <w:t>) в эксплуатацию согласно перечню категорий и численности, определяемых комиссией из представителей уполномоченного органа по вопросам занятости населения, заинтересованных центральных государственных органов в порядке, утвержденном совместным решением уполномоченного органа по вопросам занятости населения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и индустриальных зон;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8)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9) постоянно </w:t>
      </w:r>
      <w:proofErr w:type="gramStart"/>
      <w:r w:rsidRPr="00DA6D62">
        <w:rPr>
          <w:rFonts w:ascii="Times New Roman" w:eastAsia="Times New Roman" w:hAnsi="Times New Roman" w:cs="Times New Roman"/>
          <w:color w:val="000000"/>
          <w:spacing w:val="2"/>
          <w:sz w:val="24"/>
          <w:szCs w:val="24"/>
        </w:rPr>
        <w:t>проживающих</w:t>
      </w:r>
      <w:proofErr w:type="gramEnd"/>
      <w:r w:rsidRPr="00DA6D62">
        <w:rPr>
          <w:rFonts w:ascii="Times New Roman" w:eastAsia="Times New Roman" w:hAnsi="Times New Roman" w:cs="Times New Roman"/>
          <w:color w:val="000000"/>
          <w:spacing w:val="2"/>
          <w:sz w:val="24"/>
          <w:szCs w:val="24"/>
        </w:rPr>
        <w:t xml:space="preserve"> в Республике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10) работающих первыми руководителями филиалов или представительств иностранных юридических лиц;</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11)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12) работающих в международном технологическом парке "Астана </w:t>
      </w:r>
      <w:proofErr w:type="spellStart"/>
      <w:r w:rsidRPr="00DA6D62">
        <w:rPr>
          <w:rFonts w:ascii="Times New Roman" w:eastAsia="Times New Roman" w:hAnsi="Times New Roman" w:cs="Times New Roman"/>
          <w:color w:val="000000"/>
          <w:spacing w:val="2"/>
          <w:sz w:val="24"/>
          <w:szCs w:val="24"/>
        </w:rPr>
        <w:t>Хаб</w:t>
      </w:r>
      <w:proofErr w:type="spellEnd"/>
      <w:r w:rsidRPr="00DA6D62">
        <w:rPr>
          <w:rFonts w:ascii="Times New Roman" w:eastAsia="Times New Roman" w:hAnsi="Times New Roman" w:cs="Times New Roman"/>
          <w:color w:val="000000"/>
          <w:spacing w:val="2"/>
          <w:sz w:val="24"/>
          <w:szCs w:val="24"/>
        </w:rPr>
        <w:t xml:space="preserve">" или у участников международного технологического парка "Астана </w:t>
      </w:r>
      <w:proofErr w:type="spellStart"/>
      <w:r w:rsidRPr="00DA6D62">
        <w:rPr>
          <w:rFonts w:ascii="Times New Roman" w:eastAsia="Times New Roman" w:hAnsi="Times New Roman" w:cs="Times New Roman"/>
          <w:color w:val="000000"/>
          <w:spacing w:val="2"/>
          <w:sz w:val="24"/>
          <w:szCs w:val="24"/>
        </w:rPr>
        <w:t>Хаб</w:t>
      </w:r>
      <w:proofErr w:type="spellEnd"/>
      <w:r w:rsidRPr="00DA6D62">
        <w:rPr>
          <w:rFonts w:ascii="Times New Roman" w:eastAsia="Times New Roman" w:hAnsi="Times New Roman" w:cs="Times New Roman"/>
          <w:color w:val="000000"/>
          <w:spacing w:val="2"/>
          <w:sz w:val="24"/>
          <w:szCs w:val="24"/>
        </w:rPr>
        <w:t>" на должностях руководителей и специалистов с высшим образованием.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Нормы настоящего Закона о ежегодном квотировании иностранной рабочей силы не распространяются на иностранцев или лиц без гражданства, осуществляющих трудовую деятельность на территории Республики Казахстан в рамках внутрикорпоративного перевода.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Квота на привлечение иностранной рабочей силы устанавливается в процентном отношении к рабочей силе, которая включает в себя: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квоту на привлечение иностранной рабочей силы по видам экономической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квоту на привлечение трудовых иммигрантов.</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5. </w:t>
      </w:r>
      <w:proofErr w:type="gramStart"/>
      <w:r w:rsidRPr="00DA6D62">
        <w:rPr>
          <w:rFonts w:ascii="Times New Roman" w:eastAsia="Times New Roman" w:hAnsi="Times New Roman" w:cs="Times New Roman"/>
          <w:color w:val="000000"/>
          <w:spacing w:val="2"/>
          <w:sz w:val="24"/>
          <w:szCs w:val="24"/>
        </w:rPr>
        <w:t>Квота на привлечение иностранной рабочей силы формируется и вносится на рассмотрение Правительства Республики Казахстан уполномоченным органом по вопросам занятости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отраслью государственного управления, местных исполнительных органов, а также работодателей.</w:t>
      </w:r>
      <w:proofErr w:type="gramEnd"/>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32 с изменениями, внесенными законами РК от 25.12.2017 </w:t>
      </w:r>
      <w:hyperlink r:id="rId64" w:anchor="z1049" w:history="1">
        <w:r w:rsidRPr="00DA6D62">
          <w:rPr>
            <w:rFonts w:ascii="Times New Roman" w:eastAsia="Times New Roman" w:hAnsi="Times New Roman" w:cs="Times New Roman"/>
            <w:color w:val="073A5E"/>
            <w:sz w:val="24"/>
            <w:szCs w:val="24"/>
            <w:u w:val="single"/>
          </w:rPr>
          <w:t>№ 122-VI</w:t>
        </w:r>
      </w:hyperlink>
      <w:r w:rsidRPr="00DA6D62">
        <w:rPr>
          <w:rFonts w:ascii="Times New Roman" w:eastAsia="Times New Roman" w:hAnsi="Times New Roman" w:cs="Times New Roman"/>
          <w:color w:val="FF0000"/>
          <w:sz w:val="24"/>
          <w:szCs w:val="24"/>
        </w:rPr>
        <w:t> (вводится в действие с 01.01.2018); от 16.04.2018 </w:t>
      </w:r>
      <w:hyperlink r:id="rId65" w:anchor="z254"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04.07.2018 </w:t>
      </w:r>
      <w:hyperlink r:id="rId66" w:anchor="z219" w:history="1">
        <w:r w:rsidRPr="00DA6D62">
          <w:rPr>
            <w:rFonts w:ascii="Times New Roman" w:eastAsia="Times New Roman" w:hAnsi="Times New Roman" w:cs="Times New Roman"/>
            <w:color w:val="073A5E"/>
            <w:sz w:val="24"/>
            <w:szCs w:val="24"/>
            <w:u w:val="single"/>
          </w:rPr>
          <w:t>№ 174-VІ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03.04.2019 </w:t>
      </w:r>
      <w:hyperlink r:id="rId67" w:anchor="z534" w:history="1">
        <w:r w:rsidRPr="00DA6D62">
          <w:rPr>
            <w:rFonts w:ascii="Times New Roman" w:eastAsia="Times New Roman" w:hAnsi="Times New Roman" w:cs="Times New Roman"/>
            <w:color w:val="073A5E"/>
            <w:sz w:val="24"/>
            <w:szCs w:val="24"/>
            <w:u w:val="single"/>
          </w:rPr>
          <w:t>№ 243-VІ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33. Привлечение работодателями иностранной рабочей силы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 исполнительным органом соответствующей административно-территориальной единицы.</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Местные исполнительные органы на территории соответствующей административно-территориальной единицы выдают и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w:t>
      </w:r>
      <w:proofErr w:type="gramStart"/>
      <w:r w:rsidRPr="00DA6D62">
        <w:rPr>
          <w:rFonts w:ascii="Times New Roman" w:eastAsia="Times New Roman" w:hAnsi="Times New Roman" w:cs="Times New Roman"/>
          <w:color w:val="000000"/>
          <w:spacing w:val="2"/>
          <w:sz w:val="24"/>
          <w:szCs w:val="24"/>
        </w:rPr>
        <w:t>Выданное местным исполнительным органом разрешение на привлечение иностранной рабочей силы не подлежит передаче другим работодателям, действует только на территории соответствующей административно-территориальной единицы, за исключением направления работодателем иностранных работников, на которых получены разрешения, в командировку на предприятия, организации, находящиеся на территории других административно-территориальных единиц, на срок, который не превышает суммарно девяносто календарных дней в течение одного календарного года.</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4. Разрешение работодателям на привлечение иностранной рабочей силы выдается и (или) продлевается при представлении документов и уплате сбора, установленного налоговым законодательством Республики Казахстан, в порядке и на сроки, определяемые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Положение настоящего пункта в части уплаты сбора за выдачу и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Прием необходимых документов, а также выдача и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занятости населения, в том числе в электронной форме посредством информационной системы разрешений и уведомлений.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6. Количество привлекаемой работодателем иностранной рабочей силы по разрешениям должно соответствовать процентному соотношению к численности казахстанских кадров, определяемому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7. </w:t>
      </w:r>
      <w:proofErr w:type="gramStart"/>
      <w:r w:rsidRPr="00DA6D62">
        <w:rPr>
          <w:rFonts w:ascii="Times New Roman" w:eastAsia="Times New Roman" w:hAnsi="Times New Roman" w:cs="Times New Roman"/>
          <w:color w:val="000000"/>
          <w:spacing w:val="2"/>
          <w:sz w:val="24"/>
          <w:szCs w:val="24"/>
        </w:rPr>
        <w:t xml:space="preserve">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w:t>
      </w:r>
      <w:r w:rsidRPr="00DA6D62">
        <w:rPr>
          <w:rFonts w:ascii="Times New Roman" w:eastAsia="Times New Roman" w:hAnsi="Times New Roman" w:cs="Times New Roman"/>
          <w:color w:val="000000"/>
          <w:spacing w:val="2"/>
          <w:sz w:val="24"/>
          <w:szCs w:val="24"/>
        </w:rPr>
        <w:lastRenderedPageBreak/>
        <w:t>рабочих и должностям руководителей, специалистов и служащих, в соответствии с профессиональными стандартами,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w:t>
      </w:r>
      <w:proofErr w:type="gramEnd"/>
      <w:r w:rsidRPr="00DA6D62">
        <w:rPr>
          <w:rFonts w:ascii="Times New Roman" w:eastAsia="Times New Roman" w:hAnsi="Times New Roman" w:cs="Times New Roman"/>
          <w:color w:val="000000"/>
          <w:spacing w:val="2"/>
          <w:sz w:val="24"/>
          <w:szCs w:val="24"/>
        </w:rPr>
        <w:t xml:space="preserve"> должностей руководителей, специалистов и других служащих организаций.</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33 с изменением, внесенным Законом РК от 16.04.2018 </w:t>
      </w:r>
      <w:hyperlink r:id="rId68" w:anchor="z262"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34. Осуществление иностранцами или лицами без гражданства трудовой деятельности в рамках самостоятельного трудоустройства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w:t>
      </w:r>
      <w:proofErr w:type="gramStart"/>
      <w:r w:rsidRPr="00DA6D62">
        <w:rPr>
          <w:rFonts w:ascii="Times New Roman" w:eastAsia="Times New Roman" w:hAnsi="Times New Roman" w:cs="Times New Roman"/>
          <w:color w:val="000000"/>
          <w:spacing w:val="2"/>
          <w:sz w:val="24"/>
          <w:szCs w:val="24"/>
        </w:rPr>
        <w:t>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уполномоченным органом по вопросам занятости населения на срок не более трех месяцев, с правом продления на срок действия трудового договора, но не более трех лет.</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занятости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 которое препровождается в уполномоченный орган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В случае нахождения иностранца или лица </w:t>
      </w:r>
      <w:proofErr w:type="gramStart"/>
      <w:r w:rsidRPr="00DA6D62">
        <w:rPr>
          <w:rFonts w:ascii="Times New Roman" w:eastAsia="Times New Roman" w:hAnsi="Times New Roman" w:cs="Times New Roman"/>
          <w:color w:val="000000"/>
          <w:spacing w:val="2"/>
          <w:sz w:val="24"/>
          <w:szCs w:val="24"/>
        </w:rPr>
        <w:t>без гражданства в Республике Казахстан для получения справки о соответствии квалификации для самостоятельного трудоустройства</w:t>
      </w:r>
      <w:proofErr w:type="gramEnd"/>
      <w:r w:rsidRPr="00DA6D62">
        <w:rPr>
          <w:rFonts w:ascii="Times New Roman" w:eastAsia="Times New Roman" w:hAnsi="Times New Roman" w:cs="Times New Roman"/>
          <w:color w:val="000000"/>
          <w:spacing w:val="2"/>
          <w:sz w:val="24"/>
          <w:szCs w:val="24"/>
        </w:rPr>
        <w:t xml:space="preserve"> иностранец или лицо без гражданства обращается в уполномоченный орган по вопросам занятости населения с заявлением о самостоятельном трудоустройстве в Республике Казахстан.</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При самостоятельном трудоустройстве в Республике Казахстан в течение трех месяцев со дня выдачи справки для самостоятельного трудоустройства</w:t>
      </w:r>
      <w:proofErr w:type="gramEnd"/>
      <w:r w:rsidRPr="00DA6D62">
        <w:rPr>
          <w:rFonts w:ascii="Times New Roman" w:eastAsia="Times New Roman" w:hAnsi="Times New Roman" w:cs="Times New Roman"/>
          <w:color w:val="000000"/>
          <w:spacing w:val="2"/>
          <w:sz w:val="24"/>
          <w:szCs w:val="24"/>
        </w:rPr>
        <w:t xml:space="preserve"> иностранец или лицо без гражданства обращается в уполномоченный орган по вопросам занятости населения для продления справки на срок действия трудового договора, но не более трех лет.</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xml:space="preserve">      4. </w:t>
      </w:r>
      <w:proofErr w:type="gramStart"/>
      <w:r w:rsidRPr="00DA6D62">
        <w:rPr>
          <w:rFonts w:ascii="Times New Roman" w:eastAsia="Times New Roman" w:hAnsi="Times New Roman" w:cs="Times New Roman"/>
          <w:color w:val="000000"/>
          <w:spacing w:val="2"/>
          <w:sz w:val="24"/>
          <w:szCs w:val="24"/>
        </w:rPr>
        <w:t>Правила выдачи справок или их продления в случае самостоятельного трудоустройства и требования к квалификации и уровню образования иностранцев или лиц без гражданства, а также перечень приоритетных отраслей экономики (видов экономической деятельности) и востребованных в них профессий для самостоятельного трудоустройства утверждаются уполномоченным органом по вопросам занятости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roofErr w:type="gramEnd"/>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34 с изменениями, внесенными Законом РК от 16.04.2018 </w:t>
      </w:r>
      <w:hyperlink r:id="rId69" w:anchor="z264"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35. Осуществление иностранцами или лицами без гражданства трудовой деятельности в рамках внутрикорпоративного перевода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1. </w:t>
      </w:r>
      <w:proofErr w:type="gramStart"/>
      <w:r w:rsidRPr="00DA6D62">
        <w:rPr>
          <w:rFonts w:ascii="Times New Roman" w:eastAsia="Times New Roman" w:hAnsi="Times New Roman" w:cs="Times New Roman"/>
          <w:color w:val="000000"/>
          <w:spacing w:val="2"/>
          <w:sz w:val="24"/>
          <w:szCs w:val="24"/>
        </w:rPr>
        <w:t>Иностранцы или лица без гражданства,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Условия и порядок выдачи разрешений на привлечение иностранной рабочей силы, осуществляемое в рамках внутрикорпоративного перевода, определяются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орган по вопросам занятости населения информацию, содержащую сведения 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стране и организации, из которых привлекаются иностранцы или лица без гражданства;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2) </w:t>
      </w:r>
      <w:proofErr w:type="gramStart"/>
      <w:r w:rsidRPr="00DA6D62">
        <w:rPr>
          <w:rFonts w:ascii="Times New Roman" w:eastAsia="Times New Roman" w:hAnsi="Times New Roman" w:cs="Times New Roman"/>
          <w:color w:val="000000"/>
          <w:spacing w:val="2"/>
          <w:sz w:val="24"/>
          <w:szCs w:val="24"/>
        </w:rPr>
        <w:t>количестве</w:t>
      </w:r>
      <w:proofErr w:type="gramEnd"/>
      <w:r w:rsidRPr="00DA6D62">
        <w:rPr>
          <w:rFonts w:ascii="Times New Roman" w:eastAsia="Times New Roman" w:hAnsi="Times New Roman" w:cs="Times New Roman"/>
          <w:color w:val="000000"/>
          <w:spacing w:val="2"/>
          <w:sz w:val="24"/>
          <w:szCs w:val="24"/>
        </w:rPr>
        <w:t xml:space="preserve"> привлекаемых иностранцев или лиц без гражданства с указанием фамилии, имени, отчества (если оно указано в документах, удостоверяющих личность), уровня образования, квалификации, профессии и опыта работы каждого;</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w:t>
      </w:r>
      <w:proofErr w:type="gramStart"/>
      <w:r w:rsidRPr="00DA6D62">
        <w:rPr>
          <w:rFonts w:ascii="Times New Roman" w:eastAsia="Times New Roman" w:hAnsi="Times New Roman" w:cs="Times New Roman"/>
          <w:color w:val="000000"/>
          <w:spacing w:val="2"/>
          <w:sz w:val="24"/>
          <w:szCs w:val="24"/>
        </w:rPr>
        <w:t>сроке</w:t>
      </w:r>
      <w:proofErr w:type="gramEnd"/>
      <w:r w:rsidRPr="00DA6D62">
        <w:rPr>
          <w:rFonts w:ascii="Times New Roman" w:eastAsia="Times New Roman" w:hAnsi="Times New Roman" w:cs="Times New Roman"/>
          <w:color w:val="000000"/>
          <w:spacing w:val="2"/>
          <w:sz w:val="24"/>
          <w:szCs w:val="24"/>
        </w:rPr>
        <w:t xml:space="preserve"> осуществления трудовой деятельности.</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4.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w:t>
      </w:r>
      <w:r w:rsidRPr="00DA6D62">
        <w:rPr>
          <w:rFonts w:ascii="Times New Roman" w:eastAsia="Times New Roman" w:hAnsi="Times New Roman" w:cs="Times New Roman"/>
          <w:color w:val="000000"/>
          <w:spacing w:val="2"/>
          <w:sz w:val="24"/>
          <w:szCs w:val="24"/>
        </w:rPr>
        <w:lastRenderedPageBreak/>
        <w:t>кадров, устанавливаемого уполномоченным органом по вопросам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5. Местные исполнительные органы ведут учет иностранцев или лиц без гражданства, работающих в рамках внутрикорпоративного перевода.</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 xml:space="preserve">Глава 8. ГОСУДАРСТВЕННЫЙ </w:t>
      </w:r>
      <w:proofErr w:type="gramStart"/>
      <w:r w:rsidRPr="00DA6D62">
        <w:rPr>
          <w:rFonts w:ascii="Times New Roman" w:eastAsia="Times New Roman" w:hAnsi="Times New Roman" w:cs="Times New Roman"/>
          <w:color w:val="1E1E1E"/>
          <w:sz w:val="24"/>
          <w:szCs w:val="24"/>
        </w:rPr>
        <w:t>КОНТРОЛЬ ЗА</w:t>
      </w:r>
      <w:proofErr w:type="gramEnd"/>
      <w:r w:rsidRPr="00DA6D62">
        <w:rPr>
          <w:rFonts w:ascii="Times New Roman" w:eastAsia="Times New Roman" w:hAnsi="Times New Roman" w:cs="Times New Roman"/>
          <w:color w:val="1E1E1E"/>
          <w:sz w:val="24"/>
          <w:szCs w:val="24"/>
        </w:rPr>
        <w:t xml:space="preserve"> СОБЛЮДЕНИЕМ ЗАКОНОДАТЕЛЬСТВА РЕСПУБЛИКИ КАЗАХСТАН О ЗАНЯТОСТИ НАСЕЛЕНИЯ И ОТЧЕТНОСТЬ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FF0000"/>
          <w:spacing w:val="2"/>
          <w:sz w:val="24"/>
          <w:szCs w:val="24"/>
        </w:rPr>
      </w:pPr>
      <w:r w:rsidRPr="00DA6D62">
        <w:rPr>
          <w:rFonts w:ascii="Times New Roman" w:eastAsia="Times New Roman" w:hAnsi="Times New Roman" w:cs="Times New Roman"/>
          <w:color w:val="FF0000"/>
          <w:spacing w:val="2"/>
          <w:sz w:val="24"/>
          <w:szCs w:val="24"/>
        </w:rPr>
        <w:t>      Сноска. Заголовок главы 8 с изменением, внесенным Законом РК от 24.05.2018 </w:t>
      </w:r>
      <w:hyperlink r:id="rId70" w:anchor="z3541" w:history="1">
        <w:r w:rsidRPr="00DA6D62">
          <w:rPr>
            <w:rFonts w:ascii="Times New Roman" w:eastAsia="Times New Roman" w:hAnsi="Times New Roman" w:cs="Times New Roman"/>
            <w:color w:val="073A5E"/>
            <w:spacing w:val="2"/>
            <w:sz w:val="24"/>
            <w:szCs w:val="24"/>
            <w:u w:val="single"/>
          </w:rPr>
          <w:t>№ 156-VI</w:t>
        </w:r>
      </w:hyperlink>
      <w:r w:rsidRPr="00DA6D62">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 xml:space="preserve">Статья 36. Государственный </w:t>
      </w:r>
      <w:proofErr w:type="gramStart"/>
      <w:r w:rsidRPr="00DA6D62">
        <w:rPr>
          <w:rFonts w:ascii="Times New Roman" w:eastAsia="Times New Roman" w:hAnsi="Times New Roman" w:cs="Times New Roman"/>
          <w:color w:val="1E1E1E"/>
          <w:sz w:val="24"/>
          <w:szCs w:val="24"/>
        </w:rPr>
        <w:t>контроль за</w:t>
      </w:r>
      <w:proofErr w:type="gramEnd"/>
      <w:r w:rsidRPr="00DA6D62">
        <w:rPr>
          <w:rFonts w:ascii="Times New Roman" w:eastAsia="Times New Roman" w:hAnsi="Times New Roman" w:cs="Times New Roman"/>
          <w:color w:val="1E1E1E"/>
          <w:sz w:val="24"/>
          <w:szCs w:val="24"/>
        </w:rPr>
        <w:t xml:space="preserve"> соблюдением законодательства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Государственный </w:t>
      </w:r>
      <w:proofErr w:type="gramStart"/>
      <w:r w:rsidRPr="00DA6D62">
        <w:rPr>
          <w:rFonts w:ascii="Times New Roman" w:eastAsia="Times New Roman" w:hAnsi="Times New Roman" w:cs="Times New Roman"/>
          <w:color w:val="000000"/>
          <w:spacing w:val="2"/>
          <w:sz w:val="24"/>
          <w:szCs w:val="24"/>
        </w:rPr>
        <w:t>контроль за</w:t>
      </w:r>
      <w:proofErr w:type="gramEnd"/>
      <w:r w:rsidRPr="00DA6D62">
        <w:rPr>
          <w:rFonts w:ascii="Times New Roman" w:eastAsia="Times New Roman" w:hAnsi="Times New Roman" w:cs="Times New Roman"/>
          <w:color w:val="000000"/>
          <w:spacing w:val="2"/>
          <w:sz w:val="24"/>
          <w:szCs w:val="24"/>
        </w:rPr>
        <w:t xml:space="preserve"> соблюдением законодательства Республики Казахстан о занятости населения осуществляется уполномоченным органом по вопросам занятости населения и местными исполнительными органами в форме проверки и профилактического контроля в соответствии с Предпринимательским кодексом Республики Казахстан.</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36 в редакции Закона РК от 24.05.2018 </w:t>
      </w:r>
      <w:hyperlink r:id="rId71" w:anchor="z3542" w:history="1">
        <w:r w:rsidRPr="00DA6D62">
          <w:rPr>
            <w:rFonts w:ascii="Times New Roman" w:eastAsia="Times New Roman" w:hAnsi="Times New Roman" w:cs="Times New Roman"/>
            <w:color w:val="073A5E"/>
            <w:sz w:val="24"/>
            <w:szCs w:val="24"/>
            <w:u w:val="single"/>
          </w:rPr>
          <w:t>№ 156-VI</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37. Ведомственное статистическое наблюдение в сфере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Для объективной оценки положения в сфере занятости населения, а также ситуации на рынке труда, ее прогнозирования и регулирования в соответствии с законодательством Республики Казахстан о занятости населения проводятся ведомственные статистические наблюдения.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Частные агентства занятости, а также работодатели, привлекающие иностранную рабочую силу, обязаны представлять первичные статистические данные в местный орган по вопросам занятости населения в порядке и сроки, установленные законодательством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3. </w:t>
      </w:r>
      <w:proofErr w:type="gramStart"/>
      <w:r w:rsidRPr="00DA6D62">
        <w:rPr>
          <w:rFonts w:ascii="Times New Roman" w:eastAsia="Times New Roman" w:hAnsi="Times New Roman" w:cs="Times New Roman"/>
          <w:color w:val="000000"/>
          <w:spacing w:val="2"/>
          <w:sz w:val="24"/>
          <w:szCs w:val="24"/>
        </w:rPr>
        <w:t>Местный орган по вопросам занятости населения обменивается на безвозмездной основе с уполномоченным органом в области государственной статистики, органами государственных доходов,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 необходимыми каждой из сторон для выполнения своих функций, в порядке, установленном законодательством Республики Казахстан.</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lastRenderedPageBreak/>
        <w:t>      4. Местный орган по вопросам занятости населения представляет первичные статистические данные в уполномоченный орган по вопросам занятости населения в порядке и сроки, установленные законодательством Республики Казахстан о занятости населения.</w:t>
      </w:r>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FF0000"/>
          <w:sz w:val="24"/>
          <w:szCs w:val="24"/>
        </w:rPr>
        <w:t>      Сноска. Статья 37 с изменением, внесенным Законом РК от 16.04.2018 </w:t>
      </w:r>
      <w:hyperlink r:id="rId72" w:anchor="z271" w:history="1">
        <w:r w:rsidRPr="00DA6D62">
          <w:rPr>
            <w:rFonts w:ascii="Times New Roman" w:eastAsia="Times New Roman" w:hAnsi="Times New Roman" w:cs="Times New Roman"/>
            <w:color w:val="073A5E"/>
            <w:sz w:val="24"/>
            <w:szCs w:val="24"/>
            <w:u w:val="single"/>
          </w:rPr>
          <w:t>№ 147-VІ</w:t>
        </w:r>
      </w:hyperlink>
      <w:r w:rsidRPr="00DA6D62">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A6D62">
        <w:rPr>
          <w:rFonts w:ascii="Times New Roman" w:eastAsia="Times New Roman" w:hAnsi="Times New Roman" w:cs="Times New Roman"/>
          <w:color w:val="444444"/>
          <w:sz w:val="24"/>
          <w:szCs w:val="24"/>
        </w:rPr>
        <w:br/>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Глава 9. ЗАКЛЮЧИТЕЛЬНЫЕ ПОЛОЖЕНИЯ</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38. Ответственность за нарушение законодательства Республики Казахстан о занятости населения</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Физические и юридические лица, нарушившие законодательство Республики Казахстан о занятости населения, несут ответственность в соответствии с законами Республики Казахстан.</w:t>
      </w:r>
    </w:p>
    <w:p w:rsidR="00DA6D62" w:rsidRPr="00DA6D62" w:rsidRDefault="00DA6D62" w:rsidP="00DA6D62">
      <w:pPr>
        <w:spacing w:after="0" w:line="390" w:lineRule="atLeast"/>
        <w:textAlignment w:val="baseline"/>
        <w:outlineLvl w:val="2"/>
        <w:rPr>
          <w:rFonts w:ascii="Times New Roman" w:eastAsia="Times New Roman" w:hAnsi="Times New Roman" w:cs="Times New Roman"/>
          <w:color w:val="1E1E1E"/>
          <w:sz w:val="24"/>
          <w:szCs w:val="24"/>
        </w:rPr>
      </w:pPr>
      <w:r w:rsidRPr="00DA6D62">
        <w:rPr>
          <w:rFonts w:ascii="Times New Roman" w:eastAsia="Times New Roman" w:hAnsi="Times New Roman" w:cs="Times New Roman"/>
          <w:color w:val="1E1E1E"/>
          <w:sz w:val="24"/>
          <w:szCs w:val="24"/>
        </w:rPr>
        <w:t>Статья 39. Порядок введения в действие настоящего Закона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1. Настоящий Закон вводится в действие по истечении десяти календарных дней после дня его первого официального опубликования, за исключением:</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xml:space="preserve">      </w:t>
      </w:r>
      <w:proofErr w:type="gramStart"/>
      <w:r w:rsidRPr="00DA6D62">
        <w:rPr>
          <w:rFonts w:ascii="Times New Roman" w:eastAsia="Times New Roman" w:hAnsi="Times New Roman" w:cs="Times New Roman"/>
          <w:color w:val="000000"/>
          <w:spacing w:val="2"/>
          <w:sz w:val="24"/>
          <w:szCs w:val="24"/>
        </w:rPr>
        <w:t>1) </w:t>
      </w:r>
      <w:hyperlink r:id="rId73" w:anchor="z70" w:history="1">
        <w:r w:rsidRPr="00DA6D62">
          <w:rPr>
            <w:rFonts w:ascii="Times New Roman" w:eastAsia="Times New Roman" w:hAnsi="Times New Roman" w:cs="Times New Roman"/>
            <w:color w:val="073A5E"/>
            <w:spacing w:val="2"/>
            <w:sz w:val="24"/>
            <w:szCs w:val="24"/>
            <w:u w:val="single"/>
          </w:rPr>
          <w:t>подпункта 30)</w:t>
        </w:r>
      </w:hyperlink>
      <w:r w:rsidRPr="00DA6D62">
        <w:rPr>
          <w:rFonts w:ascii="Times New Roman" w:eastAsia="Times New Roman" w:hAnsi="Times New Roman" w:cs="Times New Roman"/>
          <w:color w:val="000000"/>
          <w:spacing w:val="2"/>
          <w:sz w:val="24"/>
          <w:szCs w:val="24"/>
        </w:rPr>
        <w:t> статьи 1, подпункта 2) </w:t>
      </w:r>
      <w:hyperlink r:id="rId74" w:anchor="z6" w:history="1">
        <w:r w:rsidRPr="00DA6D62">
          <w:rPr>
            <w:rFonts w:ascii="Times New Roman" w:eastAsia="Times New Roman" w:hAnsi="Times New Roman" w:cs="Times New Roman"/>
            <w:color w:val="073A5E"/>
            <w:spacing w:val="2"/>
            <w:sz w:val="24"/>
            <w:szCs w:val="24"/>
            <w:u w:val="single"/>
          </w:rPr>
          <w:t>статьи 6</w:t>
        </w:r>
      </w:hyperlink>
      <w:r w:rsidRPr="00DA6D62">
        <w:rPr>
          <w:rFonts w:ascii="Times New Roman" w:eastAsia="Times New Roman" w:hAnsi="Times New Roman" w:cs="Times New Roman"/>
          <w:color w:val="000000"/>
          <w:spacing w:val="2"/>
          <w:sz w:val="24"/>
          <w:szCs w:val="24"/>
        </w:rPr>
        <w:t>, подпунктов 20), 21), 22) и 23) </w:t>
      </w:r>
      <w:hyperlink r:id="rId75" w:anchor="z7" w:history="1">
        <w:r w:rsidRPr="00DA6D62">
          <w:rPr>
            <w:rFonts w:ascii="Times New Roman" w:eastAsia="Times New Roman" w:hAnsi="Times New Roman" w:cs="Times New Roman"/>
            <w:color w:val="073A5E"/>
            <w:spacing w:val="2"/>
            <w:sz w:val="24"/>
            <w:szCs w:val="24"/>
            <w:u w:val="single"/>
          </w:rPr>
          <w:t>статьи 7</w:t>
        </w:r>
      </w:hyperlink>
      <w:r w:rsidRPr="00DA6D62">
        <w:rPr>
          <w:rFonts w:ascii="Times New Roman" w:eastAsia="Times New Roman" w:hAnsi="Times New Roman" w:cs="Times New Roman"/>
          <w:color w:val="000000"/>
          <w:spacing w:val="2"/>
          <w:sz w:val="24"/>
          <w:szCs w:val="24"/>
        </w:rPr>
        <w:t>, подпункта 5) </w:t>
      </w:r>
      <w:hyperlink r:id="rId76" w:anchor="z9" w:history="1">
        <w:r w:rsidRPr="00DA6D62">
          <w:rPr>
            <w:rFonts w:ascii="Times New Roman" w:eastAsia="Times New Roman" w:hAnsi="Times New Roman" w:cs="Times New Roman"/>
            <w:color w:val="073A5E"/>
            <w:spacing w:val="2"/>
            <w:sz w:val="24"/>
            <w:szCs w:val="24"/>
            <w:u w:val="single"/>
          </w:rPr>
          <w:t>статьи 9</w:t>
        </w:r>
      </w:hyperlink>
      <w:r w:rsidRPr="00DA6D62">
        <w:rPr>
          <w:rFonts w:ascii="Times New Roman" w:eastAsia="Times New Roman" w:hAnsi="Times New Roman" w:cs="Times New Roman"/>
          <w:color w:val="000000"/>
          <w:spacing w:val="2"/>
          <w:sz w:val="24"/>
          <w:szCs w:val="24"/>
        </w:rPr>
        <w:t>, </w:t>
      </w:r>
      <w:hyperlink r:id="rId77" w:anchor="z203" w:history="1">
        <w:r w:rsidRPr="00DA6D62">
          <w:rPr>
            <w:rFonts w:ascii="Times New Roman" w:eastAsia="Times New Roman" w:hAnsi="Times New Roman" w:cs="Times New Roman"/>
            <w:color w:val="073A5E"/>
            <w:spacing w:val="2"/>
            <w:sz w:val="24"/>
            <w:szCs w:val="24"/>
            <w:u w:val="single"/>
          </w:rPr>
          <w:t>пункта 3</w:t>
        </w:r>
      </w:hyperlink>
      <w:r w:rsidRPr="00DA6D62">
        <w:rPr>
          <w:rFonts w:ascii="Times New Roman" w:eastAsia="Times New Roman" w:hAnsi="Times New Roman" w:cs="Times New Roman"/>
          <w:color w:val="000000"/>
          <w:spacing w:val="2"/>
          <w:sz w:val="24"/>
          <w:szCs w:val="24"/>
        </w:rPr>
        <w:t> статьи 31, </w:t>
      </w:r>
      <w:hyperlink r:id="rId78" w:anchor="z32" w:history="1">
        <w:r w:rsidRPr="00DA6D62">
          <w:rPr>
            <w:rFonts w:ascii="Times New Roman" w:eastAsia="Times New Roman" w:hAnsi="Times New Roman" w:cs="Times New Roman"/>
            <w:color w:val="073A5E"/>
            <w:spacing w:val="2"/>
            <w:sz w:val="24"/>
            <w:szCs w:val="24"/>
            <w:u w:val="single"/>
          </w:rPr>
          <w:t>статьи 32</w:t>
        </w:r>
      </w:hyperlink>
      <w:r w:rsidRPr="00DA6D62">
        <w:rPr>
          <w:rFonts w:ascii="Times New Roman" w:eastAsia="Times New Roman" w:hAnsi="Times New Roman" w:cs="Times New Roman"/>
          <w:color w:val="000000"/>
          <w:spacing w:val="2"/>
          <w:sz w:val="24"/>
          <w:szCs w:val="24"/>
        </w:rPr>
        <w:t>, </w:t>
      </w:r>
      <w:hyperlink r:id="rId79" w:anchor="z33" w:history="1">
        <w:r w:rsidRPr="00DA6D62">
          <w:rPr>
            <w:rFonts w:ascii="Times New Roman" w:eastAsia="Times New Roman" w:hAnsi="Times New Roman" w:cs="Times New Roman"/>
            <w:color w:val="073A5E"/>
            <w:spacing w:val="2"/>
            <w:sz w:val="24"/>
            <w:szCs w:val="24"/>
            <w:u w:val="single"/>
          </w:rPr>
          <w:t>статьи 33</w:t>
        </w:r>
      </w:hyperlink>
      <w:r w:rsidRPr="00DA6D62">
        <w:rPr>
          <w:rFonts w:ascii="Times New Roman" w:eastAsia="Times New Roman" w:hAnsi="Times New Roman" w:cs="Times New Roman"/>
          <w:color w:val="000000"/>
          <w:spacing w:val="2"/>
          <w:sz w:val="24"/>
          <w:szCs w:val="24"/>
        </w:rPr>
        <w:t>, </w:t>
      </w:r>
      <w:hyperlink r:id="rId80" w:anchor="z34" w:history="1">
        <w:r w:rsidRPr="00DA6D62">
          <w:rPr>
            <w:rFonts w:ascii="Times New Roman" w:eastAsia="Times New Roman" w:hAnsi="Times New Roman" w:cs="Times New Roman"/>
            <w:color w:val="073A5E"/>
            <w:spacing w:val="2"/>
            <w:sz w:val="24"/>
            <w:szCs w:val="24"/>
            <w:u w:val="single"/>
          </w:rPr>
          <w:t>статьи 34</w:t>
        </w:r>
      </w:hyperlink>
      <w:r w:rsidRPr="00DA6D62">
        <w:rPr>
          <w:rFonts w:ascii="Times New Roman" w:eastAsia="Times New Roman" w:hAnsi="Times New Roman" w:cs="Times New Roman"/>
          <w:color w:val="000000"/>
          <w:spacing w:val="2"/>
          <w:sz w:val="24"/>
          <w:szCs w:val="24"/>
        </w:rPr>
        <w:t> и </w:t>
      </w:r>
      <w:hyperlink r:id="rId81" w:anchor="z35" w:history="1">
        <w:r w:rsidRPr="00DA6D62">
          <w:rPr>
            <w:rFonts w:ascii="Times New Roman" w:eastAsia="Times New Roman" w:hAnsi="Times New Roman" w:cs="Times New Roman"/>
            <w:color w:val="073A5E"/>
            <w:spacing w:val="2"/>
            <w:sz w:val="24"/>
            <w:szCs w:val="24"/>
            <w:u w:val="single"/>
          </w:rPr>
          <w:t>статьи 35</w:t>
        </w:r>
      </w:hyperlink>
      <w:r w:rsidRPr="00DA6D62">
        <w:rPr>
          <w:rFonts w:ascii="Times New Roman" w:eastAsia="Times New Roman" w:hAnsi="Times New Roman" w:cs="Times New Roman"/>
          <w:color w:val="000000"/>
          <w:spacing w:val="2"/>
          <w:sz w:val="24"/>
          <w:szCs w:val="24"/>
        </w:rPr>
        <w:t>, которые вводятся в действие с 1 января 2017 года;</w:t>
      </w:r>
      <w:proofErr w:type="gramEnd"/>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подпункта 4) </w:t>
      </w:r>
      <w:hyperlink r:id="rId82" w:anchor="z105" w:history="1">
        <w:r w:rsidRPr="00DA6D62">
          <w:rPr>
            <w:rFonts w:ascii="Times New Roman" w:eastAsia="Times New Roman" w:hAnsi="Times New Roman" w:cs="Times New Roman"/>
            <w:color w:val="073A5E"/>
            <w:spacing w:val="2"/>
            <w:sz w:val="24"/>
            <w:szCs w:val="24"/>
            <w:u w:val="single"/>
          </w:rPr>
          <w:t>пункта 1</w:t>
        </w:r>
      </w:hyperlink>
      <w:r w:rsidRPr="00DA6D62">
        <w:rPr>
          <w:rFonts w:ascii="Times New Roman" w:eastAsia="Times New Roman" w:hAnsi="Times New Roman" w:cs="Times New Roman"/>
          <w:color w:val="000000"/>
          <w:spacing w:val="2"/>
          <w:sz w:val="24"/>
          <w:szCs w:val="24"/>
        </w:rPr>
        <w:t> статьи 15, подпункта 3) </w:t>
      </w:r>
      <w:hyperlink r:id="rId83" w:anchor="z109" w:history="1">
        <w:r w:rsidRPr="00DA6D62">
          <w:rPr>
            <w:rFonts w:ascii="Times New Roman" w:eastAsia="Times New Roman" w:hAnsi="Times New Roman" w:cs="Times New Roman"/>
            <w:color w:val="073A5E"/>
            <w:spacing w:val="2"/>
            <w:sz w:val="24"/>
            <w:szCs w:val="24"/>
            <w:u w:val="single"/>
          </w:rPr>
          <w:t>пункта 3</w:t>
        </w:r>
      </w:hyperlink>
      <w:r w:rsidRPr="00DA6D62">
        <w:rPr>
          <w:rFonts w:ascii="Times New Roman" w:eastAsia="Times New Roman" w:hAnsi="Times New Roman" w:cs="Times New Roman"/>
          <w:color w:val="000000"/>
          <w:spacing w:val="2"/>
          <w:sz w:val="24"/>
          <w:szCs w:val="24"/>
        </w:rPr>
        <w:t> статьи 17, которые вводятся в действие с 1 июля 2017 года;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3) подпункта 4) </w:t>
      </w:r>
      <w:hyperlink r:id="rId84" w:anchor="z10" w:history="1">
        <w:r w:rsidRPr="00DA6D62">
          <w:rPr>
            <w:rFonts w:ascii="Times New Roman" w:eastAsia="Times New Roman" w:hAnsi="Times New Roman" w:cs="Times New Roman"/>
            <w:color w:val="073A5E"/>
            <w:spacing w:val="2"/>
            <w:sz w:val="24"/>
            <w:szCs w:val="24"/>
            <w:u w:val="single"/>
          </w:rPr>
          <w:t>статьи 10</w:t>
        </w:r>
      </w:hyperlink>
      <w:r w:rsidRPr="00DA6D62">
        <w:rPr>
          <w:rFonts w:ascii="Times New Roman" w:eastAsia="Times New Roman" w:hAnsi="Times New Roman" w:cs="Times New Roman"/>
          <w:color w:val="000000"/>
          <w:spacing w:val="2"/>
          <w:sz w:val="24"/>
          <w:szCs w:val="24"/>
        </w:rPr>
        <w:t>, подпункта 6) </w:t>
      </w:r>
      <w:hyperlink r:id="rId85" w:anchor="z108" w:history="1">
        <w:r w:rsidRPr="00DA6D62">
          <w:rPr>
            <w:rFonts w:ascii="Times New Roman" w:eastAsia="Times New Roman" w:hAnsi="Times New Roman" w:cs="Times New Roman"/>
            <w:color w:val="073A5E"/>
            <w:spacing w:val="2"/>
            <w:sz w:val="24"/>
            <w:szCs w:val="24"/>
            <w:u w:val="single"/>
          </w:rPr>
          <w:t>пункта 2</w:t>
        </w:r>
      </w:hyperlink>
      <w:r w:rsidRPr="00DA6D62">
        <w:rPr>
          <w:rFonts w:ascii="Times New Roman" w:eastAsia="Times New Roman" w:hAnsi="Times New Roman" w:cs="Times New Roman"/>
          <w:color w:val="000000"/>
          <w:spacing w:val="2"/>
          <w:sz w:val="24"/>
          <w:szCs w:val="24"/>
        </w:rPr>
        <w:t> и подпункта 2) </w:t>
      </w:r>
      <w:hyperlink r:id="rId86" w:anchor="z109" w:history="1">
        <w:r w:rsidRPr="00DA6D62">
          <w:rPr>
            <w:rFonts w:ascii="Times New Roman" w:eastAsia="Times New Roman" w:hAnsi="Times New Roman" w:cs="Times New Roman"/>
            <w:color w:val="073A5E"/>
            <w:spacing w:val="2"/>
            <w:sz w:val="24"/>
            <w:szCs w:val="24"/>
            <w:u w:val="single"/>
          </w:rPr>
          <w:t>пункта 3</w:t>
        </w:r>
      </w:hyperlink>
      <w:r w:rsidRPr="00DA6D62">
        <w:rPr>
          <w:rFonts w:ascii="Times New Roman" w:eastAsia="Times New Roman" w:hAnsi="Times New Roman" w:cs="Times New Roman"/>
          <w:color w:val="000000"/>
          <w:spacing w:val="2"/>
          <w:sz w:val="24"/>
          <w:szCs w:val="24"/>
        </w:rPr>
        <w:t> статьи 17, </w:t>
      </w:r>
      <w:hyperlink r:id="rId87" w:anchor="z25" w:history="1">
        <w:r w:rsidRPr="00DA6D62">
          <w:rPr>
            <w:rFonts w:ascii="Times New Roman" w:eastAsia="Times New Roman" w:hAnsi="Times New Roman" w:cs="Times New Roman"/>
            <w:color w:val="073A5E"/>
            <w:spacing w:val="2"/>
            <w:sz w:val="24"/>
            <w:szCs w:val="24"/>
            <w:u w:val="single"/>
          </w:rPr>
          <w:t>статьи 25</w:t>
        </w:r>
      </w:hyperlink>
      <w:r w:rsidRPr="00DA6D62">
        <w:rPr>
          <w:rFonts w:ascii="Times New Roman" w:eastAsia="Times New Roman" w:hAnsi="Times New Roman" w:cs="Times New Roman"/>
          <w:color w:val="000000"/>
          <w:spacing w:val="2"/>
          <w:sz w:val="24"/>
          <w:szCs w:val="24"/>
        </w:rPr>
        <w:t>, подпункта 7) </w:t>
      </w:r>
      <w:hyperlink r:id="rId88" w:anchor="z157" w:history="1">
        <w:r w:rsidRPr="00DA6D62">
          <w:rPr>
            <w:rFonts w:ascii="Times New Roman" w:eastAsia="Times New Roman" w:hAnsi="Times New Roman" w:cs="Times New Roman"/>
            <w:color w:val="073A5E"/>
            <w:spacing w:val="2"/>
            <w:sz w:val="24"/>
            <w:szCs w:val="24"/>
            <w:u w:val="single"/>
          </w:rPr>
          <w:t>пункта 1</w:t>
        </w:r>
      </w:hyperlink>
      <w:r w:rsidRPr="00DA6D62">
        <w:rPr>
          <w:rFonts w:ascii="Times New Roman" w:eastAsia="Times New Roman" w:hAnsi="Times New Roman" w:cs="Times New Roman"/>
          <w:color w:val="000000"/>
          <w:spacing w:val="2"/>
          <w:sz w:val="24"/>
          <w:szCs w:val="24"/>
        </w:rPr>
        <w:t> и подпункта 5) </w:t>
      </w:r>
      <w:hyperlink r:id="rId89" w:anchor="z159" w:history="1">
        <w:r w:rsidRPr="00DA6D62">
          <w:rPr>
            <w:rFonts w:ascii="Times New Roman" w:eastAsia="Times New Roman" w:hAnsi="Times New Roman" w:cs="Times New Roman"/>
            <w:color w:val="073A5E"/>
            <w:spacing w:val="2"/>
            <w:sz w:val="24"/>
            <w:szCs w:val="24"/>
            <w:u w:val="single"/>
          </w:rPr>
          <w:t>пункта 3</w:t>
        </w:r>
      </w:hyperlink>
      <w:r w:rsidRPr="00DA6D62">
        <w:rPr>
          <w:rFonts w:ascii="Times New Roman" w:eastAsia="Times New Roman" w:hAnsi="Times New Roman" w:cs="Times New Roman"/>
          <w:color w:val="000000"/>
          <w:spacing w:val="2"/>
          <w:sz w:val="24"/>
          <w:szCs w:val="24"/>
        </w:rPr>
        <w:t> статьи 28, которые вводятся в действие с 1 января 2018 года.</w:t>
      </w:r>
    </w:p>
    <w:p w:rsidR="00DA6D62" w:rsidRPr="00DA6D62" w:rsidRDefault="00DA6D62" w:rsidP="00DA6D62">
      <w:pPr>
        <w:spacing w:after="0" w:line="285" w:lineRule="atLeast"/>
        <w:textAlignment w:val="baseline"/>
        <w:rPr>
          <w:rFonts w:ascii="Times New Roman" w:eastAsia="Times New Roman" w:hAnsi="Times New Roman" w:cs="Times New Roman"/>
          <w:color w:val="000000"/>
          <w:spacing w:val="2"/>
          <w:sz w:val="24"/>
          <w:szCs w:val="24"/>
        </w:rPr>
      </w:pPr>
      <w:r w:rsidRPr="00DA6D62">
        <w:rPr>
          <w:rFonts w:ascii="Times New Roman" w:eastAsia="Times New Roman" w:hAnsi="Times New Roman" w:cs="Times New Roman"/>
          <w:color w:val="000000"/>
          <w:spacing w:val="2"/>
          <w:sz w:val="24"/>
          <w:szCs w:val="24"/>
        </w:rPr>
        <w:t>      2. Признать утратившим силу </w:t>
      </w:r>
      <w:hyperlink r:id="rId90" w:anchor="z0" w:history="1">
        <w:r w:rsidRPr="00DA6D62">
          <w:rPr>
            <w:rFonts w:ascii="Times New Roman" w:eastAsia="Times New Roman" w:hAnsi="Times New Roman" w:cs="Times New Roman"/>
            <w:color w:val="073A5E"/>
            <w:spacing w:val="2"/>
            <w:sz w:val="24"/>
            <w:szCs w:val="24"/>
            <w:u w:val="single"/>
          </w:rPr>
          <w:t>Закон</w:t>
        </w:r>
      </w:hyperlink>
      <w:r w:rsidRPr="00DA6D62">
        <w:rPr>
          <w:rFonts w:ascii="Times New Roman" w:eastAsia="Times New Roman" w:hAnsi="Times New Roman" w:cs="Times New Roman"/>
          <w:color w:val="000000"/>
          <w:spacing w:val="2"/>
          <w:sz w:val="24"/>
          <w:szCs w:val="24"/>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w:t>
      </w:r>
      <w:proofErr w:type="gramStart"/>
      <w:r w:rsidRPr="00DA6D62">
        <w:rPr>
          <w:rFonts w:ascii="Times New Roman" w:eastAsia="Times New Roman" w:hAnsi="Times New Roman" w:cs="Times New Roman"/>
          <w:color w:val="000000"/>
          <w:spacing w:val="2"/>
          <w:sz w:val="24"/>
          <w:szCs w:val="24"/>
        </w:rPr>
        <w:t>3, ст. 20; № 8, ст. 52; № 9, ст. 67; № 15, ст. 106; № 20, ст. 152; 2009 г., № 1, ст. 4; № 9-10, ст. 50; № 18, ст. 84; 2010 г., № 5, ст. 23; № 8, ст. 41; № 24, ст. 149; 2011 г., № 1, ст. 2; № 2, ст. 21; № 10, ст. 86; № 11, ст. 102;</w:t>
      </w:r>
      <w:proofErr w:type="gramEnd"/>
      <w:r w:rsidRPr="00DA6D62">
        <w:rPr>
          <w:rFonts w:ascii="Times New Roman" w:eastAsia="Times New Roman" w:hAnsi="Times New Roman" w:cs="Times New Roman"/>
          <w:color w:val="000000"/>
          <w:spacing w:val="2"/>
          <w:sz w:val="24"/>
          <w:szCs w:val="24"/>
        </w:rPr>
        <w:t xml:space="preserve"> № </w:t>
      </w:r>
      <w:proofErr w:type="gramStart"/>
      <w:r w:rsidRPr="00DA6D62">
        <w:rPr>
          <w:rFonts w:ascii="Times New Roman" w:eastAsia="Times New Roman" w:hAnsi="Times New Roman" w:cs="Times New Roman"/>
          <w:color w:val="000000"/>
          <w:spacing w:val="2"/>
          <w:sz w:val="24"/>
          <w:szCs w:val="24"/>
        </w:rPr>
        <w:t>12, ст. 111; № 16, ст. 128; 2012 г., № 2, ст. 11, 14; № 5, ст. 35; № 8, ст. 64; № 13, ст. 91; № 15, ст. 97; № 20, ст. 121; 2013 г., № 1, ст. 3; № 9, ст. 51; № 10-11, ст. 56; № 14, ст. 72, 75; № 21-22, ст. 114; 2014 г., № 1, ст. 4;</w:t>
      </w:r>
      <w:proofErr w:type="gramEnd"/>
      <w:r w:rsidRPr="00DA6D62">
        <w:rPr>
          <w:rFonts w:ascii="Times New Roman" w:eastAsia="Times New Roman" w:hAnsi="Times New Roman" w:cs="Times New Roman"/>
          <w:color w:val="000000"/>
          <w:spacing w:val="2"/>
          <w:sz w:val="24"/>
          <w:szCs w:val="24"/>
        </w:rPr>
        <w:t xml:space="preserve"> № </w:t>
      </w:r>
      <w:proofErr w:type="gramStart"/>
      <w:r w:rsidRPr="00DA6D62">
        <w:rPr>
          <w:rFonts w:ascii="Times New Roman" w:eastAsia="Times New Roman" w:hAnsi="Times New Roman" w:cs="Times New Roman"/>
          <w:color w:val="000000"/>
          <w:spacing w:val="2"/>
          <w:sz w:val="24"/>
          <w:szCs w:val="24"/>
        </w:rPr>
        <w:t>11, ст. 63, 64; № 19-I, 19-II, ст. 96; № 21, ст. 118, 122; № 23, ст. 143; 2015 г., № 19-II, ст. 102, 106; № 20-IV, ст. 113; № 22-V, ст. 152, 154, 158), за исключением подпункта 5-1) статьи 7, пункта 4 статьи 10, статьи 11, которые действуют до 1 января 2017 года.</w:t>
      </w:r>
      <w:proofErr w:type="gramEnd"/>
    </w:p>
    <w:tbl>
      <w:tblPr>
        <w:tblW w:w="11841" w:type="dxa"/>
        <w:tblCellMar>
          <w:left w:w="0" w:type="dxa"/>
          <w:right w:w="0" w:type="dxa"/>
        </w:tblCellMar>
        <w:tblLook w:val="04A0"/>
      </w:tblPr>
      <w:tblGrid>
        <w:gridCol w:w="7163"/>
        <w:gridCol w:w="4678"/>
      </w:tblGrid>
      <w:tr w:rsidR="00DA6D62" w:rsidRPr="00DA6D62" w:rsidTr="00DA6D62">
        <w:trPr>
          <w:gridAfter w:val="1"/>
          <w:wAfter w:w="4678" w:type="dxa"/>
        </w:trPr>
        <w:tc>
          <w:tcPr>
            <w:tcW w:w="7163" w:type="dxa"/>
            <w:tcBorders>
              <w:top w:val="nil"/>
              <w:left w:val="nil"/>
              <w:bottom w:val="nil"/>
              <w:right w:val="nil"/>
            </w:tcBorders>
            <w:shd w:val="clear" w:color="auto" w:fill="auto"/>
            <w:tcMar>
              <w:top w:w="45" w:type="dxa"/>
              <w:left w:w="75" w:type="dxa"/>
              <w:bottom w:w="45" w:type="dxa"/>
              <w:right w:w="75" w:type="dxa"/>
            </w:tcMar>
            <w:hideMark/>
          </w:tcPr>
          <w:p w:rsidR="00DA6D62" w:rsidRPr="00DA6D62" w:rsidRDefault="00DA6D62" w:rsidP="00DA6D62">
            <w:pPr>
              <w:spacing w:after="0" w:line="240" w:lineRule="auto"/>
              <w:rPr>
                <w:rFonts w:ascii="Times New Roman" w:eastAsia="Times New Roman" w:hAnsi="Times New Roman" w:cs="Times New Roman"/>
                <w:sz w:val="24"/>
                <w:szCs w:val="24"/>
              </w:rPr>
            </w:pPr>
            <w:r w:rsidRPr="00DA6D62">
              <w:rPr>
                <w:rFonts w:ascii="Times New Roman" w:eastAsia="Times New Roman" w:hAnsi="Times New Roman" w:cs="Times New Roman"/>
                <w:sz w:val="24"/>
                <w:szCs w:val="24"/>
              </w:rPr>
              <w:t>     </w:t>
            </w:r>
          </w:p>
        </w:tc>
      </w:tr>
      <w:tr w:rsidR="00DA6D62" w:rsidRPr="00DA6D62" w:rsidTr="00DA6D62">
        <w:tc>
          <w:tcPr>
            <w:tcW w:w="7163" w:type="dxa"/>
            <w:tcBorders>
              <w:top w:val="nil"/>
              <w:left w:val="nil"/>
              <w:bottom w:val="nil"/>
              <w:right w:val="nil"/>
            </w:tcBorders>
            <w:shd w:val="clear" w:color="auto" w:fill="auto"/>
            <w:tcMar>
              <w:top w:w="45" w:type="dxa"/>
              <w:left w:w="75" w:type="dxa"/>
              <w:bottom w:w="45" w:type="dxa"/>
              <w:right w:w="75" w:type="dxa"/>
            </w:tcMar>
            <w:hideMark/>
          </w:tcPr>
          <w:p w:rsidR="00DA6D62" w:rsidRPr="00DA6D62" w:rsidRDefault="00DA6D62" w:rsidP="00DA6D62">
            <w:pPr>
              <w:spacing w:after="0" w:line="240" w:lineRule="auto"/>
              <w:rPr>
                <w:rFonts w:ascii="Times New Roman" w:eastAsia="Times New Roman" w:hAnsi="Times New Roman" w:cs="Times New Roman"/>
                <w:sz w:val="24"/>
                <w:szCs w:val="24"/>
              </w:rPr>
            </w:pPr>
            <w:r w:rsidRPr="00DA6D62">
              <w:rPr>
                <w:rFonts w:ascii="Times New Roman" w:eastAsia="Times New Roman" w:hAnsi="Times New Roman" w:cs="Times New Roman"/>
                <w:i/>
                <w:iCs/>
                <w:sz w:val="24"/>
                <w:szCs w:val="24"/>
                <w:bdr w:val="none" w:sz="0" w:space="0" w:color="auto" w:frame="1"/>
              </w:rPr>
              <w:lastRenderedPageBreak/>
              <w:t>      Президент</w:t>
            </w:r>
            <w:r w:rsidRPr="00DA6D62">
              <w:rPr>
                <w:rFonts w:ascii="Times New Roman" w:eastAsia="Times New Roman" w:hAnsi="Times New Roman" w:cs="Times New Roman"/>
                <w:i/>
                <w:iCs/>
                <w:sz w:val="24"/>
                <w:szCs w:val="24"/>
                <w:bdr w:val="none" w:sz="0" w:space="0" w:color="auto" w:frame="1"/>
              </w:rPr>
              <w:br/>
              <w:t>Республики Казахстан</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DA6D62" w:rsidRPr="00DA6D62" w:rsidRDefault="00DA6D62" w:rsidP="00DA6D62">
            <w:pPr>
              <w:spacing w:after="0" w:line="240" w:lineRule="auto"/>
              <w:rPr>
                <w:rFonts w:ascii="Times New Roman" w:eastAsia="Times New Roman" w:hAnsi="Times New Roman" w:cs="Times New Roman"/>
                <w:sz w:val="24"/>
                <w:szCs w:val="24"/>
              </w:rPr>
            </w:pPr>
            <w:r w:rsidRPr="00DA6D62">
              <w:rPr>
                <w:rFonts w:ascii="Times New Roman" w:eastAsia="Times New Roman" w:hAnsi="Times New Roman" w:cs="Times New Roman"/>
                <w:i/>
                <w:iCs/>
                <w:sz w:val="24"/>
                <w:szCs w:val="24"/>
                <w:bdr w:val="none" w:sz="0" w:space="0" w:color="auto" w:frame="1"/>
              </w:rPr>
              <w:t>Н. НАЗАРБАЕВ</w:t>
            </w:r>
          </w:p>
        </w:tc>
      </w:tr>
    </w:tbl>
    <w:p w:rsidR="00DA6D62" w:rsidRPr="00DA6D62" w:rsidRDefault="00DA6D62" w:rsidP="00DA6D6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1" w:history="1">
        <w:r w:rsidRPr="00DA6D62">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DA6D62">
          <w:rPr>
            <w:rFonts w:ascii="Times New Roman" w:eastAsia="Times New Roman" w:hAnsi="Times New Roman" w:cs="Times New Roman"/>
            <w:color w:val="073A5E"/>
            <w:sz w:val="24"/>
            <w:szCs w:val="24"/>
            <w:u w:val="single"/>
          </w:rPr>
          <w:t>Зерендинском</w:t>
        </w:r>
        <w:proofErr w:type="spellEnd"/>
        <w:r w:rsidRPr="00DA6D62">
          <w:rPr>
            <w:rFonts w:ascii="Times New Roman" w:eastAsia="Times New Roman" w:hAnsi="Times New Roman" w:cs="Times New Roman"/>
            <w:color w:val="073A5E"/>
            <w:sz w:val="24"/>
            <w:szCs w:val="24"/>
            <w:u w:val="single"/>
          </w:rPr>
          <w:t xml:space="preserve"> районе на 2020 год</w:t>
        </w:r>
      </w:hyperlink>
    </w:p>
    <w:p w:rsidR="00DA6D62" w:rsidRPr="00DA6D62" w:rsidRDefault="00DA6D62" w:rsidP="00DA6D6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2" w:history="1">
        <w:r w:rsidRPr="00DA6D62">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DA6D62">
          <w:rPr>
            <w:rFonts w:ascii="Times New Roman" w:eastAsia="Times New Roman" w:hAnsi="Times New Roman" w:cs="Times New Roman"/>
            <w:color w:val="073A5E"/>
            <w:sz w:val="24"/>
            <w:szCs w:val="24"/>
            <w:u w:val="single"/>
          </w:rPr>
          <w:t>Биржан</w:t>
        </w:r>
        <w:proofErr w:type="spellEnd"/>
        <w:r w:rsidRPr="00DA6D62">
          <w:rPr>
            <w:rFonts w:ascii="Times New Roman" w:eastAsia="Times New Roman" w:hAnsi="Times New Roman" w:cs="Times New Roman"/>
            <w:color w:val="073A5E"/>
            <w:sz w:val="24"/>
            <w:szCs w:val="24"/>
            <w:u w:val="single"/>
          </w:rPr>
          <w:t xml:space="preserve"> сал</w:t>
        </w:r>
      </w:hyperlink>
    </w:p>
    <w:p w:rsidR="00DA6D62" w:rsidRPr="00DA6D62" w:rsidRDefault="00DA6D62" w:rsidP="00DA6D6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3" w:history="1">
        <w:r w:rsidRPr="00DA6D62">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DA6D62">
          <w:rPr>
            <w:rFonts w:ascii="Times New Roman" w:eastAsia="Times New Roman" w:hAnsi="Times New Roman" w:cs="Times New Roman"/>
            <w:color w:val="073A5E"/>
            <w:sz w:val="24"/>
            <w:szCs w:val="24"/>
            <w:u w:val="single"/>
          </w:rPr>
          <w:t>Мугалжарскому</w:t>
        </w:r>
        <w:proofErr w:type="spellEnd"/>
        <w:r w:rsidRPr="00DA6D62">
          <w:rPr>
            <w:rFonts w:ascii="Times New Roman" w:eastAsia="Times New Roman" w:hAnsi="Times New Roman" w:cs="Times New Roman"/>
            <w:color w:val="073A5E"/>
            <w:sz w:val="24"/>
            <w:szCs w:val="24"/>
            <w:u w:val="single"/>
          </w:rPr>
          <w:t xml:space="preserve"> району</w:t>
        </w:r>
      </w:hyperlink>
    </w:p>
    <w:p w:rsidR="00DA6D62" w:rsidRPr="00DA6D62" w:rsidRDefault="00DA6D62" w:rsidP="00DA6D6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4" w:history="1">
        <w:proofErr w:type="gramStart"/>
        <w:r w:rsidRPr="00DA6D62">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DA6D62" w:rsidRPr="00DA6D62" w:rsidRDefault="00DA6D62" w:rsidP="00DA6D6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5" w:history="1">
        <w:r w:rsidRPr="00DA6D62">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DA6D62">
          <w:rPr>
            <w:rFonts w:ascii="Times New Roman" w:eastAsia="Times New Roman" w:hAnsi="Times New Roman" w:cs="Times New Roman"/>
            <w:color w:val="073A5E"/>
            <w:sz w:val="24"/>
            <w:szCs w:val="24"/>
            <w:u w:val="single"/>
          </w:rPr>
          <w:t>Жаксы</w:t>
        </w:r>
        <w:proofErr w:type="spellEnd"/>
        <w:r w:rsidRPr="00DA6D62">
          <w:rPr>
            <w:rFonts w:ascii="Times New Roman" w:eastAsia="Times New Roman" w:hAnsi="Times New Roman" w:cs="Times New Roman"/>
            <w:color w:val="073A5E"/>
            <w:sz w:val="24"/>
            <w:szCs w:val="24"/>
            <w:u w:val="single"/>
          </w:rPr>
          <w:t xml:space="preserve"> </w:t>
        </w:r>
        <w:proofErr w:type="spellStart"/>
        <w:r w:rsidRPr="00DA6D62">
          <w:rPr>
            <w:rFonts w:ascii="Times New Roman" w:eastAsia="Times New Roman" w:hAnsi="Times New Roman" w:cs="Times New Roman"/>
            <w:color w:val="073A5E"/>
            <w:sz w:val="24"/>
            <w:szCs w:val="24"/>
            <w:u w:val="single"/>
          </w:rPr>
          <w:t>Жаксынского</w:t>
        </w:r>
        <w:proofErr w:type="spellEnd"/>
        <w:r w:rsidRPr="00DA6D62">
          <w:rPr>
            <w:rFonts w:ascii="Times New Roman" w:eastAsia="Times New Roman" w:hAnsi="Times New Roman" w:cs="Times New Roman"/>
            <w:color w:val="073A5E"/>
            <w:sz w:val="24"/>
            <w:szCs w:val="24"/>
            <w:u w:val="single"/>
          </w:rPr>
          <w:t xml:space="preserve"> района</w:t>
        </w:r>
      </w:hyperlink>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hyperlink r:id="rId96" w:history="1">
        <w:r w:rsidRPr="00DA6D62">
          <w:rPr>
            <w:rFonts w:ascii="Times New Roman" w:eastAsia="Times New Roman" w:hAnsi="Times New Roman" w:cs="Times New Roman"/>
            <w:color w:val="073A5E"/>
            <w:sz w:val="24"/>
            <w:szCs w:val="24"/>
            <w:u w:val="single"/>
          </w:rPr>
          <w:t>все последние документы</w:t>
        </w:r>
      </w:hyperlink>
    </w:p>
    <w:p w:rsidR="00DA6D62" w:rsidRPr="00DA6D62" w:rsidRDefault="00DA6D62" w:rsidP="00DA6D62">
      <w:pPr>
        <w:spacing w:after="0" w:line="360" w:lineRule="atLeast"/>
        <w:textAlignment w:val="baseline"/>
        <w:outlineLvl w:val="3"/>
        <w:rPr>
          <w:rFonts w:ascii="Times New Roman" w:eastAsia="Times New Roman" w:hAnsi="Times New Roman" w:cs="Times New Roman"/>
          <w:color w:val="444444"/>
          <w:sz w:val="24"/>
          <w:szCs w:val="24"/>
        </w:rPr>
      </w:pPr>
      <w:r w:rsidRPr="00DA6D62">
        <w:rPr>
          <w:rFonts w:ascii="Times New Roman" w:eastAsia="Times New Roman" w:hAnsi="Times New Roman" w:cs="Times New Roman"/>
          <w:color w:val="444444"/>
          <w:sz w:val="24"/>
          <w:szCs w:val="24"/>
        </w:rPr>
        <w:t>Популярные документы</w:t>
      </w:r>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97" w:history="1">
        <w:r w:rsidRPr="00DA6D62">
          <w:rPr>
            <w:rFonts w:ascii="Times New Roman" w:eastAsia="Times New Roman" w:hAnsi="Times New Roman" w:cs="Times New Roman"/>
            <w:color w:val="073A5E"/>
            <w:sz w:val="24"/>
            <w:szCs w:val="24"/>
            <w:u w:val="single"/>
          </w:rPr>
          <w:t>Трудовой кодекс Республики Казахстан</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98" w:history="1">
        <w:r w:rsidRPr="00DA6D62">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99" w:history="1">
        <w:r w:rsidRPr="00DA6D62">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0" w:history="1">
        <w:r w:rsidRPr="00DA6D62">
          <w:rPr>
            <w:rFonts w:ascii="Times New Roman" w:eastAsia="Times New Roman" w:hAnsi="Times New Roman" w:cs="Times New Roman"/>
            <w:color w:val="073A5E"/>
            <w:sz w:val="24"/>
            <w:szCs w:val="24"/>
            <w:u w:val="single"/>
          </w:rPr>
          <w:t>Об административных правонарушениях</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1" w:history="1">
        <w:r w:rsidRPr="00DA6D62">
          <w:rPr>
            <w:rFonts w:ascii="Times New Roman" w:eastAsia="Times New Roman" w:hAnsi="Times New Roman" w:cs="Times New Roman"/>
            <w:color w:val="073A5E"/>
            <w:sz w:val="24"/>
            <w:szCs w:val="24"/>
            <w:u w:val="single"/>
          </w:rPr>
          <w:t>О государственных закупках</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2" w:history="1">
        <w:r w:rsidRPr="00DA6D62">
          <w:rPr>
            <w:rFonts w:ascii="Times New Roman" w:eastAsia="Times New Roman" w:hAnsi="Times New Roman" w:cs="Times New Roman"/>
            <w:color w:val="073A5E"/>
            <w:sz w:val="24"/>
            <w:szCs w:val="24"/>
            <w:u w:val="single"/>
          </w:rPr>
          <w:t>Гражданский кодекс Республики Казахстан</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3" w:history="1">
        <w:r w:rsidRPr="00DA6D62">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4" w:history="1">
        <w:r w:rsidRPr="00DA6D62">
          <w:rPr>
            <w:rFonts w:ascii="Times New Roman" w:eastAsia="Times New Roman" w:hAnsi="Times New Roman" w:cs="Times New Roman"/>
            <w:color w:val="073A5E"/>
            <w:sz w:val="24"/>
            <w:szCs w:val="24"/>
            <w:u w:val="single"/>
          </w:rPr>
          <w:t>Уголовный кодекс Республики Казахстан</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5" w:history="1">
        <w:r w:rsidRPr="00DA6D62">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6" w:history="1">
        <w:r w:rsidRPr="00DA6D62">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7" w:history="1">
        <w:r w:rsidRPr="00DA6D62">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DA6D62" w:rsidRPr="00DA6D62" w:rsidRDefault="00DA6D62" w:rsidP="00DA6D62">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08" w:history="1">
        <w:r w:rsidRPr="00DA6D62">
          <w:rPr>
            <w:rFonts w:ascii="Times New Roman" w:eastAsia="Times New Roman" w:hAnsi="Times New Roman" w:cs="Times New Roman"/>
            <w:color w:val="073A5E"/>
            <w:sz w:val="24"/>
            <w:szCs w:val="24"/>
            <w:u w:val="single"/>
          </w:rPr>
          <w:t>Земельный кодекс Республики Казахстан</w:t>
        </w:r>
      </w:hyperlink>
    </w:p>
    <w:p w:rsidR="00DA6D62" w:rsidRPr="00DA6D62" w:rsidRDefault="00DA6D62" w:rsidP="00DA6D62">
      <w:pPr>
        <w:spacing w:after="0" w:line="240" w:lineRule="auto"/>
        <w:textAlignment w:val="baseline"/>
        <w:rPr>
          <w:rFonts w:ascii="Times New Roman" w:eastAsia="Times New Roman" w:hAnsi="Times New Roman" w:cs="Times New Roman"/>
          <w:color w:val="444444"/>
          <w:sz w:val="24"/>
          <w:szCs w:val="24"/>
        </w:rPr>
      </w:pPr>
      <w:hyperlink r:id="rId109" w:anchor="header" w:history="1">
        <w:r w:rsidRPr="00DA6D62">
          <w:rPr>
            <w:rFonts w:ascii="Times New Roman" w:eastAsia="Times New Roman" w:hAnsi="Times New Roman" w:cs="Times New Roman"/>
            <w:color w:val="073A5E"/>
            <w:sz w:val="24"/>
            <w:szCs w:val="24"/>
            <w:u w:val="single"/>
          </w:rPr>
          <w:t> </w:t>
        </w:r>
      </w:hyperlink>
    </w:p>
    <w:p w:rsidR="00000000" w:rsidRPr="00DA6D62" w:rsidRDefault="00DA6D62" w:rsidP="00DA6D62">
      <w:pPr>
        <w:spacing w:after="0"/>
        <w:rPr>
          <w:rFonts w:ascii="Times New Roman" w:hAnsi="Times New Roman" w:cs="Times New Roman"/>
          <w:sz w:val="24"/>
          <w:szCs w:val="24"/>
          <w:lang w:val="kk-KZ"/>
        </w:rPr>
      </w:pPr>
    </w:p>
    <w:sectPr w:rsidR="00000000" w:rsidRPr="00DA6D62" w:rsidSect="00DA6D62">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7E9"/>
    <w:multiLevelType w:val="multilevel"/>
    <w:tmpl w:val="FE0E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D3202"/>
    <w:multiLevelType w:val="multilevel"/>
    <w:tmpl w:val="822A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37DD2"/>
    <w:multiLevelType w:val="multilevel"/>
    <w:tmpl w:val="7FB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016C7"/>
    <w:multiLevelType w:val="multilevel"/>
    <w:tmpl w:val="122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F4B15"/>
    <w:multiLevelType w:val="multilevel"/>
    <w:tmpl w:val="54F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B4790"/>
    <w:multiLevelType w:val="multilevel"/>
    <w:tmpl w:val="25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6819AD"/>
    <w:multiLevelType w:val="multilevel"/>
    <w:tmpl w:val="849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3E5B22"/>
    <w:multiLevelType w:val="multilevel"/>
    <w:tmpl w:val="F80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C36331"/>
    <w:multiLevelType w:val="multilevel"/>
    <w:tmpl w:val="1A8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7"/>
  </w:num>
  <w:num w:numId="5">
    <w:abstractNumId w:val="1"/>
  </w:num>
  <w:num w:numId="6">
    <w:abstractNumId w:val="3"/>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6D62"/>
    <w:rsid w:val="00DA6D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6D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A6D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A6D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A6D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DA6D6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A6D6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A6D6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A6D62"/>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DA6D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A6D62"/>
    <w:rPr>
      <w:rFonts w:ascii="Arial" w:eastAsia="Times New Roman" w:hAnsi="Arial" w:cs="Arial"/>
      <w:vanish/>
      <w:sz w:val="16"/>
      <w:szCs w:val="16"/>
    </w:rPr>
  </w:style>
  <w:style w:type="paragraph" w:styleId="a3">
    <w:name w:val="Normal (Web)"/>
    <w:basedOn w:val="a"/>
    <w:uiPriority w:val="99"/>
    <w:semiHidden/>
    <w:unhideWhenUsed/>
    <w:rsid w:val="00DA6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DA6D62"/>
  </w:style>
  <w:style w:type="paragraph" w:customStyle="1" w:styleId="submitusersupportrequest">
    <w:name w:val="submitusersupportrequest"/>
    <w:basedOn w:val="a"/>
    <w:rsid w:val="00DA6D62"/>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DA6D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A6D62"/>
    <w:rPr>
      <w:rFonts w:ascii="Arial" w:eastAsia="Times New Roman" w:hAnsi="Arial" w:cs="Arial"/>
      <w:vanish/>
      <w:sz w:val="16"/>
      <w:szCs w:val="16"/>
    </w:rPr>
  </w:style>
  <w:style w:type="character" w:styleId="a4">
    <w:name w:val="Hyperlink"/>
    <w:basedOn w:val="a0"/>
    <w:uiPriority w:val="99"/>
    <w:semiHidden/>
    <w:unhideWhenUsed/>
    <w:rsid w:val="00DA6D62"/>
    <w:rPr>
      <w:color w:val="0000FF"/>
      <w:u w:val="single"/>
    </w:rPr>
  </w:style>
  <w:style w:type="character" w:styleId="a5">
    <w:name w:val="FollowedHyperlink"/>
    <w:basedOn w:val="a0"/>
    <w:uiPriority w:val="99"/>
    <w:semiHidden/>
    <w:unhideWhenUsed/>
    <w:rsid w:val="00DA6D62"/>
    <w:rPr>
      <w:color w:val="800080"/>
      <w:u w:val="single"/>
    </w:rPr>
  </w:style>
  <w:style w:type="character" w:customStyle="1" w:styleId="icon">
    <w:name w:val="icon"/>
    <w:basedOn w:val="a0"/>
    <w:rsid w:val="00DA6D62"/>
  </w:style>
  <w:style w:type="character" w:customStyle="1" w:styleId="note">
    <w:name w:val="note"/>
    <w:basedOn w:val="a0"/>
    <w:rsid w:val="00DA6D62"/>
  </w:style>
  <w:style w:type="paragraph" w:customStyle="1" w:styleId="note1">
    <w:name w:val="note1"/>
    <w:basedOn w:val="a"/>
    <w:rsid w:val="00DA6D6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A6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6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75156">
      <w:bodyDiv w:val="1"/>
      <w:marLeft w:val="0"/>
      <w:marRight w:val="0"/>
      <w:marTop w:val="0"/>
      <w:marBottom w:val="0"/>
      <w:divBdr>
        <w:top w:val="none" w:sz="0" w:space="0" w:color="auto"/>
        <w:left w:val="none" w:sz="0" w:space="0" w:color="auto"/>
        <w:bottom w:val="none" w:sz="0" w:space="0" w:color="auto"/>
        <w:right w:val="none" w:sz="0" w:space="0" w:color="auto"/>
      </w:divBdr>
      <w:divsChild>
        <w:div w:id="117190649">
          <w:marLeft w:val="0"/>
          <w:marRight w:val="0"/>
          <w:marTop w:val="0"/>
          <w:marBottom w:val="0"/>
          <w:divBdr>
            <w:top w:val="none" w:sz="0" w:space="0" w:color="auto"/>
            <w:left w:val="none" w:sz="0" w:space="0" w:color="auto"/>
            <w:bottom w:val="none" w:sz="0" w:space="0" w:color="auto"/>
            <w:right w:val="none" w:sz="0" w:space="0" w:color="auto"/>
          </w:divBdr>
          <w:divsChild>
            <w:div w:id="297805114">
              <w:marLeft w:val="0"/>
              <w:marRight w:val="0"/>
              <w:marTop w:val="0"/>
              <w:marBottom w:val="0"/>
              <w:divBdr>
                <w:top w:val="none" w:sz="0" w:space="0" w:color="auto"/>
                <w:left w:val="none" w:sz="0" w:space="0" w:color="auto"/>
                <w:bottom w:val="none" w:sz="0" w:space="0" w:color="auto"/>
                <w:right w:val="none" w:sz="0" w:space="0" w:color="auto"/>
              </w:divBdr>
              <w:divsChild>
                <w:div w:id="281613027">
                  <w:marLeft w:val="0"/>
                  <w:marRight w:val="0"/>
                  <w:marTop w:val="0"/>
                  <w:marBottom w:val="0"/>
                  <w:divBdr>
                    <w:top w:val="none" w:sz="0" w:space="0" w:color="auto"/>
                    <w:left w:val="none" w:sz="0" w:space="0" w:color="auto"/>
                    <w:bottom w:val="none" w:sz="0" w:space="0" w:color="auto"/>
                    <w:right w:val="none" w:sz="0" w:space="0" w:color="auto"/>
                  </w:divBdr>
                  <w:divsChild>
                    <w:div w:id="215708050">
                      <w:marLeft w:val="0"/>
                      <w:marRight w:val="0"/>
                      <w:marTop w:val="0"/>
                      <w:marBottom w:val="0"/>
                      <w:divBdr>
                        <w:top w:val="none" w:sz="0" w:space="0" w:color="auto"/>
                        <w:left w:val="none" w:sz="0" w:space="0" w:color="auto"/>
                        <w:bottom w:val="none" w:sz="0" w:space="0" w:color="auto"/>
                        <w:right w:val="none" w:sz="0" w:space="0" w:color="auto"/>
                      </w:divBdr>
                      <w:divsChild>
                        <w:div w:id="2557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0896">
              <w:marLeft w:val="150"/>
              <w:marRight w:val="150"/>
              <w:marTop w:val="0"/>
              <w:marBottom w:val="0"/>
              <w:divBdr>
                <w:top w:val="none" w:sz="0" w:space="0" w:color="auto"/>
                <w:left w:val="none" w:sz="0" w:space="0" w:color="auto"/>
                <w:bottom w:val="none" w:sz="0" w:space="0" w:color="auto"/>
                <w:right w:val="none" w:sz="0" w:space="0" w:color="auto"/>
              </w:divBdr>
              <w:divsChild>
                <w:div w:id="1535539075">
                  <w:marLeft w:val="0"/>
                  <w:marRight w:val="0"/>
                  <w:marTop w:val="0"/>
                  <w:marBottom w:val="0"/>
                  <w:divBdr>
                    <w:top w:val="none" w:sz="0" w:space="0" w:color="auto"/>
                    <w:left w:val="none" w:sz="0" w:space="0" w:color="auto"/>
                    <w:bottom w:val="none" w:sz="0" w:space="0" w:color="auto"/>
                    <w:right w:val="none" w:sz="0" w:space="0" w:color="auto"/>
                  </w:divBdr>
                  <w:divsChild>
                    <w:div w:id="7934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6712">
              <w:marLeft w:val="0"/>
              <w:marRight w:val="0"/>
              <w:marTop w:val="75"/>
              <w:marBottom w:val="0"/>
              <w:divBdr>
                <w:top w:val="none" w:sz="0" w:space="0" w:color="auto"/>
                <w:left w:val="none" w:sz="0" w:space="0" w:color="auto"/>
                <w:bottom w:val="none" w:sz="0" w:space="0" w:color="auto"/>
                <w:right w:val="none" w:sz="0" w:space="0" w:color="auto"/>
              </w:divBdr>
            </w:div>
            <w:div w:id="915478153">
              <w:marLeft w:val="0"/>
              <w:marRight w:val="0"/>
              <w:marTop w:val="0"/>
              <w:marBottom w:val="0"/>
              <w:divBdr>
                <w:top w:val="none" w:sz="0" w:space="0" w:color="auto"/>
                <w:left w:val="none" w:sz="0" w:space="0" w:color="auto"/>
                <w:bottom w:val="none" w:sz="0" w:space="0" w:color="auto"/>
                <w:right w:val="none" w:sz="0" w:space="0" w:color="auto"/>
              </w:divBdr>
              <w:divsChild>
                <w:div w:id="863903764">
                  <w:marLeft w:val="0"/>
                  <w:marRight w:val="0"/>
                  <w:marTop w:val="0"/>
                  <w:marBottom w:val="0"/>
                  <w:divBdr>
                    <w:top w:val="none" w:sz="0" w:space="0" w:color="auto"/>
                    <w:left w:val="none" w:sz="0" w:space="0" w:color="auto"/>
                    <w:bottom w:val="none" w:sz="0" w:space="0" w:color="auto"/>
                    <w:right w:val="none" w:sz="0" w:space="0" w:color="auto"/>
                  </w:divBdr>
                  <w:divsChild>
                    <w:div w:id="108017255">
                      <w:marLeft w:val="0"/>
                      <w:marRight w:val="0"/>
                      <w:marTop w:val="0"/>
                      <w:marBottom w:val="0"/>
                      <w:divBdr>
                        <w:top w:val="none" w:sz="0" w:space="0" w:color="auto"/>
                        <w:left w:val="none" w:sz="0" w:space="0" w:color="auto"/>
                        <w:bottom w:val="none" w:sz="0" w:space="0" w:color="auto"/>
                        <w:right w:val="none" w:sz="0" w:space="0" w:color="auto"/>
                      </w:divBdr>
                    </w:div>
                    <w:div w:id="1920557951">
                      <w:marLeft w:val="0"/>
                      <w:marRight w:val="0"/>
                      <w:marTop w:val="0"/>
                      <w:marBottom w:val="0"/>
                      <w:divBdr>
                        <w:top w:val="none" w:sz="0" w:space="0" w:color="auto"/>
                        <w:left w:val="none" w:sz="0" w:space="0" w:color="auto"/>
                        <w:bottom w:val="none" w:sz="0" w:space="0" w:color="auto"/>
                        <w:right w:val="none" w:sz="0" w:space="0" w:color="auto"/>
                      </w:divBdr>
                      <w:divsChild>
                        <w:div w:id="839463609">
                          <w:marLeft w:val="0"/>
                          <w:marRight w:val="0"/>
                          <w:marTop w:val="0"/>
                          <w:marBottom w:val="0"/>
                          <w:divBdr>
                            <w:top w:val="none" w:sz="0" w:space="0" w:color="auto"/>
                            <w:left w:val="none" w:sz="0" w:space="0" w:color="auto"/>
                            <w:bottom w:val="none" w:sz="0" w:space="0" w:color="auto"/>
                            <w:right w:val="none" w:sz="0" w:space="0" w:color="auto"/>
                          </w:divBdr>
                        </w:div>
                        <w:div w:id="1953583913">
                          <w:marLeft w:val="0"/>
                          <w:marRight w:val="0"/>
                          <w:marTop w:val="0"/>
                          <w:marBottom w:val="0"/>
                          <w:divBdr>
                            <w:top w:val="none" w:sz="0" w:space="0" w:color="auto"/>
                            <w:left w:val="none" w:sz="0" w:space="0" w:color="auto"/>
                            <w:bottom w:val="none" w:sz="0" w:space="0" w:color="auto"/>
                            <w:right w:val="none" w:sz="0" w:space="0" w:color="auto"/>
                          </w:divBdr>
                        </w:div>
                      </w:divsChild>
                    </w:div>
                    <w:div w:id="1739353821">
                      <w:marLeft w:val="0"/>
                      <w:marRight w:val="0"/>
                      <w:marTop w:val="0"/>
                      <w:marBottom w:val="0"/>
                      <w:divBdr>
                        <w:top w:val="none" w:sz="0" w:space="0" w:color="auto"/>
                        <w:left w:val="none" w:sz="0" w:space="0" w:color="auto"/>
                        <w:bottom w:val="none" w:sz="0" w:space="0" w:color="auto"/>
                        <w:right w:val="none" w:sz="0" w:space="0" w:color="auto"/>
                      </w:divBdr>
                      <w:divsChild>
                        <w:div w:id="426002596">
                          <w:marLeft w:val="0"/>
                          <w:marRight w:val="0"/>
                          <w:marTop w:val="0"/>
                          <w:marBottom w:val="0"/>
                          <w:divBdr>
                            <w:top w:val="none" w:sz="0" w:space="0" w:color="auto"/>
                            <w:left w:val="none" w:sz="0" w:space="0" w:color="auto"/>
                            <w:bottom w:val="none" w:sz="0" w:space="0" w:color="auto"/>
                            <w:right w:val="none" w:sz="0" w:space="0" w:color="auto"/>
                          </w:divBdr>
                        </w:div>
                      </w:divsChild>
                    </w:div>
                    <w:div w:id="1220676369">
                      <w:marLeft w:val="0"/>
                      <w:marRight w:val="0"/>
                      <w:marTop w:val="0"/>
                      <w:marBottom w:val="0"/>
                      <w:divBdr>
                        <w:top w:val="none" w:sz="0" w:space="0" w:color="auto"/>
                        <w:left w:val="none" w:sz="0" w:space="0" w:color="auto"/>
                        <w:bottom w:val="none" w:sz="0" w:space="0" w:color="auto"/>
                        <w:right w:val="none" w:sz="0" w:space="0" w:color="auto"/>
                      </w:divBdr>
                      <w:divsChild>
                        <w:div w:id="682711028">
                          <w:marLeft w:val="0"/>
                          <w:marRight w:val="0"/>
                          <w:marTop w:val="0"/>
                          <w:marBottom w:val="0"/>
                          <w:divBdr>
                            <w:top w:val="none" w:sz="0" w:space="0" w:color="auto"/>
                            <w:left w:val="none" w:sz="0" w:space="0" w:color="auto"/>
                            <w:bottom w:val="none" w:sz="0" w:space="0" w:color="auto"/>
                            <w:right w:val="none" w:sz="0" w:space="0" w:color="auto"/>
                          </w:divBdr>
                          <w:divsChild>
                            <w:div w:id="2047870230">
                              <w:marLeft w:val="0"/>
                              <w:marRight w:val="0"/>
                              <w:marTop w:val="0"/>
                              <w:marBottom w:val="300"/>
                              <w:divBdr>
                                <w:top w:val="none" w:sz="0" w:space="0" w:color="auto"/>
                                <w:left w:val="none" w:sz="0" w:space="0" w:color="auto"/>
                                <w:bottom w:val="none" w:sz="0" w:space="0" w:color="auto"/>
                                <w:right w:val="none" w:sz="0" w:space="0" w:color="auto"/>
                              </w:divBdr>
                              <w:divsChild>
                                <w:div w:id="1966885222">
                                  <w:marLeft w:val="0"/>
                                  <w:marRight w:val="0"/>
                                  <w:marTop w:val="0"/>
                                  <w:marBottom w:val="0"/>
                                  <w:divBdr>
                                    <w:top w:val="none" w:sz="0" w:space="0" w:color="auto"/>
                                    <w:left w:val="none" w:sz="0" w:space="0" w:color="auto"/>
                                    <w:bottom w:val="none" w:sz="0" w:space="0" w:color="auto"/>
                                    <w:right w:val="none" w:sz="0" w:space="0" w:color="auto"/>
                                  </w:divBdr>
                                  <w:divsChild>
                                    <w:div w:id="987713180">
                                      <w:marLeft w:val="0"/>
                                      <w:marRight w:val="0"/>
                                      <w:marTop w:val="0"/>
                                      <w:marBottom w:val="0"/>
                                      <w:divBdr>
                                        <w:top w:val="none" w:sz="0" w:space="0" w:color="auto"/>
                                        <w:left w:val="none" w:sz="0" w:space="0" w:color="auto"/>
                                        <w:bottom w:val="none" w:sz="0" w:space="0" w:color="auto"/>
                                        <w:right w:val="none" w:sz="0" w:space="0" w:color="auto"/>
                                      </w:divBdr>
                                    </w:div>
                                    <w:div w:id="650405658">
                                      <w:marLeft w:val="300"/>
                                      <w:marRight w:val="0"/>
                                      <w:marTop w:val="0"/>
                                      <w:marBottom w:val="0"/>
                                      <w:divBdr>
                                        <w:top w:val="none" w:sz="0" w:space="0" w:color="auto"/>
                                        <w:left w:val="none" w:sz="0" w:space="0" w:color="auto"/>
                                        <w:bottom w:val="none" w:sz="0" w:space="0" w:color="auto"/>
                                        <w:right w:val="none" w:sz="0" w:space="0" w:color="auto"/>
                                      </w:divBdr>
                                      <w:divsChild>
                                        <w:div w:id="1239054352">
                                          <w:marLeft w:val="0"/>
                                          <w:marRight w:val="300"/>
                                          <w:marTop w:val="0"/>
                                          <w:marBottom w:val="0"/>
                                          <w:divBdr>
                                            <w:top w:val="none" w:sz="0" w:space="0" w:color="auto"/>
                                            <w:left w:val="none" w:sz="0" w:space="0" w:color="auto"/>
                                            <w:bottom w:val="none" w:sz="0" w:space="0" w:color="auto"/>
                                            <w:right w:val="none" w:sz="0" w:space="0" w:color="auto"/>
                                          </w:divBdr>
                                        </w:div>
                                        <w:div w:id="482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3813">
                              <w:marLeft w:val="0"/>
                              <w:marRight w:val="0"/>
                              <w:marTop w:val="0"/>
                              <w:marBottom w:val="30"/>
                              <w:divBdr>
                                <w:top w:val="none" w:sz="0" w:space="0" w:color="auto"/>
                                <w:left w:val="none" w:sz="0" w:space="0" w:color="auto"/>
                                <w:bottom w:val="none" w:sz="0" w:space="0" w:color="auto"/>
                                <w:right w:val="none" w:sz="0" w:space="0" w:color="auto"/>
                              </w:divBdr>
                              <w:divsChild>
                                <w:div w:id="49468831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982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7815">
              <w:marLeft w:val="0"/>
              <w:marRight w:val="0"/>
              <w:marTop w:val="0"/>
              <w:marBottom w:val="0"/>
              <w:divBdr>
                <w:top w:val="none" w:sz="0" w:space="0" w:color="auto"/>
                <w:left w:val="none" w:sz="0" w:space="0" w:color="auto"/>
                <w:bottom w:val="none" w:sz="0" w:space="0" w:color="auto"/>
                <w:right w:val="none" w:sz="0" w:space="0" w:color="auto"/>
              </w:divBdr>
              <w:divsChild>
                <w:div w:id="69348507">
                  <w:marLeft w:val="0"/>
                  <w:marRight w:val="225"/>
                  <w:marTop w:val="0"/>
                  <w:marBottom w:val="0"/>
                  <w:divBdr>
                    <w:top w:val="none" w:sz="0" w:space="0" w:color="auto"/>
                    <w:left w:val="none" w:sz="0" w:space="0" w:color="auto"/>
                    <w:bottom w:val="none" w:sz="0" w:space="0" w:color="auto"/>
                    <w:right w:val="none" w:sz="0" w:space="0" w:color="auto"/>
                  </w:divBdr>
                  <w:divsChild>
                    <w:div w:id="1896307226">
                      <w:marLeft w:val="0"/>
                      <w:marRight w:val="0"/>
                      <w:marTop w:val="0"/>
                      <w:marBottom w:val="0"/>
                      <w:divBdr>
                        <w:top w:val="none" w:sz="0" w:space="0" w:color="auto"/>
                        <w:left w:val="none" w:sz="0" w:space="0" w:color="auto"/>
                        <w:bottom w:val="none" w:sz="0" w:space="0" w:color="auto"/>
                        <w:right w:val="none" w:sz="0" w:space="0" w:color="auto"/>
                      </w:divBdr>
                    </w:div>
                    <w:div w:id="980110171">
                      <w:marLeft w:val="0"/>
                      <w:marRight w:val="0"/>
                      <w:marTop w:val="0"/>
                      <w:marBottom w:val="0"/>
                      <w:divBdr>
                        <w:top w:val="none" w:sz="0" w:space="0" w:color="auto"/>
                        <w:left w:val="none" w:sz="0" w:space="0" w:color="auto"/>
                        <w:bottom w:val="none" w:sz="0" w:space="0" w:color="auto"/>
                        <w:right w:val="none" w:sz="0" w:space="0" w:color="auto"/>
                      </w:divBdr>
                    </w:div>
                  </w:divsChild>
                </w:div>
                <w:div w:id="22413495">
                  <w:marLeft w:val="0"/>
                  <w:marRight w:val="225"/>
                  <w:marTop w:val="0"/>
                  <w:marBottom w:val="0"/>
                  <w:divBdr>
                    <w:top w:val="none" w:sz="0" w:space="0" w:color="auto"/>
                    <w:left w:val="none" w:sz="0" w:space="0" w:color="auto"/>
                    <w:bottom w:val="none" w:sz="0" w:space="0" w:color="auto"/>
                    <w:right w:val="none" w:sz="0" w:space="0" w:color="auto"/>
                  </w:divBdr>
                </w:div>
                <w:div w:id="621113320">
                  <w:marLeft w:val="0"/>
                  <w:marRight w:val="0"/>
                  <w:marTop w:val="0"/>
                  <w:marBottom w:val="0"/>
                  <w:divBdr>
                    <w:top w:val="none" w:sz="0" w:space="0" w:color="auto"/>
                    <w:left w:val="none" w:sz="0" w:space="0" w:color="auto"/>
                    <w:bottom w:val="none" w:sz="0" w:space="0" w:color="auto"/>
                    <w:right w:val="none" w:sz="0" w:space="0" w:color="auto"/>
                  </w:divBdr>
                </w:div>
              </w:divsChild>
            </w:div>
            <w:div w:id="400441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600000482" TargetMode="External"/><Relationship Id="rId21" Type="http://schemas.openxmlformats.org/officeDocument/2006/relationships/hyperlink" Target="http://adilet.zan.kz/rus/docs/Z1600000482" TargetMode="External"/><Relationship Id="rId42" Type="http://schemas.openxmlformats.org/officeDocument/2006/relationships/hyperlink" Target="http://adilet.zan.kz/rus/docs/Z1800000147" TargetMode="External"/><Relationship Id="rId47" Type="http://schemas.openxmlformats.org/officeDocument/2006/relationships/hyperlink" Target="http://adilet.zan.kz/rus/docs/Z1800000203" TargetMode="External"/><Relationship Id="rId63" Type="http://schemas.openxmlformats.org/officeDocument/2006/relationships/hyperlink" Target="http://adilet.zan.kz/rus/docs/Z1700000122" TargetMode="External"/><Relationship Id="rId68" Type="http://schemas.openxmlformats.org/officeDocument/2006/relationships/hyperlink" Target="http://adilet.zan.kz/rus/docs/Z1800000147" TargetMode="External"/><Relationship Id="rId84" Type="http://schemas.openxmlformats.org/officeDocument/2006/relationships/hyperlink" Target="http://adilet.zan.kz/rus/docs/Z1600000482" TargetMode="External"/><Relationship Id="rId89" Type="http://schemas.openxmlformats.org/officeDocument/2006/relationships/hyperlink" Target="http://adilet.zan.kz/rus/docs/Z1600000482" TargetMode="External"/><Relationship Id="rId2" Type="http://schemas.openxmlformats.org/officeDocument/2006/relationships/styles" Target="styles.xml"/><Relationship Id="rId16" Type="http://schemas.openxmlformats.org/officeDocument/2006/relationships/hyperlink" Target="http://adilet.zan.kz/rus/docs/Z1800000203" TargetMode="External"/><Relationship Id="rId29" Type="http://schemas.openxmlformats.org/officeDocument/2006/relationships/hyperlink" Target="http://adilet.zan.kz/rus/docs/Z1300000105" TargetMode="External"/><Relationship Id="rId107" Type="http://schemas.openxmlformats.org/officeDocument/2006/relationships/hyperlink" Target="http://adilet.zan.kz/rus/docs/K1400000231" TargetMode="External"/><Relationship Id="rId11" Type="http://schemas.openxmlformats.org/officeDocument/2006/relationships/hyperlink" Target="http://adilet.zan.kz/rus/docs/Z1800000147" TargetMode="External"/><Relationship Id="rId24" Type="http://schemas.openxmlformats.org/officeDocument/2006/relationships/hyperlink" Target="http://adilet.zan.kz/rus/docs/Z1800000203" TargetMode="External"/><Relationship Id="rId32" Type="http://schemas.openxmlformats.org/officeDocument/2006/relationships/hyperlink" Target="http://adilet.zan.kz/rus/docs/Z1800000147" TargetMode="External"/><Relationship Id="rId37" Type="http://schemas.openxmlformats.org/officeDocument/2006/relationships/hyperlink" Target="http://adilet.zan.kz/rus/docs/Z1800000147" TargetMode="External"/><Relationship Id="rId40" Type="http://schemas.openxmlformats.org/officeDocument/2006/relationships/hyperlink" Target="http://adilet.zan.kz/rus/docs/Z1800000203" TargetMode="External"/><Relationship Id="rId45" Type="http://schemas.openxmlformats.org/officeDocument/2006/relationships/hyperlink" Target="http://adilet.zan.kz/rus/docs/Z1800000147" TargetMode="External"/><Relationship Id="rId53" Type="http://schemas.openxmlformats.org/officeDocument/2006/relationships/hyperlink" Target="http://adilet.zan.kz/rus/docs/Z1800000147" TargetMode="External"/><Relationship Id="rId58" Type="http://schemas.openxmlformats.org/officeDocument/2006/relationships/hyperlink" Target="http://adilet.zan.kz/rus/docs/Z1600000482" TargetMode="External"/><Relationship Id="rId66" Type="http://schemas.openxmlformats.org/officeDocument/2006/relationships/hyperlink" Target="http://adilet.zan.kz/rus/docs/Z1800000174" TargetMode="External"/><Relationship Id="rId74" Type="http://schemas.openxmlformats.org/officeDocument/2006/relationships/hyperlink" Target="http://adilet.zan.kz/rus/docs/Z1600000482" TargetMode="External"/><Relationship Id="rId79" Type="http://schemas.openxmlformats.org/officeDocument/2006/relationships/hyperlink" Target="http://adilet.zan.kz/rus/docs/Z1600000482" TargetMode="External"/><Relationship Id="rId87" Type="http://schemas.openxmlformats.org/officeDocument/2006/relationships/hyperlink" Target="http://adilet.zan.kz/rus/docs/Z1600000482" TargetMode="External"/><Relationship Id="rId102" Type="http://schemas.openxmlformats.org/officeDocument/2006/relationships/hyperlink" Target="http://adilet.zan.kz/rus/docs/K940001000_" TargetMode="External"/><Relationship Id="rId110" Type="http://schemas.openxmlformats.org/officeDocument/2006/relationships/fontTable" Target="fontTable.xml"/><Relationship Id="rId5" Type="http://schemas.openxmlformats.org/officeDocument/2006/relationships/hyperlink" Target="http://adilet.zan.kz/rus/docs/Z1800000203" TargetMode="External"/><Relationship Id="rId61" Type="http://schemas.openxmlformats.org/officeDocument/2006/relationships/hyperlink" Target="http://adilet.zan.kz/rus/docs/Z1900000243" TargetMode="External"/><Relationship Id="rId82" Type="http://schemas.openxmlformats.org/officeDocument/2006/relationships/hyperlink" Target="http://adilet.zan.kz/rus/docs/Z1600000482" TargetMode="External"/><Relationship Id="rId90" Type="http://schemas.openxmlformats.org/officeDocument/2006/relationships/hyperlink" Target="http://adilet.zan.kz/rus/docs/Z010000149_" TargetMode="External"/><Relationship Id="rId95" Type="http://schemas.openxmlformats.org/officeDocument/2006/relationships/hyperlink" Target="http://adilet.zan.kz/rus/docs/V19BM007511" TargetMode="External"/><Relationship Id="rId19" Type="http://schemas.openxmlformats.org/officeDocument/2006/relationships/hyperlink" Target="http://adilet.zan.kz/rus/docs/Z1600000482" TargetMode="External"/><Relationship Id="rId14" Type="http://schemas.openxmlformats.org/officeDocument/2006/relationships/hyperlink" Target="http://adilet.zan.kz/rus/docs/Z1800000147" TargetMode="External"/><Relationship Id="rId22" Type="http://schemas.openxmlformats.org/officeDocument/2006/relationships/hyperlink" Target="http://adilet.zan.kz/rus/docs/Z1800000147" TargetMode="External"/><Relationship Id="rId27" Type="http://schemas.openxmlformats.org/officeDocument/2006/relationships/hyperlink" Target="http://adilet.zan.kz/rus/docs/Z1600000482" TargetMode="External"/><Relationship Id="rId30" Type="http://schemas.openxmlformats.org/officeDocument/2006/relationships/hyperlink" Target="http://adilet.zan.kz/rus/docs/Z1800000147" TargetMode="External"/><Relationship Id="rId35" Type="http://schemas.openxmlformats.org/officeDocument/2006/relationships/hyperlink" Target="http://adilet.zan.kz/rus/docs/Z1600000482" TargetMode="External"/><Relationship Id="rId43" Type="http://schemas.openxmlformats.org/officeDocument/2006/relationships/hyperlink" Target="http://adilet.zan.kz/rus/docs/Z1800000147" TargetMode="External"/><Relationship Id="rId48" Type="http://schemas.openxmlformats.org/officeDocument/2006/relationships/hyperlink" Target="http://adilet.zan.kz/rus/docs/Z1800000147" TargetMode="External"/><Relationship Id="rId56" Type="http://schemas.openxmlformats.org/officeDocument/2006/relationships/hyperlink" Target="http://adilet.zan.kz/rus/docs/Z1400000211" TargetMode="External"/><Relationship Id="rId64" Type="http://schemas.openxmlformats.org/officeDocument/2006/relationships/hyperlink" Target="http://adilet.zan.kz/rus/docs/Z1700000122" TargetMode="External"/><Relationship Id="rId69" Type="http://schemas.openxmlformats.org/officeDocument/2006/relationships/hyperlink" Target="http://adilet.zan.kz/rus/docs/Z1800000147" TargetMode="External"/><Relationship Id="rId77" Type="http://schemas.openxmlformats.org/officeDocument/2006/relationships/hyperlink" Target="http://adilet.zan.kz/rus/docs/Z1600000482" TargetMode="External"/><Relationship Id="rId100" Type="http://schemas.openxmlformats.org/officeDocument/2006/relationships/hyperlink" Target="http://adilet.zan.kz/rus/docs/K1400000235" TargetMode="External"/><Relationship Id="rId105" Type="http://schemas.openxmlformats.org/officeDocument/2006/relationships/hyperlink" Target="http://adilet.zan.kz/rus/docs/K990000409_" TargetMode="External"/><Relationship Id="rId8" Type="http://schemas.openxmlformats.org/officeDocument/2006/relationships/hyperlink" Target="http://adilet.zan.kz/rus/docs/Z1800000203" TargetMode="External"/><Relationship Id="rId51" Type="http://schemas.openxmlformats.org/officeDocument/2006/relationships/hyperlink" Target="http://adilet.zan.kz/rus/docs/K1500000414" TargetMode="External"/><Relationship Id="rId72" Type="http://schemas.openxmlformats.org/officeDocument/2006/relationships/hyperlink" Target="http://adilet.zan.kz/rus/docs/Z1800000147" TargetMode="External"/><Relationship Id="rId80" Type="http://schemas.openxmlformats.org/officeDocument/2006/relationships/hyperlink" Target="http://adilet.zan.kz/rus/docs/Z1600000482" TargetMode="External"/><Relationship Id="rId85" Type="http://schemas.openxmlformats.org/officeDocument/2006/relationships/hyperlink" Target="http://adilet.zan.kz/rus/docs/Z1600000482" TargetMode="External"/><Relationship Id="rId93" Type="http://schemas.openxmlformats.org/officeDocument/2006/relationships/hyperlink" Target="http://adilet.zan.kz/rus/docs/V19CI006498" TargetMode="External"/><Relationship Id="rId98" Type="http://schemas.openxmlformats.org/officeDocument/2006/relationships/hyperlink" Target="http://adilet.zan.kz/rus/docs/K1700000120" TargetMode="External"/><Relationship Id="rId3" Type="http://schemas.openxmlformats.org/officeDocument/2006/relationships/settings" Target="settings.xml"/><Relationship Id="rId12" Type="http://schemas.openxmlformats.org/officeDocument/2006/relationships/hyperlink" Target="http://adilet.zan.kz/rus/docs/Z1800000147" TargetMode="External"/><Relationship Id="rId17" Type="http://schemas.openxmlformats.org/officeDocument/2006/relationships/hyperlink" Target="http://adilet.zan.kz/rus/docs/Z1800000147" TargetMode="External"/><Relationship Id="rId25" Type="http://schemas.openxmlformats.org/officeDocument/2006/relationships/hyperlink" Target="http://adilet.zan.kz/rus/docs/Z1800000147" TargetMode="External"/><Relationship Id="rId33" Type="http://schemas.openxmlformats.org/officeDocument/2006/relationships/hyperlink" Target="http://adilet.zan.kz/rus/docs/Z1600000482" TargetMode="External"/><Relationship Id="rId38" Type="http://schemas.openxmlformats.org/officeDocument/2006/relationships/hyperlink" Target="http://adilet.zan.kz/rus/docs/Z1300000105" TargetMode="External"/><Relationship Id="rId46" Type="http://schemas.openxmlformats.org/officeDocument/2006/relationships/hyperlink" Target="http://adilet.zan.kz/rus/docs/Z1800000147" TargetMode="External"/><Relationship Id="rId59" Type="http://schemas.openxmlformats.org/officeDocument/2006/relationships/hyperlink" Target="http://adilet.zan.kz/rus/docs/Z1800000147" TargetMode="External"/><Relationship Id="rId67" Type="http://schemas.openxmlformats.org/officeDocument/2006/relationships/hyperlink" Target="http://adilet.zan.kz/rus/docs/Z1900000243" TargetMode="External"/><Relationship Id="rId103" Type="http://schemas.openxmlformats.org/officeDocument/2006/relationships/hyperlink" Target="http://adilet.zan.kz/rus/docs/V1500012590" TargetMode="External"/><Relationship Id="rId108" Type="http://schemas.openxmlformats.org/officeDocument/2006/relationships/hyperlink" Target="http://adilet.zan.kz/rus/docs/K030000442_" TargetMode="External"/><Relationship Id="rId20" Type="http://schemas.openxmlformats.org/officeDocument/2006/relationships/hyperlink" Target="http://adilet.zan.kz/rus/docs/Z1800000147" TargetMode="External"/><Relationship Id="rId41" Type="http://schemas.openxmlformats.org/officeDocument/2006/relationships/hyperlink" Target="http://adilet.zan.kz/rus/docs/Z1800000147" TargetMode="External"/><Relationship Id="rId54" Type="http://schemas.openxmlformats.org/officeDocument/2006/relationships/hyperlink" Target="http://adilet.zan.kz/rus/docs/Z1600000482" TargetMode="External"/><Relationship Id="rId62" Type="http://schemas.openxmlformats.org/officeDocument/2006/relationships/hyperlink" Target="http://adilet.zan.kz/rus/docs/Z1700000122" TargetMode="External"/><Relationship Id="rId70" Type="http://schemas.openxmlformats.org/officeDocument/2006/relationships/hyperlink" Target="http://adilet.zan.kz/rus/docs/Z1800000156" TargetMode="External"/><Relationship Id="rId75" Type="http://schemas.openxmlformats.org/officeDocument/2006/relationships/hyperlink" Target="http://adilet.zan.kz/rus/docs/Z1600000482" TargetMode="External"/><Relationship Id="rId83" Type="http://schemas.openxmlformats.org/officeDocument/2006/relationships/hyperlink" Target="http://adilet.zan.kz/rus/docs/Z1600000482" TargetMode="External"/><Relationship Id="rId88" Type="http://schemas.openxmlformats.org/officeDocument/2006/relationships/hyperlink" Target="http://adilet.zan.kz/rus/docs/Z1600000482" TargetMode="External"/><Relationship Id="rId91" Type="http://schemas.openxmlformats.org/officeDocument/2006/relationships/hyperlink" Target="http://adilet.zan.kz/rus/docs/V19BN007521" TargetMode="External"/><Relationship Id="rId96" Type="http://schemas.openxmlformats.org/officeDocument/2006/relationships/hyperlink" Target="http://adilet.zan.kz/rus/search/docs/sort_field=dl&amp;sort_desc=true"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Z1800000147" TargetMode="External"/><Relationship Id="rId15" Type="http://schemas.openxmlformats.org/officeDocument/2006/relationships/hyperlink" Target="http://adilet.zan.kz/rus/docs/Z1700000080" TargetMode="External"/><Relationship Id="rId23" Type="http://schemas.openxmlformats.org/officeDocument/2006/relationships/hyperlink" Target="http://adilet.zan.kz/rus/docs/Z1800000203" TargetMode="External"/><Relationship Id="rId28" Type="http://schemas.openxmlformats.org/officeDocument/2006/relationships/hyperlink" Target="http://adilet.zan.kz/rus/docs/Z1600000482" TargetMode="External"/><Relationship Id="rId36" Type="http://schemas.openxmlformats.org/officeDocument/2006/relationships/hyperlink" Target="http://adilet.zan.kz/rus/docs/Z1700000080" TargetMode="External"/><Relationship Id="rId49" Type="http://schemas.openxmlformats.org/officeDocument/2006/relationships/hyperlink" Target="http://adilet.zan.kz/rus/docs/Z1800000203" TargetMode="External"/><Relationship Id="rId57" Type="http://schemas.openxmlformats.org/officeDocument/2006/relationships/hyperlink" Target="http://adilet.zan.kz/rus/docs/Z1600000482" TargetMode="External"/><Relationship Id="rId106" Type="http://schemas.openxmlformats.org/officeDocument/2006/relationships/hyperlink" Target="http://adilet.zan.kz/rus/docs/K1500000375" TargetMode="External"/><Relationship Id="rId10" Type="http://schemas.openxmlformats.org/officeDocument/2006/relationships/hyperlink" Target="http://adilet.zan.kz/rus/docs/K1500000375" TargetMode="External"/><Relationship Id="rId31" Type="http://schemas.openxmlformats.org/officeDocument/2006/relationships/hyperlink" Target="http://adilet.zan.kz/rus/docs/Z1800000203" TargetMode="External"/><Relationship Id="rId44" Type="http://schemas.openxmlformats.org/officeDocument/2006/relationships/hyperlink" Target="http://adilet.zan.kz/rus/docs/Z1800000147" TargetMode="External"/><Relationship Id="rId52" Type="http://schemas.openxmlformats.org/officeDocument/2006/relationships/hyperlink" Target="http://adilet.zan.kz/rus/docs/Z1900000262" TargetMode="External"/><Relationship Id="rId60" Type="http://schemas.openxmlformats.org/officeDocument/2006/relationships/hyperlink" Target="http://adilet.zan.kz/rus/docs/Z1800000147" TargetMode="External"/><Relationship Id="rId65" Type="http://schemas.openxmlformats.org/officeDocument/2006/relationships/hyperlink" Target="http://adilet.zan.kz/rus/docs/Z1800000147" TargetMode="External"/><Relationship Id="rId73" Type="http://schemas.openxmlformats.org/officeDocument/2006/relationships/hyperlink" Target="http://adilet.zan.kz/rus/docs/Z1600000482" TargetMode="External"/><Relationship Id="rId78" Type="http://schemas.openxmlformats.org/officeDocument/2006/relationships/hyperlink" Target="http://adilet.zan.kz/rus/docs/Z1600000482" TargetMode="External"/><Relationship Id="rId81" Type="http://schemas.openxmlformats.org/officeDocument/2006/relationships/hyperlink" Target="http://adilet.zan.kz/rus/docs/Z1600000482" TargetMode="External"/><Relationship Id="rId86" Type="http://schemas.openxmlformats.org/officeDocument/2006/relationships/hyperlink" Target="http://adilet.zan.kz/rus/docs/Z1600000482" TargetMode="External"/><Relationship Id="rId94" Type="http://schemas.openxmlformats.org/officeDocument/2006/relationships/hyperlink" Target="http://adilet.zan.kz/rus/docs/T1800000120" TargetMode="External"/><Relationship Id="rId99" Type="http://schemas.openxmlformats.org/officeDocument/2006/relationships/hyperlink" Target="http://adilet.zan.kz/rus/docs/K1500000377" TargetMode="External"/><Relationship Id="rId101" Type="http://schemas.openxmlformats.org/officeDocument/2006/relationships/hyperlink" Target="http://adilet.zan.kz/rus/docs/Z1500000434" TargetMode="External"/><Relationship Id="rId4" Type="http://schemas.openxmlformats.org/officeDocument/2006/relationships/webSettings" Target="webSettings.xml"/><Relationship Id="rId9" Type="http://schemas.openxmlformats.org/officeDocument/2006/relationships/hyperlink" Target="http://adilet.zan.kz/rus/docs/Z1800000203" TargetMode="External"/><Relationship Id="rId13" Type="http://schemas.openxmlformats.org/officeDocument/2006/relationships/hyperlink" Target="http://adilet.zan.kz/rus/docs/Z1800000203" TargetMode="External"/><Relationship Id="rId18" Type="http://schemas.openxmlformats.org/officeDocument/2006/relationships/hyperlink" Target="http://adilet.zan.kz/rus/docs/Z1600000482" TargetMode="External"/><Relationship Id="rId39" Type="http://schemas.openxmlformats.org/officeDocument/2006/relationships/hyperlink" Target="http://adilet.zan.kz/rus/docs/Z1800000147" TargetMode="External"/><Relationship Id="rId109" Type="http://schemas.openxmlformats.org/officeDocument/2006/relationships/hyperlink" Target="http://adilet.zan.kz/rus/docs/Z1600000482" TargetMode="External"/><Relationship Id="rId34" Type="http://schemas.openxmlformats.org/officeDocument/2006/relationships/hyperlink" Target="http://adilet.zan.kz/rus/docs/Z1600000482" TargetMode="External"/><Relationship Id="rId50" Type="http://schemas.openxmlformats.org/officeDocument/2006/relationships/hyperlink" Target="http://adilet.zan.kz/rus/docs/Z1800000147" TargetMode="External"/><Relationship Id="rId55" Type="http://schemas.openxmlformats.org/officeDocument/2006/relationships/hyperlink" Target="http://adilet.zan.kz/rus/docs/Z1800000147" TargetMode="External"/><Relationship Id="rId76" Type="http://schemas.openxmlformats.org/officeDocument/2006/relationships/hyperlink" Target="http://adilet.zan.kz/rus/docs/Z1600000482" TargetMode="External"/><Relationship Id="rId97" Type="http://schemas.openxmlformats.org/officeDocument/2006/relationships/hyperlink" Target="http://adilet.zan.kz/rus/docs/K1500000414" TargetMode="External"/><Relationship Id="rId104" Type="http://schemas.openxmlformats.org/officeDocument/2006/relationships/hyperlink" Target="http://adilet.zan.kz/rus/docs/K1400000226" TargetMode="External"/><Relationship Id="rId7" Type="http://schemas.openxmlformats.org/officeDocument/2006/relationships/hyperlink" Target="http://adilet.zan.kz/rus/docs/Z1800000156" TargetMode="External"/><Relationship Id="rId71" Type="http://schemas.openxmlformats.org/officeDocument/2006/relationships/hyperlink" Target="http://adilet.zan.kz/rus/docs/Z1800000156" TargetMode="External"/><Relationship Id="rId92" Type="http://schemas.openxmlformats.org/officeDocument/2006/relationships/hyperlink" Target="http://adilet.zan.kz/rus/docs/V19BJ007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15952</Words>
  <Characters>90930</Characters>
  <Application>Microsoft Office Word</Application>
  <DocSecurity>0</DocSecurity>
  <Lines>757</Lines>
  <Paragraphs>213</Paragraphs>
  <ScaleCrop>false</ScaleCrop>
  <Company>Reanimator Extreme Edition</Company>
  <LinksUpToDate>false</LinksUpToDate>
  <CharactersWithSpaces>106669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2019-12-05T11:12:00Z</dcterms:created>
  <dcterms:modified xsi:type="dcterms:W3CDTF">2019-12-05T11:14:00Z</dcterms:modified>
</cp:coreProperties>
</file>