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f4326" w14:textId="a7f43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государственных услуг в сфере психолого-педагогической поддержки, оказываемых местными исполнительными органами"</w:t>
      </w:r>
    </w:p>
    <w:p>
      <w:pPr>
        <w:spacing w:after="0"/>
        <w:ind w:left="0"/>
        <w:jc w:val="both"/>
      </w:pPr>
      <w:r>
        <w:rPr>
          <w:rFonts w:ascii="Times New Roman"/>
          <w:b w:val="false"/>
          <w:i w:val="false"/>
          <w:color w:val="000000"/>
          <w:sz w:val="28"/>
        </w:rPr>
        <w:t>Приказ Министра образования и науки Республики Казахстан от 27 мая 2020 года № 223. Зарегистрирован в Министерстве юстиции Республики Казахстан 28 мая 2020 года № 20744.</w:t>
      </w:r>
    </w:p>
    <w:p>
      <w:pPr>
        <w:spacing w:after="0"/>
        <w:ind w:left="0"/>
        <w:jc w:val="both"/>
      </w:pPr>
      <w:bookmarkStart w:name="z4" w:id="0"/>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ПРИКАЗЫВАЮ:</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правила оказания государственной услуги "Обследование и оказание психолого-медико-педагогической консультативной помощи детям с ограниченными возможностями" согласно </w:t>
      </w:r>
      <w:r>
        <w:rPr>
          <w:rFonts w:ascii="Times New Roman"/>
          <w:b w:val="false"/>
          <w:i w:val="false"/>
          <w:color w:val="000000"/>
          <w:sz w:val="28"/>
        </w:rPr>
        <w:t>приложения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правила оказания государственной услуги "Реабилитация и социальная адаптация детей и подростков с проблемами в развитии" согласно </w:t>
      </w:r>
      <w:r>
        <w:rPr>
          <w:rFonts w:ascii="Times New Roman"/>
          <w:b w:val="false"/>
          <w:i w:val="false"/>
          <w:color w:val="000000"/>
          <w:sz w:val="28"/>
        </w:rPr>
        <w:t>приложения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3) правила оказания государственной услуги "Прием документов для организации индивидуального бесплатного обучения на дому детей, которые по состоянию здоровья в течение длительного времени не могут посещать организации начального, основного среднего, общего среднего образования" согласно </w:t>
      </w:r>
      <w:r>
        <w:rPr>
          <w:rFonts w:ascii="Times New Roman"/>
          <w:b w:val="false"/>
          <w:i w:val="false"/>
          <w:color w:val="000000"/>
          <w:sz w:val="28"/>
        </w:rPr>
        <w:t>приложения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xml:space="preserve">
      4) правила оказания государственной услуги "Прием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 согласно </w:t>
      </w:r>
      <w:r>
        <w:rPr>
          <w:rFonts w:ascii="Times New Roman"/>
          <w:b w:val="false"/>
          <w:i w:val="false"/>
          <w:color w:val="000000"/>
          <w:sz w:val="28"/>
        </w:rPr>
        <w:t>приложения 4</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xml:space="preserve">
      2. Признать утратившими силу некоторые приказы Министра образования и науки Республики Казахстан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1" w:id="7"/>
    <w:p>
      <w:pPr>
        <w:spacing w:after="0"/>
        <w:ind w:left="0"/>
        <w:jc w:val="both"/>
      </w:pPr>
      <w:r>
        <w:rPr>
          <w:rFonts w:ascii="Times New Roman"/>
          <w:b w:val="false"/>
          <w:i w:val="false"/>
          <w:color w:val="000000"/>
          <w:sz w:val="28"/>
        </w:rPr>
        <w:t xml:space="preserve">
      3.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 </w:t>
      </w:r>
    </w:p>
    <w:bookmarkEnd w:id="7"/>
    <w:bookmarkStart w:name="z12" w:id="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8"/>
    <w:bookmarkStart w:name="z13" w:id="9"/>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образования и науки Республики Казахстан после его официального опубликования;</w:t>
      </w:r>
    </w:p>
    <w:bookmarkEnd w:id="9"/>
    <w:bookmarkStart w:name="z14" w:id="10"/>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2) настоящего пункта.</w:t>
      </w:r>
    </w:p>
    <w:bookmarkEnd w:id="10"/>
    <w:bookmarkStart w:name="z15" w:id="11"/>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образования и науки Республики Казахстан.</w:t>
      </w:r>
    </w:p>
    <w:bookmarkEnd w:id="11"/>
    <w:bookmarkStart w:name="z16" w:id="12"/>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образования и науки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мая 2020 года № 223</w:t>
            </w:r>
          </w:p>
        </w:tc>
      </w:tr>
    </w:tbl>
    <w:bookmarkStart w:name="z19" w:id="13"/>
    <w:p>
      <w:pPr>
        <w:spacing w:after="0"/>
        <w:ind w:left="0"/>
        <w:jc w:val="left"/>
      </w:pPr>
      <w:r>
        <w:rPr>
          <w:rFonts w:ascii="Times New Roman"/>
          <w:b/>
          <w:i w:val="false"/>
          <w:color w:val="000000"/>
        </w:rPr>
        <w:t xml:space="preserve"> Правила оказания государственной услуги "Обследование и оказание психолого-медико-педагогической консультативной помощи детям с ограниченными возможностями" (далее - Правила)</w:t>
      </w:r>
    </w:p>
    <w:bookmarkEnd w:id="13"/>
    <w:bookmarkStart w:name="z20" w:id="14"/>
    <w:p>
      <w:pPr>
        <w:spacing w:after="0"/>
        <w:ind w:left="0"/>
        <w:jc w:val="left"/>
      </w:pPr>
      <w:r>
        <w:rPr>
          <w:rFonts w:ascii="Times New Roman"/>
          <w:b/>
          <w:i w:val="false"/>
          <w:color w:val="000000"/>
        </w:rPr>
        <w:t xml:space="preserve"> 1. Общие положения</w:t>
      </w:r>
    </w:p>
    <w:bookmarkEnd w:id="14"/>
    <w:bookmarkStart w:name="z21" w:id="15"/>
    <w:p>
      <w:pPr>
        <w:spacing w:after="0"/>
        <w:ind w:left="0"/>
        <w:jc w:val="both"/>
      </w:pPr>
      <w:r>
        <w:rPr>
          <w:rFonts w:ascii="Times New Roman"/>
          <w:b w:val="false"/>
          <w:i w:val="false"/>
          <w:color w:val="000000"/>
          <w:sz w:val="28"/>
        </w:rPr>
        <w:t xml:space="preserve">
      1. Настоящие Правила оказания государственной услуги "Обследование и оказание психолого-медико-педагогической консультативной помощи детям с ограниченными возможностями"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(далее – Закон) и определяют порядок ее предоставления.</w:t>
      </w:r>
    </w:p>
    <w:bookmarkEnd w:id="15"/>
    <w:bookmarkStart w:name="z22" w:id="16"/>
    <w:p>
      <w:pPr>
        <w:spacing w:after="0"/>
        <w:ind w:left="0"/>
        <w:jc w:val="both"/>
      </w:pPr>
      <w:r>
        <w:rPr>
          <w:rFonts w:ascii="Times New Roman"/>
          <w:b w:val="false"/>
          <w:i w:val="false"/>
          <w:color w:val="000000"/>
          <w:sz w:val="28"/>
        </w:rPr>
        <w:t>
      2. В настоящих Правилах используется следующее понятие:</w:t>
      </w:r>
    </w:p>
    <w:bookmarkEnd w:id="16"/>
    <w:bookmarkStart w:name="z353" w:id="17"/>
    <w:p>
      <w:pPr>
        <w:spacing w:after="0"/>
        <w:ind w:left="0"/>
        <w:jc w:val="both"/>
      </w:pPr>
      <w:r>
        <w:rPr>
          <w:rFonts w:ascii="Times New Roman"/>
          <w:b w:val="false"/>
          <w:i w:val="false"/>
          <w:color w:val="000000"/>
          <w:sz w:val="28"/>
        </w:rPr>
        <w:t>
      1) проактивная услуга - государственная услуга, оказываемая без заявления услугополучателя по инициативе услугодателя.</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и.о. Министра просвещения РК от 17.11.2022 </w:t>
      </w:r>
      <w:r>
        <w:rPr>
          <w:rFonts w:ascii="Times New Roman"/>
          <w:b w:val="false"/>
          <w:i w:val="false"/>
          <w:color w:val="000000"/>
          <w:sz w:val="28"/>
        </w:rPr>
        <w:t>№ 462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3. Государственная услуга "Обследование и оказание психолого-медико-педагогической консультативной помощи детям с ограниченными возможностями" (далее – государственная услуга) оказывается психолого-медико- педагогическими консультациями (далее – услугодатель).</w:t>
      </w:r>
    </w:p>
    <w:bookmarkEnd w:id="18"/>
    <w:bookmarkStart w:name="z25" w:id="19"/>
    <w:p>
      <w:pPr>
        <w:spacing w:after="0"/>
        <w:ind w:left="0"/>
        <w:jc w:val="left"/>
      </w:pPr>
      <w:r>
        <w:rPr>
          <w:rFonts w:ascii="Times New Roman"/>
          <w:b/>
          <w:i w:val="false"/>
          <w:color w:val="000000"/>
        </w:rPr>
        <w:t xml:space="preserve"> 2. Порядок оказания государственной услуги</w:t>
      </w:r>
    </w:p>
    <w:bookmarkEnd w:id="19"/>
    <w:bookmarkStart w:name="z26" w:id="20"/>
    <w:p>
      <w:pPr>
        <w:spacing w:after="0"/>
        <w:ind w:left="0"/>
        <w:jc w:val="both"/>
      </w:pPr>
      <w:r>
        <w:rPr>
          <w:rFonts w:ascii="Times New Roman"/>
          <w:b w:val="false"/>
          <w:i w:val="false"/>
          <w:color w:val="000000"/>
          <w:sz w:val="28"/>
        </w:rPr>
        <w:t xml:space="preserve">
      4. Для получения государственной услуги физическое лицо (далее - услугополучатель) обращается в канцелярию услугодателя и/или через веб-портал "электронного правительства" www.egov.kz. </w:t>
      </w:r>
    </w:p>
    <w:bookmarkEnd w:id="20"/>
    <w:p>
      <w:pPr>
        <w:spacing w:after="0"/>
        <w:ind w:left="0"/>
        <w:jc w:val="both"/>
      </w:pPr>
      <w:r>
        <w:rPr>
          <w:rFonts w:ascii="Times New Roman"/>
          <w:b w:val="false"/>
          <w:i w:val="false"/>
          <w:color w:val="000000"/>
          <w:sz w:val="28"/>
        </w:rPr>
        <w:t xml:space="preserve">
      Основные требования к оказанию государственной услуги, включающие характеристики процесса, форму, содержание и результат оказания услуги, а также иные сведения с учетом особенностей предоставления государственной услуги приведен в Перечне основных требований к оказанию государственной услуги "Обследование и оказание психолого-медико-педагогической консультативной помощи детям с ограниченными возможностями"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и.о. Министра просвещения РК от 17.11.2022 </w:t>
      </w:r>
      <w:r>
        <w:rPr>
          <w:rFonts w:ascii="Times New Roman"/>
          <w:b w:val="false"/>
          <w:i w:val="false"/>
          <w:color w:val="000000"/>
          <w:sz w:val="28"/>
        </w:rPr>
        <w:t>№ 462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21"/>
    <w:p>
      <w:pPr>
        <w:spacing w:after="0"/>
        <w:ind w:left="0"/>
        <w:jc w:val="both"/>
      </w:pPr>
      <w:r>
        <w:rPr>
          <w:rFonts w:ascii="Times New Roman"/>
          <w:b w:val="false"/>
          <w:i w:val="false"/>
          <w:color w:val="000000"/>
          <w:sz w:val="28"/>
        </w:rPr>
        <w:t xml:space="preserve">
      5. При обращении через канцелярию услугодателя регистратор назначает дату психолого-медико-педагогического обследования и вносит данные в Журнал предварительной записи детей на консультацию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уведомляет услугополучателя. Пакет документов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услугополучатель предоставляет в назначенный день психолого-медико-педагогического обследования.</w:t>
      </w:r>
    </w:p>
    <w:bookmarkEnd w:id="21"/>
    <w:bookmarkStart w:name="z28" w:id="22"/>
    <w:p>
      <w:pPr>
        <w:spacing w:after="0"/>
        <w:ind w:left="0"/>
        <w:jc w:val="both"/>
      </w:pPr>
      <w:r>
        <w:rPr>
          <w:rFonts w:ascii="Times New Roman"/>
          <w:b w:val="false"/>
          <w:i w:val="false"/>
          <w:color w:val="000000"/>
          <w:sz w:val="28"/>
        </w:rPr>
        <w:t>
      Предусмотрена предварительная запись по телефону и (или) при непосредственном обращении услугополучателя.</w:t>
      </w:r>
    </w:p>
    <w:bookmarkEnd w:id="22"/>
    <w:bookmarkStart w:name="z29" w:id="23"/>
    <w:p>
      <w:pPr>
        <w:spacing w:after="0"/>
        <w:ind w:left="0"/>
        <w:jc w:val="both"/>
      </w:pPr>
      <w:r>
        <w:rPr>
          <w:rFonts w:ascii="Times New Roman"/>
          <w:b w:val="false"/>
          <w:i w:val="false"/>
          <w:color w:val="000000"/>
          <w:sz w:val="28"/>
        </w:rPr>
        <w:t>
      6. При обращении через веб-портал "электронного правительства" www.egov.kz услугополучатель осуществляет выбор электронной государственной услуги в разделе "Семья", заполнение полей электронного запроса и прикрепление пакета документов.</w:t>
      </w:r>
    </w:p>
    <w:bookmarkEnd w:id="23"/>
    <w:bookmarkStart w:name="z30" w:id="24"/>
    <w:p>
      <w:pPr>
        <w:spacing w:after="0"/>
        <w:ind w:left="0"/>
        <w:jc w:val="both"/>
      </w:pPr>
      <w:r>
        <w:rPr>
          <w:rFonts w:ascii="Times New Roman"/>
          <w:b w:val="false"/>
          <w:i w:val="false"/>
          <w:color w:val="000000"/>
          <w:sz w:val="28"/>
        </w:rPr>
        <w:t xml:space="preserve">
      Услугодатель в течении двух рабочих дней осуществляет обработку (проверку, регистрацию) электронного запроса услугополучателя и направляет уведомление о статусе электронного запроса и дате психолого-медико-педагогического обследования в "личный кабинет" услугополучателя на портале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24"/>
    <w:bookmarkStart w:name="z31" w:id="25"/>
    <w:p>
      <w:pPr>
        <w:spacing w:after="0"/>
        <w:ind w:left="0"/>
        <w:jc w:val="both"/>
      </w:pPr>
      <w:r>
        <w:rPr>
          <w:rFonts w:ascii="Times New Roman"/>
          <w:b w:val="false"/>
          <w:i w:val="false"/>
          <w:color w:val="000000"/>
          <w:sz w:val="28"/>
        </w:rPr>
        <w:t>
      7. Время ожидания в очереди на психолого-медико-педагогическое обследование составляет до тридцати календарных дней.</w:t>
      </w:r>
    </w:p>
    <w:bookmarkEnd w:id="25"/>
    <w:bookmarkStart w:name="z32" w:id="26"/>
    <w:p>
      <w:pPr>
        <w:spacing w:after="0"/>
        <w:ind w:left="0"/>
        <w:jc w:val="both"/>
      </w:pPr>
      <w:r>
        <w:rPr>
          <w:rFonts w:ascii="Times New Roman"/>
          <w:b w:val="false"/>
          <w:i w:val="false"/>
          <w:color w:val="000000"/>
          <w:sz w:val="28"/>
        </w:rPr>
        <w:t>
      Истребование от услугополучателей документов, которые могут быть получены из информационных систем, не допускается.</w:t>
      </w:r>
    </w:p>
    <w:bookmarkEnd w:id="26"/>
    <w:bookmarkStart w:name="z354" w:id="27"/>
    <w:p>
      <w:pPr>
        <w:spacing w:after="0"/>
        <w:ind w:left="0"/>
        <w:jc w:val="both"/>
      </w:pPr>
      <w:r>
        <w:rPr>
          <w:rFonts w:ascii="Times New Roman"/>
          <w:b w:val="false"/>
          <w:i w:val="false"/>
          <w:color w:val="000000"/>
          <w:sz w:val="28"/>
        </w:rPr>
        <w:t>
      7-1. Государственная услуга по обследованию и оказанию психолого-медико-педагогической консультативной помощи детям с ограниченными возможностями может оказываться проактивным способом, по инициативе услугодателя посредством информационных систем государственных органов при регистрации телефонного номера абонентского устройства сотовой связи услугополучателя на Портале и включать в себя:</w:t>
      </w:r>
    </w:p>
    <w:bookmarkEnd w:id="27"/>
    <w:bookmarkStart w:name="z405" w:id="28"/>
    <w:p>
      <w:pPr>
        <w:spacing w:after="0"/>
        <w:ind w:left="0"/>
        <w:jc w:val="both"/>
      </w:pPr>
      <w:r>
        <w:rPr>
          <w:rFonts w:ascii="Times New Roman"/>
          <w:b w:val="false"/>
          <w:i w:val="false"/>
          <w:color w:val="000000"/>
          <w:sz w:val="28"/>
        </w:rPr>
        <w:t>
      1) отправку автоматических уведомлений услугополучателю с запросом на оказание государственной услуги по обследованию и оказанию психолого-медико-педагогической консультативной помощи детям с ограниченными возможностями;</w:t>
      </w:r>
    </w:p>
    <w:bookmarkEnd w:id="28"/>
    <w:bookmarkStart w:name="z406" w:id="29"/>
    <w:p>
      <w:pPr>
        <w:spacing w:after="0"/>
        <w:ind w:left="0"/>
        <w:jc w:val="both"/>
      </w:pPr>
      <w:r>
        <w:rPr>
          <w:rFonts w:ascii="Times New Roman"/>
          <w:b w:val="false"/>
          <w:i w:val="false"/>
          <w:color w:val="000000"/>
          <w:sz w:val="28"/>
        </w:rPr>
        <w:t>
      2) получение согласия услугополучателя на оказание проактивной услуги, а также иных необходимых сведений от услугополучателя, в том числе ограниченного доступа, посредством абонентского устройства сотовой связи услугополучателя.</w:t>
      </w:r>
    </w:p>
    <w:bookmarkEnd w:id="29"/>
    <w:bookmarkStart w:name="z407" w:id="30"/>
    <w:p>
      <w:pPr>
        <w:spacing w:after="0"/>
        <w:ind w:left="0"/>
        <w:jc w:val="both"/>
      </w:pPr>
      <w:r>
        <w:rPr>
          <w:rFonts w:ascii="Times New Roman"/>
          <w:b w:val="false"/>
          <w:i w:val="false"/>
          <w:color w:val="000000"/>
          <w:sz w:val="28"/>
        </w:rPr>
        <w:t>
      Срок ожидания ответа от услугополучателя составляет двадцать четыре часа с момента получения запроса.</w:t>
      </w:r>
    </w:p>
    <w:bookmarkEnd w:id="30"/>
    <w:bookmarkStart w:name="z408" w:id="31"/>
    <w:p>
      <w:pPr>
        <w:spacing w:after="0"/>
        <w:ind w:left="0"/>
        <w:jc w:val="both"/>
      </w:pPr>
      <w:r>
        <w:rPr>
          <w:rFonts w:ascii="Times New Roman"/>
          <w:b w:val="false"/>
          <w:i w:val="false"/>
          <w:color w:val="000000"/>
          <w:sz w:val="28"/>
        </w:rPr>
        <w:t>
      Запись на прием производится услугополучателем через сервис Bilim приложения eGov Mobile. После успешной записи услугополучателю направляется смс-уведомление с подтверждением даты, с напоминанием за день до приема и в день приема.</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7-1 в соответствии с приказом и.о. Министра просвещения РК от 17.11.2022 </w:t>
      </w:r>
      <w:r>
        <w:rPr>
          <w:rFonts w:ascii="Times New Roman"/>
          <w:b w:val="false"/>
          <w:i w:val="false"/>
          <w:color w:val="000000"/>
          <w:sz w:val="28"/>
        </w:rPr>
        <w:t>№ 462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28.02.2025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32"/>
    <w:p>
      <w:pPr>
        <w:spacing w:after="0"/>
        <w:ind w:left="0"/>
        <w:jc w:val="both"/>
      </w:pPr>
      <w:r>
        <w:rPr>
          <w:rFonts w:ascii="Times New Roman"/>
          <w:b w:val="false"/>
          <w:i w:val="false"/>
          <w:color w:val="000000"/>
          <w:sz w:val="28"/>
        </w:rPr>
        <w:t xml:space="preserve">
      8. При представлении услугополучателем неполного пакета документов и (или) документов с истекшим сроком действия услугодатель в указанные сроки готовит мотивированный отказ в дальнейшем рассмотрении заявления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и направляет в "личный кабинет" портала. </w:t>
      </w:r>
    </w:p>
    <w:bookmarkEnd w:id="32"/>
    <w:bookmarkStart w:name="z34" w:id="33"/>
    <w:p>
      <w:pPr>
        <w:spacing w:after="0"/>
        <w:ind w:left="0"/>
        <w:jc w:val="both"/>
      </w:pPr>
      <w:r>
        <w:rPr>
          <w:rFonts w:ascii="Times New Roman"/>
          <w:b w:val="false"/>
          <w:i w:val="false"/>
          <w:color w:val="000000"/>
          <w:sz w:val="28"/>
        </w:rPr>
        <w:t xml:space="preserve">
      9. При предоставлении услугополучателем полного пакета документов регистратор в назначенный день при явке услугополучателя вносит данные услугополучателя в Журнал учета обследования детей в ПМПК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передает пакет документов специалистам.</w:t>
      </w:r>
    </w:p>
    <w:bookmarkEnd w:id="33"/>
    <w:bookmarkStart w:name="z35" w:id="34"/>
    <w:p>
      <w:pPr>
        <w:spacing w:after="0"/>
        <w:ind w:left="0"/>
        <w:jc w:val="both"/>
      </w:pPr>
      <w:r>
        <w:rPr>
          <w:rFonts w:ascii="Times New Roman"/>
          <w:b w:val="false"/>
          <w:i w:val="false"/>
          <w:color w:val="000000"/>
          <w:sz w:val="28"/>
        </w:rPr>
        <w:t>
      10. После получения пакета документов специалистами проводится психолого-медико-педагогическое обследование ребенка в присутствии родителей (законных представителей) и консультирование специалистами услугодателя.</w:t>
      </w:r>
    </w:p>
    <w:bookmarkEnd w:id="34"/>
    <w:bookmarkStart w:name="z36" w:id="35"/>
    <w:p>
      <w:pPr>
        <w:spacing w:after="0"/>
        <w:ind w:left="0"/>
        <w:jc w:val="both"/>
      </w:pPr>
      <w:r>
        <w:rPr>
          <w:rFonts w:ascii="Times New Roman"/>
          <w:b w:val="false"/>
          <w:i w:val="false"/>
          <w:color w:val="000000"/>
          <w:sz w:val="28"/>
        </w:rPr>
        <w:t>
      11. После психолого-медико-педагогического обследования специалистами услугодателя формируется письменное заключение с указанием рекомендуемых образовательных, медицинских и социальных услуг, типа образовательной программы, сведения вносятся в модуль ПМПК информационной системы "Национальный образовательный банк данных".</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просвещения РК от 28.02.2025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36"/>
    <w:p>
      <w:pPr>
        <w:spacing w:after="0"/>
        <w:ind w:left="0"/>
        <w:jc w:val="both"/>
      </w:pPr>
      <w:r>
        <w:rPr>
          <w:rFonts w:ascii="Times New Roman"/>
          <w:b w:val="false"/>
          <w:i w:val="false"/>
          <w:color w:val="000000"/>
          <w:sz w:val="28"/>
        </w:rPr>
        <w:t xml:space="preserve">
      12. Письменное заключение подписывается руководителем услугодателя и выдается услугополучателю в день обследования и/или услугодатель направляет в "личный кабинет" услугополучателя на портале в форме электронного документа в течение двух рабочих дней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36"/>
    <w:bookmarkStart w:name="z38" w:id="37"/>
    <w:p>
      <w:pPr>
        <w:spacing w:after="0"/>
        <w:ind w:left="0"/>
        <w:jc w:val="both"/>
      </w:pPr>
      <w:r>
        <w:rPr>
          <w:rFonts w:ascii="Times New Roman"/>
          <w:b w:val="false"/>
          <w:i w:val="false"/>
          <w:color w:val="000000"/>
          <w:sz w:val="28"/>
        </w:rPr>
        <w:t xml:space="preserve">
      13.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37"/>
    <w:bookmarkStart w:name="z410" w:id="38"/>
    <w:p>
      <w:pPr>
        <w:spacing w:after="0"/>
        <w:ind w:left="0"/>
        <w:jc w:val="both"/>
      </w:pPr>
      <w:r>
        <w:rPr>
          <w:rFonts w:ascii="Times New Roman"/>
          <w:b w:val="false"/>
          <w:i w:val="false"/>
          <w:color w:val="000000"/>
          <w:sz w:val="28"/>
        </w:rPr>
        <w:t>
      При внесении изменений и (или) дополнений в Правила уполномоченный орган в области образования в течение трех рабочих дней после государственной регистрации нормативного правового акта направляет информацию о внесенных изменениях и (или) дополнениях оператору информационно-коммуникационной инфраструктуры "электронное правительство" и услугодателям, а также в Единый контакт-центр.</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просвещения РК от 28.02.2025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39"/>
    <w:p>
      <w:pPr>
        <w:spacing w:after="0"/>
        <w:ind w:left="0"/>
        <w:jc w:val="left"/>
      </w:pPr>
      <w:r>
        <w:rPr>
          <w:rFonts w:ascii="Times New Roman"/>
          <w:b/>
          <w:i w:val="false"/>
          <w:color w:val="000000"/>
        </w:rPr>
        <w:t xml:space="preserve"> 3. Порядок обжалования решений, действий (бездействия) услугодателя в местные исполнительные органы города республиканского значения и столицы, района (города областного значения), и (или) его должностных лиц по вопросам оказания государственных услуг</w:t>
      </w:r>
    </w:p>
    <w:bookmarkEnd w:id="39"/>
    <w:bookmarkStart w:name="z40" w:id="40"/>
    <w:p>
      <w:pPr>
        <w:spacing w:after="0"/>
        <w:ind w:left="0"/>
        <w:jc w:val="both"/>
      </w:pPr>
      <w:r>
        <w:rPr>
          <w:rFonts w:ascii="Times New Roman"/>
          <w:b w:val="false"/>
          <w:i w:val="false"/>
          <w:color w:val="000000"/>
          <w:sz w:val="28"/>
        </w:rPr>
        <w:t>
      14. Жалоба услугополучателя, поступившая в адрес центрального государственного органа, местного исполнительного органа области, города республиканского значения, столицы, района, города областного значения, акима района в городе, города районного значения, поселка, села, сельского округа, услугодателя, Государственной корпорации, непосредственно оказывающих государственные услуги, подлежит рассмотрению в течение пяти рабочих дней со дня ее регистрации.</w:t>
      </w:r>
    </w:p>
    <w:bookmarkEnd w:id="40"/>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 продления.</w:t>
      </w:r>
    </w:p>
    <w:p>
      <w:pPr>
        <w:spacing w:after="0"/>
        <w:ind w:left="0"/>
        <w:jc w:val="both"/>
      </w:pPr>
      <w:r>
        <w:rPr>
          <w:rFonts w:ascii="Times New Roman"/>
          <w:b w:val="false"/>
          <w:i w:val="false"/>
          <w:color w:val="000000"/>
          <w:sz w:val="28"/>
        </w:rPr>
        <w:t>
      Жалоба на решение, действий (бездействия) услугодателя по вопросам оказания государственных услуг может быть подана в административный орган, должностному лицу, чьи административный акт, административное действие (бездействие) обжалуются.</w:t>
      </w:r>
    </w:p>
    <w:p>
      <w:pPr>
        <w:spacing w:after="0"/>
        <w:ind w:left="0"/>
        <w:jc w:val="both"/>
      </w:pPr>
      <w:r>
        <w:rPr>
          <w:rFonts w:ascii="Times New Roman"/>
          <w:b w:val="false"/>
          <w:i w:val="false"/>
          <w:color w:val="000000"/>
          <w:sz w:val="28"/>
        </w:rPr>
        <w:t>
      Административный орган, должностное лицо, чьи административный акт, административное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p>
      <w:pPr>
        <w:spacing w:after="0"/>
        <w:ind w:left="0"/>
        <w:jc w:val="both"/>
      </w:pPr>
      <w:r>
        <w:rPr>
          <w:rFonts w:ascii="Times New Roman"/>
          <w:b w:val="false"/>
          <w:i w:val="false"/>
          <w:color w:val="000000"/>
          <w:sz w:val="28"/>
        </w:rPr>
        <w:t>
      При этом административный орган, должностное лицо, чьи административный акт, административное действие (бездействие) обжалуются, вправе не направлять жалобу в орган, рассматривающий жалобу, если он в течение трех рабочих дней примет благоприятный административный акт, совершит административное действие, полностью удовлетворяющие требования, указанные в жалобе.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и.о. Министра просвещения РК от 17.11.2022 </w:t>
      </w:r>
      <w:r>
        <w:rPr>
          <w:rFonts w:ascii="Times New Roman"/>
          <w:b w:val="false"/>
          <w:i w:val="false"/>
          <w:color w:val="000000"/>
          <w:sz w:val="28"/>
        </w:rPr>
        <w:t>№ 462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41"/>
    <w:p>
      <w:pPr>
        <w:spacing w:after="0"/>
        <w:ind w:left="0"/>
        <w:jc w:val="both"/>
      </w:pPr>
      <w:r>
        <w:rPr>
          <w:rFonts w:ascii="Times New Roman"/>
          <w:b w:val="false"/>
          <w:i w:val="false"/>
          <w:color w:val="000000"/>
          <w:sz w:val="28"/>
        </w:rPr>
        <w:t>
      15. В случаях несогласия с результатами оказания государственной услуги услугополучатель вправе обратиться в суд в установленном законодательством Республики Казахстан порядке.</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оказания государственной услуги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"Обследование и оказание</w:t>
            </w:r>
            <w:r>
              <w:br/>
            </w:r>
            <w:r>
              <w:rPr>
                <w:rFonts w:ascii="Times New Roman"/>
                <w:b w:val="false"/>
                <w:i w:val="false"/>
                <w:color w:val="000000"/>
                <w:sz w:val="20"/>
              </w:rPr>
              <w:t>психолого-медико-</w:t>
            </w:r>
            <w:r>
              <w:br/>
            </w:r>
            <w:r>
              <w:rPr>
                <w:rFonts w:ascii="Times New Roman"/>
                <w:b w:val="false"/>
                <w:i w:val="false"/>
                <w:color w:val="000000"/>
                <w:sz w:val="20"/>
              </w:rPr>
              <w:t>педагогической консультативной</w:t>
            </w:r>
            <w:r>
              <w:br/>
            </w:r>
            <w:r>
              <w:rPr>
                <w:rFonts w:ascii="Times New Roman"/>
                <w:b w:val="false"/>
                <w:i w:val="false"/>
                <w:color w:val="000000"/>
                <w:sz w:val="20"/>
              </w:rPr>
              <w:t xml:space="preserve">помощи детям </w:t>
            </w:r>
            <w:r>
              <w:br/>
            </w:r>
            <w:r>
              <w:rPr>
                <w:rFonts w:ascii="Times New Roman"/>
                <w:b w:val="false"/>
                <w:i w:val="false"/>
                <w:color w:val="000000"/>
                <w:sz w:val="20"/>
              </w:rPr>
              <w:t>с ограниченными возможностями"</w:t>
            </w:r>
          </w:p>
        </w:tc>
      </w:tr>
    </w:tbl>
    <w:bookmarkStart w:name="z46" w:id="42"/>
    <w:p>
      <w:pPr>
        <w:spacing w:after="0"/>
        <w:ind w:left="0"/>
        <w:jc w:val="both"/>
      </w:pPr>
      <w:r>
        <w:rPr>
          <w:rFonts w:ascii="Times New Roman"/>
          <w:b w:val="false"/>
          <w:i w:val="false"/>
          <w:color w:val="000000"/>
          <w:sz w:val="28"/>
        </w:rPr>
        <w:t>
      Журнал предварительной записи детей на консультацию</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3"/>
          <w:p>
            <w:pPr>
              <w:spacing w:after="20"/>
              <w:ind w:left="20"/>
              <w:jc w:val="both"/>
            </w:pPr>
            <w:r>
              <w:rPr>
                <w:rFonts w:ascii="Times New Roman"/>
                <w:b w:val="false"/>
                <w:i w:val="false"/>
                <w:color w:val="000000"/>
                <w:sz w:val="20"/>
              </w:rPr>
              <w:t>
Тексеру күні</w:t>
            </w:r>
          </w:p>
          <w:bookmarkEnd w:id="43"/>
          <w:p>
            <w:pPr>
              <w:spacing w:after="20"/>
              <w:ind w:left="20"/>
              <w:jc w:val="both"/>
            </w:pPr>
            <w:r>
              <w:rPr>
                <w:rFonts w:ascii="Times New Roman"/>
                <w:b w:val="false"/>
                <w:i w:val="false"/>
                <w:color w:val="000000"/>
                <w:sz w:val="20"/>
              </w:rPr>
              <w:t>
Дата обследования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4"/>
          <w:p>
            <w:pPr>
              <w:spacing w:after="20"/>
              <w:ind w:left="20"/>
              <w:jc w:val="both"/>
            </w:pPr>
            <w:r>
              <w:rPr>
                <w:rFonts w:ascii="Times New Roman"/>
                <w:b w:val="false"/>
                <w:i w:val="false"/>
                <w:color w:val="000000"/>
                <w:sz w:val="20"/>
              </w:rPr>
              <w:t>
Тексеру уақыты</w:t>
            </w:r>
          </w:p>
          <w:bookmarkEnd w:id="44"/>
          <w:p>
            <w:pPr>
              <w:spacing w:after="20"/>
              <w:ind w:left="20"/>
              <w:jc w:val="both"/>
            </w:pPr>
            <w:r>
              <w:rPr>
                <w:rFonts w:ascii="Times New Roman"/>
                <w:b w:val="false"/>
                <w:i w:val="false"/>
                <w:color w:val="000000"/>
                <w:sz w:val="20"/>
              </w:rPr>
              <w:t>
Время обследования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5"/>
          <w:p>
            <w:pPr>
              <w:spacing w:after="20"/>
              <w:ind w:left="20"/>
              <w:jc w:val="both"/>
            </w:pPr>
            <w:r>
              <w:rPr>
                <w:rFonts w:ascii="Times New Roman"/>
                <w:b w:val="false"/>
                <w:i w:val="false"/>
                <w:color w:val="000000"/>
                <w:sz w:val="20"/>
              </w:rPr>
              <w:t>
Баланың ТАӘ (ол болған жағдайда)</w:t>
            </w:r>
          </w:p>
          <w:bookmarkEnd w:id="45"/>
          <w:p>
            <w:pPr>
              <w:spacing w:after="20"/>
              <w:ind w:left="20"/>
              <w:jc w:val="both"/>
            </w:pPr>
            <w:r>
              <w:rPr>
                <w:rFonts w:ascii="Times New Roman"/>
                <w:b w:val="false"/>
                <w:i w:val="false"/>
                <w:color w:val="000000"/>
                <w:sz w:val="20"/>
              </w:rPr>
              <w:t>
ФИО ребенка(при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6"/>
          <w:p>
            <w:pPr>
              <w:spacing w:after="20"/>
              <w:ind w:left="20"/>
              <w:jc w:val="both"/>
            </w:pPr>
            <w:r>
              <w:rPr>
                <w:rFonts w:ascii="Times New Roman"/>
                <w:b w:val="false"/>
                <w:i w:val="false"/>
                <w:color w:val="000000"/>
                <w:sz w:val="20"/>
              </w:rPr>
              <w:t>
Баланың</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ЖСН</w:t>
            </w:r>
          </w:p>
          <w:p>
            <w:pPr>
              <w:spacing w:after="20"/>
              <w:ind w:left="20"/>
              <w:jc w:val="both"/>
            </w:pPr>
            <w:r>
              <w:rPr>
                <w:rFonts w:ascii="Times New Roman"/>
                <w:b w:val="false"/>
                <w:i w:val="false"/>
                <w:color w:val="000000"/>
                <w:sz w:val="20"/>
              </w:rPr>
              <w:t>
ИИН ребенка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7"/>
          <w:p>
            <w:pPr>
              <w:spacing w:after="20"/>
              <w:ind w:left="20"/>
              <w:jc w:val="both"/>
            </w:pPr>
            <w:r>
              <w:rPr>
                <w:rFonts w:ascii="Times New Roman"/>
                <w:b w:val="false"/>
                <w:i w:val="false"/>
                <w:color w:val="000000"/>
                <w:sz w:val="20"/>
              </w:rPr>
              <w:t>
Жасы</w:t>
            </w:r>
          </w:p>
          <w:bookmarkEnd w:id="47"/>
          <w:p>
            <w:pPr>
              <w:spacing w:after="20"/>
              <w:ind w:left="20"/>
              <w:jc w:val="both"/>
            </w:pPr>
            <w:r>
              <w:rPr>
                <w:rFonts w:ascii="Times New Roman"/>
                <w:b w:val="false"/>
                <w:i w:val="false"/>
                <w:color w:val="000000"/>
                <w:sz w:val="20"/>
              </w:rPr>
              <w:t>
Возраст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8"/>
          <w:p>
            <w:pPr>
              <w:spacing w:after="20"/>
              <w:ind w:left="20"/>
              <w:jc w:val="both"/>
            </w:pPr>
            <w:r>
              <w:rPr>
                <w:rFonts w:ascii="Times New Roman"/>
                <w:b w:val="false"/>
                <w:i w:val="false"/>
                <w:color w:val="000000"/>
                <w:sz w:val="20"/>
              </w:rPr>
              <w:t>
ПМПК-ға келу себептері</w:t>
            </w:r>
          </w:p>
          <w:bookmarkEnd w:id="48"/>
          <w:p>
            <w:pPr>
              <w:spacing w:after="20"/>
              <w:ind w:left="20"/>
              <w:jc w:val="both"/>
            </w:pPr>
            <w:r>
              <w:rPr>
                <w:rFonts w:ascii="Times New Roman"/>
                <w:b w:val="false"/>
                <w:i w:val="false"/>
                <w:color w:val="000000"/>
                <w:sz w:val="20"/>
              </w:rPr>
              <w:t>
Основание обращения в ПМПК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"Обследование и оказание</w:t>
            </w:r>
            <w:r>
              <w:br/>
            </w:r>
            <w:r>
              <w:rPr>
                <w:rFonts w:ascii="Times New Roman"/>
                <w:b w:val="false"/>
                <w:i w:val="false"/>
                <w:color w:val="000000"/>
                <w:sz w:val="20"/>
              </w:rPr>
              <w:t>психолого-медико-педагогической</w:t>
            </w:r>
            <w:r>
              <w:br/>
            </w:r>
            <w:r>
              <w:rPr>
                <w:rFonts w:ascii="Times New Roman"/>
                <w:b w:val="false"/>
                <w:i w:val="false"/>
                <w:color w:val="000000"/>
                <w:sz w:val="20"/>
              </w:rPr>
              <w:t>консультативной помощи детям</w:t>
            </w:r>
            <w:r>
              <w:br/>
            </w:r>
            <w:r>
              <w:rPr>
                <w:rFonts w:ascii="Times New Roman"/>
                <w:b w:val="false"/>
                <w:i w:val="false"/>
                <w:color w:val="000000"/>
                <w:sz w:val="20"/>
              </w:rPr>
              <w:t>с ограниченными возможностями"</w:t>
            </w:r>
          </w:p>
        </w:tc>
      </w:tr>
    </w:tbl>
    <w:p>
      <w:pPr>
        <w:spacing w:after="0"/>
        <w:ind w:left="0"/>
        <w:jc w:val="both"/>
      </w:pPr>
      <w:r>
        <w:rPr>
          <w:rFonts w:ascii="Times New Roman"/>
          <w:b w:val="false"/>
          <w:i w:val="false"/>
          <w:color w:val="ff0000"/>
          <w:sz w:val="28"/>
        </w:rPr>
        <w:t xml:space="preserve">
      Сноска. Приложение 2 - в редакции приказа Министра просвещения РК от 28.02.2025 </w:t>
      </w:r>
      <w:r>
        <w:rPr>
          <w:rFonts w:ascii="Times New Roman"/>
          <w:b w:val="false"/>
          <w:i w:val="false"/>
          <w:color w:val="ff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"Обследование и оказание психолого-медико-педагогической консультативной помощи детям с ограниченными возможностями"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Психолого-медико-педагогическая консультация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психолого-медико-педагогическая консультация;</w:t>
            </w:r>
          </w:p>
          <w:p>
            <w:pPr>
              <w:spacing w:after="20"/>
              <w:ind w:left="20"/>
              <w:jc w:val="both"/>
            </w:pPr>
            <w:r>
              <w:rPr>
                <w:rFonts w:ascii="Times New Roman"/>
                <w:b w:val="false"/>
                <w:i w:val="false"/>
                <w:color w:val="000000"/>
                <w:sz w:val="20"/>
              </w:rPr>
              <w:t>веб-портал "электронного правительства": www.egov.kz; абонентское устройство сотовой связи зарегистрированное на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в очереди на психолого-медико-педагогическое обследование составляет до тридцати календарных дней.</w:t>
            </w:r>
          </w:p>
          <w:p>
            <w:pPr>
              <w:spacing w:after="20"/>
              <w:ind w:left="20"/>
              <w:jc w:val="both"/>
            </w:pPr>
            <w:r>
              <w:rPr>
                <w:rFonts w:ascii="Times New Roman"/>
                <w:b w:val="false"/>
                <w:i w:val="false"/>
                <w:color w:val="000000"/>
                <w:sz w:val="20"/>
              </w:rPr>
              <w:t>При обращении к услугодателю дата психолого-медико-педагогического обследования назначается в день обращения.</w:t>
            </w:r>
          </w:p>
          <w:p>
            <w:pPr>
              <w:spacing w:after="20"/>
              <w:ind w:left="20"/>
              <w:jc w:val="both"/>
            </w:pPr>
            <w:r>
              <w:rPr>
                <w:rFonts w:ascii="Times New Roman"/>
                <w:b w:val="false"/>
                <w:i w:val="false"/>
                <w:color w:val="000000"/>
                <w:sz w:val="20"/>
              </w:rPr>
              <w:t>При обращении через портал, а также в проактивной форме дата психолого-медико-педагогического обследования назначается в течение 2 (двух) рабочих дней.</w:t>
            </w:r>
          </w:p>
          <w:p>
            <w:pPr>
              <w:spacing w:after="20"/>
              <w:ind w:left="20"/>
              <w:jc w:val="both"/>
            </w:pPr>
            <w:r>
              <w:rPr>
                <w:rFonts w:ascii="Times New Roman"/>
                <w:b w:val="false"/>
                <w:i w:val="false"/>
                <w:color w:val="000000"/>
                <w:sz w:val="20"/>
              </w:rPr>
              <w:t>При этом психолого-медико-педагогическое обследование проводится в назначенный день. Максимально допустимое время ожидания для сдачи пакета документов к услугодателю - не более 15 (пятнадцать) минут.</w:t>
            </w:r>
          </w:p>
          <w:p>
            <w:pPr>
              <w:spacing w:after="20"/>
              <w:ind w:left="20"/>
              <w:jc w:val="both"/>
            </w:pPr>
            <w:r>
              <w:rPr>
                <w:rFonts w:ascii="Times New Roman"/>
                <w:b w:val="false"/>
                <w:i w:val="false"/>
                <w:color w:val="000000"/>
                <w:sz w:val="20"/>
              </w:rPr>
              <w:t>Максимально допустимое время обслуживания услугополучателя - не более 15 (пятнадцать)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Бумажная/проактивная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 заключение согласно приложению 6 либо мотивированный ответ об отказе в оказании государственной услуги согласно приложению 4 к настоящим Правилам.</w:t>
            </w:r>
          </w:p>
          <w:p>
            <w:pPr>
              <w:spacing w:after="20"/>
              <w:ind w:left="20"/>
              <w:jc w:val="both"/>
            </w:pPr>
            <w:r>
              <w:rPr>
                <w:rFonts w:ascii="Times New Roman"/>
                <w:b w:val="false"/>
                <w:i w:val="false"/>
                <w:color w:val="000000"/>
                <w:sz w:val="20"/>
              </w:rPr>
              <w:t>На портале результат оказания государственной услуги направляется и хранится в "личном кабинете" услугополучателя в форме электронного документа. Результатом оказания государственной услуги в проактивной форме является уведомление о готовности и хранении заключения психолого-медико-педагогической консультации в сервисе Bilim приложения eGov Mobile.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 в том числе в проактивной форме.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Услугодатель: с понедельника по пятницу,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в соответствии с установленным графиком работы услугодателя с 9:00 часов до 18:30 часов с перерывом на обед с 13:00 часов до 14:30 часов.</w:t>
            </w:r>
          </w:p>
          <w:p>
            <w:pPr>
              <w:spacing w:after="20"/>
              <w:ind w:left="20"/>
              <w:jc w:val="both"/>
            </w:pPr>
            <w:r>
              <w:rPr>
                <w:rFonts w:ascii="Times New Roman"/>
                <w:b w:val="false"/>
                <w:i w:val="false"/>
                <w:color w:val="000000"/>
                <w:sz w:val="20"/>
              </w:rPr>
              <w:t xml:space="preserve">Портал/абонентское устройство сотовой связи, зарегистрированное на www.egov.kz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в соответствии с трудовым законодательством Республики Казахстан и </w:t>
            </w:r>
            <w:r>
              <w:rPr>
                <w:rFonts w:ascii="Times New Roman"/>
                <w:b w:val="false"/>
                <w:i w:val="false"/>
                <w:color w:val="000000"/>
                <w:sz w:val="20"/>
              </w:rPr>
              <w:t>статьи 5</w:t>
            </w:r>
            <w:r>
              <w:rPr>
                <w:rFonts w:ascii="Times New Roman"/>
                <w:b w:val="false"/>
                <w:i w:val="false"/>
                <w:color w:val="000000"/>
                <w:sz w:val="20"/>
              </w:rPr>
              <w:t xml:space="preserve"> Закона Республики Казахстан "О праздниках в Республике Казахстан" прием заявлений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Предусмотрена предварительная запись по телефону и (или) при непосредственном обращении услугополучателя.</w:t>
            </w:r>
          </w:p>
          <w:p>
            <w:pPr>
              <w:spacing w:after="20"/>
              <w:ind w:left="20"/>
              <w:jc w:val="both"/>
            </w:pP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1) интернет-ресурсе услугодателя;</w:t>
            </w:r>
          </w:p>
          <w:p>
            <w:pPr>
              <w:spacing w:after="20"/>
              <w:ind w:left="20"/>
              <w:jc w:val="both"/>
            </w:pPr>
            <w:r>
              <w:rPr>
                <w:rFonts w:ascii="Times New Roman"/>
                <w:b w:val="false"/>
                <w:i w:val="false"/>
                <w:color w:val="000000"/>
                <w:sz w:val="20"/>
              </w:rPr>
              <w:t>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к услугодателю:</w:t>
            </w:r>
          </w:p>
          <w:p>
            <w:pPr>
              <w:spacing w:after="20"/>
              <w:ind w:left="20"/>
              <w:jc w:val="both"/>
            </w:pPr>
            <w:r>
              <w:rPr>
                <w:rFonts w:ascii="Times New Roman"/>
                <w:b w:val="false"/>
                <w:i w:val="false"/>
                <w:color w:val="000000"/>
                <w:sz w:val="20"/>
              </w:rPr>
              <w:t>1) свидетельство о рождении ребенка,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2) заключение об инвалидности (при наличии);</w:t>
            </w:r>
          </w:p>
          <w:p>
            <w:pPr>
              <w:spacing w:after="20"/>
              <w:ind w:left="20"/>
              <w:jc w:val="both"/>
            </w:pPr>
            <w:r>
              <w:rPr>
                <w:rFonts w:ascii="Times New Roman"/>
                <w:b w:val="false"/>
                <w:i w:val="false"/>
                <w:color w:val="000000"/>
                <w:sz w:val="20"/>
              </w:rPr>
              <w:t>3) заключение врачебно-консультационной комиссии о необходимости обучения на дому по состоянию здоровья (для статистического учета детей, обучающихся на дому) (при наличии).</w:t>
            </w:r>
          </w:p>
          <w:p>
            <w:pPr>
              <w:spacing w:after="20"/>
              <w:ind w:left="20"/>
              <w:jc w:val="both"/>
            </w:pPr>
            <w:r>
              <w:rPr>
                <w:rFonts w:ascii="Times New Roman"/>
                <w:b w:val="false"/>
                <w:i w:val="false"/>
                <w:color w:val="000000"/>
                <w:sz w:val="20"/>
              </w:rPr>
              <w:t>При необходимости услугодатель для углубленного обследования дополнительно запрашивает следующие документы:</w:t>
            </w:r>
          </w:p>
          <w:p>
            <w:pPr>
              <w:spacing w:after="20"/>
              <w:ind w:left="20"/>
              <w:jc w:val="both"/>
            </w:pPr>
            <w:r>
              <w:rPr>
                <w:rFonts w:ascii="Times New Roman"/>
                <w:b w:val="false"/>
                <w:i w:val="false"/>
                <w:color w:val="000000"/>
                <w:sz w:val="20"/>
              </w:rPr>
              <w:t xml:space="preserve">1) форму № 052/у "Медицинская карта амбулаторного пациента", утвержденную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за № 21579);</w:t>
            </w:r>
          </w:p>
          <w:p>
            <w:pPr>
              <w:spacing w:after="20"/>
              <w:ind w:left="20"/>
              <w:jc w:val="both"/>
            </w:pPr>
            <w:r>
              <w:rPr>
                <w:rFonts w:ascii="Times New Roman"/>
                <w:b w:val="false"/>
                <w:i w:val="false"/>
                <w:color w:val="000000"/>
                <w:sz w:val="20"/>
              </w:rPr>
              <w:t>2) психолого-педагогическую характеристику из организации образования;</w:t>
            </w:r>
          </w:p>
          <w:p>
            <w:pPr>
              <w:spacing w:after="20"/>
              <w:ind w:left="20"/>
              <w:jc w:val="both"/>
            </w:pPr>
            <w:r>
              <w:rPr>
                <w:rFonts w:ascii="Times New Roman"/>
                <w:b w:val="false"/>
                <w:i w:val="false"/>
                <w:color w:val="000000"/>
                <w:sz w:val="20"/>
              </w:rPr>
              <w:t>3) письменные работы по языку обучения, математике, рисунки и другие результаты деятельности.</w:t>
            </w:r>
          </w:p>
          <w:p>
            <w:pPr>
              <w:spacing w:after="20"/>
              <w:ind w:left="20"/>
              <w:jc w:val="both"/>
            </w:pPr>
            <w:r>
              <w:rPr>
                <w:rFonts w:ascii="Times New Roman"/>
                <w:b w:val="false"/>
                <w:i w:val="false"/>
                <w:color w:val="000000"/>
                <w:sz w:val="20"/>
              </w:rPr>
              <w:t>Документы, перечисленные в подпунктах 1), 2) предоставляются в подлинниках и копиях, после сверки которых подлинники возвращаются услугополучателю.</w:t>
            </w:r>
          </w:p>
          <w:p>
            <w:pPr>
              <w:spacing w:after="20"/>
              <w:ind w:left="20"/>
              <w:jc w:val="both"/>
            </w:pPr>
            <w:r>
              <w:rPr>
                <w:rFonts w:ascii="Times New Roman"/>
                <w:b w:val="false"/>
                <w:i w:val="false"/>
                <w:color w:val="000000"/>
                <w:sz w:val="20"/>
              </w:rPr>
              <w:t>При обращении услугополучателя через Портал:</w:t>
            </w:r>
          </w:p>
          <w:p>
            <w:pPr>
              <w:spacing w:after="20"/>
              <w:ind w:left="20"/>
              <w:jc w:val="both"/>
            </w:pPr>
            <w:r>
              <w:rPr>
                <w:rFonts w:ascii="Times New Roman"/>
                <w:b w:val="false"/>
                <w:i w:val="false"/>
                <w:color w:val="000000"/>
                <w:sz w:val="20"/>
              </w:rPr>
              <w:t>1) электронная копия свидетельства о рождении ребенка, при отсутствии сведений в информационной системе "Регистрационный пункт ЗАГС" (далее - ИС ЗАГС) либо родившегося за пределами Республики Казахстан;</w:t>
            </w:r>
          </w:p>
          <w:p>
            <w:pPr>
              <w:spacing w:after="20"/>
              <w:ind w:left="20"/>
              <w:jc w:val="both"/>
            </w:pPr>
            <w:r>
              <w:rPr>
                <w:rFonts w:ascii="Times New Roman"/>
                <w:b w:val="false"/>
                <w:i w:val="false"/>
                <w:color w:val="000000"/>
                <w:sz w:val="20"/>
              </w:rPr>
              <w:t>2) заключение об инвалидности (при наличии);</w:t>
            </w:r>
          </w:p>
          <w:p>
            <w:pPr>
              <w:spacing w:after="20"/>
              <w:ind w:left="20"/>
              <w:jc w:val="both"/>
            </w:pPr>
            <w:r>
              <w:rPr>
                <w:rFonts w:ascii="Times New Roman"/>
                <w:b w:val="false"/>
                <w:i w:val="false"/>
                <w:color w:val="000000"/>
                <w:sz w:val="20"/>
              </w:rPr>
              <w:t>3) заключение врачебно-консультационной комиссии о необходимости обучения на дому по состоянию здоровья (для статистического учета детей, обучающихся на дому) (при наличии).</w:t>
            </w:r>
          </w:p>
          <w:p>
            <w:pPr>
              <w:spacing w:after="20"/>
              <w:ind w:left="20"/>
              <w:jc w:val="both"/>
            </w:pPr>
            <w:r>
              <w:rPr>
                <w:rFonts w:ascii="Times New Roman"/>
                <w:b w:val="false"/>
                <w:i w:val="false"/>
                <w:color w:val="000000"/>
                <w:sz w:val="20"/>
              </w:rPr>
              <w:t>При необходимости услугодатель для углубленного обследования дополнительно запрашивает следующие документы:</w:t>
            </w:r>
          </w:p>
          <w:p>
            <w:pPr>
              <w:spacing w:after="20"/>
              <w:ind w:left="20"/>
              <w:jc w:val="both"/>
            </w:pPr>
            <w:r>
              <w:rPr>
                <w:rFonts w:ascii="Times New Roman"/>
                <w:b w:val="false"/>
                <w:i w:val="false"/>
                <w:color w:val="000000"/>
                <w:sz w:val="20"/>
              </w:rPr>
              <w:t xml:space="preserve">1) форму № 052/у "Медицинская карта амбулаторного пациента", утвержденную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за № 21579);</w:t>
            </w:r>
          </w:p>
          <w:p>
            <w:pPr>
              <w:spacing w:after="20"/>
              <w:ind w:left="20"/>
              <w:jc w:val="both"/>
            </w:pPr>
            <w:r>
              <w:rPr>
                <w:rFonts w:ascii="Times New Roman"/>
                <w:b w:val="false"/>
                <w:i w:val="false"/>
                <w:color w:val="000000"/>
                <w:sz w:val="20"/>
              </w:rPr>
              <w:t>2) психолого-педагогическую характеристику из организации образования;</w:t>
            </w:r>
          </w:p>
          <w:p>
            <w:pPr>
              <w:spacing w:after="20"/>
              <w:ind w:left="20"/>
              <w:jc w:val="both"/>
            </w:pPr>
            <w:r>
              <w:rPr>
                <w:rFonts w:ascii="Times New Roman"/>
                <w:b w:val="false"/>
                <w:i w:val="false"/>
                <w:color w:val="000000"/>
                <w:sz w:val="20"/>
              </w:rPr>
              <w:t>3) письменные работы по языку обучения, математике, рисунки и другие результаты деятельности.</w:t>
            </w:r>
          </w:p>
          <w:p>
            <w:pPr>
              <w:spacing w:after="20"/>
              <w:ind w:left="20"/>
              <w:jc w:val="both"/>
            </w:pPr>
            <w:r>
              <w:rPr>
                <w:rFonts w:ascii="Times New Roman"/>
                <w:b w:val="false"/>
                <w:i w:val="false"/>
                <w:color w:val="000000"/>
                <w:sz w:val="20"/>
              </w:rPr>
              <w:t>Для нерезидентов:</w:t>
            </w:r>
          </w:p>
          <w:p>
            <w:pPr>
              <w:spacing w:after="20"/>
              <w:ind w:left="20"/>
              <w:jc w:val="both"/>
            </w:pPr>
            <w:r>
              <w:rPr>
                <w:rFonts w:ascii="Times New Roman"/>
                <w:b w:val="false"/>
                <w:i w:val="false"/>
                <w:color w:val="000000"/>
                <w:sz w:val="20"/>
              </w:rPr>
              <w:t>при обращении к услугодателю:</w:t>
            </w:r>
          </w:p>
          <w:p>
            <w:pPr>
              <w:spacing w:after="20"/>
              <w:ind w:left="20"/>
              <w:jc w:val="both"/>
            </w:pPr>
            <w:r>
              <w:rPr>
                <w:rFonts w:ascii="Times New Roman"/>
                <w:b w:val="false"/>
                <w:i w:val="false"/>
                <w:color w:val="000000"/>
                <w:sz w:val="20"/>
              </w:rPr>
              <w:t>1) документ, удостоверяющий личность ребенка (требуется для идентификации);</w:t>
            </w:r>
          </w:p>
          <w:p>
            <w:pPr>
              <w:spacing w:after="20"/>
              <w:ind w:left="20"/>
              <w:jc w:val="both"/>
            </w:pPr>
            <w:r>
              <w:rPr>
                <w:rFonts w:ascii="Times New Roman"/>
                <w:b w:val="false"/>
                <w:i w:val="false"/>
                <w:color w:val="000000"/>
                <w:sz w:val="20"/>
              </w:rPr>
              <w:t>2) документ, удостоверяющий личность одного из родителей (законного представителя) (требуется для идентификации);</w:t>
            </w:r>
          </w:p>
          <w:p>
            <w:pPr>
              <w:spacing w:after="20"/>
              <w:ind w:left="20"/>
              <w:jc w:val="both"/>
            </w:pPr>
            <w:r>
              <w:rPr>
                <w:rFonts w:ascii="Times New Roman"/>
                <w:b w:val="false"/>
                <w:i w:val="false"/>
                <w:color w:val="000000"/>
                <w:sz w:val="20"/>
              </w:rPr>
              <w:t>3) заключение об инвалидности (при наличии);</w:t>
            </w:r>
          </w:p>
          <w:p>
            <w:pPr>
              <w:spacing w:after="20"/>
              <w:ind w:left="20"/>
              <w:jc w:val="both"/>
            </w:pPr>
            <w:r>
              <w:rPr>
                <w:rFonts w:ascii="Times New Roman"/>
                <w:b w:val="false"/>
                <w:i w:val="false"/>
                <w:color w:val="000000"/>
                <w:sz w:val="20"/>
              </w:rPr>
              <w:t>4) заключение врачебно-консультационной комиссии о необходимости обучения на дому по состоянию здоровья (для статистического учета детей, обучающихся на дому) (при наличии).</w:t>
            </w:r>
          </w:p>
          <w:p>
            <w:pPr>
              <w:spacing w:after="20"/>
              <w:ind w:left="20"/>
              <w:jc w:val="both"/>
            </w:pPr>
            <w:r>
              <w:rPr>
                <w:rFonts w:ascii="Times New Roman"/>
                <w:b w:val="false"/>
                <w:i w:val="false"/>
                <w:color w:val="000000"/>
                <w:sz w:val="20"/>
              </w:rPr>
              <w:t>Документы, перечисленные в подпунктах 1), 2) и 3) предоставляются в подлинниках и копиях, после сверки которых подлинники возвращаются услугополучателю.</w:t>
            </w:r>
          </w:p>
          <w:p>
            <w:pPr>
              <w:spacing w:after="20"/>
              <w:ind w:left="20"/>
              <w:jc w:val="both"/>
            </w:pPr>
            <w:r>
              <w:rPr>
                <w:rFonts w:ascii="Times New Roman"/>
                <w:b w:val="false"/>
                <w:i w:val="false"/>
                <w:color w:val="000000"/>
                <w:sz w:val="20"/>
              </w:rPr>
              <w:t>При обращении услугополучателя через портал:</w:t>
            </w:r>
          </w:p>
          <w:p>
            <w:pPr>
              <w:spacing w:after="20"/>
              <w:ind w:left="20"/>
              <w:jc w:val="both"/>
            </w:pPr>
            <w:r>
              <w:rPr>
                <w:rFonts w:ascii="Times New Roman"/>
                <w:b w:val="false"/>
                <w:i w:val="false"/>
                <w:color w:val="000000"/>
                <w:sz w:val="20"/>
              </w:rPr>
              <w:t>1) электронная копия документа, удостоверяющего личность ребенка;</w:t>
            </w:r>
          </w:p>
          <w:p>
            <w:pPr>
              <w:spacing w:after="20"/>
              <w:ind w:left="20"/>
              <w:jc w:val="both"/>
            </w:pPr>
            <w:r>
              <w:rPr>
                <w:rFonts w:ascii="Times New Roman"/>
                <w:b w:val="false"/>
                <w:i w:val="false"/>
                <w:color w:val="000000"/>
                <w:sz w:val="20"/>
              </w:rPr>
              <w:t>2) электронная копия документа, удостоверяющего личность одного из родителей (законного представителя);</w:t>
            </w:r>
          </w:p>
          <w:p>
            <w:pPr>
              <w:spacing w:after="20"/>
              <w:ind w:left="20"/>
              <w:jc w:val="both"/>
            </w:pPr>
            <w:r>
              <w:rPr>
                <w:rFonts w:ascii="Times New Roman"/>
                <w:b w:val="false"/>
                <w:i w:val="false"/>
                <w:color w:val="000000"/>
                <w:sz w:val="20"/>
              </w:rPr>
              <w:t>3) электронная копия заключения об инвалидности (при наличии);</w:t>
            </w:r>
          </w:p>
          <w:p>
            <w:pPr>
              <w:spacing w:after="20"/>
              <w:ind w:left="20"/>
              <w:jc w:val="both"/>
            </w:pPr>
            <w:r>
              <w:rPr>
                <w:rFonts w:ascii="Times New Roman"/>
                <w:b w:val="false"/>
                <w:i w:val="false"/>
                <w:color w:val="000000"/>
                <w:sz w:val="20"/>
              </w:rPr>
              <w:t>4) электронная копия заключения врачебно-консультационной комиссии о необходимости обучения на дому по состоянию здоровья (для статистического учета детей, обучающихся на дому) (при наличии).</w:t>
            </w:r>
          </w:p>
          <w:p>
            <w:pPr>
              <w:spacing w:after="20"/>
              <w:ind w:left="20"/>
              <w:jc w:val="both"/>
            </w:pPr>
            <w:r>
              <w:rPr>
                <w:rFonts w:ascii="Times New Roman"/>
                <w:b w:val="false"/>
                <w:i w:val="false"/>
                <w:color w:val="000000"/>
                <w:sz w:val="20"/>
              </w:rPr>
              <w:t>При необходимости услугодатель для углубленного обследования дополнительно запрашивает следующие документы:</w:t>
            </w:r>
          </w:p>
          <w:p>
            <w:pPr>
              <w:spacing w:after="20"/>
              <w:ind w:left="20"/>
              <w:jc w:val="both"/>
            </w:pPr>
            <w:r>
              <w:rPr>
                <w:rFonts w:ascii="Times New Roman"/>
                <w:b w:val="false"/>
                <w:i w:val="false"/>
                <w:color w:val="000000"/>
                <w:sz w:val="20"/>
              </w:rPr>
              <w:t xml:space="preserve">1) форму № 052/у "Медицинская карта амбулаторного пациента", утвержденную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за № 21579);</w:t>
            </w:r>
          </w:p>
          <w:p>
            <w:pPr>
              <w:spacing w:after="20"/>
              <w:ind w:left="20"/>
              <w:jc w:val="both"/>
            </w:pPr>
            <w:r>
              <w:rPr>
                <w:rFonts w:ascii="Times New Roman"/>
                <w:b w:val="false"/>
                <w:i w:val="false"/>
                <w:color w:val="000000"/>
                <w:sz w:val="20"/>
              </w:rPr>
              <w:t>2) психолого-педагогическую характеристику из организации образования;</w:t>
            </w:r>
          </w:p>
          <w:p>
            <w:pPr>
              <w:spacing w:after="20"/>
              <w:ind w:left="20"/>
              <w:jc w:val="both"/>
            </w:pPr>
            <w:r>
              <w:rPr>
                <w:rFonts w:ascii="Times New Roman"/>
                <w:b w:val="false"/>
                <w:i w:val="false"/>
                <w:color w:val="000000"/>
                <w:sz w:val="20"/>
              </w:rPr>
              <w:t>3) письменные работы по языку обучения, математике, рисунки и другие результаты деятельности.</w:t>
            </w:r>
          </w:p>
          <w:p>
            <w:pPr>
              <w:spacing w:after="20"/>
              <w:ind w:left="20"/>
              <w:jc w:val="both"/>
            </w:pPr>
            <w:r>
              <w:rPr>
                <w:rFonts w:ascii="Times New Roman"/>
                <w:b w:val="false"/>
                <w:i w:val="false"/>
                <w:color w:val="000000"/>
                <w:sz w:val="20"/>
              </w:rPr>
              <w:t>Свидетельство о рождении ребенка, сведения об инвалидности, заключение врачебно-консультационной комиссии услугодатель получает из соответствующих государственных информационных систем.</w:t>
            </w:r>
          </w:p>
          <w:p>
            <w:pPr>
              <w:spacing w:after="20"/>
              <w:ind w:left="20"/>
              <w:jc w:val="both"/>
            </w:pPr>
            <w:r>
              <w:rPr>
                <w:rFonts w:ascii="Times New Roman"/>
                <w:b w:val="false"/>
                <w:i w:val="false"/>
                <w:color w:val="000000"/>
                <w:sz w:val="20"/>
              </w:rPr>
              <w:t>Истребование от услугополучателей документов, которые могут быть получены из информационных систем, не допускается.</w:t>
            </w:r>
          </w:p>
          <w:p>
            <w:pPr>
              <w:spacing w:after="20"/>
              <w:ind w:left="20"/>
              <w:jc w:val="both"/>
            </w:pPr>
            <w:r>
              <w:rPr>
                <w:rFonts w:ascii="Times New Roman"/>
                <w:b w:val="false"/>
                <w:i w:val="false"/>
                <w:color w:val="000000"/>
                <w:sz w:val="20"/>
              </w:rPr>
              <w:t>Услугодатель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xml:space="preserve">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посредством единого контакт-центра, а также в проактивной форме через абонентское устройство сотовой связи зарегистрированного на ww.egov.kz по вопросам оказания государственных услуг.</w:t>
            </w:r>
          </w:p>
          <w:p>
            <w:pPr>
              <w:spacing w:after="20"/>
              <w:ind w:left="20"/>
              <w:jc w:val="both"/>
            </w:pPr>
            <w:r>
              <w:rPr>
                <w:rFonts w:ascii="Times New Roman"/>
                <w:b w:val="false"/>
                <w:i w:val="false"/>
                <w:color w:val="000000"/>
                <w:sz w:val="20"/>
              </w:rPr>
              <w:t>Контактные телефоны справочных служб услугодателя по вопросам оказания государственной услуги размещены на интернет-ресурсе Министерства: www.edu.gov.kz в разделе "Государственные услуги". Единый контакт-центр по вопросам оказания государственных услуг: 8-800-080-7777, 1414.</w:t>
            </w:r>
          </w:p>
          <w:p>
            <w:pPr>
              <w:spacing w:after="20"/>
              <w:ind w:left="20"/>
              <w:jc w:val="both"/>
            </w:pP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портал при условии наличия электронно-цифровой подписи (далее – ЭЦП).</w:t>
            </w:r>
          </w:p>
          <w:p>
            <w:pPr>
              <w:spacing w:after="20"/>
              <w:ind w:left="20"/>
              <w:jc w:val="both"/>
            </w:pP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Электронный запрос третьих лиц, при условии согласия лица, в отношении которого запрашиваются сведения, предоставленного из "личного кабинета" на портале,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"Обследование и оказание</w:t>
            </w:r>
            <w:r>
              <w:br/>
            </w:r>
            <w:r>
              <w:rPr>
                <w:rFonts w:ascii="Times New Roman"/>
                <w:b w:val="false"/>
                <w:i w:val="false"/>
                <w:color w:val="000000"/>
                <w:sz w:val="20"/>
              </w:rPr>
              <w:t>психолого-медико-педагогической</w:t>
            </w:r>
            <w:r>
              <w:br/>
            </w:r>
            <w:r>
              <w:rPr>
                <w:rFonts w:ascii="Times New Roman"/>
                <w:b w:val="false"/>
                <w:i w:val="false"/>
                <w:color w:val="000000"/>
                <w:sz w:val="20"/>
              </w:rPr>
              <w:t>консультативной помощи детям</w:t>
            </w:r>
            <w:r>
              <w:br/>
            </w:r>
            <w:r>
              <w:rPr>
                <w:rFonts w:ascii="Times New Roman"/>
                <w:b w:val="false"/>
                <w:i w:val="false"/>
                <w:color w:val="000000"/>
                <w:sz w:val="20"/>
              </w:rPr>
              <w:t>с ограниченными возможностями"</w:t>
            </w:r>
          </w:p>
        </w:tc>
      </w:tr>
    </w:tbl>
    <w:p>
      <w:pPr>
        <w:spacing w:after="0"/>
        <w:ind w:left="0"/>
        <w:jc w:val="both"/>
      </w:pPr>
      <w:r>
        <w:rPr>
          <w:rFonts w:ascii="Times New Roman"/>
          <w:b w:val="false"/>
          <w:i w:val="false"/>
          <w:color w:val="ff0000"/>
          <w:sz w:val="28"/>
        </w:rPr>
        <w:t xml:space="preserve">
      Сноска. Приложение 3 - в редакции приказа Министра просвещения РК от 28.02.2025 </w:t>
      </w:r>
      <w:r>
        <w:rPr>
          <w:rFonts w:ascii="Times New Roman"/>
          <w:b w:val="false"/>
          <w:i w:val="false"/>
          <w:color w:val="ff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11" w:id="49"/>
    <w:p>
      <w:pPr>
        <w:spacing w:after="0"/>
        <w:ind w:left="0"/>
        <w:jc w:val="both"/>
      </w:pPr>
      <w:r>
        <w:rPr>
          <w:rFonts w:ascii="Times New Roman"/>
          <w:b w:val="false"/>
          <w:i w:val="false"/>
          <w:color w:val="000000"/>
          <w:sz w:val="28"/>
        </w:rPr>
        <w:t>
      ___________________________________</w:t>
      </w:r>
    </w:p>
    <w:bookmarkEnd w:id="49"/>
    <w:bookmarkStart w:name="z412" w:id="50"/>
    <w:p>
      <w:pPr>
        <w:spacing w:after="0"/>
        <w:ind w:left="0"/>
        <w:jc w:val="both"/>
      </w:pPr>
      <w:r>
        <w:rPr>
          <w:rFonts w:ascii="Times New Roman"/>
          <w:b w:val="false"/>
          <w:i w:val="false"/>
          <w:color w:val="000000"/>
          <w:sz w:val="28"/>
        </w:rPr>
        <w:t>
      наименование организации образования</w:t>
      </w:r>
    </w:p>
    <w:bookmarkEnd w:id="50"/>
    <w:bookmarkStart w:name="z413" w:id="51"/>
    <w:p>
      <w:pPr>
        <w:spacing w:after="0"/>
        <w:ind w:left="0"/>
        <w:jc w:val="left"/>
      </w:pPr>
      <w:r>
        <w:rPr>
          <w:rFonts w:ascii="Times New Roman"/>
          <w:b/>
          <w:i w:val="false"/>
          <w:color w:val="000000"/>
        </w:rPr>
        <w:t xml:space="preserve"> Уведомление о приеме документов</w:t>
      </w:r>
    </w:p>
    <w:bookmarkEnd w:id="51"/>
    <w:p>
      <w:pPr>
        <w:spacing w:after="0"/>
        <w:ind w:left="0"/>
        <w:jc w:val="both"/>
      </w:pPr>
      <w:bookmarkStart w:name="z414" w:id="52"/>
      <w:r>
        <w:rPr>
          <w:rFonts w:ascii="Times New Roman"/>
          <w:b w:val="false"/>
          <w:i w:val="false"/>
          <w:color w:val="000000"/>
          <w:sz w:val="28"/>
        </w:rPr>
        <w:t>
      Уважаемый (-ая) __________________________________________</w:t>
      </w:r>
    </w:p>
    <w:bookmarkEnd w:id="52"/>
    <w:p>
      <w:pPr>
        <w:spacing w:after="0"/>
        <w:ind w:left="0"/>
        <w:jc w:val="both"/>
      </w:pPr>
      <w:r>
        <w:rPr>
          <w:rFonts w:ascii="Times New Roman"/>
          <w:b w:val="false"/>
          <w:i w:val="false"/>
          <w:color w:val="000000"/>
          <w:sz w:val="28"/>
        </w:rPr>
        <w:t>Ваши документы приняты. фамилия, имя, отчество (при наличии)</w:t>
      </w:r>
    </w:p>
    <w:p>
      <w:pPr>
        <w:spacing w:after="0"/>
        <w:ind w:left="0"/>
        <w:jc w:val="both"/>
      </w:pPr>
      <w:r>
        <w:rPr>
          <w:rFonts w:ascii="Times New Roman"/>
          <w:b w:val="false"/>
          <w:i w:val="false"/>
          <w:color w:val="000000"/>
          <w:sz w:val="28"/>
        </w:rPr>
        <w:t>Напоминаем Вам о необходимости пройти обследование</w:t>
      </w:r>
    </w:p>
    <w:p>
      <w:pPr>
        <w:spacing w:after="0"/>
        <w:ind w:left="0"/>
        <w:jc w:val="both"/>
      </w:pPr>
      <w:r>
        <w:rPr>
          <w:rFonts w:ascii="Times New Roman"/>
          <w:b w:val="false"/>
          <w:i w:val="false"/>
          <w:color w:val="000000"/>
          <w:sz w:val="28"/>
        </w:rPr>
        <w:t>"_____" _________________ 20_____ года дата обследования</w:t>
      </w:r>
    </w:p>
    <w:p>
      <w:pPr>
        <w:spacing w:after="0"/>
        <w:ind w:left="0"/>
        <w:jc w:val="both"/>
      </w:pPr>
      <w:r>
        <w:rPr>
          <w:rFonts w:ascii="Times New Roman"/>
          <w:b w:val="false"/>
          <w:i w:val="false"/>
          <w:color w:val="000000"/>
          <w:sz w:val="28"/>
        </w:rPr>
        <w:t>Вид обследования: ______________________________________</w:t>
      </w:r>
    </w:p>
    <w:p>
      <w:pPr>
        <w:spacing w:after="0"/>
        <w:ind w:left="0"/>
        <w:jc w:val="both"/>
      </w:pPr>
      <w:r>
        <w:rPr>
          <w:rFonts w:ascii="Times New Roman"/>
          <w:b w:val="false"/>
          <w:i w:val="false"/>
          <w:color w:val="000000"/>
          <w:sz w:val="28"/>
        </w:rPr>
        <w:t>первичное/повторное</w:t>
      </w:r>
    </w:p>
    <w:p>
      <w:pPr>
        <w:spacing w:after="0"/>
        <w:ind w:left="0"/>
        <w:jc w:val="both"/>
      </w:pPr>
      <w:r>
        <w:rPr>
          <w:rFonts w:ascii="Times New Roman"/>
          <w:b w:val="false"/>
          <w:i w:val="false"/>
          <w:color w:val="000000"/>
          <w:sz w:val="28"/>
        </w:rPr>
        <w:t>Место проведения: ______________________________________</w:t>
      </w:r>
    </w:p>
    <w:p>
      <w:pPr>
        <w:spacing w:after="0"/>
        <w:ind w:left="0"/>
        <w:jc w:val="both"/>
      </w:pPr>
      <w:r>
        <w:rPr>
          <w:rFonts w:ascii="Times New Roman"/>
          <w:b w:val="false"/>
          <w:i w:val="false"/>
          <w:color w:val="000000"/>
          <w:sz w:val="28"/>
        </w:rPr>
        <w:t>наименование психолого-медико-педагогической консультации</w:t>
      </w:r>
    </w:p>
    <w:p>
      <w:pPr>
        <w:spacing w:after="0"/>
        <w:ind w:left="0"/>
        <w:jc w:val="both"/>
      </w:pPr>
      <w:r>
        <w:rPr>
          <w:rFonts w:ascii="Times New Roman"/>
          <w:b w:val="false"/>
          <w:i w:val="false"/>
          <w:color w:val="000000"/>
          <w:sz w:val="28"/>
        </w:rPr>
        <w:t>Адрес организации: _____________________________________</w:t>
      </w:r>
    </w:p>
    <w:p>
      <w:pPr>
        <w:spacing w:after="0"/>
        <w:ind w:left="0"/>
        <w:jc w:val="both"/>
      </w:pPr>
      <w:r>
        <w:rPr>
          <w:rFonts w:ascii="Times New Roman"/>
          <w:b w:val="false"/>
          <w:i w:val="false"/>
          <w:color w:val="000000"/>
          <w:sz w:val="28"/>
        </w:rPr>
        <w:t>Телефон: ______________________________________________</w:t>
      </w:r>
    </w:p>
    <w:p>
      <w:pPr>
        <w:spacing w:after="0"/>
        <w:ind w:left="0"/>
        <w:jc w:val="both"/>
      </w:pPr>
      <w:r>
        <w:rPr>
          <w:rFonts w:ascii="Times New Roman"/>
          <w:b w:val="false"/>
          <w:i w:val="false"/>
          <w:color w:val="000000"/>
          <w:sz w:val="28"/>
        </w:rPr>
        <w:t>Дата приема документов: ________________________________</w:t>
      </w:r>
    </w:p>
    <w:p>
      <w:pPr>
        <w:spacing w:after="0"/>
        <w:ind w:left="0"/>
        <w:jc w:val="both"/>
      </w:pPr>
      <w:r>
        <w:rPr>
          <w:rFonts w:ascii="Times New Roman"/>
          <w:b w:val="false"/>
          <w:i w:val="false"/>
          <w:color w:val="000000"/>
          <w:sz w:val="28"/>
        </w:rPr>
        <w:t>Фамилия, имя, отчество (при наличии) принявшего документы:</w:t>
      </w:r>
    </w:p>
    <w:p>
      <w:pPr>
        <w:spacing w:after="0"/>
        <w:ind w:left="0"/>
        <w:jc w:val="both"/>
      </w:pPr>
      <w:r>
        <w:rPr>
          <w:rFonts w:ascii="Times New Roman"/>
          <w:b w:val="false"/>
          <w:i w:val="false"/>
          <w:color w:val="000000"/>
          <w:sz w:val="28"/>
        </w:rPr>
        <w:t>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"Обследование и оказание</w:t>
            </w:r>
            <w:r>
              <w:br/>
            </w:r>
            <w:r>
              <w:rPr>
                <w:rFonts w:ascii="Times New Roman"/>
                <w:b w:val="false"/>
                <w:i w:val="false"/>
                <w:color w:val="000000"/>
                <w:sz w:val="20"/>
              </w:rPr>
              <w:t>психолого-медико-</w:t>
            </w:r>
            <w:r>
              <w:br/>
            </w:r>
            <w:r>
              <w:rPr>
                <w:rFonts w:ascii="Times New Roman"/>
                <w:b w:val="false"/>
                <w:i w:val="false"/>
                <w:color w:val="000000"/>
                <w:sz w:val="20"/>
              </w:rPr>
              <w:t xml:space="preserve">педагогической </w:t>
            </w:r>
            <w:r>
              <w:br/>
            </w:r>
            <w:r>
              <w:rPr>
                <w:rFonts w:ascii="Times New Roman"/>
                <w:b w:val="false"/>
                <w:i w:val="false"/>
                <w:color w:val="000000"/>
                <w:sz w:val="20"/>
              </w:rPr>
              <w:t>консультативной помощи детям</w:t>
            </w:r>
            <w:r>
              <w:br/>
            </w:r>
            <w:r>
              <w:rPr>
                <w:rFonts w:ascii="Times New Roman"/>
                <w:b w:val="false"/>
                <w:i w:val="false"/>
                <w:color w:val="000000"/>
                <w:sz w:val="20"/>
              </w:rPr>
              <w:t xml:space="preserve">с ограниченными </w:t>
            </w:r>
            <w:r>
              <w:br/>
            </w:r>
            <w:r>
              <w:rPr>
                <w:rFonts w:ascii="Times New Roman"/>
                <w:b w:val="false"/>
                <w:i w:val="false"/>
                <w:color w:val="000000"/>
                <w:sz w:val="20"/>
              </w:rPr>
              <w:t>возможностями"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(Фамилия, имя, отчество (при</w:t>
      </w:r>
    </w:p>
    <w:p>
      <w:pPr>
        <w:spacing w:after="0"/>
        <w:ind w:left="0"/>
        <w:jc w:val="both"/>
      </w:pPr>
      <w:r>
        <w:rPr>
          <w:rFonts w:ascii="Times New Roman"/>
          <w:b w:val="false"/>
          <w:i w:val="false"/>
          <w:color w:val="000000"/>
          <w:sz w:val="28"/>
        </w:rPr>
        <w:t xml:space="preserve">                                                       его наличии)</w:t>
      </w:r>
    </w:p>
    <w:p>
      <w:pPr>
        <w:spacing w:after="0"/>
        <w:ind w:left="0"/>
        <w:jc w:val="both"/>
      </w:pPr>
      <w:r>
        <w:rPr>
          <w:rFonts w:ascii="Times New Roman"/>
          <w:b w:val="false"/>
          <w:i w:val="false"/>
          <w:color w:val="000000"/>
          <w:sz w:val="28"/>
        </w:rPr>
        <w:t xml:space="preserve">                                                       либо наименование </w:t>
      </w:r>
    </w:p>
    <w:p>
      <w:pPr>
        <w:spacing w:after="0"/>
        <w:ind w:left="0"/>
        <w:jc w:val="both"/>
      </w:pPr>
      <w:r>
        <w:rPr>
          <w:rFonts w:ascii="Times New Roman"/>
          <w:b w:val="false"/>
          <w:i w:val="false"/>
          <w:color w:val="000000"/>
          <w:sz w:val="28"/>
        </w:rPr>
        <w:t xml:space="preserve">                                                       организации</w:t>
      </w:r>
    </w:p>
    <w:p>
      <w:pPr>
        <w:spacing w:after="0"/>
        <w:ind w:left="0"/>
        <w:jc w:val="both"/>
      </w:pPr>
      <w:r>
        <w:rPr>
          <w:rFonts w:ascii="Times New Roman"/>
          <w:b w:val="false"/>
          <w:i w:val="false"/>
          <w:color w:val="000000"/>
          <w:sz w:val="28"/>
        </w:rPr>
        <w:t xml:space="preserve">                                                       услугополучателя)</w:t>
      </w:r>
    </w:p>
    <w:p>
      <w:pPr>
        <w:spacing w:after="0"/>
        <w:ind w:left="0"/>
        <w:jc w:val="both"/>
      </w:pPr>
      <w:r>
        <w:rPr>
          <w:rFonts w:ascii="Times New Roman"/>
          <w:b w:val="false"/>
          <w:i w:val="false"/>
          <w:color w:val="000000"/>
          <w:sz w:val="28"/>
        </w:rPr>
        <w:t xml:space="preserve">                                                       ______________________</w:t>
      </w:r>
    </w:p>
    <w:p>
      <w:pPr>
        <w:spacing w:after="0"/>
        <w:ind w:left="0"/>
        <w:jc w:val="both"/>
      </w:pPr>
      <w:r>
        <w:rPr>
          <w:rFonts w:ascii="Times New Roman"/>
          <w:b w:val="false"/>
          <w:i w:val="false"/>
          <w:color w:val="000000"/>
          <w:sz w:val="28"/>
        </w:rPr>
        <w:t xml:space="preserve">                                                       (адрес услугополучателя)</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организации образования, адрес</w:t>
      </w:r>
    </w:p>
    <w:p>
      <w:pPr>
        <w:spacing w:after="0"/>
        <w:ind w:left="0"/>
        <w:jc w:val="both"/>
      </w:pPr>
      <w:r>
        <w:rPr>
          <w:rFonts w:ascii="Times New Roman"/>
          <w:b w:val="false"/>
          <w:i w:val="false"/>
          <w:color w:val="000000"/>
          <w:sz w:val="28"/>
        </w:rPr>
        <w:t xml:space="preserve">       ФИО: ___________ИИН:_________________Адрес:_________________</w:t>
      </w:r>
    </w:p>
    <w:p>
      <w:pPr>
        <w:spacing w:after="0"/>
        <w:ind w:left="0"/>
        <w:jc w:val="both"/>
      </w:pPr>
      <w:r>
        <w:rPr>
          <w:rFonts w:ascii="Times New Roman"/>
          <w:b w:val="false"/>
          <w:i w:val="false"/>
          <w:color w:val="000000"/>
          <w:sz w:val="28"/>
        </w:rPr>
        <w:t xml:space="preserve">       УВЕДОМЛЕНИЕ об отказе в приеме документов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4 - в редакции приказа и.о. Министра просвещения РК от 17.11.2022 </w:t>
      </w:r>
      <w:r>
        <w:rPr>
          <w:rFonts w:ascii="Times New Roman"/>
          <w:b w:val="false"/>
          <w:i w:val="false"/>
          <w:color w:val="000000"/>
          <w:sz w:val="28"/>
        </w:rPr>
        <w:t>№ 462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подпунктом 2</w:t>
      </w:r>
      <w:r>
        <w:rPr>
          <w:rFonts w:ascii="Times New Roman"/>
          <w:b w:val="false"/>
          <w:i w:val="false"/>
          <w:color w:val="000000"/>
          <w:sz w:val="28"/>
        </w:rPr>
        <w:t xml:space="preserve"> статьи 20 Закона Республики Казахстан от 15 апреля </w:t>
      </w:r>
    </w:p>
    <w:p>
      <w:pPr>
        <w:spacing w:after="0"/>
        <w:ind w:left="0"/>
        <w:jc w:val="both"/>
      </w:pPr>
      <w:r>
        <w:rPr>
          <w:rFonts w:ascii="Times New Roman"/>
          <w:b w:val="false"/>
          <w:i w:val="false"/>
          <w:color w:val="000000"/>
          <w:sz w:val="28"/>
        </w:rPr>
        <w:t xml:space="preserve">2013 года "О государственных услугах", (Наименование организации образования) </w:t>
      </w:r>
    </w:p>
    <w:p>
      <w:pPr>
        <w:spacing w:after="0"/>
        <w:ind w:left="0"/>
        <w:jc w:val="both"/>
      </w:pPr>
      <w:r>
        <w:rPr>
          <w:rFonts w:ascii="Times New Roman"/>
          <w:b w:val="false"/>
          <w:i w:val="false"/>
          <w:color w:val="000000"/>
          <w:sz w:val="28"/>
        </w:rPr>
        <w:t xml:space="preserve">отказывает в приеме документов на оказание государственной услуги (Наименование </w:t>
      </w:r>
    </w:p>
    <w:p>
      <w:pPr>
        <w:spacing w:after="0"/>
        <w:ind w:left="0"/>
        <w:jc w:val="both"/>
      </w:pPr>
      <w:r>
        <w:rPr>
          <w:rFonts w:ascii="Times New Roman"/>
          <w:b w:val="false"/>
          <w:i w:val="false"/>
          <w:color w:val="000000"/>
          <w:sz w:val="28"/>
        </w:rPr>
        <w:t xml:space="preserve">государственной услуги) в соответствии с Перечнем основных требований к оказанию </w:t>
      </w:r>
    </w:p>
    <w:p>
      <w:pPr>
        <w:spacing w:after="0"/>
        <w:ind w:left="0"/>
        <w:jc w:val="both"/>
      </w:pPr>
      <w:r>
        <w:rPr>
          <w:rFonts w:ascii="Times New Roman"/>
          <w:b w:val="false"/>
          <w:i w:val="false"/>
          <w:color w:val="000000"/>
          <w:sz w:val="28"/>
        </w:rPr>
        <w:t>государственной услуги ввиду</w:t>
      </w:r>
    </w:p>
    <w:p>
      <w:pPr>
        <w:spacing w:after="0"/>
        <w:ind w:left="0"/>
        <w:jc w:val="both"/>
      </w:pPr>
      <w:r>
        <w:rPr>
          <w:rFonts w:ascii="Times New Roman"/>
          <w:b w:val="false"/>
          <w:i w:val="false"/>
          <w:color w:val="000000"/>
          <w:sz w:val="28"/>
        </w:rPr>
        <w:t xml:space="preserve">       ___________________________________________________________</w:t>
      </w:r>
    </w:p>
    <w:p>
      <w:pPr>
        <w:spacing w:after="0"/>
        <w:ind w:left="0"/>
        <w:jc w:val="both"/>
      </w:pPr>
      <w:r>
        <w:rPr>
          <w:rFonts w:ascii="Times New Roman"/>
          <w:b w:val="false"/>
          <w:i w:val="false"/>
          <w:color w:val="000000"/>
          <w:sz w:val="28"/>
        </w:rPr>
        <w:t xml:space="preserve">                               причины отказа</w:t>
      </w:r>
    </w:p>
    <w:p>
      <w:pPr>
        <w:spacing w:after="0"/>
        <w:ind w:left="0"/>
        <w:jc w:val="both"/>
      </w:pPr>
      <w:r>
        <w:rPr>
          <w:rFonts w:ascii="Times New Roman"/>
          <w:b w:val="false"/>
          <w:i w:val="false"/>
          <w:color w:val="000000"/>
          <w:sz w:val="28"/>
        </w:rPr>
        <w:t xml:space="preserve">       Исп.: Фамилия, Имя, Отчество</w:t>
      </w:r>
    </w:p>
    <w:p>
      <w:pPr>
        <w:spacing w:after="0"/>
        <w:ind w:left="0"/>
        <w:jc w:val="both"/>
      </w:pPr>
      <w:r>
        <w:rPr>
          <w:rFonts w:ascii="Times New Roman"/>
          <w:b w:val="false"/>
          <w:i w:val="false"/>
          <w:color w:val="000000"/>
          <w:sz w:val="28"/>
        </w:rPr>
        <w:t xml:space="preserve">       Тел.:</w:t>
      </w:r>
    </w:p>
    <w:p>
      <w:pPr>
        <w:spacing w:after="0"/>
        <w:ind w:left="0"/>
        <w:jc w:val="both"/>
      </w:pPr>
      <w:r>
        <w:rPr>
          <w:rFonts w:ascii="Times New Roman"/>
          <w:b w:val="false"/>
          <w:i w:val="false"/>
          <w:color w:val="000000"/>
          <w:sz w:val="28"/>
        </w:rPr>
        <w:t xml:space="preserve">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оказания государственной услуги</w:t>
            </w:r>
            <w:r>
              <w:br/>
            </w:r>
            <w:r>
              <w:rPr>
                <w:rFonts w:ascii="Times New Roman"/>
                <w:b w:val="false"/>
                <w:i w:val="false"/>
                <w:color w:val="000000"/>
                <w:sz w:val="20"/>
              </w:rPr>
              <w:t>"Обследование и оказание</w:t>
            </w:r>
            <w:r>
              <w:br/>
            </w:r>
            <w:r>
              <w:rPr>
                <w:rFonts w:ascii="Times New Roman"/>
                <w:b w:val="false"/>
                <w:i w:val="false"/>
                <w:color w:val="000000"/>
                <w:sz w:val="20"/>
              </w:rPr>
              <w:t>психолого-медико-</w:t>
            </w:r>
            <w:r>
              <w:br/>
            </w:r>
            <w:r>
              <w:rPr>
                <w:rFonts w:ascii="Times New Roman"/>
                <w:b w:val="false"/>
                <w:i w:val="false"/>
                <w:color w:val="000000"/>
                <w:sz w:val="20"/>
              </w:rPr>
              <w:t>педагогической консультативной</w:t>
            </w:r>
            <w:r>
              <w:br/>
            </w:r>
            <w:r>
              <w:rPr>
                <w:rFonts w:ascii="Times New Roman"/>
                <w:b w:val="false"/>
                <w:i w:val="false"/>
                <w:color w:val="000000"/>
                <w:sz w:val="20"/>
              </w:rPr>
              <w:t xml:space="preserve">помощи детям </w:t>
            </w:r>
            <w:r>
              <w:br/>
            </w:r>
            <w:r>
              <w:rPr>
                <w:rFonts w:ascii="Times New Roman"/>
                <w:b w:val="false"/>
                <w:i w:val="false"/>
                <w:color w:val="000000"/>
                <w:sz w:val="20"/>
              </w:rPr>
              <w:t>с ограниченными возможностями"</w:t>
            </w:r>
          </w:p>
        </w:tc>
      </w:tr>
    </w:tbl>
    <w:bookmarkStart w:name="z117" w:id="53"/>
    <w:p>
      <w:pPr>
        <w:spacing w:after="0"/>
        <w:ind w:left="0"/>
        <w:jc w:val="left"/>
      </w:pPr>
      <w:r>
        <w:rPr>
          <w:rFonts w:ascii="Times New Roman"/>
          <w:b/>
          <w:i w:val="false"/>
          <w:color w:val="000000"/>
        </w:rPr>
        <w:t xml:space="preserve"> Журнал учета обследования детей в ПМПК</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54"/>
          <w:p>
            <w:pPr>
              <w:spacing w:after="20"/>
              <w:ind w:left="20"/>
              <w:jc w:val="both"/>
            </w:pPr>
            <w:r>
              <w:rPr>
                <w:rFonts w:ascii="Times New Roman"/>
                <w:b w:val="false"/>
                <w:i w:val="false"/>
                <w:color w:val="000000"/>
                <w:sz w:val="20"/>
              </w:rPr>
              <w:t>
Баланың ТАӘ (ол болған жағдайда)</w:t>
            </w:r>
          </w:p>
          <w:bookmarkEnd w:id="54"/>
          <w:p>
            <w:pPr>
              <w:spacing w:after="20"/>
              <w:ind w:left="20"/>
              <w:jc w:val="both"/>
            </w:pPr>
            <w:r>
              <w:rPr>
                <w:rFonts w:ascii="Times New Roman"/>
                <w:b w:val="false"/>
                <w:i w:val="false"/>
                <w:color w:val="000000"/>
                <w:sz w:val="20"/>
              </w:rPr>
              <w:t>
ФИО ребенка (при его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55"/>
          <w:p>
            <w:pPr>
              <w:spacing w:after="20"/>
              <w:ind w:left="20"/>
              <w:jc w:val="both"/>
            </w:pPr>
            <w:r>
              <w:rPr>
                <w:rFonts w:ascii="Times New Roman"/>
                <w:b w:val="false"/>
                <w:i w:val="false"/>
                <w:color w:val="000000"/>
                <w:sz w:val="20"/>
              </w:rPr>
              <w:t>
Туылған күні</w:t>
            </w:r>
          </w:p>
          <w:bookmarkEnd w:id="55"/>
          <w:p>
            <w:pPr>
              <w:spacing w:after="20"/>
              <w:ind w:left="20"/>
              <w:jc w:val="both"/>
            </w:pPr>
            <w:r>
              <w:rPr>
                <w:rFonts w:ascii="Times New Roman"/>
                <w:b w:val="false"/>
                <w:i w:val="false"/>
                <w:color w:val="000000"/>
                <w:sz w:val="20"/>
              </w:rPr>
              <w:t>
Дата рождения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56"/>
          <w:p>
            <w:pPr>
              <w:spacing w:after="20"/>
              <w:ind w:left="20"/>
              <w:jc w:val="both"/>
            </w:pPr>
            <w:r>
              <w:rPr>
                <w:rFonts w:ascii="Times New Roman"/>
                <w:b w:val="false"/>
                <w:i w:val="false"/>
                <w:color w:val="000000"/>
                <w:sz w:val="20"/>
              </w:rPr>
              <w:t>
Тексерілген күні</w:t>
            </w:r>
          </w:p>
          <w:bookmarkEnd w:id="56"/>
          <w:p>
            <w:pPr>
              <w:spacing w:after="20"/>
              <w:ind w:left="20"/>
              <w:jc w:val="both"/>
            </w:pPr>
            <w:r>
              <w:rPr>
                <w:rFonts w:ascii="Times New Roman"/>
                <w:b w:val="false"/>
                <w:i w:val="false"/>
                <w:color w:val="000000"/>
                <w:sz w:val="20"/>
              </w:rPr>
              <w:t>
Дата обследования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57"/>
          <w:p>
            <w:pPr>
              <w:spacing w:after="20"/>
              <w:ind w:left="20"/>
              <w:jc w:val="both"/>
            </w:pPr>
            <w:r>
              <w:rPr>
                <w:rFonts w:ascii="Times New Roman"/>
                <w:b w:val="false"/>
                <w:i w:val="false"/>
                <w:color w:val="000000"/>
                <w:sz w:val="20"/>
              </w:rPr>
              <w:t>
Бастапкы</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Диагнозы</w:t>
            </w:r>
          </w:p>
          <w:p>
            <w:pPr>
              <w:spacing w:after="20"/>
              <w:ind w:left="20"/>
              <w:jc w:val="both"/>
            </w:pPr>
            <w:r>
              <w:rPr>
                <w:rFonts w:ascii="Times New Roman"/>
                <w:b w:val="false"/>
                <w:i w:val="false"/>
                <w:color w:val="000000"/>
                <w:sz w:val="20"/>
              </w:rPr>
              <w:t>
Предварительный диагноз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58"/>
          <w:p>
            <w:pPr>
              <w:spacing w:after="20"/>
              <w:ind w:left="20"/>
              <w:jc w:val="both"/>
            </w:pPr>
            <w:r>
              <w:rPr>
                <w:rFonts w:ascii="Times New Roman"/>
                <w:b w:val="false"/>
                <w:i w:val="false"/>
                <w:color w:val="000000"/>
                <w:sz w:val="20"/>
              </w:rPr>
              <w:t>
Мекенжайы</w:t>
            </w:r>
          </w:p>
          <w:bookmarkEnd w:id="58"/>
          <w:p>
            <w:pPr>
              <w:spacing w:after="20"/>
              <w:ind w:left="20"/>
              <w:jc w:val="both"/>
            </w:pPr>
            <w:r>
              <w:rPr>
                <w:rFonts w:ascii="Times New Roman"/>
                <w:b w:val="false"/>
                <w:i w:val="false"/>
                <w:color w:val="000000"/>
                <w:sz w:val="20"/>
              </w:rPr>
              <w:t>
Домашний адрес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59"/>
          <w:p>
            <w:pPr>
              <w:spacing w:after="20"/>
              <w:ind w:left="20"/>
              <w:jc w:val="both"/>
            </w:pPr>
            <w:r>
              <w:rPr>
                <w:rFonts w:ascii="Times New Roman"/>
                <w:b w:val="false"/>
                <w:i w:val="false"/>
                <w:color w:val="000000"/>
                <w:sz w:val="20"/>
              </w:rPr>
              <w:t>
ПМПК қорытындысы</w:t>
            </w:r>
          </w:p>
          <w:bookmarkEnd w:id="59"/>
          <w:p>
            <w:pPr>
              <w:spacing w:after="20"/>
              <w:ind w:left="20"/>
              <w:jc w:val="both"/>
            </w:pPr>
            <w:r>
              <w:rPr>
                <w:rFonts w:ascii="Times New Roman"/>
                <w:b w:val="false"/>
                <w:i w:val="false"/>
                <w:color w:val="000000"/>
                <w:sz w:val="20"/>
              </w:rPr>
              <w:t>
Заключение ПМПК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60"/>
          <w:p>
            <w:pPr>
              <w:spacing w:after="20"/>
              <w:ind w:left="20"/>
              <w:jc w:val="both"/>
            </w:pPr>
            <w:r>
              <w:rPr>
                <w:rFonts w:ascii="Times New Roman"/>
                <w:b w:val="false"/>
                <w:i w:val="false"/>
                <w:color w:val="000000"/>
                <w:sz w:val="20"/>
              </w:rPr>
              <w:t>
Ұсынымдар</w:t>
            </w:r>
          </w:p>
          <w:bookmarkEnd w:id="60"/>
          <w:p>
            <w:pPr>
              <w:spacing w:after="20"/>
              <w:ind w:left="20"/>
              <w:jc w:val="both"/>
            </w:pPr>
            <w:r>
              <w:rPr>
                <w:rFonts w:ascii="Times New Roman"/>
                <w:b w:val="false"/>
                <w:i w:val="false"/>
                <w:color w:val="000000"/>
                <w:sz w:val="20"/>
              </w:rPr>
              <w:t>
Рекомендации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"Обследование и оказание</w:t>
            </w:r>
            <w:r>
              <w:br/>
            </w:r>
            <w:r>
              <w:rPr>
                <w:rFonts w:ascii="Times New Roman"/>
                <w:b w:val="false"/>
                <w:i w:val="false"/>
                <w:color w:val="000000"/>
                <w:sz w:val="20"/>
              </w:rPr>
              <w:t>психолого-медико-педагогической</w:t>
            </w:r>
            <w:r>
              <w:br/>
            </w:r>
            <w:r>
              <w:rPr>
                <w:rFonts w:ascii="Times New Roman"/>
                <w:b w:val="false"/>
                <w:i w:val="false"/>
                <w:color w:val="000000"/>
                <w:sz w:val="20"/>
              </w:rPr>
              <w:t>консультативной помощи детям</w:t>
            </w:r>
            <w:r>
              <w:br/>
            </w:r>
            <w:r>
              <w:rPr>
                <w:rFonts w:ascii="Times New Roman"/>
                <w:b w:val="false"/>
                <w:i w:val="false"/>
                <w:color w:val="000000"/>
                <w:sz w:val="20"/>
              </w:rPr>
              <w:t>с ограниченными возможностями"</w:t>
            </w:r>
          </w:p>
        </w:tc>
      </w:tr>
    </w:tbl>
    <w:bookmarkStart w:name="z128" w:id="61"/>
    <w:p>
      <w:pPr>
        <w:spacing w:after="0"/>
        <w:ind w:left="0"/>
        <w:jc w:val="left"/>
      </w:pPr>
      <w:r>
        <w:rPr>
          <w:rFonts w:ascii="Times New Roman"/>
          <w:b/>
          <w:i w:val="false"/>
          <w:color w:val="000000"/>
        </w:rPr>
        <w:t xml:space="preserve"> Заключение психолого-медико-педагогической консультации</w:t>
      </w:r>
    </w:p>
    <w:bookmarkEnd w:id="61"/>
    <w:p>
      <w:pPr>
        <w:spacing w:after="0"/>
        <w:ind w:left="0"/>
        <w:jc w:val="both"/>
      </w:pPr>
      <w:r>
        <w:rPr>
          <w:rFonts w:ascii="Times New Roman"/>
          <w:b w:val="false"/>
          <w:i w:val="false"/>
          <w:color w:val="ff0000"/>
          <w:sz w:val="28"/>
        </w:rPr>
        <w:t xml:space="preserve">
      Сноска. Приложение 6 - в редакции приказа Министра просвещения РК от 28.02.2025 </w:t>
      </w:r>
      <w:r>
        <w:rPr>
          <w:rFonts w:ascii="Times New Roman"/>
          <w:b w:val="false"/>
          <w:i w:val="false"/>
          <w:color w:val="ff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29" w:id="62"/>
      <w:r>
        <w:rPr>
          <w:rFonts w:ascii="Times New Roman"/>
          <w:b w:val="false"/>
          <w:i w:val="false"/>
          <w:color w:val="000000"/>
          <w:sz w:val="28"/>
        </w:rPr>
        <w:t>
      _______________________________________________________________</w:t>
      </w:r>
    </w:p>
    <w:bookmarkEnd w:id="62"/>
    <w:p>
      <w:pPr>
        <w:spacing w:after="0"/>
        <w:ind w:left="0"/>
        <w:jc w:val="both"/>
      </w:pPr>
      <w:r>
        <w:rPr>
          <w:rFonts w:ascii="Times New Roman"/>
          <w:b w:val="false"/>
          <w:i w:val="false"/>
          <w:color w:val="000000"/>
          <w:sz w:val="28"/>
        </w:rPr>
        <w:t>адрес</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Выдано 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ребенка в том,</w:t>
      </w:r>
    </w:p>
    <w:p>
      <w:pPr>
        <w:spacing w:after="0"/>
        <w:ind w:left="0"/>
        <w:jc w:val="both"/>
      </w:pPr>
      <w:r>
        <w:rPr>
          <w:rFonts w:ascii="Times New Roman"/>
          <w:b w:val="false"/>
          <w:i w:val="false"/>
          <w:color w:val="000000"/>
          <w:sz w:val="28"/>
        </w:rPr>
        <w:t>что был (а) консультирован (а) "____" _________20 ___ года</w:t>
      </w:r>
    </w:p>
    <w:p>
      <w:pPr>
        <w:spacing w:after="0"/>
        <w:ind w:left="0"/>
        <w:jc w:val="both"/>
      </w:pPr>
      <w:r>
        <w:rPr>
          <w:rFonts w:ascii="Times New Roman"/>
          <w:b w:val="false"/>
          <w:i w:val="false"/>
          <w:color w:val="000000"/>
          <w:sz w:val="28"/>
        </w:rPr>
        <w:t>1. Заключение _____________________________________</w:t>
      </w:r>
    </w:p>
    <w:p>
      <w:pPr>
        <w:spacing w:after="0"/>
        <w:ind w:left="0"/>
        <w:jc w:val="both"/>
      </w:pPr>
      <w:r>
        <w:rPr>
          <w:rFonts w:ascii="Times New Roman"/>
          <w:b w:val="false"/>
          <w:i w:val="false"/>
          <w:color w:val="000000"/>
          <w:sz w:val="28"/>
        </w:rPr>
        <w:t>2. Рекомендации по образовательной программе и особым образовательным</w:t>
      </w:r>
    </w:p>
    <w:p>
      <w:pPr>
        <w:spacing w:after="0"/>
        <w:ind w:left="0"/>
        <w:jc w:val="both"/>
      </w:pPr>
      <w:r>
        <w:rPr>
          <w:rFonts w:ascii="Times New Roman"/>
          <w:b w:val="false"/>
          <w:i w:val="false"/>
          <w:color w:val="000000"/>
          <w:sz w:val="28"/>
        </w:rPr>
        <w:t>потребностям: __________________________________________________</w:t>
      </w:r>
    </w:p>
    <w:p>
      <w:pPr>
        <w:spacing w:after="0"/>
        <w:ind w:left="0"/>
        <w:jc w:val="both"/>
      </w:pPr>
      <w:r>
        <w:rPr>
          <w:rFonts w:ascii="Times New Roman"/>
          <w:b w:val="false"/>
          <w:i w:val="false"/>
          <w:color w:val="000000"/>
          <w:sz w:val="28"/>
        </w:rPr>
        <w:t>Заключение действительно до _____________________________________</w:t>
      </w:r>
    </w:p>
    <w:p>
      <w:pPr>
        <w:spacing w:after="0"/>
        <w:ind w:left="0"/>
        <w:jc w:val="both"/>
      </w:pPr>
      <w:r>
        <w:rPr>
          <w:rFonts w:ascii="Times New Roman"/>
          <w:b w:val="false"/>
          <w:i w:val="false"/>
          <w:color w:val="000000"/>
          <w:sz w:val="28"/>
        </w:rPr>
        <w:t>Руководитель психолого-медико-педагогической консультации ________</w:t>
      </w:r>
    </w:p>
    <w:p>
      <w:pPr>
        <w:spacing w:after="0"/>
        <w:ind w:left="0"/>
        <w:jc w:val="both"/>
      </w:pPr>
      <w:r>
        <w:rPr>
          <w:rFonts w:ascii="Times New Roman"/>
          <w:b w:val="false"/>
          <w:i w:val="false"/>
          <w:color w:val="000000"/>
          <w:sz w:val="28"/>
        </w:rPr>
        <w:t>Специалисты ____________________________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мая 2020 года № 223</w:t>
            </w:r>
          </w:p>
        </w:tc>
      </w:tr>
    </w:tbl>
    <w:bookmarkStart w:name="z141" w:id="63"/>
    <w:p>
      <w:pPr>
        <w:spacing w:after="0"/>
        <w:ind w:left="0"/>
        <w:jc w:val="left"/>
      </w:pPr>
      <w:r>
        <w:rPr>
          <w:rFonts w:ascii="Times New Roman"/>
          <w:b/>
          <w:i w:val="false"/>
          <w:color w:val="000000"/>
        </w:rPr>
        <w:t xml:space="preserve"> Правила оказания государственной услуги "Реабилитация и социальная адаптация детей и подростков с проблемами в развитии" (далее - Правила)</w:t>
      </w:r>
    </w:p>
    <w:bookmarkEnd w:id="63"/>
    <w:bookmarkStart w:name="z142" w:id="64"/>
    <w:p>
      <w:pPr>
        <w:spacing w:after="0"/>
        <w:ind w:left="0"/>
        <w:jc w:val="left"/>
      </w:pPr>
      <w:r>
        <w:rPr>
          <w:rFonts w:ascii="Times New Roman"/>
          <w:b/>
          <w:i w:val="false"/>
          <w:color w:val="000000"/>
        </w:rPr>
        <w:t xml:space="preserve"> 1. Общие положения</w:t>
      </w:r>
    </w:p>
    <w:bookmarkEnd w:id="64"/>
    <w:bookmarkStart w:name="z143" w:id="65"/>
    <w:p>
      <w:pPr>
        <w:spacing w:after="0"/>
        <w:ind w:left="0"/>
        <w:jc w:val="both"/>
      </w:pPr>
      <w:r>
        <w:rPr>
          <w:rFonts w:ascii="Times New Roman"/>
          <w:b w:val="false"/>
          <w:i w:val="false"/>
          <w:color w:val="000000"/>
          <w:sz w:val="28"/>
        </w:rPr>
        <w:t xml:space="preserve">
      1. Настоящие Правила оказания государственной услуги "Реабилитация и социальная адаптация детей и подростков с проблемами в развитии"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ее предоставления.</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просвещения РК от 28.02.2025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 w:id="66"/>
    <w:p>
      <w:pPr>
        <w:spacing w:after="0"/>
        <w:ind w:left="0"/>
        <w:jc w:val="both"/>
      </w:pPr>
      <w:r>
        <w:rPr>
          <w:rFonts w:ascii="Times New Roman"/>
          <w:b w:val="false"/>
          <w:i w:val="false"/>
          <w:color w:val="000000"/>
          <w:sz w:val="28"/>
        </w:rPr>
        <w:t>
      2. В настоящих Правилах используется следующее понятие:</w:t>
      </w:r>
    </w:p>
    <w:bookmarkEnd w:id="66"/>
    <w:bookmarkStart w:name="z359" w:id="67"/>
    <w:p>
      <w:pPr>
        <w:spacing w:after="0"/>
        <w:ind w:left="0"/>
        <w:jc w:val="both"/>
      </w:pPr>
      <w:r>
        <w:rPr>
          <w:rFonts w:ascii="Times New Roman"/>
          <w:b w:val="false"/>
          <w:i w:val="false"/>
          <w:color w:val="000000"/>
          <w:sz w:val="28"/>
        </w:rPr>
        <w:t>
      1) проактивная услуга - государственная услуга, оказываемая без заявления услугополучателя по инициативе услугодателя.</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и.о. Министра просвещения РК от 17.11.2022 </w:t>
      </w:r>
      <w:r>
        <w:rPr>
          <w:rFonts w:ascii="Times New Roman"/>
          <w:b w:val="false"/>
          <w:i w:val="false"/>
          <w:color w:val="000000"/>
          <w:sz w:val="28"/>
        </w:rPr>
        <w:t>№ 462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 w:id="68"/>
    <w:p>
      <w:pPr>
        <w:spacing w:after="0"/>
        <w:ind w:left="0"/>
        <w:jc w:val="both"/>
      </w:pPr>
      <w:r>
        <w:rPr>
          <w:rFonts w:ascii="Times New Roman"/>
          <w:b w:val="false"/>
          <w:i w:val="false"/>
          <w:color w:val="000000"/>
          <w:sz w:val="28"/>
        </w:rPr>
        <w:t>
      3. Государственная услуга "Реабилитация и социальная адаптация детей и подростков с проблемами в развитии" (далее – государственная услуга) оказывается реабилитационными центрами, кабинетами психолого-педагогической коррекции, центрами поддержки детей с аутизмом (расстройством аутистического спектра) (далее – услугодатель).</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просвещения РК от 28.02.2025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 w:id="69"/>
    <w:p>
      <w:pPr>
        <w:spacing w:after="0"/>
        <w:ind w:left="0"/>
        <w:jc w:val="left"/>
      </w:pPr>
      <w:r>
        <w:rPr>
          <w:rFonts w:ascii="Times New Roman"/>
          <w:b/>
          <w:i w:val="false"/>
          <w:color w:val="000000"/>
        </w:rPr>
        <w:t xml:space="preserve"> 2. Порядок оказания государственной услуги</w:t>
      </w:r>
    </w:p>
    <w:bookmarkEnd w:id="69"/>
    <w:bookmarkStart w:name="z148" w:id="70"/>
    <w:p>
      <w:pPr>
        <w:spacing w:after="0"/>
        <w:ind w:left="0"/>
        <w:jc w:val="both"/>
      </w:pPr>
      <w:r>
        <w:rPr>
          <w:rFonts w:ascii="Times New Roman"/>
          <w:b w:val="false"/>
          <w:i w:val="false"/>
          <w:color w:val="000000"/>
          <w:sz w:val="28"/>
        </w:rPr>
        <w:t xml:space="preserve">
      4. Для получения государственной услуги физическое лицо (далее - услугополучатель) обращается в канцелярию услугодателя и/или через веб-портал "электронного правительства" www.egov.kz. </w:t>
      </w:r>
    </w:p>
    <w:bookmarkEnd w:id="70"/>
    <w:p>
      <w:pPr>
        <w:spacing w:after="0"/>
        <w:ind w:left="0"/>
        <w:jc w:val="both"/>
      </w:pPr>
      <w:r>
        <w:rPr>
          <w:rFonts w:ascii="Times New Roman"/>
          <w:b w:val="false"/>
          <w:i w:val="false"/>
          <w:color w:val="000000"/>
          <w:sz w:val="28"/>
        </w:rPr>
        <w:t xml:space="preserve">
      Основные требования к оказанию государственной услуги, включающие характеристики процесса, форму, содержание и результат оказания услуги, а также иные сведения с учетом особенностей предоставления государственной услуги приведен в Перечне основных требований к оказанию государственной услуги "Реабилитация и социальная адаптация детей и подростков с проблемами в развитии"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При предоставлении документов непосредственно в канцелярию услугодателя в день обращения сотрудник канцелярии услугодателя принимает и регистрирует документы услугополучателя и передает документы руководителю услугодателя.</w:t>
      </w:r>
    </w:p>
    <w:p>
      <w:pPr>
        <w:spacing w:after="0"/>
        <w:ind w:left="0"/>
        <w:jc w:val="both"/>
      </w:pPr>
      <w:r>
        <w:rPr>
          <w:rFonts w:ascii="Times New Roman"/>
          <w:b w:val="false"/>
          <w:i w:val="false"/>
          <w:color w:val="000000"/>
          <w:sz w:val="28"/>
        </w:rPr>
        <w:t>
      Предусмотрена предварительная запись по телефону и/или при непосредственном обращении услугополучателя.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и.о. Министра просвещения РК от 17.11.2022 </w:t>
      </w:r>
      <w:r>
        <w:rPr>
          <w:rFonts w:ascii="Times New Roman"/>
          <w:b w:val="false"/>
          <w:i w:val="false"/>
          <w:color w:val="000000"/>
          <w:sz w:val="28"/>
        </w:rPr>
        <w:t>№ 462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 w:id="71"/>
    <w:p>
      <w:pPr>
        <w:spacing w:after="0"/>
        <w:ind w:left="0"/>
        <w:jc w:val="both"/>
      </w:pPr>
      <w:r>
        <w:rPr>
          <w:rFonts w:ascii="Times New Roman"/>
          <w:b w:val="false"/>
          <w:i w:val="false"/>
          <w:color w:val="000000"/>
          <w:sz w:val="28"/>
        </w:rPr>
        <w:t xml:space="preserve">
      5. При обращении через веб-портал "электронного правительства" www.egov.kz услугополучатель осуществляет выбор электронной государственной услуги в разделе "Семья", заполнение полей электронного запроса и прикрепление пакета документов. </w:t>
      </w:r>
    </w:p>
    <w:bookmarkEnd w:id="71"/>
    <w:bookmarkStart w:name="z152" w:id="72"/>
    <w:p>
      <w:pPr>
        <w:spacing w:after="0"/>
        <w:ind w:left="0"/>
        <w:jc w:val="both"/>
      </w:pPr>
      <w:r>
        <w:rPr>
          <w:rFonts w:ascii="Times New Roman"/>
          <w:b w:val="false"/>
          <w:i w:val="false"/>
          <w:color w:val="000000"/>
          <w:sz w:val="28"/>
        </w:rPr>
        <w:t xml:space="preserve">
      Услугодатель в течении двух рабочих дней осуществляет обработку (проверку, регистрацию) электронного запроса услугополучателя и направляет в "личный кабинет" услугополучателя на портале уведомление о приеме документов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w:t>
      </w:r>
    </w:p>
    <w:bookmarkEnd w:id="72"/>
    <w:bookmarkStart w:name="z153" w:id="73"/>
    <w:p>
      <w:pPr>
        <w:spacing w:after="0"/>
        <w:ind w:left="0"/>
        <w:jc w:val="both"/>
      </w:pPr>
      <w:r>
        <w:rPr>
          <w:rFonts w:ascii="Times New Roman"/>
          <w:b w:val="false"/>
          <w:i w:val="false"/>
          <w:color w:val="000000"/>
          <w:sz w:val="28"/>
        </w:rPr>
        <w:t>
      Истребование от услугополучателей документов, которые могут быть получены из информационных систем, не допускается.</w:t>
      </w:r>
    </w:p>
    <w:bookmarkEnd w:id="73"/>
    <w:bookmarkStart w:name="z154" w:id="74"/>
    <w:p>
      <w:pPr>
        <w:spacing w:after="0"/>
        <w:ind w:left="0"/>
        <w:jc w:val="both"/>
      </w:pPr>
      <w:r>
        <w:rPr>
          <w:rFonts w:ascii="Times New Roman"/>
          <w:b w:val="false"/>
          <w:i w:val="false"/>
          <w:color w:val="000000"/>
          <w:sz w:val="28"/>
        </w:rPr>
        <w:t xml:space="preserve">
      6. При предоставлении услугополучателем неполного пакета документов и (или) документов с истекшим сроком действия услугодатель в указанные сроки готовит мотивированный отказ в дальнейшем рассмотрении заявления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74"/>
    <w:bookmarkStart w:name="z155" w:id="75"/>
    <w:p>
      <w:pPr>
        <w:spacing w:after="0"/>
        <w:ind w:left="0"/>
        <w:jc w:val="both"/>
      </w:pPr>
      <w:r>
        <w:rPr>
          <w:rFonts w:ascii="Times New Roman"/>
          <w:b w:val="false"/>
          <w:i w:val="false"/>
          <w:color w:val="000000"/>
          <w:sz w:val="28"/>
        </w:rPr>
        <w:t>
      7. Документы услугополучателя рассматриваются руководителем услугодателя. Руководитель после рассмотрения передает документы специалистам для организации психолого-педагогической поддержки и реабилитации ребенка.</w:t>
      </w:r>
    </w:p>
    <w:bookmarkEnd w:id="75"/>
    <w:bookmarkStart w:name="z156" w:id="76"/>
    <w:p>
      <w:pPr>
        <w:spacing w:after="0"/>
        <w:ind w:left="0"/>
        <w:jc w:val="both"/>
      </w:pPr>
      <w:r>
        <w:rPr>
          <w:rFonts w:ascii="Times New Roman"/>
          <w:b w:val="false"/>
          <w:i w:val="false"/>
          <w:color w:val="000000"/>
          <w:sz w:val="28"/>
        </w:rPr>
        <w:t>
      8. Услугодатель проводит курс психолого-педагогической поддержки и реабилитации. Курс психолого-педагогической поддержки и реабилитации составляет от 90 до 365 дней.</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просвещения РК от 28.02.2025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7" w:id="77"/>
    <w:p>
      <w:pPr>
        <w:spacing w:after="0"/>
        <w:ind w:left="0"/>
        <w:jc w:val="both"/>
      </w:pPr>
      <w:r>
        <w:rPr>
          <w:rFonts w:ascii="Times New Roman"/>
          <w:b w:val="false"/>
          <w:i w:val="false"/>
          <w:color w:val="000000"/>
          <w:sz w:val="28"/>
        </w:rPr>
        <w:t xml:space="preserve">
      9. После завершения курса реабилитационными центрами, кабинетами психолого-педагогической коррекции выдается справка с заключением о результатах курса психолого-педагогической поддержки и реабилитации детей с особыми образовательными потребностями на основании командной оценки специалистов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центрами поддержки детей с аутизмом (расстройством аутистического спектра) – справка с рекомендациями для родителей (законных представителей) по закреплению сформированных навыков и получения новых навыков в домашних условиях по форме, согласно </w:t>
      </w:r>
      <w:r>
        <w:rPr>
          <w:rFonts w:ascii="Times New Roman"/>
          <w:b w:val="false"/>
          <w:i w:val="false"/>
          <w:color w:val="000000"/>
          <w:sz w:val="28"/>
        </w:rPr>
        <w:t>приложению 4-1</w:t>
      </w:r>
      <w:r>
        <w:rPr>
          <w:rFonts w:ascii="Times New Roman"/>
          <w:b w:val="false"/>
          <w:i w:val="false"/>
          <w:color w:val="000000"/>
          <w:sz w:val="28"/>
        </w:rPr>
        <w:t xml:space="preserve"> к настоящим Правилам.</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просвещения РК от 28.02.2025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8" w:id="78"/>
    <w:p>
      <w:pPr>
        <w:spacing w:after="0"/>
        <w:ind w:left="0"/>
        <w:jc w:val="both"/>
      </w:pPr>
      <w:r>
        <w:rPr>
          <w:rFonts w:ascii="Times New Roman"/>
          <w:b w:val="false"/>
          <w:i w:val="false"/>
          <w:color w:val="000000"/>
          <w:sz w:val="28"/>
        </w:rPr>
        <w:t xml:space="preserve">
      10. Справка о результатах курса психолого-педагогической поддержки и реабилитации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справка с рекомендациями для родителей (законных представителей) по закреплению сформированных навыков и получения новых навыков в домашних условиях по форме, согласно </w:t>
      </w:r>
      <w:r>
        <w:rPr>
          <w:rFonts w:ascii="Times New Roman"/>
          <w:b w:val="false"/>
          <w:i w:val="false"/>
          <w:color w:val="000000"/>
          <w:sz w:val="28"/>
        </w:rPr>
        <w:t>приложению 4-1</w:t>
      </w:r>
      <w:r>
        <w:rPr>
          <w:rFonts w:ascii="Times New Roman"/>
          <w:b w:val="false"/>
          <w:i w:val="false"/>
          <w:color w:val="000000"/>
          <w:sz w:val="28"/>
        </w:rPr>
        <w:t xml:space="preserve"> к настоящим Правилам подписывается руководителем услугодателя и выдается услугополучателю в день завершения курса психолого-педагогической поддержки и реабилитации и/или услугодатель направляет в "личный кабинет" услугополучателя на портале в форме электронного документа в течение двух рабочих дней.</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просвещения РК от 28.02.2025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9" w:id="79"/>
    <w:p>
      <w:pPr>
        <w:spacing w:after="0"/>
        <w:ind w:left="0"/>
        <w:jc w:val="both"/>
      </w:pPr>
      <w:r>
        <w:rPr>
          <w:rFonts w:ascii="Times New Roman"/>
          <w:b w:val="false"/>
          <w:i w:val="false"/>
          <w:color w:val="000000"/>
          <w:sz w:val="28"/>
        </w:rPr>
        <w:t xml:space="preserve">
      11.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79"/>
    <w:bookmarkStart w:name="z415" w:id="80"/>
    <w:p>
      <w:pPr>
        <w:spacing w:after="0"/>
        <w:ind w:left="0"/>
        <w:jc w:val="both"/>
      </w:pPr>
      <w:r>
        <w:rPr>
          <w:rFonts w:ascii="Times New Roman"/>
          <w:b w:val="false"/>
          <w:i w:val="false"/>
          <w:color w:val="000000"/>
          <w:sz w:val="28"/>
        </w:rPr>
        <w:t>
      При внесении изменений и (или) дополнений в Правила уполномоченный орган в области образования в течение трех рабочих дней после государственной регистрации нормативного правового акта направляет информацию о внесенных изменениях и (или) дополнениях оператору информационно-коммуникационной инфраструктуры "электронное правительство" и услугодателям, а также в Единый контакт-центр.</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просвещения РК от 28.02.2025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0" w:id="81"/>
    <w:p>
      <w:pPr>
        <w:spacing w:after="0"/>
        <w:ind w:left="0"/>
        <w:jc w:val="both"/>
      </w:pPr>
      <w:r>
        <w:rPr>
          <w:rFonts w:ascii="Times New Roman"/>
          <w:b w:val="false"/>
          <w:i w:val="false"/>
          <w:color w:val="000000"/>
          <w:sz w:val="28"/>
        </w:rPr>
        <w:t>
      11-1. Государственная услуга по реабилитации и социальной адаптации детей и подростков с проблемами в развитии может оказываться проактивным способом, по инициативе услугодателя посредством информационных систем государственных органов при регистрации телефонного номера абонентского устройства сотовой связи услугополучателя на веб-портале "электронного правительства" www.egov.kz и включать в себя:</w:t>
      </w:r>
    </w:p>
    <w:bookmarkEnd w:id="81"/>
    <w:bookmarkStart w:name="z361" w:id="82"/>
    <w:p>
      <w:pPr>
        <w:spacing w:after="0"/>
        <w:ind w:left="0"/>
        <w:jc w:val="both"/>
      </w:pPr>
      <w:r>
        <w:rPr>
          <w:rFonts w:ascii="Times New Roman"/>
          <w:b w:val="false"/>
          <w:i w:val="false"/>
          <w:color w:val="000000"/>
          <w:sz w:val="28"/>
        </w:rPr>
        <w:t>
      1) отправку автоматических уведомлений услугополучателю с запросом на оказание государственной услуги по реабилитации и социальной адаптации детей и подростков с проблемами в развитии;</w:t>
      </w:r>
    </w:p>
    <w:bookmarkEnd w:id="82"/>
    <w:bookmarkStart w:name="z362" w:id="83"/>
    <w:p>
      <w:pPr>
        <w:spacing w:after="0"/>
        <w:ind w:left="0"/>
        <w:jc w:val="both"/>
      </w:pPr>
      <w:r>
        <w:rPr>
          <w:rFonts w:ascii="Times New Roman"/>
          <w:b w:val="false"/>
          <w:i w:val="false"/>
          <w:color w:val="000000"/>
          <w:sz w:val="28"/>
        </w:rPr>
        <w:t>
      2) получение согласия услугополучателя на оказание проактивной услуги, а также иных необходимых сведений от услугополучателя, в том числе ограниченного доступа, посредством абонентского устройства сотовой связи услугополучателя.</w:t>
      </w:r>
    </w:p>
    <w:bookmarkEnd w:id="83"/>
    <w:p>
      <w:pPr>
        <w:spacing w:after="0"/>
        <w:ind w:left="0"/>
        <w:jc w:val="both"/>
      </w:pPr>
      <w:r>
        <w:rPr>
          <w:rFonts w:ascii="Times New Roman"/>
          <w:b w:val="false"/>
          <w:i w:val="false"/>
          <w:color w:val="000000"/>
          <w:sz w:val="28"/>
        </w:rPr>
        <w:t>
      Срок ожидания ответа от услугополучателя составляет двадцать четыре часа с момента получения запроса.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11-1 в соответствии с приказом и.о. Министра просвещения РК от 17.11.2022 </w:t>
      </w:r>
      <w:r>
        <w:rPr>
          <w:rFonts w:ascii="Times New Roman"/>
          <w:b w:val="false"/>
          <w:i w:val="false"/>
          <w:color w:val="000000"/>
          <w:sz w:val="28"/>
        </w:rPr>
        <w:t>№ 462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0" w:id="84"/>
    <w:p>
      <w:pPr>
        <w:spacing w:after="0"/>
        <w:ind w:left="0"/>
        <w:jc w:val="left"/>
      </w:pPr>
      <w:r>
        <w:rPr>
          <w:rFonts w:ascii="Times New Roman"/>
          <w:b/>
          <w:i w:val="false"/>
          <w:color w:val="000000"/>
        </w:rPr>
        <w:t xml:space="preserve"> 3. Порядок обжалования решений, действий (бездействия) услугодателя в местные исполнительные органы города республиканского значения и столицы, района (города областного значения), и (или) его должностных лиц по вопросам оказания государственных услуг</w:t>
      </w:r>
    </w:p>
    <w:bookmarkEnd w:id="84"/>
    <w:bookmarkStart w:name="z161" w:id="85"/>
    <w:p>
      <w:pPr>
        <w:spacing w:after="0"/>
        <w:ind w:left="0"/>
        <w:jc w:val="both"/>
      </w:pPr>
      <w:r>
        <w:rPr>
          <w:rFonts w:ascii="Times New Roman"/>
          <w:b w:val="false"/>
          <w:i w:val="false"/>
          <w:color w:val="000000"/>
          <w:sz w:val="28"/>
        </w:rPr>
        <w:t>
      12. Жалоба услугополучателя, поступившая в адрес центрального государственного органа, местного исполнительного органа области, города республиканского значения, столицы, района, города областного значения, акима района в городе, города районного значения, поселка, села, сельского округа, услугодателя, Государственной корпорации, непосредственно оказывающих государственные услуги, подлежит рассмотрению в течение пяти рабочих дней со дня ее регистрации.</w:t>
      </w:r>
    </w:p>
    <w:bookmarkEnd w:id="85"/>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 продления.</w:t>
      </w:r>
    </w:p>
    <w:p>
      <w:pPr>
        <w:spacing w:after="0"/>
        <w:ind w:left="0"/>
        <w:jc w:val="both"/>
      </w:pPr>
      <w:r>
        <w:rPr>
          <w:rFonts w:ascii="Times New Roman"/>
          <w:b w:val="false"/>
          <w:i w:val="false"/>
          <w:color w:val="000000"/>
          <w:sz w:val="28"/>
        </w:rPr>
        <w:t>
      Жалоба на решение, действий (бездействия) услугодателя по вопросам оказания государственных услуг может быть подана в административный орган, должностному лицу, чьи административный акт, административное действие (бездействие) обжалуются.</w:t>
      </w:r>
    </w:p>
    <w:p>
      <w:pPr>
        <w:spacing w:after="0"/>
        <w:ind w:left="0"/>
        <w:jc w:val="both"/>
      </w:pPr>
      <w:r>
        <w:rPr>
          <w:rFonts w:ascii="Times New Roman"/>
          <w:b w:val="false"/>
          <w:i w:val="false"/>
          <w:color w:val="000000"/>
          <w:sz w:val="28"/>
        </w:rPr>
        <w:t>
      Административный орган, должностное лицо, чьи административный акт, административное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p>
      <w:pPr>
        <w:spacing w:after="0"/>
        <w:ind w:left="0"/>
        <w:jc w:val="both"/>
      </w:pPr>
      <w:r>
        <w:rPr>
          <w:rFonts w:ascii="Times New Roman"/>
          <w:b w:val="false"/>
          <w:i w:val="false"/>
          <w:color w:val="000000"/>
          <w:sz w:val="28"/>
        </w:rPr>
        <w:t>
      При этом административный орган, должностное лицо, чьи административный акт, административное действие (бездействие) обжалуются, вправе не направлять жалобу в орган, рассматривающий жалобу, если он в течение трех рабочих дней примет благоприятный административный акт, совершит административное действие, полностью удовлетворяющие требования, указанные в жалобе.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и.о. Министра просвещения РК от 17.11.2022 </w:t>
      </w:r>
      <w:r>
        <w:rPr>
          <w:rFonts w:ascii="Times New Roman"/>
          <w:b w:val="false"/>
          <w:i w:val="false"/>
          <w:color w:val="000000"/>
          <w:sz w:val="28"/>
        </w:rPr>
        <w:t>№ 462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4" w:id="86"/>
    <w:p>
      <w:pPr>
        <w:spacing w:after="0"/>
        <w:ind w:left="0"/>
        <w:jc w:val="both"/>
      </w:pPr>
      <w:r>
        <w:rPr>
          <w:rFonts w:ascii="Times New Roman"/>
          <w:b w:val="false"/>
          <w:i w:val="false"/>
          <w:color w:val="000000"/>
          <w:sz w:val="28"/>
        </w:rPr>
        <w:t>
      13. В случаях несогласия с результатами оказания государственной услуги услугополучатель вправе обратиться в суд в установленном законодательством Республики Казахстан порядке.</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"Реабилитация и социальная</w:t>
            </w:r>
            <w:r>
              <w:br/>
            </w:r>
            <w:r>
              <w:rPr>
                <w:rFonts w:ascii="Times New Roman"/>
                <w:b w:val="false"/>
                <w:i w:val="false"/>
                <w:color w:val="000000"/>
                <w:sz w:val="20"/>
              </w:rPr>
              <w:t>адаптация детей и подростков</w:t>
            </w:r>
            <w:r>
              <w:br/>
            </w:r>
            <w:r>
              <w:rPr>
                <w:rFonts w:ascii="Times New Roman"/>
                <w:b w:val="false"/>
                <w:i w:val="false"/>
                <w:color w:val="000000"/>
                <w:sz w:val="20"/>
              </w:rPr>
              <w:t>с проблемами в развитии"</w:t>
            </w:r>
          </w:p>
        </w:tc>
      </w:tr>
    </w:tbl>
    <w:p>
      <w:pPr>
        <w:spacing w:after="0"/>
        <w:ind w:left="0"/>
        <w:jc w:val="both"/>
      </w:pPr>
      <w:r>
        <w:rPr>
          <w:rFonts w:ascii="Times New Roman"/>
          <w:b w:val="false"/>
          <w:i w:val="false"/>
          <w:color w:val="ff0000"/>
          <w:sz w:val="28"/>
        </w:rPr>
        <w:t xml:space="preserve">
      Сноска. Приложение 1 - в редакции приказа Министра просвещения РК от 28.02.2025 </w:t>
      </w:r>
      <w:r>
        <w:rPr>
          <w:rFonts w:ascii="Times New Roman"/>
          <w:b w:val="false"/>
          <w:i w:val="false"/>
          <w:color w:val="ff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"Реабилитация и социальная адаптация детей и подростков с проблемами в развитии"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Кабинеты психолого-педагогической коррекции, реабилитационные центры, центры поддержки детей с аутизмом (расстройством аутистического спектра)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кабинеты психолого-педагогической коррекции, реабилитационные центры, центры поддержки детей с аутизмом (расстройством аутистического спектра); </w:t>
            </w:r>
          </w:p>
          <w:p>
            <w:pPr>
              <w:spacing w:after="20"/>
              <w:ind w:left="20"/>
              <w:jc w:val="both"/>
            </w:pPr>
            <w:r>
              <w:rPr>
                <w:rFonts w:ascii="Times New Roman"/>
                <w:b w:val="false"/>
                <w:i w:val="false"/>
                <w:color w:val="000000"/>
                <w:sz w:val="20"/>
              </w:rPr>
              <w:t>
веб-портал "электронного правительства" www.egov.kz;</w:t>
            </w:r>
          </w:p>
          <w:p>
            <w:pPr>
              <w:spacing w:after="20"/>
              <w:ind w:left="20"/>
              <w:jc w:val="both"/>
            </w:pPr>
            <w:r>
              <w:rPr>
                <w:rFonts w:ascii="Times New Roman"/>
                <w:b w:val="false"/>
                <w:i w:val="false"/>
                <w:color w:val="000000"/>
                <w:sz w:val="20"/>
              </w:rPr>
              <w:t>
абонентское устройство сотовой связи, зарегистрированное на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срок оказания - от 90 календарных дней до 365 календарных дней; </w:t>
            </w:r>
          </w:p>
          <w:p>
            <w:pPr>
              <w:spacing w:after="20"/>
              <w:ind w:left="20"/>
              <w:jc w:val="both"/>
            </w:pPr>
            <w:r>
              <w:rPr>
                <w:rFonts w:ascii="Times New Roman"/>
                <w:b w:val="false"/>
                <w:i w:val="false"/>
                <w:color w:val="000000"/>
                <w:sz w:val="20"/>
              </w:rPr>
              <w:t xml:space="preserve">
2) максимально допустимое время ожидания для сдачи документов - не более 15 минут; </w:t>
            </w:r>
          </w:p>
          <w:p>
            <w:pPr>
              <w:spacing w:after="20"/>
              <w:ind w:left="20"/>
              <w:jc w:val="both"/>
            </w:pPr>
            <w:r>
              <w:rPr>
                <w:rFonts w:ascii="Times New Roman"/>
                <w:b w:val="false"/>
                <w:i w:val="false"/>
                <w:color w:val="000000"/>
                <w:sz w:val="20"/>
              </w:rPr>
              <w:t>
3) максимально допустимое время обслуживания - не более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Бумажная/проактивная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Кабинеты психолого-педагогической коррекции, реабилитационные центры - справку по форме, согласно приложению 4 к настоящим Правилам;</w:t>
            </w:r>
          </w:p>
          <w:p>
            <w:pPr>
              <w:spacing w:after="20"/>
              <w:ind w:left="20"/>
              <w:jc w:val="both"/>
            </w:pPr>
            <w:r>
              <w:rPr>
                <w:rFonts w:ascii="Times New Roman"/>
                <w:b w:val="false"/>
                <w:i w:val="false"/>
                <w:color w:val="000000"/>
                <w:sz w:val="20"/>
              </w:rPr>
              <w:t xml:space="preserve">
центры поддержки детей с аутизмом (расстройством аутистического спектра) – справку с рекомендациями для родителей (законных представителей) по закреплению сформированных навыков и получения новых навыков в домашних условиях по форме, согласно </w:t>
            </w:r>
            <w:r>
              <w:rPr>
                <w:rFonts w:ascii="Times New Roman"/>
                <w:b w:val="false"/>
                <w:i w:val="false"/>
                <w:color w:val="000000"/>
                <w:sz w:val="20"/>
              </w:rPr>
              <w:t>приложению 4-1</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На портале результат оказания государственной услуги направляется и хранится в "личном кабинете" услугополучателя в форме электронного документа.</w:t>
            </w:r>
          </w:p>
          <w:p>
            <w:pPr>
              <w:spacing w:after="20"/>
              <w:ind w:left="20"/>
              <w:jc w:val="both"/>
            </w:pPr>
            <w:r>
              <w:rPr>
                <w:rFonts w:ascii="Times New Roman"/>
                <w:b w:val="false"/>
                <w:i w:val="false"/>
                <w:color w:val="000000"/>
                <w:sz w:val="20"/>
              </w:rPr>
              <w:t>
Результатом оказания государственной услуги в проактивной форме является уведомление о готовности и хранении справки в сервисе Bilim приложения eGov Mobile.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 в том числе в проактивной форме.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Услугодатель: с понедельника по пятницу включительно, кроме выходных и праздничных дней, с 9.00 до 18.30 часов, с перерывом на обед с 13.00 до 14.30 часов,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заявления и выдача результата осуществляется с 9.00 до 17.30 часов с перерывом на обед с 13.00 до 14.30 часов. Предусмотрена предварительная запись по телефону и/или при непосредственном обращении услугополучателя. Портал/абонентское устройство сотовой связи зарегистрированного на www.egov.kz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в соответствии с трудовым законодательством Республики Казахстан и </w:t>
            </w:r>
            <w:r>
              <w:rPr>
                <w:rFonts w:ascii="Times New Roman"/>
                <w:b w:val="false"/>
                <w:i w:val="false"/>
                <w:color w:val="000000"/>
                <w:sz w:val="20"/>
              </w:rPr>
              <w:t>статьи 5</w:t>
            </w:r>
            <w:r>
              <w:rPr>
                <w:rFonts w:ascii="Times New Roman"/>
                <w:b w:val="false"/>
                <w:i w:val="false"/>
                <w:color w:val="000000"/>
                <w:sz w:val="20"/>
              </w:rPr>
              <w:t xml:space="preserve"> Закона Республики Казахстан "О праздниках в Республике Казахстан" прием заявок и выдача результатов оказания государственной услуги осуществляется следующим рабочим днем). </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услугодателя;</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обращении услугополучателя к услугодателю: </w:t>
            </w:r>
          </w:p>
          <w:p>
            <w:pPr>
              <w:spacing w:after="20"/>
              <w:ind w:left="20"/>
              <w:jc w:val="both"/>
            </w:pPr>
            <w:r>
              <w:rPr>
                <w:rFonts w:ascii="Times New Roman"/>
                <w:b w:val="false"/>
                <w:i w:val="false"/>
                <w:color w:val="000000"/>
                <w:sz w:val="20"/>
              </w:rPr>
              <w:t>
1) заявление родителя (законного представителя) ребенка в произвольной форме;</w:t>
            </w:r>
          </w:p>
          <w:p>
            <w:pPr>
              <w:spacing w:after="20"/>
              <w:ind w:left="20"/>
              <w:jc w:val="both"/>
            </w:pPr>
            <w:r>
              <w:rPr>
                <w:rFonts w:ascii="Times New Roman"/>
                <w:b w:val="false"/>
                <w:i w:val="false"/>
                <w:color w:val="000000"/>
                <w:sz w:val="20"/>
              </w:rPr>
              <w:t xml:space="preserve">
2) заключение психолого-медико-педагогической консультации. </w:t>
            </w:r>
          </w:p>
          <w:p>
            <w:pPr>
              <w:spacing w:after="20"/>
              <w:ind w:left="20"/>
              <w:jc w:val="both"/>
            </w:pPr>
            <w:r>
              <w:rPr>
                <w:rFonts w:ascii="Times New Roman"/>
                <w:b w:val="false"/>
                <w:i w:val="false"/>
                <w:color w:val="000000"/>
                <w:sz w:val="20"/>
              </w:rPr>
              <w:t xml:space="preserve">
При обращении услугополучателя через портал: </w:t>
            </w:r>
          </w:p>
          <w:p>
            <w:pPr>
              <w:spacing w:after="20"/>
              <w:ind w:left="20"/>
              <w:jc w:val="both"/>
            </w:pPr>
            <w:r>
              <w:rPr>
                <w:rFonts w:ascii="Times New Roman"/>
                <w:b w:val="false"/>
                <w:i w:val="false"/>
                <w:color w:val="000000"/>
                <w:sz w:val="20"/>
              </w:rPr>
              <w:t>
1) заявление родителя (законного представителя) ребенка в произвольной форме;</w:t>
            </w:r>
          </w:p>
          <w:p>
            <w:pPr>
              <w:spacing w:after="20"/>
              <w:ind w:left="20"/>
              <w:jc w:val="both"/>
            </w:pPr>
            <w:r>
              <w:rPr>
                <w:rFonts w:ascii="Times New Roman"/>
                <w:b w:val="false"/>
                <w:i w:val="false"/>
                <w:color w:val="000000"/>
                <w:sz w:val="20"/>
              </w:rPr>
              <w:t>
2) заключение психолого-медико-педагогической консультации.</w:t>
            </w:r>
          </w:p>
          <w:p>
            <w:pPr>
              <w:spacing w:after="20"/>
              <w:ind w:left="20"/>
              <w:jc w:val="both"/>
            </w:pPr>
            <w:r>
              <w:rPr>
                <w:rFonts w:ascii="Times New Roman"/>
                <w:b w:val="false"/>
                <w:i w:val="false"/>
                <w:color w:val="000000"/>
                <w:sz w:val="20"/>
              </w:rPr>
              <w:t>
Для нерезидентов:</w:t>
            </w:r>
          </w:p>
          <w:p>
            <w:pPr>
              <w:spacing w:after="20"/>
              <w:ind w:left="20"/>
              <w:jc w:val="both"/>
            </w:pPr>
            <w:r>
              <w:rPr>
                <w:rFonts w:ascii="Times New Roman"/>
                <w:b w:val="false"/>
                <w:i w:val="false"/>
                <w:color w:val="000000"/>
                <w:sz w:val="20"/>
              </w:rPr>
              <w:t xml:space="preserve">
при обращении услугополучателя к услугодателю: </w:t>
            </w:r>
          </w:p>
          <w:p>
            <w:pPr>
              <w:spacing w:after="20"/>
              <w:ind w:left="20"/>
              <w:jc w:val="both"/>
            </w:pPr>
            <w:r>
              <w:rPr>
                <w:rFonts w:ascii="Times New Roman"/>
                <w:b w:val="false"/>
                <w:i w:val="false"/>
                <w:color w:val="000000"/>
                <w:sz w:val="20"/>
              </w:rPr>
              <w:t>
1) заявление родителя (законного представителя) ребенка в произвольной форме;</w:t>
            </w:r>
          </w:p>
          <w:p>
            <w:pPr>
              <w:spacing w:after="20"/>
              <w:ind w:left="20"/>
              <w:jc w:val="both"/>
            </w:pPr>
            <w:r>
              <w:rPr>
                <w:rFonts w:ascii="Times New Roman"/>
                <w:b w:val="false"/>
                <w:i w:val="false"/>
                <w:color w:val="000000"/>
                <w:sz w:val="20"/>
              </w:rPr>
              <w:t xml:space="preserve">
2) документ, удостоверяющий личность ребенка (требуется для идентификации); </w:t>
            </w:r>
          </w:p>
          <w:p>
            <w:pPr>
              <w:spacing w:after="20"/>
              <w:ind w:left="20"/>
              <w:jc w:val="both"/>
            </w:pPr>
            <w:r>
              <w:rPr>
                <w:rFonts w:ascii="Times New Roman"/>
                <w:b w:val="false"/>
                <w:i w:val="false"/>
                <w:color w:val="000000"/>
                <w:sz w:val="20"/>
              </w:rPr>
              <w:t>
3) документ, удостоверяющий личность одного из родителей (законного представителя) (требуется для идентификации);</w:t>
            </w:r>
          </w:p>
          <w:p>
            <w:pPr>
              <w:spacing w:after="20"/>
              <w:ind w:left="20"/>
              <w:jc w:val="both"/>
            </w:pPr>
            <w:r>
              <w:rPr>
                <w:rFonts w:ascii="Times New Roman"/>
                <w:b w:val="false"/>
                <w:i w:val="false"/>
                <w:color w:val="000000"/>
                <w:sz w:val="20"/>
              </w:rPr>
              <w:t>
4) заключение психолого-медико-педагогической консультации.</w:t>
            </w:r>
          </w:p>
          <w:p>
            <w:pPr>
              <w:spacing w:after="20"/>
              <w:ind w:left="20"/>
              <w:jc w:val="both"/>
            </w:pPr>
            <w:r>
              <w:rPr>
                <w:rFonts w:ascii="Times New Roman"/>
                <w:b w:val="false"/>
                <w:i w:val="false"/>
                <w:color w:val="000000"/>
                <w:sz w:val="20"/>
              </w:rPr>
              <w:t xml:space="preserve">
При обращении услугополучателя через портал: </w:t>
            </w:r>
          </w:p>
          <w:p>
            <w:pPr>
              <w:spacing w:after="20"/>
              <w:ind w:left="20"/>
              <w:jc w:val="both"/>
            </w:pPr>
            <w:r>
              <w:rPr>
                <w:rFonts w:ascii="Times New Roman"/>
                <w:b w:val="false"/>
                <w:i w:val="false"/>
                <w:color w:val="000000"/>
                <w:sz w:val="20"/>
              </w:rPr>
              <w:t>
1) заявление родителя (законного представителя) ребенка в произвольной форме;</w:t>
            </w:r>
          </w:p>
          <w:p>
            <w:pPr>
              <w:spacing w:after="20"/>
              <w:ind w:left="20"/>
              <w:jc w:val="both"/>
            </w:pPr>
            <w:r>
              <w:rPr>
                <w:rFonts w:ascii="Times New Roman"/>
                <w:b w:val="false"/>
                <w:i w:val="false"/>
                <w:color w:val="000000"/>
                <w:sz w:val="20"/>
              </w:rPr>
              <w:t>
2) электронная копия документа, удостоверяющего личность ребенка;</w:t>
            </w:r>
          </w:p>
          <w:p>
            <w:pPr>
              <w:spacing w:after="20"/>
              <w:ind w:left="20"/>
              <w:jc w:val="both"/>
            </w:pPr>
            <w:r>
              <w:rPr>
                <w:rFonts w:ascii="Times New Roman"/>
                <w:b w:val="false"/>
                <w:i w:val="false"/>
                <w:color w:val="000000"/>
                <w:sz w:val="20"/>
              </w:rPr>
              <w:t>
3) электронная копия документа, удостоверяющего личность одного из родителей (законного представителя);</w:t>
            </w:r>
          </w:p>
          <w:p>
            <w:pPr>
              <w:spacing w:after="20"/>
              <w:ind w:left="20"/>
              <w:jc w:val="both"/>
            </w:pPr>
            <w:r>
              <w:rPr>
                <w:rFonts w:ascii="Times New Roman"/>
                <w:b w:val="false"/>
                <w:i w:val="false"/>
                <w:color w:val="000000"/>
                <w:sz w:val="20"/>
              </w:rPr>
              <w:t>
4) заключение психолого-медико-педагогической консультации.</w:t>
            </w:r>
          </w:p>
          <w:p>
            <w:pPr>
              <w:spacing w:after="20"/>
              <w:ind w:left="20"/>
              <w:jc w:val="both"/>
            </w:pPr>
            <w:r>
              <w:rPr>
                <w:rFonts w:ascii="Times New Roman"/>
                <w:b w:val="false"/>
                <w:i w:val="false"/>
                <w:color w:val="000000"/>
                <w:sz w:val="20"/>
              </w:rPr>
              <w:t xml:space="preserve">
Истребование от услугополучателей документов, которые могут быть получены из информационных систем, не допускается. </w:t>
            </w:r>
          </w:p>
          <w:p>
            <w:pPr>
              <w:spacing w:after="20"/>
              <w:ind w:left="20"/>
              <w:jc w:val="both"/>
            </w:pPr>
            <w:r>
              <w:rPr>
                <w:rFonts w:ascii="Times New Roman"/>
                <w:b w:val="false"/>
                <w:i w:val="false"/>
                <w:color w:val="000000"/>
                <w:sz w:val="20"/>
              </w:rPr>
              <w:t>
Услугодатель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посредством единого контакт-центра, а также в проактивной форме через абонентское устройство сотовой связи зарегистрированного на www.egov.kz по вопросам оказания государственных услуг. Контактные телефоны справочных служб услугодателя по вопросам оказания государственной услуги размещены на интернет-ресурсе Министерства: www.edu.gov.kz в разделе "Государственные услуги". Единый контакт-центр по вопросам оказания государственных услуг: 8-800-080-7777, 1414. Услугополучатель имеет возможность получения государственной услуги в электронной форме через портал при условии наличия ЭЦП.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 Электронный запрос третьих лиц, при условии согласия лица, в отношении которого запрашиваются сведения, предоставленного из "личного кабинета" на портале,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"Реабилитация и социальная</w:t>
            </w:r>
            <w:r>
              <w:br/>
            </w:r>
            <w:r>
              <w:rPr>
                <w:rFonts w:ascii="Times New Roman"/>
                <w:b w:val="false"/>
                <w:i w:val="false"/>
                <w:color w:val="000000"/>
                <w:sz w:val="20"/>
              </w:rPr>
              <w:t>адаптация детей и подростков</w:t>
            </w:r>
            <w:r>
              <w:br/>
            </w:r>
            <w:r>
              <w:rPr>
                <w:rFonts w:ascii="Times New Roman"/>
                <w:b w:val="false"/>
                <w:i w:val="false"/>
                <w:color w:val="000000"/>
                <w:sz w:val="20"/>
              </w:rPr>
              <w:t>с проблемами в развитии"</w:t>
            </w:r>
          </w:p>
        </w:tc>
      </w:tr>
    </w:tbl>
    <w:p>
      <w:pPr>
        <w:spacing w:after="0"/>
        <w:ind w:left="0"/>
        <w:jc w:val="both"/>
      </w:pPr>
      <w:bookmarkStart w:name="z190" w:id="87"/>
      <w:r>
        <w:rPr>
          <w:rFonts w:ascii="Times New Roman"/>
          <w:b w:val="false"/>
          <w:i w:val="false"/>
          <w:color w:val="000000"/>
          <w:sz w:val="28"/>
        </w:rPr>
        <w:t>
      ____________________________________</w:t>
      </w:r>
    </w:p>
    <w:bookmarkEnd w:id="87"/>
    <w:p>
      <w:pPr>
        <w:spacing w:after="0"/>
        <w:ind w:left="0"/>
        <w:jc w:val="both"/>
      </w:pPr>
      <w:r>
        <w:rPr>
          <w:rFonts w:ascii="Times New Roman"/>
          <w:b w:val="false"/>
          <w:i w:val="false"/>
          <w:color w:val="000000"/>
          <w:sz w:val="28"/>
        </w:rPr>
        <w:t>наименование организации образования</w:t>
      </w:r>
    </w:p>
    <w:p>
      <w:pPr>
        <w:spacing w:after="0"/>
        <w:ind w:left="0"/>
        <w:jc w:val="left"/>
      </w:pPr>
      <w:r>
        <w:rPr>
          <w:rFonts w:ascii="Times New Roman"/>
          <w:b/>
          <w:i w:val="false"/>
          <w:color w:val="000000"/>
        </w:rPr>
        <w:t xml:space="preserve"> Уведомление о приеме документов</w:t>
      </w:r>
    </w:p>
    <w:p>
      <w:pPr>
        <w:spacing w:after="0"/>
        <w:ind w:left="0"/>
        <w:jc w:val="both"/>
      </w:pPr>
      <w:r>
        <w:rPr>
          <w:rFonts w:ascii="Times New Roman"/>
          <w:b w:val="false"/>
          <w:i w:val="false"/>
          <w:color w:val="ff0000"/>
          <w:sz w:val="28"/>
        </w:rPr>
        <w:t xml:space="preserve">
      Сноска. Приложение 2 - в редакции приказа Министра просвещения РК от 28.02.2025 </w:t>
      </w:r>
      <w:r>
        <w:rPr>
          <w:rFonts w:ascii="Times New Roman"/>
          <w:b w:val="false"/>
          <w:i w:val="false"/>
          <w:color w:val="ff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91" w:id="88"/>
      <w:r>
        <w:rPr>
          <w:rFonts w:ascii="Times New Roman"/>
          <w:b w:val="false"/>
          <w:i w:val="false"/>
          <w:color w:val="000000"/>
          <w:sz w:val="28"/>
        </w:rPr>
        <w:t>
      Уважаемый (-ая) _____________________________________________</w:t>
      </w:r>
    </w:p>
    <w:bookmarkEnd w:id="88"/>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Ваши документы приняты.</w:t>
      </w:r>
    </w:p>
    <w:p>
      <w:pPr>
        <w:spacing w:after="0"/>
        <w:ind w:left="0"/>
        <w:jc w:val="both"/>
      </w:pPr>
      <w:r>
        <w:rPr>
          <w:rFonts w:ascii="Times New Roman"/>
          <w:b w:val="false"/>
          <w:i w:val="false"/>
          <w:color w:val="000000"/>
          <w:sz w:val="28"/>
        </w:rPr>
        <w:t>Напоминаем вам о необходимости явиться с ребенком для получения</w:t>
      </w:r>
    </w:p>
    <w:p>
      <w:pPr>
        <w:spacing w:after="0"/>
        <w:ind w:left="0"/>
        <w:jc w:val="both"/>
      </w:pPr>
      <w:r>
        <w:rPr>
          <w:rFonts w:ascii="Times New Roman"/>
          <w:b w:val="false"/>
          <w:i w:val="false"/>
          <w:color w:val="000000"/>
          <w:sz w:val="28"/>
        </w:rPr>
        <w:t>курса психолого-педагогической поддержки по адресу</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адрес организации</w:t>
      </w:r>
    </w:p>
    <w:p>
      <w:pPr>
        <w:spacing w:after="0"/>
        <w:ind w:left="0"/>
        <w:jc w:val="both"/>
      </w:pPr>
      <w:r>
        <w:rPr>
          <w:rFonts w:ascii="Times New Roman"/>
          <w:b w:val="false"/>
          <w:i w:val="false"/>
          <w:color w:val="000000"/>
          <w:sz w:val="28"/>
        </w:rPr>
        <w:t>Телефон: ______________________</w:t>
      </w:r>
    </w:p>
    <w:p>
      <w:pPr>
        <w:spacing w:after="0"/>
        <w:ind w:left="0"/>
        <w:jc w:val="both"/>
      </w:pPr>
      <w:r>
        <w:rPr>
          <w:rFonts w:ascii="Times New Roman"/>
          <w:b w:val="false"/>
          <w:i w:val="false"/>
          <w:color w:val="000000"/>
          <w:sz w:val="28"/>
        </w:rPr>
        <w:t>Дата: _________________________</w:t>
      </w:r>
    </w:p>
    <w:p>
      <w:pPr>
        <w:spacing w:after="0"/>
        <w:ind w:left="0"/>
        <w:jc w:val="both"/>
      </w:pPr>
      <w:r>
        <w:rPr>
          <w:rFonts w:ascii="Times New Roman"/>
          <w:b w:val="false"/>
          <w:i w:val="false"/>
          <w:color w:val="000000"/>
          <w:sz w:val="28"/>
        </w:rPr>
        <w:t xml:space="preserve">Фамилия, имя, отчество (при наличии) принявшего документы: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"Реабилитация и социальная</w:t>
            </w:r>
            <w:r>
              <w:br/>
            </w:r>
            <w:r>
              <w:rPr>
                <w:rFonts w:ascii="Times New Roman"/>
                <w:b w:val="false"/>
                <w:i w:val="false"/>
                <w:color w:val="000000"/>
                <w:sz w:val="20"/>
              </w:rPr>
              <w:t>адаптация детей и подростков</w:t>
            </w:r>
            <w:r>
              <w:br/>
            </w:r>
            <w:r>
              <w:rPr>
                <w:rFonts w:ascii="Times New Roman"/>
                <w:b w:val="false"/>
                <w:i w:val="false"/>
                <w:color w:val="000000"/>
                <w:sz w:val="20"/>
              </w:rPr>
              <w:t>с проблемами в развитии"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(Фамилия, имя, отчество (при</w:t>
      </w:r>
    </w:p>
    <w:p>
      <w:pPr>
        <w:spacing w:after="0"/>
        <w:ind w:left="0"/>
        <w:jc w:val="both"/>
      </w:pPr>
      <w:r>
        <w:rPr>
          <w:rFonts w:ascii="Times New Roman"/>
          <w:b w:val="false"/>
          <w:i w:val="false"/>
          <w:color w:val="000000"/>
          <w:sz w:val="28"/>
        </w:rPr>
        <w:t xml:space="preserve">                                                 его наличии)</w:t>
      </w:r>
    </w:p>
    <w:p>
      <w:pPr>
        <w:spacing w:after="0"/>
        <w:ind w:left="0"/>
        <w:jc w:val="both"/>
      </w:pPr>
      <w:r>
        <w:rPr>
          <w:rFonts w:ascii="Times New Roman"/>
          <w:b w:val="false"/>
          <w:i w:val="false"/>
          <w:color w:val="000000"/>
          <w:sz w:val="28"/>
        </w:rPr>
        <w:t xml:space="preserve">                                                 либо наименование организации</w:t>
      </w:r>
    </w:p>
    <w:p>
      <w:pPr>
        <w:spacing w:after="0"/>
        <w:ind w:left="0"/>
        <w:jc w:val="both"/>
      </w:pPr>
      <w:r>
        <w:rPr>
          <w:rFonts w:ascii="Times New Roman"/>
          <w:b w:val="false"/>
          <w:i w:val="false"/>
          <w:color w:val="000000"/>
          <w:sz w:val="28"/>
        </w:rPr>
        <w:t xml:space="preserve">                                                 услугополучателя) _______________</w:t>
      </w:r>
    </w:p>
    <w:p>
      <w:pPr>
        <w:spacing w:after="0"/>
        <w:ind w:left="0"/>
        <w:jc w:val="both"/>
      </w:pPr>
      <w:r>
        <w:rPr>
          <w:rFonts w:ascii="Times New Roman"/>
          <w:b w:val="false"/>
          <w:i w:val="false"/>
          <w:color w:val="000000"/>
          <w:sz w:val="28"/>
        </w:rPr>
        <w:t xml:space="preserve">                                                 (адрес услугополучателя)</w:t>
      </w:r>
    </w:p>
    <w:p>
      <w:pPr>
        <w:spacing w:after="0"/>
        <w:ind w:left="0"/>
        <w:jc w:val="left"/>
      </w:pPr>
      <w:r>
        <w:rPr>
          <w:rFonts w:ascii="Times New Roman"/>
          <w:b/>
          <w:i w:val="false"/>
          <w:color w:val="000000"/>
        </w:rPr>
        <w:t xml:space="preserve"> _____________________________________________________________________</w:t>
      </w:r>
      <w:r>
        <w:br/>
      </w:r>
      <w:r>
        <w:rPr>
          <w:rFonts w:ascii="Times New Roman"/>
          <w:b/>
          <w:i w:val="false"/>
          <w:color w:val="000000"/>
        </w:rPr>
        <w:t>Наименование организации образования, адрес</w:t>
      </w:r>
    </w:p>
    <w:p>
      <w:pPr>
        <w:spacing w:after="0"/>
        <w:ind w:left="0"/>
        <w:jc w:val="both"/>
      </w:pPr>
      <w:bookmarkStart w:name="z364" w:id="89"/>
      <w:r>
        <w:rPr>
          <w:rFonts w:ascii="Times New Roman"/>
          <w:b w:val="false"/>
          <w:i w:val="false"/>
          <w:color w:val="000000"/>
          <w:sz w:val="28"/>
        </w:rPr>
        <w:t>
      ФИО:</w:t>
      </w:r>
    </w:p>
    <w:bookmarkEnd w:id="89"/>
    <w:p>
      <w:pPr>
        <w:spacing w:after="0"/>
        <w:ind w:left="0"/>
        <w:jc w:val="both"/>
      </w:pPr>
      <w:r>
        <w:rPr>
          <w:rFonts w:ascii="Times New Roman"/>
          <w:b w:val="false"/>
          <w:i w:val="false"/>
          <w:color w:val="000000"/>
          <w:sz w:val="28"/>
        </w:rPr>
        <w:t xml:space="preserve">       ИИН:</w:t>
      </w:r>
    </w:p>
    <w:p>
      <w:pPr>
        <w:spacing w:after="0"/>
        <w:ind w:left="0"/>
        <w:jc w:val="both"/>
      </w:pPr>
      <w:r>
        <w:rPr>
          <w:rFonts w:ascii="Times New Roman"/>
          <w:b w:val="false"/>
          <w:i w:val="false"/>
          <w:color w:val="000000"/>
          <w:sz w:val="28"/>
        </w:rPr>
        <w:t xml:space="preserve">       Адрес:</w:t>
      </w:r>
    </w:p>
    <w:p>
      <w:pPr>
        <w:spacing w:after="0"/>
        <w:ind w:left="0"/>
        <w:jc w:val="both"/>
      </w:pPr>
      <w:r>
        <w:rPr>
          <w:rFonts w:ascii="Times New Roman"/>
          <w:b w:val="false"/>
          <w:i w:val="false"/>
          <w:color w:val="000000"/>
          <w:sz w:val="28"/>
        </w:rPr>
        <w:t xml:space="preserve">                                     УВЕДОМЛЕНИЕ</w:t>
      </w:r>
    </w:p>
    <w:p>
      <w:pPr>
        <w:spacing w:after="0"/>
        <w:ind w:left="0"/>
        <w:jc w:val="both"/>
      </w:pPr>
      <w:r>
        <w:rPr>
          <w:rFonts w:ascii="Times New Roman"/>
          <w:b w:val="false"/>
          <w:i w:val="false"/>
          <w:color w:val="000000"/>
          <w:sz w:val="28"/>
        </w:rPr>
        <w:t xml:space="preserve">                               об отказе в приеме документов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3 - в редакции приказа и.о. Министра просвещения РК от 17.11.2022 </w:t>
      </w:r>
      <w:r>
        <w:rPr>
          <w:rFonts w:ascii="Times New Roman"/>
          <w:b w:val="false"/>
          <w:i w:val="false"/>
          <w:color w:val="000000"/>
          <w:sz w:val="28"/>
        </w:rPr>
        <w:t>№ 462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подпунктом 2</w:t>
      </w:r>
      <w:r>
        <w:rPr>
          <w:rFonts w:ascii="Times New Roman"/>
          <w:b w:val="false"/>
          <w:i w:val="false"/>
          <w:color w:val="000000"/>
          <w:sz w:val="28"/>
        </w:rPr>
        <w:t xml:space="preserve"> статьи 20 Закона Республики Казахстан от 15 апреля </w:t>
      </w:r>
    </w:p>
    <w:p>
      <w:pPr>
        <w:spacing w:after="0"/>
        <w:ind w:left="0"/>
        <w:jc w:val="both"/>
      </w:pPr>
      <w:r>
        <w:rPr>
          <w:rFonts w:ascii="Times New Roman"/>
          <w:b w:val="false"/>
          <w:i w:val="false"/>
          <w:color w:val="000000"/>
          <w:sz w:val="28"/>
        </w:rPr>
        <w:t xml:space="preserve">2013 года "О государственных услугах", (Наименование организации образования) </w:t>
      </w:r>
    </w:p>
    <w:p>
      <w:pPr>
        <w:spacing w:after="0"/>
        <w:ind w:left="0"/>
        <w:jc w:val="both"/>
      </w:pPr>
      <w:r>
        <w:rPr>
          <w:rFonts w:ascii="Times New Roman"/>
          <w:b w:val="false"/>
          <w:i w:val="false"/>
          <w:color w:val="000000"/>
          <w:sz w:val="28"/>
        </w:rPr>
        <w:t xml:space="preserve">отказывает в приеме документов на оказание государственной услуги (Наименование </w:t>
      </w:r>
    </w:p>
    <w:p>
      <w:pPr>
        <w:spacing w:after="0"/>
        <w:ind w:left="0"/>
        <w:jc w:val="both"/>
      </w:pPr>
      <w:r>
        <w:rPr>
          <w:rFonts w:ascii="Times New Roman"/>
          <w:b w:val="false"/>
          <w:i w:val="false"/>
          <w:color w:val="000000"/>
          <w:sz w:val="28"/>
        </w:rPr>
        <w:t xml:space="preserve">государственной услуги) в соответствии с </w:t>
      </w:r>
      <w:r>
        <w:rPr>
          <w:rFonts w:ascii="Times New Roman"/>
          <w:b/>
          <w:i w:val="false"/>
          <w:color w:val="000000"/>
          <w:sz w:val="28"/>
        </w:rPr>
        <w:t>Перечнем</w:t>
      </w:r>
      <w:r>
        <w:rPr>
          <w:rFonts w:ascii="Times New Roman"/>
          <w:b w:val="false"/>
          <w:i w:val="false"/>
          <w:color w:val="000000"/>
          <w:sz w:val="28"/>
        </w:rPr>
        <w:t xml:space="preserve"> </w:t>
      </w:r>
      <w:r>
        <w:rPr>
          <w:rFonts w:ascii="Times New Roman"/>
          <w:b/>
          <w:i w:val="false"/>
          <w:color w:val="000000"/>
          <w:sz w:val="28"/>
        </w:rPr>
        <w:t>основных</w:t>
      </w:r>
      <w:r>
        <w:rPr>
          <w:rFonts w:ascii="Times New Roman"/>
          <w:b w:val="false"/>
          <w:i w:val="false"/>
          <w:color w:val="000000"/>
          <w:sz w:val="28"/>
        </w:rPr>
        <w:t xml:space="preserve"> </w:t>
      </w:r>
      <w:r>
        <w:rPr>
          <w:rFonts w:ascii="Times New Roman"/>
          <w:b/>
          <w:i w:val="false"/>
          <w:color w:val="000000"/>
          <w:sz w:val="28"/>
        </w:rPr>
        <w:t>требований</w:t>
      </w:r>
      <w:r>
        <w:rPr>
          <w:rFonts w:ascii="Times New Roman"/>
          <w:b w:val="false"/>
          <w:i w:val="false"/>
          <w:color w:val="000000"/>
          <w:sz w:val="28"/>
        </w:rPr>
        <w:t xml:space="preserve"> </w:t>
      </w:r>
      <w:r>
        <w:rPr>
          <w:rFonts w:ascii="Times New Roman"/>
          <w:b/>
          <w:i w:val="false"/>
          <w:color w:val="000000"/>
          <w:sz w:val="28"/>
        </w:rPr>
        <w:t>к</w:t>
      </w:r>
      <w:r>
        <w:rPr>
          <w:rFonts w:ascii="Times New Roman"/>
          <w:b w:val="false"/>
          <w:i w:val="false"/>
          <w:color w:val="000000"/>
          <w:sz w:val="28"/>
        </w:rPr>
        <w:t xml:space="preserve"> </w:t>
      </w:r>
      <w:r>
        <w:rPr>
          <w:rFonts w:ascii="Times New Roman"/>
          <w:b/>
          <w:i w:val="false"/>
          <w:color w:val="000000"/>
          <w:sz w:val="28"/>
        </w:rPr>
        <w:t>оказанию</w:t>
      </w:r>
      <w:r>
        <w:rPr>
          <w:rFonts w:ascii="Times New Roman"/>
          <w:b w:val="false"/>
          <w:i w:val="false"/>
          <w:color w:val="000000"/>
          <w:sz w:val="28"/>
        </w:rPr>
        <w:t xml:space="preserve"> </w:t>
      </w:r>
    </w:p>
    <w:p>
      <w:pPr>
        <w:spacing w:after="0"/>
        <w:ind w:left="0"/>
        <w:jc w:val="both"/>
      </w:pPr>
      <w:r>
        <w:rPr>
          <w:rFonts w:ascii="Times New Roman"/>
          <w:b/>
          <w:i w:val="false"/>
          <w:color w:val="000000"/>
          <w:sz w:val="28"/>
        </w:rPr>
        <w:t>государственной</w:t>
      </w:r>
      <w:r>
        <w:rPr>
          <w:rFonts w:ascii="Times New Roman"/>
          <w:b w:val="false"/>
          <w:i w:val="false"/>
          <w:color w:val="000000"/>
          <w:sz w:val="28"/>
        </w:rPr>
        <w:t xml:space="preserve"> </w:t>
      </w:r>
      <w:r>
        <w:rPr>
          <w:rFonts w:ascii="Times New Roman"/>
          <w:b/>
          <w:i w:val="false"/>
          <w:color w:val="000000"/>
          <w:sz w:val="28"/>
        </w:rPr>
        <w:t>услуги</w:t>
      </w:r>
      <w:r>
        <w:rPr>
          <w:rFonts w:ascii="Times New Roman"/>
          <w:b w:val="false"/>
          <w:i w:val="false"/>
          <w:color w:val="000000"/>
          <w:sz w:val="28"/>
        </w:rPr>
        <w:t xml:space="preserve"> ввиду</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причины отказа</w:t>
      </w:r>
    </w:p>
    <w:p>
      <w:pPr>
        <w:spacing w:after="0"/>
        <w:ind w:left="0"/>
        <w:jc w:val="both"/>
      </w:pPr>
      <w:r>
        <w:rPr>
          <w:rFonts w:ascii="Times New Roman"/>
          <w:b w:val="false"/>
          <w:i w:val="false"/>
          <w:color w:val="000000"/>
          <w:sz w:val="28"/>
        </w:rPr>
        <w:t xml:space="preserve">       Исп.: Фамилия, Имя, Отчество</w:t>
      </w:r>
    </w:p>
    <w:p>
      <w:pPr>
        <w:spacing w:after="0"/>
        <w:ind w:left="0"/>
        <w:jc w:val="both"/>
      </w:pPr>
      <w:r>
        <w:rPr>
          <w:rFonts w:ascii="Times New Roman"/>
          <w:b w:val="false"/>
          <w:i w:val="false"/>
          <w:color w:val="000000"/>
          <w:sz w:val="28"/>
        </w:rPr>
        <w:t xml:space="preserve">       Тел.:</w:t>
      </w:r>
    </w:p>
    <w:p>
      <w:pPr>
        <w:spacing w:after="0"/>
        <w:ind w:left="0"/>
        <w:jc w:val="both"/>
      </w:pPr>
      <w:r>
        <w:rPr>
          <w:rFonts w:ascii="Times New Roman"/>
          <w:b w:val="false"/>
          <w:i w:val="false"/>
          <w:color w:val="000000"/>
          <w:sz w:val="28"/>
        </w:rPr>
        <w:t xml:space="preserve">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 xml:space="preserve">оказания государственной услуги </w:t>
            </w:r>
            <w:r>
              <w:br/>
            </w:r>
            <w:r>
              <w:rPr>
                <w:rFonts w:ascii="Times New Roman"/>
                <w:b w:val="false"/>
                <w:i w:val="false"/>
                <w:color w:val="000000"/>
                <w:sz w:val="20"/>
              </w:rPr>
              <w:t xml:space="preserve">"Реабилитация и социальная </w:t>
            </w:r>
            <w:r>
              <w:br/>
            </w:r>
            <w:r>
              <w:rPr>
                <w:rFonts w:ascii="Times New Roman"/>
                <w:b w:val="false"/>
                <w:i w:val="false"/>
                <w:color w:val="000000"/>
                <w:sz w:val="20"/>
              </w:rPr>
              <w:t xml:space="preserve">адаптация детей и подростков </w:t>
            </w:r>
            <w:r>
              <w:br/>
            </w:r>
            <w:r>
              <w:rPr>
                <w:rFonts w:ascii="Times New Roman"/>
                <w:b w:val="false"/>
                <w:i w:val="false"/>
                <w:color w:val="000000"/>
                <w:sz w:val="20"/>
              </w:rPr>
              <w:t>с проблемами в развитии"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0" w:id="90"/>
    <w:p>
      <w:pPr>
        <w:spacing w:after="0"/>
        <w:ind w:left="0"/>
        <w:jc w:val="both"/>
      </w:pPr>
      <w:r>
        <w:rPr>
          <w:rFonts w:ascii="Times New Roman"/>
          <w:b w:val="false"/>
          <w:i w:val="false"/>
          <w:color w:val="000000"/>
          <w:sz w:val="28"/>
        </w:rPr>
        <w:t>
                                     С П Р А В К А</w:t>
      </w:r>
    </w:p>
    <w:bookmarkEnd w:id="90"/>
    <w:p>
      <w:pPr>
        <w:spacing w:after="0"/>
        <w:ind w:left="0"/>
        <w:jc w:val="both"/>
      </w:pPr>
      <w:bookmarkStart w:name="z211" w:id="91"/>
      <w:r>
        <w:rPr>
          <w:rFonts w:ascii="Times New Roman"/>
          <w:b w:val="false"/>
          <w:i w:val="false"/>
          <w:color w:val="000000"/>
          <w:sz w:val="28"/>
        </w:rPr>
        <w:t xml:space="preserve">
      Дана ____________________________________________________________________, </w:t>
      </w:r>
    </w:p>
    <w:bookmarkEnd w:id="91"/>
    <w:p>
      <w:pPr>
        <w:spacing w:after="0"/>
        <w:ind w:left="0"/>
        <w:jc w:val="both"/>
      </w:pPr>
      <w:r>
        <w:rPr>
          <w:rFonts w:ascii="Times New Roman"/>
          <w:b w:val="false"/>
          <w:i w:val="false"/>
          <w:color w:val="000000"/>
          <w:sz w:val="28"/>
        </w:rPr>
        <w:t xml:space="preserve">                               (Ф.И.О. (при его наличии) ребенка)</w:t>
      </w:r>
    </w:p>
    <w:p>
      <w:pPr>
        <w:spacing w:after="0"/>
        <w:ind w:left="0"/>
        <w:jc w:val="both"/>
      </w:pPr>
      <w:r>
        <w:rPr>
          <w:rFonts w:ascii="Times New Roman"/>
          <w:b w:val="false"/>
          <w:i w:val="false"/>
          <w:color w:val="000000"/>
          <w:sz w:val="28"/>
        </w:rPr>
        <w:t>"__" _______ 20_ г.р., в том, что он(а) действительно посещал(а)</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РЦ, КППК)</w:t>
      </w:r>
    </w:p>
    <w:bookmarkStart w:name="z212" w:id="92"/>
    <w:p>
      <w:pPr>
        <w:spacing w:after="0"/>
        <w:ind w:left="0"/>
        <w:jc w:val="both"/>
      </w:pPr>
      <w:r>
        <w:rPr>
          <w:rFonts w:ascii="Times New Roman"/>
          <w:b w:val="false"/>
          <w:i w:val="false"/>
          <w:color w:val="000000"/>
          <w:sz w:val="28"/>
        </w:rPr>
        <w:t>
      с "__" ______ 20_ года по "__" _______ 20_ г.,</w:t>
      </w:r>
    </w:p>
    <w:bookmarkEnd w:id="92"/>
    <w:p>
      <w:pPr>
        <w:spacing w:after="0"/>
        <w:ind w:left="0"/>
        <w:jc w:val="both"/>
      </w:pPr>
      <w:bookmarkStart w:name="z213" w:id="93"/>
      <w:r>
        <w:rPr>
          <w:rFonts w:ascii="Times New Roman"/>
          <w:b w:val="false"/>
          <w:i w:val="false"/>
          <w:color w:val="000000"/>
          <w:sz w:val="28"/>
        </w:rPr>
        <w:t>
      _____________________________.</w:t>
      </w:r>
    </w:p>
    <w:bookmarkEnd w:id="93"/>
    <w:p>
      <w:pPr>
        <w:spacing w:after="0"/>
        <w:ind w:left="0"/>
        <w:jc w:val="both"/>
      </w:pPr>
      <w:r>
        <w:rPr>
          <w:rFonts w:ascii="Times New Roman"/>
          <w:b w:val="false"/>
          <w:i w:val="false"/>
          <w:color w:val="000000"/>
          <w:sz w:val="28"/>
        </w:rPr>
        <w:t xml:space="preserve">             (дата оказание услуги)</w:t>
      </w:r>
    </w:p>
    <w:p>
      <w:pPr>
        <w:spacing w:after="0"/>
        <w:ind w:left="0"/>
        <w:jc w:val="both"/>
      </w:pPr>
      <w:bookmarkStart w:name="z214" w:id="94"/>
      <w:r>
        <w:rPr>
          <w:rFonts w:ascii="Times New Roman"/>
          <w:b w:val="false"/>
          <w:i w:val="false"/>
          <w:color w:val="000000"/>
          <w:sz w:val="28"/>
        </w:rPr>
        <w:t>
      Заключение _______________________________________________________</w:t>
      </w:r>
    </w:p>
    <w:bookmarkEnd w:id="94"/>
    <w:p>
      <w:pPr>
        <w:spacing w:after="0"/>
        <w:ind w:left="0"/>
        <w:jc w:val="both"/>
      </w:pPr>
      <w:r>
        <w:rPr>
          <w:rFonts w:ascii="Times New Roman"/>
          <w:b w:val="false"/>
          <w:i w:val="false"/>
          <w:color w:val="000000"/>
          <w:sz w:val="28"/>
        </w:rPr>
        <w:t xml:space="preserve">                   Ф.И.О. (при его наличии) руководителя организации </w:t>
      </w:r>
    </w:p>
    <w:bookmarkStart w:name="z215" w:id="95"/>
    <w:p>
      <w:pPr>
        <w:spacing w:after="0"/>
        <w:ind w:left="0"/>
        <w:jc w:val="both"/>
      </w:pPr>
      <w:r>
        <w:rPr>
          <w:rFonts w:ascii="Times New Roman"/>
          <w:b w:val="false"/>
          <w:i w:val="false"/>
          <w:color w:val="000000"/>
          <w:sz w:val="28"/>
        </w:rPr>
        <w:t>
      М.П.</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"Реабилитация и социальная</w:t>
            </w:r>
            <w:r>
              <w:br/>
            </w:r>
            <w:r>
              <w:rPr>
                <w:rFonts w:ascii="Times New Roman"/>
                <w:b w:val="false"/>
                <w:i w:val="false"/>
                <w:color w:val="000000"/>
                <w:sz w:val="20"/>
              </w:rPr>
              <w:t>адаптация детей и подростков</w:t>
            </w:r>
            <w:r>
              <w:br/>
            </w:r>
            <w:r>
              <w:rPr>
                <w:rFonts w:ascii="Times New Roman"/>
                <w:b w:val="false"/>
                <w:i w:val="false"/>
                <w:color w:val="000000"/>
                <w:sz w:val="20"/>
              </w:rPr>
              <w:t>с проблемами в развитии"</w:t>
            </w:r>
          </w:p>
        </w:tc>
      </w:tr>
    </w:tbl>
    <w:bookmarkStart w:name="z423" w:id="96"/>
    <w:p>
      <w:pPr>
        <w:spacing w:after="0"/>
        <w:ind w:left="0"/>
        <w:jc w:val="left"/>
      </w:pPr>
      <w:r>
        <w:rPr>
          <w:rFonts w:ascii="Times New Roman"/>
          <w:b/>
          <w:i w:val="false"/>
          <w:color w:val="000000"/>
        </w:rPr>
        <w:t xml:space="preserve"> СПРАВКА</w:t>
      </w:r>
    </w:p>
    <w:bookmarkEnd w:id="96"/>
    <w:p>
      <w:pPr>
        <w:spacing w:after="0"/>
        <w:ind w:left="0"/>
        <w:jc w:val="both"/>
      </w:pPr>
      <w:r>
        <w:rPr>
          <w:rFonts w:ascii="Times New Roman"/>
          <w:b w:val="false"/>
          <w:i w:val="false"/>
          <w:color w:val="ff0000"/>
          <w:sz w:val="28"/>
        </w:rPr>
        <w:t xml:space="preserve">
      Сноска. Павила дополнены приложением 4-1 в соответствии с приказом Министра просвещения РК от 28.02.2025 </w:t>
      </w:r>
      <w:r>
        <w:rPr>
          <w:rFonts w:ascii="Times New Roman"/>
          <w:b w:val="false"/>
          <w:i w:val="false"/>
          <w:color w:val="ff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424" w:id="97"/>
      <w:r>
        <w:rPr>
          <w:rFonts w:ascii="Times New Roman"/>
          <w:b w:val="false"/>
          <w:i w:val="false"/>
          <w:color w:val="000000"/>
          <w:sz w:val="28"/>
        </w:rPr>
        <w:t>
      Дана ______________________________________________________________,</w:t>
      </w:r>
    </w:p>
    <w:bookmarkEnd w:id="97"/>
    <w:p>
      <w:pPr>
        <w:spacing w:after="0"/>
        <w:ind w:left="0"/>
        <w:jc w:val="both"/>
      </w:pPr>
      <w:r>
        <w:rPr>
          <w:rFonts w:ascii="Times New Roman"/>
          <w:b w:val="false"/>
          <w:i w:val="false"/>
          <w:color w:val="000000"/>
          <w:sz w:val="28"/>
        </w:rPr>
        <w:t>(фамилия, имя, отчество (при его наличии) ребенка)</w:t>
      </w:r>
    </w:p>
    <w:p>
      <w:pPr>
        <w:spacing w:after="0"/>
        <w:ind w:left="0"/>
        <w:jc w:val="both"/>
      </w:pPr>
      <w:r>
        <w:rPr>
          <w:rFonts w:ascii="Times New Roman"/>
          <w:b w:val="false"/>
          <w:i w:val="false"/>
          <w:color w:val="000000"/>
          <w:sz w:val="28"/>
        </w:rPr>
        <w:t>"__" _______ 20___ года рождения, в том, что он(а) действительно посещал(а)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аутизм-центра)</w:t>
      </w:r>
    </w:p>
    <w:p>
      <w:pPr>
        <w:spacing w:after="0"/>
        <w:ind w:left="0"/>
        <w:jc w:val="both"/>
      </w:pPr>
      <w:r>
        <w:rPr>
          <w:rFonts w:ascii="Times New Roman"/>
          <w:b w:val="false"/>
          <w:i w:val="false"/>
          <w:color w:val="000000"/>
          <w:sz w:val="28"/>
        </w:rPr>
        <w:t>с "__" ______ 20_ года по "__" ______ 20_ года,</w:t>
      </w:r>
    </w:p>
    <w:p>
      <w:pPr>
        <w:spacing w:after="0"/>
        <w:ind w:left="0"/>
        <w:jc w:val="both"/>
      </w:pPr>
      <w:r>
        <w:rPr>
          <w:rFonts w:ascii="Times New Roman"/>
          <w:b w:val="false"/>
          <w:i w:val="false"/>
          <w:color w:val="000000"/>
          <w:sz w:val="28"/>
        </w:rPr>
        <w:t>Рекомендации по закреплению сформированных навыков и получения новых</w:t>
      </w:r>
    </w:p>
    <w:p>
      <w:pPr>
        <w:spacing w:after="0"/>
        <w:ind w:left="0"/>
        <w:jc w:val="both"/>
      </w:pPr>
      <w:r>
        <w:rPr>
          <w:rFonts w:ascii="Times New Roman"/>
          <w:b w:val="false"/>
          <w:i w:val="false"/>
          <w:color w:val="000000"/>
          <w:sz w:val="28"/>
        </w:rPr>
        <w:t>навыков в домашних условиях 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руководителя организации</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мая 2020 года № 223</w:t>
            </w:r>
          </w:p>
        </w:tc>
      </w:tr>
    </w:tbl>
    <w:bookmarkStart w:name="z217" w:id="98"/>
    <w:p>
      <w:pPr>
        <w:spacing w:after="0"/>
        <w:ind w:left="0"/>
        <w:jc w:val="left"/>
      </w:pPr>
      <w:r>
        <w:rPr>
          <w:rFonts w:ascii="Times New Roman"/>
          <w:b/>
          <w:i w:val="false"/>
          <w:color w:val="000000"/>
        </w:rPr>
        <w:t xml:space="preserve"> Правила оказания государственной услуги "Прием документов для организации индивидуального бесплатного обучения на дому детей, которые по состоянию здоровья в течение длительного времени не могут посещать организации начального, основного среднего, общего среднего образования" (далее – Правила)</w:t>
      </w:r>
    </w:p>
    <w:bookmarkEnd w:id="98"/>
    <w:bookmarkStart w:name="z218" w:id="99"/>
    <w:p>
      <w:pPr>
        <w:spacing w:after="0"/>
        <w:ind w:left="0"/>
        <w:jc w:val="left"/>
      </w:pPr>
      <w:r>
        <w:rPr>
          <w:rFonts w:ascii="Times New Roman"/>
          <w:b/>
          <w:i w:val="false"/>
          <w:color w:val="000000"/>
        </w:rPr>
        <w:t xml:space="preserve"> 1. Общие положения</w:t>
      </w:r>
    </w:p>
    <w:bookmarkEnd w:id="99"/>
    <w:bookmarkStart w:name="z219" w:id="100"/>
    <w:p>
      <w:pPr>
        <w:spacing w:after="0"/>
        <w:ind w:left="0"/>
        <w:jc w:val="both"/>
      </w:pPr>
      <w:r>
        <w:rPr>
          <w:rFonts w:ascii="Times New Roman"/>
          <w:b w:val="false"/>
          <w:i w:val="false"/>
          <w:color w:val="000000"/>
          <w:sz w:val="28"/>
        </w:rPr>
        <w:t xml:space="preserve">
      1. Настоящие Правила оказания государственной услуги "Прием документов для организации индивидуального бесплатного обучения на дому детей, которые по состоянию здоровья в течение длительного времени не могут посещать организации начального, основного среднего, общего среднего образования"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(далее – Закон) и определяют порядок ее предоставления.</w:t>
      </w:r>
    </w:p>
    <w:bookmarkEnd w:id="100"/>
    <w:bookmarkStart w:name="z220" w:id="101"/>
    <w:p>
      <w:pPr>
        <w:spacing w:after="0"/>
        <w:ind w:left="0"/>
        <w:jc w:val="both"/>
      </w:pPr>
      <w:r>
        <w:rPr>
          <w:rFonts w:ascii="Times New Roman"/>
          <w:b w:val="false"/>
          <w:i w:val="false"/>
          <w:color w:val="000000"/>
          <w:sz w:val="28"/>
        </w:rPr>
        <w:t>
      2. В настоящих Правилах используется следующее понятие:</w:t>
      </w:r>
    </w:p>
    <w:bookmarkEnd w:id="101"/>
    <w:bookmarkStart w:name="z365" w:id="102"/>
    <w:p>
      <w:pPr>
        <w:spacing w:after="0"/>
        <w:ind w:left="0"/>
        <w:jc w:val="both"/>
      </w:pPr>
      <w:r>
        <w:rPr>
          <w:rFonts w:ascii="Times New Roman"/>
          <w:b w:val="false"/>
          <w:i w:val="false"/>
          <w:color w:val="000000"/>
          <w:sz w:val="28"/>
        </w:rPr>
        <w:t>
      1) проактивная услуга - государственная услуга, оказываемая без заявления услугополучателя по инициативе услугодателя.</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и.о. Министра просвещения РК от 17.11.2022 </w:t>
      </w:r>
      <w:r>
        <w:rPr>
          <w:rFonts w:ascii="Times New Roman"/>
          <w:b w:val="false"/>
          <w:i w:val="false"/>
          <w:color w:val="000000"/>
          <w:sz w:val="28"/>
        </w:rPr>
        <w:t>№ 462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2" w:id="103"/>
    <w:p>
      <w:pPr>
        <w:spacing w:after="0"/>
        <w:ind w:left="0"/>
        <w:jc w:val="both"/>
      </w:pPr>
      <w:r>
        <w:rPr>
          <w:rFonts w:ascii="Times New Roman"/>
          <w:b w:val="false"/>
          <w:i w:val="false"/>
          <w:color w:val="000000"/>
          <w:sz w:val="28"/>
        </w:rPr>
        <w:t>
      3. Государственная услуга "Прием документов для организации индивидуального бесплатного обучения на дому детей, которые по состоянию здоровья в течение длительного времени не могут посещать организации начального, основного среднего, общего среднего образования" (далее – государственная услуга) оказывается организациями начального, основного среднего, общего среднего образования (далее – услугодатель).</w:t>
      </w:r>
    </w:p>
    <w:bookmarkEnd w:id="103"/>
    <w:bookmarkStart w:name="z223" w:id="104"/>
    <w:p>
      <w:pPr>
        <w:spacing w:after="0"/>
        <w:ind w:left="0"/>
        <w:jc w:val="left"/>
      </w:pPr>
      <w:r>
        <w:rPr>
          <w:rFonts w:ascii="Times New Roman"/>
          <w:b/>
          <w:i w:val="false"/>
          <w:color w:val="000000"/>
        </w:rPr>
        <w:t xml:space="preserve"> 2. Порядок оказания государственной услуги</w:t>
      </w:r>
    </w:p>
    <w:bookmarkEnd w:id="104"/>
    <w:bookmarkStart w:name="z224" w:id="105"/>
    <w:p>
      <w:pPr>
        <w:spacing w:after="0"/>
        <w:ind w:left="0"/>
        <w:jc w:val="both"/>
      </w:pPr>
      <w:r>
        <w:rPr>
          <w:rFonts w:ascii="Times New Roman"/>
          <w:b w:val="false"/>
          <w:i w:val="false"/>
          <w:color w:val="000000"/>
          <w:sz w:val="28"/>
        </w:rPr>
        <w:t xml:space="preserve">
      4. Для получения государственной услуги физическое лицо (далее - услугополучатель) обращается в канцелярию услугодателя и/или через веб-портал "электронного правительства" www.egov.kz. </w:t>
      </w:r>
    </w:p>
    <w:bookmarkEnd w:id="105"/>
    <w:p>
      <w:pPr>
        <w:spacing w:after="0"/>
        <w:ind w:left="0"/>
        <w:jc w:val="both"/>
      </w:pPr>
      <w:r>
        <w:rPr>
          <w:rFonts w:ascii="Times New Roman"/>
          <w:b w:val="false"/>
          <w:i w:val="false"/>
          <w:color w:val="000000"/>
          <w:sz w:val="28"/>
        </w:rPr>
        <w:t xml:space="preserve">
      Основные требования к оказанию государственной услуги, включающие характеристики процесса, форму, содержание и результат оказания услуги, а также иные сведения с учетом особенностей предоставления государственной услуги приведен в Перечне основных требований к оказанию государственной услуги "Прием документов для организации индивидуального бесплатного обучения на дому детей, которые по состоянию здоровья в течение длительного времени не могут посещать организации начального, основного среднего, общего среднего образования"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При предоставлении пакета документов через канцелярию услугодателя услугодатель принимает заявление и пакет документов и передает документы услугополучателя руководителю услугодателя. Сотрудником канцелярии услугодателя выдается расписка о приеме документов (в произвольной форме) услугополучателю.</w:t>
      </w:r>
    </w:p>
    <w:p>
      <w:pPr>
        <w:spacing w:after="0"/>
        <w:ind w:left="0"/>
        <w:jc w:val="both"/>
      </w:pPr>
      <w:r>
        <w:rPr>
          <w:rFonts w:ascii="Times New Roman"/>
          <w:b w:val="false"/>
          <w:i w:val="false"/>
          <w:color w:val="000000"/>
          <w:sz w:val="28"/>
        </w:rPr>
        <w:t xml:space="preserve">
      При предоставлении услугополучателем неполного пакета документов и (или) документов с истекшим сроком действия услугодатель готовит мотивированный отказ в дальнейшем рассмотрении заявления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и.о. Министра просвещения РК от 17.11.2022 </w:t>
      </w:r>
      <w:r>
        <w:rPr>
          <w:rFonts w:ascii="Times New Roman"/>
          <w:b w:val="false"/>
          <w:i w:val="false"/>
          <w:color w:val="000000"/>
          <w:sz w:val="28"/>
        </w:rPr>
        <w:t>№ 462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7" w:id="106"/>
    <w:p>
      <w:pPr>
        <w:spacing w:after="0"/>
        <w:ind w:left="0"/>
        <w:jc w:val="both"/>
      </w:pPr>
      <w:r>
        <w:rPr>
          <w:rFonts w:ascii="Times New Roman"/>
          <w:b w:val="false"/>
          <w:i w:val="false"/>
          <w:color w:val="000000"/>
          <w:sz w:val="28"/>
        </w:rPr>
        <w:t>
      5. При обращении через веб-портал "электронного правительства" www.egov.kz услугополучатель осуществляет выбор электронной государственной услуги в разделе "Образование", заполнение полей электронного запроса и прикрепление пакета документов.</w:t>
      </w:r>
    </w:p>
    <w:bookmarkEnd w:id="106"/>
    <w:bookmarkStart w:name="z417" w:id="107"/>
    <w:p>
      <w:pPr>
        <w:spacing w:after="0"/>
        <w:ind w:left="0"/>
        <w:jc w:val="both"/>
      </w:pPr>
      <w:r>
        <w:rPr>
          <w:rFonts w:ascii="Times New Roman"/>
          <w:b w:val="false"/>
          <w:i w:val="false"/>
          <w:color w:val="000000"/>
          <w:sz w:val="28"/>
        </w:rPr>
        <w:t xml:space="preserve">
      Услугодатель в течении двух рабочих дней осуществляет обработку (проверку, регистрацию) электронного запроса услугополучателя и направляет в "личный кабинет" услугополучателя на портале уведомление о приеме документов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либо готовит мотивированный ответ об отказе в дальнейшем рассмотрении заявления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и направляет в "личный кабинет" портала.</w:t>
      </w:r>
    </w:p>
    <w:bookmarkEnd w:id="107"/>
    <w:bookmarkStart w:name="z418" w:id="108"/>
    <w:p>
      <w:pPr>
        <w:spacing w:after="0"/>
        <w:ind w:left="0"/>
        <w:jc w:val="both"/>
      </w:pPr>
      <w:r>
        <w:rPr>
          <w:rFonts w:ascii="Times New Roman"/>
          <w:b w:val="false"/>
          <w:i w:val="false"/>
          <w:color w:val="000000"/>
          <w:sz w:val="28"/>
        </w:rPr>
        <w:t>
      Истребование от услугополучателей документов, которые могут быть получены из информационных систем не допускается.</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просвещения РК от 28.02.2025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0" w:id="109"/>
    <w:p>
      <w:pPr>
        <w:spacing w:after="0"/>
        <w:ind w:left="0"/>
        <w:jc w:val="both"/>
      </w:pPr>
      <w:r>
        <w:rPr>
          <w:rFonts w:ascii="Times New Roman"/>
          <w:b w:val="false"/>
          <w:i w:val="false"/>
          <w:color w:val="000000"/>
          <w:sz w:val="28"/>
        </w:rPr>
        <w:t>
      6. Документы услугополучателя рассматриваются руководителем услугодателя для определения класса, языка обучения. Руководитель после рассмотрения передает документы специалистам для организации индивидуального бесплатного обучения на дому ребенка.</w:t>
      </w:r>
    </w:p>
    <w:bookmarkEnd w:id="109"/>
    <w:bookmarkStart w:name="z231" w:id="110"/>
    <w:p>
      <w:pPr>
        <w:spacing w:after="0"/>
        <w:ind w:left="0"/>
        <w:jc w:val="both"/>
      </w:pPr>
      <w:r>
        <w:rPr>
          <w:rFonts w:ascii="Times New Roman"/>
          <w:b w:val="false"/>
          <w:i w:val="false"/>
          <w:color w:val="000000"/>
          <w:sz w:val="28"/>
        </w:rPr>
        <w:t>
      7. Услугодатель формирует приказ о зачислении на индивидуальное бесплатное обучение на дому.</w:t>
      </w:r>
    </w:p>
    <w:bookmarkEnd w:id="110"/>
    <w:bookmarkStart w:name="z366" w:id="111"/>
    <w:p>
      <w:pPr>
        <w:spacing w:after="0"/>
        <w:ind w:left="0"/>
        <w:jc w:val="both"/>
      </w:pPr>
      <w:r>
        <w:rPr>
          <w:rFonts w:ascii="Times New Roman"/>
          <w:b w:val="false"/>
          <w:i w:val="false"/>
          <w:color w:val="000000"/>
          <w:sz w:val="28"/>
        </w:rPr>
        <w:t>
      7-1. Государственная услуга по приему документов для организации индивидуального бесплатного обучения на дому детей, которые по состоянию здоровья в течение длительного времени не могут посещать организации начального, основного среднего, общего среднего образования может оказываться проактивным способом, по инициативе услугодателя посредством информационных систем государственных органов при регистрации телефонного номера абонентского устройства сотовой связи услугополучателя на веб-портале "электронного правительства" www.egov.kz и включать в себя:</w:t>
      </w:r>
    </w:p>
    <w:bookmarkEnd w:id="111"/>
    <w:bookmarkStart w:name="z367" w:id="112"/>
    <w:p>
      <w:pPr>
        <w:spacing w:after="0"/>
        <w:ind w:left="0"/>
        <w:jc w:val="both"/>
      </w:pPr>
      <w:r>
        <w:rPr>
          <w:rFonts w:ascii="Times New Roman"/>
          <w:b w:val="false"/>
          <w:i w:val="false"/>
          <w:color w:val="000000"/>
          <w:sz w:val="28"/>
        </w:rPr>
        <w:t>
      1) отправку автоматических уведомлений услугополучателю с запросом на оказание государственной услуги по приему документов для организации индивидуального бесплатного обучения на дому детей, которые по состоянию здоровья в течение длительного времени не могут посещать организации начального, основного среднего, общего среднего образования;</w:t>
      </w:r>
    </w:p>
    <w:bookmarkEnd w:id="112"/>
    <w:bookmarkStart w:name="z368" w:id="113"/>
    <w:p>
      <w:pPr>
        <w:spacing w:after="0"/>
        <w:ind w:left="0"/>
        <w:jc w:val="both"/>
      </w:pPr>
      <w:r>
        <w:rPr>
          <w:rFonts w:ascii="Times New Roman"/>
          <w:b w:val="false"/>
          <w:i w:val="false"/>
          <w:color w:val="000000"/>
          <w:sz w:val="28"/>
        </w:rPr>
        <w:t>
      2) получение согласия услугополучателя на оказание проактивной услуги, а также иных необходимых сведений от услугополучателя, в том числе ограниченного доступа, посредством абонентского устройства сотовой связи услугополучателя.</w:t>
      </w:r>
    </w:p>
    <w:bookmarkEnd w:id="113"/>
    <w:bookmarkStart w:name="z369" w:id="114"/>
    <w:p>
      <w:pPr>
        <w:spacing w:after="0"/>
        <w:ind w:left="0"/>
        <w:jc w:val="both"/>
      </w:pPr>
      <w:r>
        <w:rPr>
          <w:rFonts w:ascii="Times New Roman"/>
          <w:b w:val="false"/>
          <w:i w:val="false"/>
          <w:color w:val="000000"/>
          <w:sz w:val="28"/>
        </w:rPr>
        <w:t>
      Срок ожидания ответа от услугополучателя составляет двадцать четыре часа с момента получения запроса.</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7-1 в соответствии с приказом и.о. Министра просвещения РК от 17.11.2022 </w:t>
      </w:r>
      <w:r>
        <w:rPr>
          <w:rFonts w:ascii="Times New Roman"/>
          <w:b w:val="false"/>
          <w:i w:val="false"/>
          <w:color w:val="000000"/>
          <w:sz w:val="28"/>
        </w:rPr>
        <w:t>№ 462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2" w:id="115"/>
    <w:p>
      <w:pPr>
        <w:spacing w:after="0"/>
        <w:ind w:left="0"/>
        <w:jc w:val="both"/>
      </w:pPr>
      <w:r>
        <w:rPr>
          <w:rFonts w:ascii="Times New Roman"/>
          <w:b w:val="false"/>
          <w:i w:val="false"/>
          <w:color w:val="000000"/>
          <w:sz w:val="28"/>
        </w:rPr>
        <w:t xml:space="preserve">
      8.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115"/>
    <w:bookmarkStart w:name="z419" w:id="116"/>
    <w:p>
      <w:pPr>
        <w:spacing w:after="0"/>
        <w:ind w:left="0"/>
        <w:jc w:val="both"/>
      </w:pPr>
      <w:r>
        <w:rPr>
          <w:rFonts w:ascii="Times New Roman"/>
          <w:b w:val="false"/>
          <w:i w:val="false"/>
          <w:color w:val="000000"/>
          <w:sz w:val="28"/>
        </w:rPr>
        <w:t>
      При внесении изменений и (или) дополнений в Правила уполномоченный орган в области образования в течение трех рабочих дней после государственной регистрации нормативного правового акта направляет информацию о внесенных изменениях и (или) дополнениях оператору информационно-коммуникационной инфраструктуры "электронное правительство" и услугодателям, а также в Единый контакт-центр.</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просвещения РК от 28.02.2025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3" w:id="117"/>
    <w:p>
      <w:pPr>
        <w:spacing w:after="0"/>
        <w:ind w:left="0"/>
        <w:jc w:val="left"/>
      </w:pPr>
      <w:r>
        <w:rPr>
          <w:rFonts w:ascii="Times New Roman"/>
          <w:b/>
          <w:i w:val="false"/>
          <w:color w:val="000000"/>
        </w:rPr>
        <w:t xml:space="preserve"> 3. Порядок обжалования решений, действий (бездействия) услугодателя в местные исполнительные органы, города республиканского значения и столицы, района (города областного значения), и (или) его должностных лиц по вопросам оказания государственных услуг</w:t>
      </w:r>
    </w:p>
    <w:bookmarkEnd w:id="117"/>
    <w:bookmarkStart w:name="z234" w:id="118"/>
    <w:p>
      <w:pPr>
        <w:spacing w:after="0"/>
        <w:ind w:left="0"/>
        <w:jc w:val="both"/>
      </w:pPr>
      <w:r>
        <w:rPr>
          <w:rFonts w:ascii="Times New Roman"/>
          <w:b w:val="false"/>
          <w:i w:val="false"/>
          <w:color w:val="000000"/>
          <w:sz w:val="28"/>
        </w:rPr>
        <w:t>
      9. Жалоба услугополучателя, поступившая в адрес центрального государственного органа, местного исполнительного органа области, города республиканского значения, столицы, района, города областного значения, акима района в городе, города районного значения, поселка, села, сельского округа, услугодателя, Государственной корпорации, непосредственно оказывающих государственные услуги, подлежит рассмотрению в течение пяти рабочих дней со дня ее регистрации.</w:t>
      </w:r>
    </w:p>
    <w:bookmarkEnd w:id="118"/>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 продления.</w:t>
      </w:r>
    </w:p>
    <w:p>
      <w:pPr>
        <w:spacing w:after="0"/>
        <w:ind w:left="0"/>
        <w:jc w:val="both"/>
      </w:pPr>
      <w:r>
        <w:rPr>
          <w:rFonts w:ascii="Times New Roman"/>
          <w:b w:val="false"/>
          <w:i w:val="false"/>
          <w:color w:val="000000"/>
          <w:sz w:val="28"/>
        </w:rPr>
        <w:t>
      Жалоба на решение, действий (бездействия) услугодателя по вопросам оказания государственных услуг может быть подана в административный орган, должностному лицу, чьи административный акт, административное действие (бездействие) обжалуются.</w:t>
      </w:r>
    </w:p>
    <w:p>
      <w:pPr>
        <w:spacing w:after="0"/>
        <w:ind w:left="0"/>
        <w:jc w:val="both"/>
      </w:pPr>
      <w:r>
        <w:rPr>
          <w:rFonts w:ascii="Times New Roman"/>
          <w:b w:val="false"/>
          <w:i w:val="false"/>
          <w:color w:val="000000"/>
          <w:sz w:val="28"/>
        </w:rPr>
        <w:t>
      Административный орган, должностное лицо, чьи административный акт, административное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p>
      <w:pPr>
        <w:spacing w:after="0"/>
        <w:ind w:left="0"/>
        <w:jc w:val="both"/>
      </w:pPr>
      <w:r>
        <w:rPr>
          <w:rFonts w:ascii="Times New Roman"/>
          <w:b w:val="false"/>
          <w:i w:val="false"/>
          <w:color w:val="000000"/>
          <w:sz w:val="28"/>
        </w:rPr>
        <w:t>
      При этом административный орган, должностное лицо, чьи административный акт, административное действие (бездействие) обжалуются, вправе не направлять жалобу в орган, рассматривающий жалобу, если он в течение трех рабочих дней примет благоприятный административный акт, совершит административное действие, полностью удовлетворяющие требования, указанные в жалобе.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и.о. Министра просвещения РК от 17.11.2022 </w:t>
      </w:r>
      <w:r>
        <w:rPr>
          <w:rFonts w:ascii="Times New Roman"/>
          <w:b w:val="false"/>
          <w:i w:val="false"/>
          <w:color w:val="000000"/>
          <w:sz w:val="28"/>
        </w:rPr>
        <w:t>№ 462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7" w:id="119"/>
    <w:p>
      <w:pPr>
        <w:spacing w:after="0"/>
        <w:ind w:left="0"/>
        <w:jc w:val="both"/>
      </w:pPr>
      <w:r>
        <w:rPr>
          <w:rFonts w:ascii="Times New Roman"/>
          <w:b w:val="false"/>
          <w:i w:val="false"/>
          <w:color w:val="000000"/>
          <w:sz w:val="28"/>
        </w:rPr>
        <w:t>
      10. В случаях несогласия с результатами оказания государственной услуги услугополучатель вправе обратиться в суд в установленном законодательством Республики Казахстан порядке.</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"Прием документов</w:t>
            </w:r>
            <w:r>
              <w:br/>
            </w:r>
            <w:r>
              <w:rPr>
                <w:rFonts w:ascii="Times New Roman"/>
                <w:b w:val="false"/>
                <w:i w:val="false"/>
                <w:color w:val="000000"/>
                <w:sz w:val="20"/>
              </w:rPr>
              <w:t>для организации индивидуального</w:t>
            </w:r>
            <w:r>
              <w:br/>
            </w:r>
            <w:r>
              <w:rPr>
                <w:rFonts w:ascii="Times New Roman"/>
                <w:b w:val="false"/>
                <w:i w:val="false"/>
                <w:color w:val="000000"/>
                <w:sz w:val="20"/>
              </w:rPr>
              <w:t>бесплатного обучения на дому</w:t>
            </w:r>
            <w:r>
              <w:br/>
            </w:r>
            <w:r>
              <w:rPr>
                <w:rFonts w:ascii="Times New Roman"/>
                <w:b w:val="false"/>
                <w:i w:val="false"/>
                <w:color w:val="000000"/>
                <w:sz w:val="20"/>
              </w:rPr>
              <w:t>детей, которые по состоянию</w:t>
            </w:r>
            <w:r>
              <w:br/>
            </w:r>
            <w:r>
              <w:rPr>
                <w:rFonts w:ascii="Times New Roman"/>
                <w:b w:val="false"/>
                <w:i w:val="false"/>
                <w:color w:val="000000"/>
                <w:sz w:val="20"/>
              </w:rPr>
              <w:t>здоровья в течение длительного</w:t>
            </w:r>
            <w:r>
              <w:br/>
            </w:r>
            <w:r>
              <w:rPr>
                <w:rFonts w:ascii="Times New Roman"/>
                <w:b w:val="false"/>
                <w:i w:val="false"/>
                <w:color w:val="000000"/>
                <w:sz w:val="20"/>
              </w:rPr>
              <w:t>времени не могут посещать</w:t>
            </w:r>
            <w:r>
              <w:br/>
            </w:r>
            <w:r>
              <w:rPr>
                <w:rFonts w:ascii="Times New Roman"/>
                <w:b w:val="false"/>
                <w:i w:val="false"/>
                <w:color w:val="000000"/>
                <w:sz w:val="20"/>
              </w:rPr>
              <w:t>организации начального,</w:t>
            </w:r>
            <w:r>
              <w:br/>
            </w:r>
            <w:r>
              <w:rPr>
                <w:rFonts w:ascii="Times New Roman"/>
                <w:b w:val="false"/>
                <w:i w:val="false"/>
                <w:color w:val="000000"/>
                <w:sz w:val="20"/>
              </w:rPr>
              <w:t>основного среднего, общего</w:t>
            </w:r>
            <w:r>
              <w:br/>
            </w:r>
            <w:r>
              <w:rPr>
                <w:rFonts w:ascii="Times New Roman"/>
                <w:b w:val="false"/>
                <w:i w:val="false"/>
                <w:color w:val="000000"/>
                <w:sz w:val="20"/>
              </w:rPr>
              <w:t>среднего образования"</w:t>
            </w:r>
          </w:p>
        </w:tc>
      </w:tr>
    </w:tbl>
    <w:p>
      <w:pPr>
        <w:spacing w:after="0"/>
        <w:ind w:left="0"/>
        <w:jc w:val="both"/>
      </w:pPr>
      <w:r>
        <w:rPr>
          <w:rFonts w:ascii="Times New Roman"/>
          <w:b w:val="false"/>
          <w:i w:val="false"/>
          <w:color w:val="ff0000"/>
          <w:sz w:val="28"/>
        </w:rPr>
        <w:t xml:space="preserve">
      Сноска. Приложение 1 - в редакции приказа Министра просвещения РК от 28.02.2025 </w:t>
      </w:r>
      <w:r>
        <w:rPr>
          <w:rFonts w:ascii="Times New Roman"/>
          <w:b w:val="false"/>
          <w:i w:val="false"/>
          <w:color w:val="ff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"Прием документов для организации индивидуального бесплатного обучения на дому детей, которые по состоянию здоровья в течение длительного времени не могут посещать организации начального, основного среднего, общего среднего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начального, основного среднего и общего среднего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начального, основного среднего и общего среднего образования;</w:t>
            </w:r>
          </w:p>
          <w:p>
            <w:pPr>
              <w:spacing w:after="20"/>
              <w:ind w:left="20"/>
              <w:jc w:val="both"/>
            </w:pPr>
            <w:r>
              <w:rPr>
                <w:rFonts w:ascii="Times New Roman"/>
                <w:b w:val="false"/>
                <w:i w:val="false"/>
                <w:color w:val="000000"/>
                <w:sz w:val="20"/>
              </w:rPr>
              <w:t>
веб-портал "электронного правительства": www.egov.kz; абонентское устройство сотовой связи зарегистрированное на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 2 рабочих дней. При обращении по инициативе услугодателя в проактивной форме срок оказания государственной услуги в течение 2 (двух) рабочих дней. Максимально допустимое время ожидания для сдачи пакета документов – не более 15 (пятнадцать) минут. Максимально допустимое время обслуживания услугополучателя – не более 15 (пятнадцать)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Бумажная/проактивная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p>
            <w:pPr>
              <w:spacing w:after="20"/>
              <w:ind w:left="20"/>
              <w:jc w:val="both"/>
            </w:pPr>
            <w:r>
              <w:rPr>
                <w:rFonts w:ascii="Times New Roman"/>
                <w:b w:val="false"/>
                <w:i w:val="false"/>
                <w:color w:val="000000"/>
                <w:sz w:val="20"/>
              </w:rPr>
              <w:t>
1) уведомление о приеме документов;</w:t>
            </w:r>
          </w:p>
          <w:p>
            <w:pPr>
              <w:spacing w:after="20"/>
              <w:ind w:left="20"/>
              <w:jc w:val="both"/>
            </w:pPr>
            <w:r>
              <w:rPr>
                <w:rFonts w:ascii="Times New Roman"/>
                <w:b w:val="false"/>
                <w:i w:val="false"/>
                <w:color w:val="000000"/>
                <w:sz w:val="20"/>
              </w:rPr>
              <w:t>
2) мотивированный ответ об отказе.</w:t>
            </w:r>
          </w:p>
          <w:p>
            <w:pPr>
              <w:spacing w:after="20"/>
              <w:ind w:left="20"/>
              <w:jc w:val="both"/>
            </w:pPr>
            <w:r>
              <w:rPr>
                <w:rFonts w:ascii="Times New Roman"/>
                <w:b w:val="false"/>
                <w:i w:val="false"/>
                <w:color w:val="000000"/>
                <w:sz w:val="20"/>
              </w:rPr>
              <w:t>
На портале результат оказания государственной услуги направляется и хранится в "личном кабинете" услугополучателя в форме электронного документа. Результатом оказания государственной услуги в проактивной форме является уведомление о приеме услугодателем документов для организации обучения на дому.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 в том числе в проактивной форме.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Услугодатель: с понедельника по субботу включительно, кроме выходных и праздничных дней, с 9.00 часов до 18.30 часов с перерывом на обед с 13.00 до 14.30 часов,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заявления и выдача результата осуществляется с 9.00 до 17.30 часов с перерывом на обед с 13.00 до 14.30 часов. Предварительная запись и ускоренное обслуживание не предусмотрены. Портал/абонентское устройство сотовой связи зарегистрированного на www.egov.kz – куглосуточно,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в соответствии с трудовым законодательством Республики Казахстан и </w:t>
            </w:r>
            <w:r>
              <w:rPr>
                <w:rFonts w:ascii="Times New Roman"/>
                <w:b w:val="false"/>
                <w:i w:val="false"/>
                <w:color w:val="000000"/>
                <w:sz w:val="20"/>
              </w:rPr>
              <w:t>статьи 5</w:t>
            </w:r>
            <w:r>
              <w:rPr>
                <w:rFonts w:ascii="Times New Roman"/>
                <w:b w:val="false"/>
                <w:i w:val="false"/>
                <w:color w:val="000000"/>
                <w:sz w:val="20"/>
              </w:rPr>
              <w:t xml:space="preserve"> Закона Республики Казахстан "О праздниках в Республике Казахстан" прием заявок и выдача результатов оказания государственной услуги осуществляется следующим рабочим днем). </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услугодателя;</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к услугодателю:</w:t>
            </w:r>
          </w:p>
          <w:p>
            <w:pPr>
              <w:spacing w:after="20"/>
              <w:ind w:left="20"/>
              <w:jc w:val="both"/>
            </w:pPr>
            <w:r>
              <w:rPr>
                <w:rFonts w:ascii="Times New Roman"/>
                <w:b w:val="false"/>
                <w:i w:val="false"/>
                <w:color w:val="000000"/>
                <w:sz w:val="20"/>
              </w:rPr>
              <w:t>
1) заявление (в произвольной форме);</w:t>
            </w:r>
          </w:p>
          <w:p>
            <w:pPr>
              <w:spacing w:after="20"/>
              <w:ind w:left="20"/>
              <w:jc w:val="both"/>
            </w:pPr>
            <w:r>
              <w:rPr>
                <w:rFonts w:ascii="Times New Roman"/>
                <w:b w:val="false"/>
                <w:i w:val="false"/>
                <w:color w:val="000000"/>
                <w:sz w:val="20"/>
              </w:rPr>
              <w:t>
2) заключение врачебно-консультационной комиссии с рекомендацией по обучению на дому.</w:t>
            </w:r>
          </w:p>
          <w:p>
            <w:pPr>
              <w:spacing w:after="20"/>
              <w:ind w:left="20"/>
              <w:jc w:val="both"/>
            </w:pPr>
            <w:r>
              <w:rPr>
                <w:rFonts w:ascii="Times New Roman"/>
                <w:b w:val="false"/>
                <w:i w:val="false"/>
                <w:color w:val="000000"/>
                <w:sz w:val="20"/>
              </w:rPr>
              <w:t>
При обращении услугополучателя к услугодателю через портал:</w:t>
            </w:r>
          </w:p>
          <w:p>
            <w:pPr>
              <w:spacing w:after="20"/>
              <w:ind w:left="20"/>
              <w:jc w:val="both"/>
            </w:pPr>
            <w:r>
              <w:rPr>
                <w:rFonts w:ascii="Times New Roman"/>
                <w:b w:val="false"/>
                <w:i w:val="false"/>
                <w:color w:val="000000"/>
                <w:sz w:val="20"/>
              </w:rPr>
              <w:t>
1) заявление (в произвольной форме);</w:t>
            </w:r>
          </w:p>
          <w:p>
            <w:pPr>
              <w:spacing w:after="20"/>
              <w:ind w:left="20"/>
              <w:jc w:val="both"/>
            </w:pPr>
            <w:r>
              <w:rPr>
                <w:rFonts w:ascii="Times New Roman"/>
                <w:b w:val="false"/>
                <w:i w:val="false"/>
                <w:color w:val="000000"/>
                <w:sz w:val="20"/>
              </w:rPr>
              <w:t>
2) заключение врачебно-консультационной комиссии с рекомендацией по обучению на дому.</w:t>
            </w:r>
          </w:p>
          <w:p>
            <w:pPr>
              <w:spacing w:after="20"/>
              <w:ind w:left="20"/>
              <w:jc w:val="both"/>
            </w:pPr>
            <w:r>
              <w:rPr>
                <w:rFonts w:ascii="Times New Roman"/>
                <w:b w:val="false"/>
                <w:i w:val="false"/>
                <w:color w:val="000000"/>
                <w:sz w:val="20"/>
              </w:rPr>
              <w:t>
Истребование от услугополучателей документов, которые могут быть получены из информационных систем, не допускается. Услугодатель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посредством единого контакт-центра, а также в проактивной форме через абонентское устройство сотовой связи зарегистрированного на www.egov.kz по вопросам оказания государственных услуг. Контактные телефоны справочных служб услугодателя по вопросам оказания государственной услуги размещены на интернет-ресурсе Министерства: www.edu.gov.kz в разделе "Государственные услуги". Единый контакт-центр по вопросам оказания государственных услуг: 8-800-080-7777, 1414. Услугополучатель имеет возможность получения государственной услуги в электронной форме через портал при условии наличия ЭЦП.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Электронный запрос третьих лиц, при условии согласия лица, в отношении которого запрашиваются сведения, предоставленного из "личного кабинета" на портале,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 xml:space="preserve">оказания государственной услуги </w:t>
            </w:r>
            <w:r>
              <w:br/>
            </w:r>
            <w:r>
              <w:rPr>
                <w:rFonts w:ascii="Times New Roman"/>
                <w:b w:val="false"/>
                <w:i w:val="false"/>
                <w:color w:val="000000"/>
                <w:sz w:val="20"/>
              </w:rPr>
              <w:t xml:space="preserve">"Прием документов для организации </w:t>
            </w:r>
            <w:r>
              <w:br/>
            </w:r>
            <w:r>
              <w:rPr>
                <w:rFonts w:ascii="Times New Roman"/>
                <w:b w:val="false"/>
                <w:i w:val="false"/>
                <w:color w:val="000000"/>
                <w:sz w:val="20"/>
              </w:rPr>
              <w:t xml:space="preserve">индивидуального бесплатного обучения </w:t>
            </w:r>
            <w:r>
              <w:br/>
            </w:r>
            <w:r>
              <w:rPr>
                <w:rFonts w:ascii="Times New Roman"/>
                <w:b w:val="false"/>
                <w:i w:val="false"/>
                <w:color w:val="000000"/>
                <w:sz w:val="20"/>
              </w:rPr>
              <w:t xml:space="preserve">на дому детей, которые по </w:t>
            </w:r>
            <w:r>
              <w:br/>
            </w:r>
            <w:r>
              <w:rPr>
                <w:rFonts w:ascii="Times New Roman"/>
                <w:b w:val="false"/>
                <w:i w:val="false"/>
                <w:color w:val="000000"/>
                <w:sz w:val="20"/>
              </w:rPr>
              <w:t xml:space="preserve">состоянию здоровья в течение </w:t>
            </w:r>
            <w:r>
              <w:br/>
            </w:r>
            <w:r>
              <w:rPr>
                <w:rFonts w:ascii="Times New Roman"/>
                <w:b w:val="false"/>
                <w:i w:val="false"/>
                <w:color w:val="000000"/>
                <w:sz w:val="20"/>
              </w:rPr>
              <w:t>длительного времени не могут</w:t>
            </w:r>
            <w:r>
              <w:br/>
            </w:r>
            <w:r>
              <w:rPr>
                <w:rFonts w:ascii="Times New Roman"/>
                <w:b w:val="false"/>
                <w:i w:val="false"/>
                <w:color w:val="000000"/>
                <w:sz w:val="20"/>
              </w:rPr>
              <w:t xml:space="preserve">посещать организации </w:t>
            </w:r>
            <w:r>
              <w:br/>
            </w:r>
            <w:r>
              <w:rPr>
                <w:rFonts w:ascii="Times New Roman"/>
                <w:b w:val="false"/>
                <w:i w:val="false"/>
                <w:color w:val="000000"/>
                <w:sz w:val="20"/>
              </w:rPr>
              <w:t xml:space="preserve">начального, основного среднего, </w:t>
            </w:r>
            <w:r>
              <w:br/>
            </w:r>
            <w:r>
              <w:rPr>
                <w:rFonts w:ascii="Times New Roman"/>
                <w:b w:val="false"/>
                <w:i w:val="false"/>
                <w:color w:val="000000"/>
                <w:sz w:val="20"/>
              </w:rPr>
              <w:t>общего среднего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(Фамилия, имя, отчество </w:t>
            </w:r>
            <w:r>
              <w:br/>
            </w:r>
            <w:r>
              <w:rPr>
                <w:rFonts w:ascii="Times New Roman"/>
                <w:b w:val="false"/>
                <w:i w:val="false"/>
                <w:color w:val="000000"/>
                <w:sz w:val="20"/>
              </w:rPr>
              <w:t>(при его наличии)</w:t>
            </w:r>
            <w:r>
              <w:br/>
            </w:r>
            <w:r>
              <w:rPr>
                <w:rFonts w:ascii="Times New Roman"/>
                <w:b w:val="false"/>
                <w:i w:val="false"/>
                <w:color w:val="000000"/>
                <w:sz w:val="20"/>
              </w:rPr>
              <w:t>либо наименование организации</w:t>
            </w:r>
            <w:r>
              <w:br/>
            </w:r>
            <w:r>
              <w:rPr>
                <w:rFonts w:ascii="Times New Roman"/>
                <w:b w:val="false"/>
                <w:i w:val="false"/>
                <w:color w:val="000000"/>
                <w:sz w:val="20"/>
              </w:rPr>
              <w:t>услугополучателя) ________________</w:t>
            </w:r>
            <w:r>
              <w:br/>
            </w:r>
            <w:r>
              <w:rPr>
                <w:rFonts w:ascii="Times New Roman"/>
                <w:b w:val="false"/>
                <w:i w:val="false"/>
                <w:color w:val="000000"/>
                <w:sz w:val="20"/>
              </w:rPr>
              <w:t>(адрес услугополучателя)</w:t>
            </w:r>
          </w:p>
        </w:tc>
      </w:tr>
    </w:tbl>
    <w:bookmarkStart w:name="z267" w:id="120"/>
    <w:p>
      <w:pPr>
        <w:spacing w:after="0"/>
        <w:ind w:left="0"/>
        <w:jc w:val="left"/>
      </w:pPr>
      <w:r>
        <w:rPr>
          <w:rFonts w:ascii="Times New Roman"/>
          <w:b/>
          <w:i w:val="false"/>
          <w:color w:val="000000"/>
        </w:rPr>
        <w:t xml:space="preserve">              __________________________________________________________</w:t>
      </w:r>
      <w:r>
        <w:br/>
      </w:r>
      <w:r>
        <w:rPr>
          <w:rFonts w:ascii="Times New Roman"/>
          <w:b/>
          <w:i w:val="false"/>
          <w:color w:val="000000"/>
        </w:rPr>
        <w:t xml:space="preserve">                               [Наименование ГО]</w:t>
      </w:r>
    </w:p>
    <w:bookmarkEnd w:id="120"/>
    <w:bookmarkStart w:name="z268" w:id="121"/>
    <w:p>
      <w:pPr>
        <w:spacing w:after="0"/>
        <w:ind w:left="0"/>
        <w:jc w:val="left"/>
      </w:pPr>
      <w:r>
        <w:rPr>
          <w:rFonts w:ascii="Times New Roman"/>
          <w:b/>
          <w:i w:val="false"/>
          <w:color w:val="000000"/>
        </w:rPr>
        <w:t xml:space="preserve">                                Уведомление об отказе</w:t>
      </w:r>
    </w:p>
    <w:bookmarkEnd w:id="121"/>
    <w:bookmarkStart w:name="z269" w:id="122"/>
    <w:p>
      <w:pPr>
        <w:spacing w:after="0"/>
        <w:ind w:left="0"/>
        <w:jc w:val="both"/>
      </w:pPr>
      <w:r>
        <w:rPr>
          <w:rFonts w:ascii="Times New Roman"/>
          <w:b w:val="false"/>
          <w:i w:val="false"/>
          <w:color w:val="000000"/>
          <w:sz w:val="28"/>
        </w:rPr>
        <w:t>
      Уважаемый: [ФИО школьника]</w:t>
      </w:r>
    </w:p>
    <w:bookmarkEnd w:id="122"/>
    <w:bookmarkStart w:name="z270" w:id="123"/>
    <w:p>
      <w:pPr>
        <w:spacing w:after="0"/>
        <w:ind w:left="0"/>
        <w:jc w:val="both"/>
      </w:pPr>
      <w:r>
        <w:rPr>
          <w:rFonts w:ascii="Times New Roman"/>
          <w:b w:val="false"/>
          <w:i w:val="false"/>
          <w:color w:val="000000"/>
          <w:sz w:val="28"/>
        </w:rPr>
        <w:t>
      Документы для зачисления в [Наименование организации образования], в [класс, язык обучения] НЕ ПРИНЯТЫ.</w:t>
      </w:r>
    </w:p>
    <w:bookmarkEnd w:id="123"/>
    <w:bookmarkStart w:name="z271" w:id="124"/>
    <w:p>
      <w:pPr>
        <w:spacing w:after="0"/>
        <w:ind w:left="0"/>
        <w:jc w:val="both"/>
      </w:pPr>
      <w:r>
        <w:rPr>
          <w:rFonts w:ascii="Times New Roman"/>
          <w:b w:val="false"/>
          <w:i w:val="false"/>
          <w:color w:val="000000"/>
          <w:sz w:val="28"/>
        </w:rPr>
        <w:t>
      Причина_________________________________________________________________________</w:t>
      </w:r>
    </w:p>
    <w:bookmarkEnd w:id="124"/>
    <w:bookmarkStart w:name="z272" w:id="125"/>
    <w:p>
      <w:pPr>
        <w:spacing w:after="0"/>
        <w:ind w:left="0"/>
        <w:jc w:val="both"/>
      </w:pPr>
      <w:r>
        <w:rPr>
          <w:rFonts w:ascii="Times New Roman"/>
          <w:b w:val="false"/>
          <w:i w:val="false"/>
          <w:color w:val="000000"/>
          <w:sz w:val="28"/>
        </w:rPr>
        <w:t>
      Для разъяснения просим обратиться в приемную комиссию [Наименование организации образования].</w:t>
      </w:r>
    </w:p>
    <w:bookmarkEnd w:id="125"/>
    <w:bookmarkStart w:name="z273" w:id="126"/>
    <w:p>
      <w:pPr>
        <w:spacing w:after="0"/>
        <w:ind w:left="0"/>
        <w:jc w:val="both"/>
      </w:pPr>
      <w:r>
        <w:rPr>
          <w:rFonts w:ascii="Times New Roman"/>
          <w:b w:val="false"/>
          <w:i w:val="false"/>
          <w:color w:val="000000"/>
          <w:sz w:val="28"/>
        </w:rPr>
        <w:t>
      Адрес ________________________</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 xml:space="preserve">оказания государственной услуги </w:t>
            </w:r>
            <w:r>
              <w:br/>
            </w:r>
            <w:r>
              <w:rPr>
                <w:rFonts w:ascii="Times New Roman"/>
                <w:b w:val="false"/>
                <w:i w:val="false"/>
                <w:color w:val="000000"/>
                <w:sz w:val="20"/>
              </w:rPr>
              <w:t xml:space="preserve">"Прием документов для организации </w:t>
            </w:r>
            <w:r>
              <w:br/>
            </w:r>
            <w:r>
              <w:rPr>
                <w:rFonts w:ascii="Times New Roman"/>
                <w:b w:val="false"/>
                <w:i w:val="false"/>
                <w:color w:val="000000"/>
                <w:sz w:val="20"/>
              </w:rPr>
              <w:t xml:space="preserve">индивидуального бесплатного обучения </w:t>
            </w:r>
            <w:r>
              <w:br/>
            </w:r>
            <w:r>
              <w:rPr>
                <w:rFonts w:ascii="Times New Roman"/>
                <w:b w:val="false"/>
                <w:i w:val="false"/>
                <w:color w:val="000000"/>
                <w:sz w:val="20"/>
              </w:rPr>
              <w:t xml:space="preserve">на дому детей, которые по </w:t>
            </w:r>
            <w:r>
              <w:br/>
            </w:r>
            <w:r>
              <w:rPr>
                <w:rFonts w:ascii="Times New Roman"/>
                <w:b w:val="false"/>
                <w:i w:val="false"/>
                <w:color w:val="000000"/>
                <w:sz w:val="20"/>
              </w:rPr>
              <w:t xml:space="preserve">состоянию здоровья в течение </w:t>
            </w:r>
            <w:r>
              <w:br/>
            </w:r>
            <w:r>
              <w:rPr>
                <w:rFonts w:ascii="Times New Roman"/>
                <w:b w:val="false"/>
                <w:i w:val="false"/>
                <w:color w:val="000000"/>
                <w:sz w:val="20"/>
              </w:rPr>
              <w:t>длительного времени не могут</w:t>
            </w:r>
            <w:r>
              <w:br/>
            </w:r>
            <w:r>
              <w:rPr>
                <w:rFonts w:ascii="Times New Roman"/>
                <w:b w:val="false"/>
                <w:i w:val="false"/>
                <w:color w:val="000000"/>
                <w:sz w:val="20"/>
              </w:rPr>
              <w:t xml:space="preserve">посещать организации </w:t>
            </w:r>
            <w:r>
              <w:br/>
            </w:r>
            <w:r>
              <w:rPr>
                <w:rFonts w:ascii="Times New Roman"/>
                <w:b w:val="false"/>
                <w:i w:val="false"/>
                <w:color w:val="000000"/>
                <w:sz w:val="20"/>
              </w:rPr>
              <w:t xml:space="preserve">начального, основного среднего, </w:t>
            </w:r>
            <w:r>
              <w:br/>
            </w:r>
            <w:r>
              <w:rPr>
                <w:rFonts w:ascii="Times New Roman"/>
                <w:b w:val="false"/>
                <w:i w:val="false"/>
                <w:color w:val="000000"/>
                <w:sz w:val="20"/>
              </w:rPr>
              <w:t>общего среднего образования"</w:t>
            </w:r>
          </w:p>
        </w:tc>
      </w:tr>
    </w:tbl>
    <w:bookmarkStart w:name="z275" w:id="127"/>
    <w:p>
      <w:pPr>
        <w:spacing w:after="0"/>
        <w:ind w:left="0"/>
        <w:jc w:val="left"/>
      </w:pPr>
      <w:r>
        <w:rPr>
          <w:rFonts w:ascii="Times New Roman"/>
          <w:b/>
          <w:i w:val="false"/>
          <w:color w:val="000000"/>
        </w:rPr>
        <w:t xml:space="preserve">                    _____________________________________________ </w:t>
      </w:r>
      <w:r>
        <w:br/>
      </w:r>
      <w:r>
        <w:rPr>
          <w:rFonts w:ascii="Times New Roman"/>
          <w:b/>
          <w:i w:val="false"/>
          <w:color w:val="000000"/>
        </w:rPr>
        <w:t xml:space="preserve">                               [Наименование ГО]</w:t>
      </w:r>
    </w:p>
    <w:bookmarkEnd w:id="127"/>
    <w:bookmarkStart w:name="z276" w:id="128"/>
    <w:p>
      <w:pPr>
        <w:spacing w:after="0"/>
        <w:ind w:left="0"/>
        <w:jc w:val="left"/>
      </w:pPr>
      <w:r>
        <w:rPr>
          <w:rFonts w:ascii="Times New Roman"/>
          <w:b/>
          <w:i w:val="false"/>
          <w:color w:val="000000"/>
        </w:rPr>
        <w:t xml:space="preserve">                    Уведомление о приеме документов и зачислении в</w:t>
      </w:r>
      <w:r>
        <w:br/>
      </w:r>
      <w:r>
        <w:rPr>
          <w:rFonts w:ascii="Times New Roman"/>
          <w:b/>
          <w:i w:val="false"/>
          <w:color w:val="000000"/>
        </w:rPr>
        <w:t xml:space="preserve">                   [наименование организации образования]</w:t>
      </w:r>
    </w:p>
    <w:bookmarkEnd w:id="128"/>
    <w:bookmarkStart w:name="z277" w:id="129"/>
    <w:p>
      <w:pPr>
        <w:spacing w:after="0"/>
        <w:ind w:left="0"/>
        <w:jc w:val="both"/>
      </w:pPr>
      <w:r>
        <w:rPr>
          <w:rFonts w:ascii="Times New Roman"/>
          <w:b w:val="false"/>
          <w:i w:val="false"/>
          <w:color w:val="000000"/>
          <w:sz w:val="28"/>
        </w:rPr>
        <w:t>
      Уважаемый: [ФИО школьника]</w:t>
      </w:r>
    </w:p>
    <w:bookmarkEnd w:id="129"/>
    <w:bookmarkStart w:name="z278" w:id="130"/>
    <w:p>
      <w:pPr>
        <w:spacing w:after="0"/>
        <w:ind w:left="0"/>
        <w:jc w:val="both"/>
      </w:pPr>
      <w:r>
        <w:rPr>
          <w:rFonts w:ascii="Times New Roman"/>
          <w:b w:val="false"/>
          <w:i w:val="false"/>
          <w:color w:val="000000"/>
          <w:sz w:val="28"/>
        </w:rPr>
        <w:t>
      Документы в [Наименование организации образования] приняты. Вы зачислены в [класс, литера, язык обучения], согласно Приказу № [номер приказа] от [дата].</w:t>
      </w:r>
    </w:p>
    <w:bookmarkEnd w:id="130"/>
    <w:bookmarkStart w:name="z279" w:id="131"/>
    <w:p>
      <w:pPr>
        <w:spacing w:after="0"/>
        <w:ind w:left="0"/>
        <w:jc w:val="both"/>
      </w:pPr>
      <w:r>
        <w:rPr>
          <w:rFonts w:ascii="Times New Roman"/>
          <w:b w:val="false"/>
          <w:i w:val="false"/>
          <w:color w:val="000000"/>
          <w:sz w:val="28"/>
        </w:rPr>
        <w:t>
      Просим Вас подойти в [Наименование школы] ____________________</w:t>
      </w:r>
    </w:p>
    <w:bookmarkEnd w:id="131"/>
    <w:bookmarkStart w:name="z280" w:id="132"/>
    <w:p>
      <w:pPr>
        <w:spacing w:after="0"/>
        <w:ind w:left="0"/>
        <w:jc w:val="both"/>
      </w:pPr>
      <w:r>
        <w:rPr>
          <w:rFonts w:ascii="Times New Roman"/>
          <w:b w:val="false"/>
          <w:i w:val="false"/>
          <w:color w:val="000000"/>
          <w:sz w:val="28"/>
        </w:rPr>
        <w:t>
      Адрес __________________</w:t>
      </w:r>
    </w:p>
    <w:bookmarkEnd w:id="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мая 2020 года № 223</w:t>
            </w:r>
          </w:p>
        </w:tc>
      </w:tr>
    </w:tbl>
    <w:bookmarkStart w:name="z282" w:id="133"/>
    <w:p>
      <w:pPr>
        <w:spacing w:after="0"/>
        <w:ind w:left="0"/>
        <w:jc w:val="left"/>
      </w:pPr>
      <w:r>
        <w:rPr>
          <w:rFonts w:ascii="Times New Roman"/>
          <w:b/>
          <w:i w:val="false"/>
          <w:color w:val="000000"/>
        </w:rPr>
        <w:t xml:space="preserve"> Правила оказания государственной услуги "Прием документов и зачисление в специальные организации (специальные группы/классы) образования детей с ограниченными возможностями для обучения по специальным общеобразовательным учебным программам"</w:t>
      </w:r>
    </w:p>
    <w:bookmarkEnd w:id="133"/>
    <w:p>
      <w:pPr>
        <w:spacing w:after="0"/>
        <w:ind w:left="0"/>
        <w:jc w:val="both"/>
      </w:pPr>
      <w:r>
        <w:rPr>
          <w:rFonts w:ascii="Times New Roman"/>
          <w:b w:val="false"/>
          <w:i w:val="false"/>
          <w:color w:val="ff0000"/>
          <w:sz w:val="28"/>
        </w:rPr>
        <w:t xml:space="preserve">
      Сноска. Правила - в редакции приказа и.о. Министра просвещения РК от 17.11.2022 </w:t>
      </w:r>
      <w:r>
        <w:rPr>
          <w:rFonts w:ascii="Times New Roman"/>
          <w:b w:val="false"/>
          <w:i w:val="false"/>
          <w:color w:val="ff0000"/>
          <w:sz w:val="28"/>
        </w:rPr>
        <w:t>№ 462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70" w:id="134"/>
    <w:p>
      <w:pPr>
        <w:spacing w:after="0"/>
        <w:ind w:left="0"/>
        <w:jc w:val="left"/>
      </w:pPr>
      <w:r>
        <w:rPr>
          <w:rFonts w:ascii="Times New Roman"/>
          <w:b/>
          <w:i w:val="false"/>
          <w:color w:val="000000"/>
        </w:rPr>
        <w:t xml:space="preserve"> Глава 1. Общие положения</w:t>
      </w:r>
    </w:p>
    <w:bookmarkEnd w:id="134"/>
    <w:bookmarkStart w:name="z371" w:id="135"/>
    <w:p>
      <w:pPr>
        <w:spacing w:after="0"/>
        <w:ind w:left="0"/>
        <w:jc w:val="both"/>
      </w:pPr>
      <w:r>
        <w:rPr>
          <w:rFonts w:ascii="Times New Roman"/>
          <w:b w:val="false"/>
          <w:i w:val="false"/>
          <w:color w:val="000000"/>
          <w:sz w:val="28"/>
        </w:rPr>
        <w:t xml:space="preserve">
      1. Настоящие Правила оказания государственной услуги "Прием документов и зачисление в специальные организации (специальные группы/классы) образования детей с ограниченными возможностями для обучения по специальным общеобразовательным учебным программам"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ее предоставления.</w:t>
      </w:r>
    </w:p>
    <w:bookmarkEnd w:id="135"/>
    <w:bookmarkStart w:name="z372" w:id="136"/>
    <w:p>
      <w:pPr>
        <w:spacing w:after="0"/>
        <w:ind w:left="0"/>
        <w:jc w:val="both"/>
      </w:pPr>
      <w:r>
        <w:rPr>
          <w:rFonts w:ascii="Times New Roman"/>
          <w:b w:val="false"/>
          <w:i w:val="false"/>
          <w:color w:val="000000"/>
          <w:sz w:val="28"/>
        </w:rPr>
        <w:t>
      2. В настоящих Правилах используется следующее понятие:</w:t>
      </w:r>
    </w:p>
    <w:bookmarkEnd w:id="136"/>
    <w:bookmarkStart w:name="z373" w:id="137"/>
    <w:p>
      <w:pPr>
        <w:spacing w:after="0"/>
        <w:ind w:left="0"/>
        <w:jc w:val="both"/>
      </w:pPr>
      <w:r>
        <w:rPr>
          <w:rFonts w:ascii="Times New Roman"/>
          <w:b w:val="false"/>
          <w:i w:val="false"/>
          <w:color w:val="000000"/>
          <w:sz w:val="28"/>
        </w:rPr>
        <w:t>
      1) проактивная услуга - государственная услуга, оказываемая без заявления услугополучателя по инициативе услугодателя.</w:t>
      </w:r>
    </w:p>
    <w:bookmarkEnd w:id="137"/>
    <w:bookmarkStart w:name="z374" w:id="138"/>
    <w:p>
      <w:pPr>
        <w:spacing w:after="0"/>
        <w:ind w:left="0"/>
        <w:jc w:val="both"/>
      </w:pPr>
      <w:r>
        <w:rPr>
          <w:rFonts w:ascii="Times New Roman"/>
          <w:b w:val="false"/>
          <w:i w:val="false"/>
          <w:color w:val="000000"/>
          <w:sz w:val="28"/>
        </w:rPr>
        <w:t>
      3. Государственная услуга "Прием документов и зачисление в специальные организации (специальные группы/классы) образования детей с ограниченными возможностями для обучения по специальным общеобразовательным учебным программам" (далее - государственная услуга) оказывается специальными организациями образования и организациями основного среднего и общего среднего образования, дошкольными организациями всех видов (далее - услугодатель).</w:t>
      </w:r>
    </w:p>
    <w:bookmarkEnd w:id="138"/>
    <w:bookmarkStart w:name="z375" w:id="139"/>
    <w:p>
      <w:pPr>
        <w:spacing w:after="0"/>
        <w:ind w:left="0"/>
        <w:jc w:val="left"/>
      </w:pPr>
      <w:r>
        <w:rPr>
          <w:rFonts w:ascii="Times New Roman"/>
          <w:b/>
          <w:i w:val="false"/>
          <w:color w:val="000000"/>
        </w:rPr>
        <w:t xml:space="preserve"> Глава 2. Порядок оказания государственной услуги</w:t>
      </w:r>
    </w:p>
    <w:bookmarkEnd w:id="139"/>
    <w:bookmarkStart w:name="z376" w:id="140"/>
    <w:p>
      <w:pPr>
        <w:spacing w:after="0"/>
        <w:ind w:left="0"/>
        <w:jc w:val="both"/>
      </w:pPr>
      <w:r>
        <w:rPr>
          <w:rFonts w:ascii="Times New Roman"/>
          <w:b w:val="false"/>
          <w:i w:val="false"/>
          <w:color w:val="000000"/>
          <w:sz w:val="28"/>
        </w:rPr>
        <w:t xml:space="preserve">
      4. Для получения государственной услуги физическое лицо (далее - услугополучатель) обращается в канцелярию услугодателя и/или через веб-портал "электронного правительства" www.egov.kz. </w:t>
      </w:r>
    </w:p>
    <w:bookmarkEnd w:id="140"/>
    <w:bookmarkStart w:name="z377" w:id="141"/>
    <w:p>
      <w:pPr>
        <w:spacing w:after="0"/>
        <w:ind w:left="0"/>
        <w:jc w:val="both"/>
      </w:pPr>
      <w:r>
        <w:rPr>
          <w:rFonts w:ascii="Times New Roman"/>
          <w:b w:val="false"/>
          <w:i w:val="false"/>
          <w:color w:val="000000"/>
          <w:sz w:val="28"/>
        </w:rPr>
        <w:t xml:space="preserve">
      Основные требования к оказанию государственной услуги, включающие характеристики процесса, форму, содержание и результат оказания услуги, а также иные сведения с учетом особенностей предоставления государственной услуги приведен в Перечне основных требований к оказанию государственной услуги "Прием документов и зачисление в специальные организации (специальные группы/классы) образования детей с ограниченными возможностями для обучения по специальным общеобразовательным учебным программам"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41"/>
    <w:bookmarkStart w:name="z378" w:id="142"/>
    <w:p>
      <w:pPr>
        <w:spacing w:after="0"/>
        <w:ind w:left="0"/>
        <w:jc w:val="both"/>
      </w:pPr>
      <w:r>
        <w:rPr>
          <w:rFonts w:ascii="Times New Roman"/>
          <w:b w:val="false"/>
          <w:i w:val="false"/>
          <w:color w:val="000000"/>
          <w:sz w:val="28"/>
        </w:rPr>
        <w:t>
      При предоставлении пакета документов через канцелярию услугодателя услугодатель принимает заявление и пакет документов и передает документы услугополучателя руководителю услугодателя. Сотрудником канцелярии услугодателя выдается расписка о приеме документов (в произвольной форме) услугополучателю.</w:t>
      </w:r>
    </w:p>
    <w:bookmarkEnd w:id="142"/>
    <w:bookmarkStart w:name="z379" w:id="143"/>
    <w:p>
      <w:pPr>
        <w:spacing w:after="0"/>
        <w:ind w:left="0"/>
        <w:jc w:val="both"/>
      </w:pPr>
      <w:r>
        <w:rPr>
          <w:rFonts w:ascii="Times New Roman"/>
          <w:b w:val="false"/>
          <w:i w:val="false"/>
          <w:color w:val="000000"/>
          <w:sz w:val="28"/>
        </w:rPr>
        <w:t xml:space="preserve">
      При предоставлении услугополучателем неполного пакета документов и (или) документов с истекшим сроком действия для получения государственной услуги сотрудник канцелярии услугодателя отказывает в оказании государственной услуги и выдает уведомление об отказе в приеме документов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43"/>
    <w:bookmarkStart w:name="z380" w:id="144"/>
    <w:p>
      <w:pPr>
        <w:spacing w:after="0"/>
        <w:ind w:left="0"/>
        <w:jc w:val="both"/>
      </w:pPr>
      <w:r>
        <w:rPr>
          <w:rFonts w:ascii="Times New Roman"/>
          <w:b w:val="false"/>
          <w:i w:val="false"/>
          <w:color w:val="000000"/>
          <w:sz w:val="28"/>
        </w:rPr>
        <w:t>
      5. При обращении через веб-портал "электронного правительства" www.egov.kz услугополучатель осуществляет выбор электронной государственной услуги в разделе "Образование", заполнение полей электронного запроса и прикрепление пакета документов.</w:t>
      </w:r>
    </w:p>
    <w:bookmarkEnd w:id="144"/>
    <w:bookmarkStart w:name="z381" w:id="145"/>
    <w:p>
      <w:pPr>
        <w:spacing w:after="0"/>
        <w:ind w:left="0"/>
        <w:jc w:val="both"/>
      </w:pPr>
      <w:r>
        <w:rPr>
          <w:rFonts w:ascii="Times New Roman"/>
          <w:b w:val="false"/>
          <w:i w:val="false"/>
          <w:color w:val="000000"/>
          <w:sz w:val="28"/>
        </w:rPr>
        <w:t xml:space="preserve">
      Услугодатель в течении трех рабочих дней осуществляет обработку (проверку, регистрацию) электронного запроса услугополучателя и направляет в "личный кабинет" услугополучателя на портале уведомление о приеме документов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либо готовит мотивированный отказ в дальнейшем рассмотрении заявления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и направляет в "личный кабинет" портала.</w:t>
      </w:r>
    </w:p>
    <w:bookmarkEnd w:id="145"/>
    <w:bookmarkStart w:name="z382" w:id="146"/>
    <w:p>
      <w:pPr>
        <w:spacing w:after="0"/>
        <w:ind w:left="0"/>
        <w:jc w:val="both"/>
      </w:pPr>
      <w:r>
        <w:rPr>
          <w:rFonts w:ascii="Times New Roman"/>
          <w:b w:val="false"/>
          <w:i w:val="false"/>
          <w:color w:val="000000"/>
          <w:sz w:val="28"/>
        </w:rPr>
        <w:t>
      Истребование от услугополучателей документов, которые могут быть получены из информационных систем, не допускается.</w:t>
      </w:r>
    </w:p>
    <w:bookmarkEnd w:id="146"/>
    <w:bookmarkStart w:name="z383" w:id="147"/>
    <w:p>
      <w:pPr>
        <w:spacing w:after="0"/>
        <w:ind w:left="0"/>
        <w:jc w:val="both"/>
      </w:pPr>
      <w:r>
        <w:rPr>
          <w:rFonts w:ascii="Times New Roman"/>
          <w:b w:val="false"/>
          <w:i w:val="false"/>
          <w:color w:val="000000"/>
          <w:sz w:val="28"/>
        </w:rPr>
        <w:t>
      6. Основанием для зачисления в специальную организацию (специальные группы/классы) образования после начала учебного года является заключение психолого-медико-педагогической консультации.</w:t>
      </w:r>
    </w:p>
    <w:bookmarkEnd w:id="147"/>
    <w:bookmarkStart w:name="z384" w:id="148"/>
    <w:p>
      <w:pPr>
        <w:spacing w:after="0"/>
        <w:ind w:left="0"/>
        <w:jc w:val="both"/>
      </w:pPr>
      <w:r>
        <w:rPr>
          <w:rFonts w:ascii="Times New Roman"/>
          <w:b w:val="false"/>
          <w:i w:val="false"/>
          <w:color w:val="000000"/>
          <w:sz w:val="28"/>
        </w:rPr>
        <w:t>
      7. Документы услугополучателя рассматриваются руководителем услугодателя для определения класса, языка обучения. Руководитель после рассмотрения передает документы специалистам для организации обучения ребенка.</w:t>
      </w:r>
    </w:p>
    <w:bookmarkEnd w:id="148"/>
    <w:bookmarkStart w:name="z385" w:id="149"/>
    <w:p>
      <w:pPr>
        <w:spacing w:after="0"/>
        <w:ind w:left="0"/>
        <w:jc w:val="both"/>
      </w:pPr>
      <w:r>
        <w:rPr>
          <w:rFonts w:ascii="Times New Roman"/>
          <w:b w:val="false"/>
          <w:i w:val="false"/>
          <w:color w:val="000000"/>
          <w:sz w:val="28"/>
        </w:rPr>
        <w:t>
      8. Услугодатель формирует приказ о зачислении в специальную организацию образования (специальные группы/классы).</w:t>
      </w:r>
    </w:p>
    <w:bookmarkEnd w:id="149"/>
    <w:bookmarkStart w:name="z386" w:id="150"/>
    <w:p>
      <w:pPr>
        <w:spacing w:after="0"/>
        <w:ind w:left="0"/>
        <w:jc w:val="both"/>
      </w:pPr>
      <w:r>
        <w:rPr>
          <w:rFonts w:ascii="Times New Roman"/>
          <w:b w:val="false"/>
          <w:i w:val="false"/>
          <w:color w:val="000000"/>
          <w:sz w:val="28"/>
        </w:rPr>
        <w:t xml:space="preserve">
      9.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150"/>
    <w:bookmarkStart w:name="z421" w:id="151"/>
    <w:p>
      <w:pPr>
        <w:spacing w:after="0"/>
        <w:ind w:left="0"/>
        <w:jc w:val="both"/>
      </w:pPr>
      <w:r>
        <w:rPr>
          <w:rFonts w:ascii="Times New Roman"/>
          <w:b w:val="false"/>
          <w:i w:val="false"/>
          <w:color w:val="000000"/>
          <w:sz w:val="28"/>
        </w:rPr>
        <w:t>
      При внесении изменений и (или) дополнений в Правила уполномоченный орган в области образования в течение трех рабочих дней после государственной регистрации нормативного правового акта направляет информацию о внесенных изменениях и (или) дополнениях оператору информационно-коммуникационной инфраструктуры "электронное правительство" и услугодателям, а также в Единый контакт-центр.</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просвещения РК от 28.02.2025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7" w:id="152"/>
    <w:p>
      <w:pPr>
        <w:spacing w:after="0"/>
        <w:ind w:left="0"/>
        <w:jc w:val="both"/>
      </w:pPr>
      <w:r>
        <w:rPr>
          <w:rFonts w:ascii="Times New Roman"/>
          <w:b w:val="false"/>
          <w:i w:val="false"/>
          <w:color w:val="000000"/>
          <w:sz w:val="28"/>
        </w:rPr>
        <w:t>
      10. Государственная услуга по приему документов и зачислению в специальные организации (специальные группы/классы) образования детей с ограниченными возможностями для обучения по специальным общеобразовательным учебным программам может оказываться проактивным способом, по инициативе услугодателя посредством информационных систем государственных органов при регистрации телефонного номера абонентского устройства сотовой связи услугополучателя на веб-портале "электронного правительства" www.egov.kz и включать в себя:</w:t>
      </w:r>
    </w:p>
    <w:bookmarkEnd w:id="152"/>
    <w:bookmarkStart w:name="z388" w:id="153"/>
    <w:p>
      <w:pPr>
        <w:spacing w:after="0"/>
        <w:ind w:left="0"/>
        <w:jc w:val="both"/>
      </w:pPr>
      <w:r>
        <w:rPr>
          <w:rFonts w:ascii="Times New Roman"/>
          <w:b w:val="false"/>
          <w:i w:val="false"/>
          <w:color w:val="000000"/>
          <w:sz w:val="28"/>
        </w:rPr>
        <w:t>
      1) отправку автоматических уведомлений услугополучателю с запросом на оказание государственной услуги по приему документов и зачислению в специальные организации (специальные группы/классы) образования детей с ограниченными возможностями для обучения по специальным общеобразовательным учебным программам;</w:t>
      </w:r>
    </w:p>
    <w:bookmarkEnd w:id="153"/>
    <w:bookmarkStart w:name="z389" w:id="154"/>
    <w:p>
      <w:pPr>
        <w:spacing w:after="0"/>
        <w:ind w:left="0"/>
        <w:jc w:val="both"/>
      </w:pPr>
      <w:r>
        <w:rPr>
          <w:rFonts w:ascii="Times New Roman"/>
          <w:b w:val="false"/>
          <w:i w:val="false"/>
          <w:color w:val="000000"/>
          <w:sz w:val="28"/>
        </w:rPr>
        <w:t>
      2) получение согласия услугополучателя на оказание проактивной услуги, а также иных необходимых сведений от услугополучателя, в том числе ограниченного доступа, посредством абонентского устройства сотовой связи услугополучателя.</w:t>
      </w:r>
    </w:p>
    <w:bookmarkEnd w:id="154"/>
    <w:bookmarkStart w:name="z390" w:id="155"/>
    <w:p>
      <w:pPr>
        <w:spacing w:after="0"/>
        <w:ind w:left="0"/>
        <w:jc w:val="both"/>
      </w:pPr>
      <w:r>
        <w:rPr>
          <w:rFonts w:ascii="Times New Roman"/>
          <w:b w:val="false"/>
          <w:i w:val="false"/>
          <w:color w:val="000000"/>
          <w:sz w:val="28"/>
        </w:rPr>
        <w:t xml:space="preserve">
      Срок ожидания ответа от услугополучателя составляет двадцать четыре часа с момента получения запроса. </w:t>
      </w:r>
    </w:p>
    <w:bookmarkEnd w:id="155"/>
    <w:bookmarkStart w:name="z391" w:id="156"/>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в местные исполнительные органы города республиканского значения и столицы, района (города областного значения), и (или) его должностных лиц по вопросам оказания государственных услуг</w:t>
      </w:r>
    </w:p>
    <w:bookmarkEnd w:id="156"/>
    <w:bookmarkStart w:name="z392" w:id="157"/>
    <w:p>
      <w:pPr>
        <w:spacing w:after="0"/>
        <w:ind w:left="0"/>
        <w:jc w:val="both"/>
      </w:pPr>
      <w:r>
        <w:rPr>
          <w:rFonts w:ascii="Times New Roman"/>
          <w:b w:val="false"/>
          <w:i w:val="false"/>
          <w:color w:val="000000"/>
          <w:sz w:val="28"/>
        </w:rPr>
        <w:t>
      11. Жалоба услугополучателя, поступившая в адрес центрального государственного органа, местного исполнительного органа области, города республиканского значения, столицы, района, города областного значения, акима района в городе, города районного значения, поселка, села, сельского округа, услугодателя, Государственной корпорации, непосредственно оказывающих государственные услуги, подлежит рассмотрению в течение пяти рабочих дней со дня ее регистрации.</w:t>
      </w:r>
    </w:p>
    <w:bookmarkEnd w:id="157"/>
    <w:bookmarkStart w:name="z393" w:id="158"/>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158"/>
    <w:bookmarkStart w:name="z394" w:id="159"/>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 продления.</w:t>
      </w:r>
    </w:p>
    <w:bookmarkEnd w:id="159"/>
    <w:bookmarkStart w:name="z395" w:id="160"/>
    <w:p>
      <w:pPr>
        <w:spacing w:after="0"/>
        <w:ind w:left="0"/>
        <w:jc w:val="both"/>
      </w:pPr>
      <w:r>
        <w:rPr>
          <w:rFonts w:ascii="Times New Roman"/>
          <w:b w:val="false"/>
          <w:i w:val="false"/>
          <w:color w:val="000000"/>
          <w:sz w:val="28"/>
        </w:rPr>
        <w:t>
      Жалоба на решение, действий (бездействия) услугодателя по вопросам оказания государственных услуг может быть подана в административный орган, должностному лицу, чьи административный акт, административное действие (бездействие) обжалуются.</w:t>
      </w:r>
    </w:p>
    <w:bookmarkEnd w:id="160"/>
    <w:bookmarkStart w:name="z396" w:id="161"/>
    <w:p>
      <w:pPr>
        <w:spacing w:after="0"/>
        <w:ind w:left="0"/>
        <w:jc w:val="both"/>
      </w:pPr>
      <w:r>
        <w:rPr>
          <w:rFonts w:ascii="Times New Roman"/>
          <w:b w:val="false"/>
          <w:i w:val="false"/>
          <w:color w:val="000000"/>
          <w:sz w:val="28"/>
        </w:rPr>
        <w:t>
      Административный орган, должностное лицо, чьи административный акт, административное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bookmarkEnd w:id="161"/>
    <w:bookmarkStart w:name="z397" w:id="162"/>
    <w:p>
      <w:pPr>
        <w:spacing w:after="0"/>
        <w:ind w:left="0"/>
        <w:jc w:val="both"/>
      </w:pPr>
      <w:r>
        <w:rPr>
          <w:rFonts w:ascii="Times New Roman"/>
          <w:b w:val="false"/>
          <w:i w:val="false"/>
          <w:color w:val="000000"/>
          <w:sz w:val="28"/>
        </w:rPr>
        <w:t>
      При этом административный орган, должностное лицо, чьи административный акт, административное действие (бездействие) обжалуются, вправе не направлять жалобу в орган, рассматривающий жалобу, если он в течение трех рабочих дней примет благоприятный административный акт, совершит административное действие, полностью удовлетворяющие требования, указанные в жалобе.</w:t>
      </w:r>
    </w:p>
    <w:bookmarkEnd w:id="162"/>
    <w:bookmarkStart w:name="z398" w:id="163"/>
    <w:p>
      <w:pPr>
        <w:spacing w:after="0"/>
        <w:ind w:left="0"/>
        <w:jc w:val="both"/>
      </w:pPr>
      <w:r>
        <w:rPr>
          <w:rFonts w:ascii="Times New Roman"/>
          <w:b w:val="false"/>
          <w:i w:val="false"/>
          <w:color w:val="000000"/>
          <w:sz w:val="28"/>
        </w:rPr>
        <w:t>
      12. В случаях несогласия с результатами оказания государственной услуги услугополучатель вправе обратиться в суд в установленном законодательством Республики Казахстан порядке.</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 xml:space="preserve">оказания государственной </w:t>
            </w:r>
            <w:r>
              <w:br/>
            </w:r>
            <w:r>
              <w:rPr>
                <w:rFonts w:ascii="Times New Roman"/>
                <w:b w:val="false"/>
                <w:i w:val="false"/>
                <w:color w:val="000000"/>
                <w:sz w:val="20"/>
              </w:rPr>
              <w:t xml:space="preserve">услуги Правила оказания </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"Прием документов и</w:t>
            </w:r>
            <w:r>
              <w:br/>
            </w:r>
            <w:r>
              <w:rPr>
                <w:rFonts w:ascii="Times New Roman"/>
                <w:b w:val="false"/>
                <w:i w:val="false"/>
                <w:color w:val="000000"/>
                <w:sz w:val="20"/>
              </w:rPr>
              <w:t xml:space="preserve">зачисление в специальные </w:t>
            </w:r>
            <w:r>
              <w:br/>
            </w:r>
            <w:r>
              <w:rPr>
                <w:rFonts w:ascii="Times New Roman"/>
                <w:b w:val="false"/>
                <w:i w:val="false"/>
                <w:color w:val="000000"/>
                <w:sz w:val="20"/>
              </w:rPr>
              <w:t xml:space="preserve">организации (специальные </w:t>
            </w:r>
            <w:r>
              <w:br/>
            </w:r>
            <w:r>
              <w:rPr>
                <w:rFonts w:ascii="Times New Roman"/>
                <w:b w:val="false"/>
                <w:i w:val="false"/>
                <w:color w:val="000000"/>
                <w:sz w:val="20"/>
              </w:rPr>
              <w:t xml:space="preserve">группы/классы) образования </w:t>
            </w:r>
            <w:r>
              <w:br/>
            </w:r>
            <w:r>
              <w:rPr>
                <w:rFonts w:ascii="Times New Roman"/>
                <w:b w:val="false"/>
                <w:i w:val="false"/>
                <w:color w:val="000000"/>
                <w:sz w:val="20"/>
              </w:rPr>
              <w:t xml:space="preserve">детей с ограниченными </w:t>
            </w:r>
            <w:r>
              <w:br/>
            </w:r>
            <w:r>
              <w:rPr>
                <w:rFonts w:ascii="Times New Roman"/>
                <w:b w:val="false"/>
                <w:i w:val="false"/>
                <w:color w:val="000000"/>
                <w:sz w:val="20"/>
              </w:rPr>
              <w:t>возможностями для обучения</w:t>
            </w:r>
            <w:r>
              <w:br/>
            </w:r>
            <w:r>
              <w:rPr>
                <w:rFonts w:ascii="Times New Roman"/>
                <w:b w:val="false"/>
                <w:i w:val="false"/>
                <w:color w:val="000000"/>
                <w:sz w:val="20"/>
              </w:rPr>
              <w:t xml:space="preserve">по специальным </w:t>
            </w:r>
            <w:r>
              <w:br/>
            </w:r>
            <w:r>
              <w:rPr>
                <w:rFonts w:ascii="Times New Roman"/>
                <w:b w:val="false"/>
                <w:i w:val="false"/>
                <w:color w:val="000000"/>
                <w:sz w:val="20"/>
              </w:rPr>
              <w:t xml:space="preserve">общеобразовательным учебным </w:t>
            </w:r>
            <w:r>
              <w:br/>
            </w:r>
            <w:r>
              <w:rPr>
                <w:rFonts w:ascii="Times New Roman"/>
                <w:b w:val="false"/>
                <w:i w:val="false"/>
                <w:color w:val="000000"/>
                <w:sz w:val="20"/>
              </w:rPr>
              <w:t>программам"</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государственной услуги ""Прием документов и зачисление в специальные организации (специальные группы/классы) образования детей с ограниченными возможностями для обучения по специальным общеобразовательным учебным программам"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организации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специальные организации образования; - веб-портал "электронного правительства": www.egov.kz;</w:t>
            </w:r>
          </w:p>
          <w:p>
            <w:pPr>
              <w:spacing w:after="20"/>
              <w:ind w:left="20"/>
              <w:jc w:val="both"/>
            </w:pPr>
            <w:r>
              <w:rPr>
                <w:rFonts w:ascii="Times New Roman"/>
                <w:b w:val="false"/>
                <w:i w:val="false"/>
                <w:color w:val="000000"/>
                <w:sz w:val="20"/>
              </w:rPr>
              <w:t>
- абонентское устройство сотовой связи зарегистрированного на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сдачи пакета документов:</w:t>
            </w:r>
          </w:p>
          <w:p>
            <w:pPr>
              <w:spacing w:after="20"/>
              <w:ind w:left="20"/>
              <w:jc w:val="both"/>
            </w:pPr>
            <w:r>
              <w:rPr>
                <w:rFonts w:ascii="Times New Roman"/>
                <w:b w:val="false"/>
                <w:i w:val="false"/>
                <w:color w:val="000000"/>
                <w:sz w:val="20"/>
              </w:rPr>
              <w:t>
1) для зачисления в специальную организацию образования - не позднее 30 августа календарного года, в первый класс - с 1 июня по 30 августа календарного года;</w:t>
            </w:r>
          </w:p>
          <w:p>
            <w:pPr>
              <w:spacing w:after="20"/>
              <w:ind w:left="20"/>
              <w:jc w:val="both"/>
            </w:pPr>
            <w:r>
              <w:rPr>
                <w:rFonts w:ascii="Times New Roman"/>
                <w:b w:val="false"/>
                <w:i w:val="false"/>
                <w:color w:val="000000"/>
                <w:sz w:val="20"/>
              </w:rPr>
              <w:t>
2) максимально допустимое время ожидания для сдачи пакета документов услугополучателем услугодателю - не более 15 (пятнадцати) минут;</w:t>
            </w:r>
          </w:p>
          <w:p>
            <w:pPr>
              <w:spacing w:after="20"/>
              <w:ind w:left="20"/>
              <w:jc w:val="both"/>
            </w:pPr>
            <w:r>
              <w:rPr>
                <w:rFonts w:ascii="Times New Roman"/>
                <w:b w:val="false"/>
                <w:i w:val="false"/>
                <w:color w:val="000000"/>
                <w:sz w:val="20"/>
              </w:rPr>
              <w:t>
3) максимально допустимое время обслуживания услугополучателя услугодателем - не более 15 (пятнадцати)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Бумажная/проактивная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1) расписка о приеме документов (в произвольной форме); 2) приказ о зачислении в специальную организацию образования. Форма предоставления результата оказания государственной услуги: электронная и (или) бумажная/проактивная. На портале результат оказания государственной услуги направляется и хранится в "личном кабинете" услугополучателя в форме электронного документа.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 в том числе в проактивной форме.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Услугодатель: с понедельника по субботу включительно, кроме выходных и праздничных дней, с 9.00 часов до 18.30 часов с перерывом на обед с 13.00 до 14.30 часов,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Прием заявления и выдача результата осуществляется с 9.00 до 17.30 часов с перерывом на обед с 13.00 до 14.30 часов. Предварительная запись и ускоренное обслуживание не предусмотрены. Портал/абонентское устройство сотовой связи зарегистрированного на www.egov.kz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в соответствии с трудовым законодательством Республики Казахстан и </w:t>
            </w:r>
            <w:r>
              <w:rPr>
                <w:rFonts w:ascii="Times New Roman"/>
                <w:b w:val="false"/>
                <w:i w:val="false"/>
                <w:color w:val="000000"/>
                <w:sz w:val="20"/>
              </w:rPr>
              <w:t>статьи 5</w:t>
            </w:r>
            <w:r>
              <w:rPr>
                <w:rFonts w:ascii="Times New Roman"/>
                <w:b w:val="false"/>
                <w:i w:val="false"/>
                <w:color w:val="000000"/>
                <w:sz w:val="20"/>
              </w:rPr>
              <w:t xml:space="preserve"> Закона Республики Казахстан от 13 декабря 2001 года "О праздниках в Республике Казахстан" прием заявок и выдача результатов оказания государственной услуги осуществляется следующим рабочим днем).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услугодателя;</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к услугодателю:</w:t>
            </w:r>
          </w:p>
          <w:p>
            <w:pPr>
              <w:spacing w:after="20"/>
              <w:ind w:left="20"/>
              <w:jc w:val="both"/>
            </w:pPr>
            <w:r>
              <w:rPr>
                <w:rFonts w:ascii="Times New Roman"/>
                <w:b w:val="false"/>
                <w:i w:val="false"/>
                <w:color w:val="000000"/>
                <w:sz w:val="20"/>
              </w:rPr>
              <w:t>
1) заявление родителя или иного законного представителя услугополучателя о зачислении в специальную организацию образования (в произвольной форме).</w:t>
            </w:r>
          </w:p>
          <w:p>
            <w:pPr>
              <w:spacing w:after="20"/>
              <w:ind w:left="20"/>
              <w:jc w:val="both"/>
            </w:pPr>
            <w:r>
              <w:rPr>
                <w:rFonts w:ascii="Times New Roman"/>
                <w:b w:val="false"/>
                <w:i w:val="false"/>
                <w:color w:val="000000"/>
                <w:sz w:val="20"/>
              </w:rPr>
              <w:t>
2) заключение психолого-медико-педагогической консультации. При обращении услугополучателя к услугодателю через портал: 1) заявление родителя или иного законного представителя услугополучателя о зачислении в специальную организацию образования (в произвольной форме);</w:t>
            </w:r>
          </w:p>
          <w:p>
            <w:pPr>
              <w:spacing w:after="20"/>
              <w:ind w:left="20"/>
              <w:jc w:val="both"/>
            </w:pPr>
            <w:r>
              <w:rPr>
                <w:rFonts w:ascii="Times New Roman"/>
                <w:b w:val="false"/>
                <w:i w:val="false"/>
                <w:color w:val="000000"/>
                <w:sz w:val="20"/>
              </w:rPr>
              <w:t>
2) заключение психолого-медико-педагогической консультации. Истребование от услугополучателей документов, которые могут быть получены из информационных систем, не допускается. Услугодатель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посредством единого контакт-центра по вопросам оказания государственных услуг. Контактные телефоны справочных служб услугодателя по вопросам оказания государственной услуги размещены на интернет-ресурсе Министерства: www.edu.gov.kz в разделе "Государственные услуги". Единый контакт-центр по вопросам оказания государственных услуг: 8-800-080-7777, 1414. Услугополучатель имеет возможность получения государственной услуги в электронной форме через портал при условии наличия ЭЦП.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 Электронный запрос третьих лиц, при условии согласия лица, в отношении которого запрашиваются сведения, предоставленного из "личного кабинета" на портале,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 xml:space="preserve">оказания государственной </w:t>
            </w:r>
            <w:r>
              <w:br/>
            </w:r>
            <w:r>
              <w:rPr>
                <w:rFonts w:ascii="Times New Roman"/>
                <w:b w:val="false"/>
                <w:i w:val="false"/>
                <w:color w:val="000000"/>
                <w:sz w:val="20"/>
              </w:rPr>
              <w:t xml:space="preserve">услуги "Прием документов и </w:t>
            </w:r>
            <w:r>
              <w:br/>
            </w:r>
            <w:r>
              <w:rPr>
                <w:rFonts w:ascii="Times New Roman"/>
                <w:b w:val="false"/>
                <w:i w:val="false"/>
                <w:color w:val="000000"/>
                <w:sz w:val="20"/>
              </w:rPr>
              <w:t xml:space="preserve">зачисление в специальные </w:t>
            </w:r>
            <w:r>
              <w:br/>
            </w:r>
            <w:r>
              <w:rPr>
                <w:rFonts w:ascii="Times New Roman"/>
                <w:b w:val="false"/>
                <w:i w:val="false"/>
                <w:color w:val="000000"/>
                <w:sz w:val="20"/>
              </w:rPr>
              <w:t xml:space="preserve">организации (специальные </w:t>
            </w:r>
            <w:r>
              <w:br/>
            </w:r>
            <w:r>
              <w:rPr>
                <w:rFonts w:ascii="Times New Roman"/>
                <w:b w:val="false"/>
                <w:i w:val="false"/>
                <w:color w:val="000000"/>
                <w:sz w:val="20"/>
              </w:rPr>
              <w:t xml:space="preserve">группы/классы) образования </w:t>
            </w:r>
            <w:r>
              <w:br/>
            </w:r>
            <w:r>
              <w:rPr>
                <w:rFonts w:ascii="Times New Roman"/>
                <w:b w:val="false"/>
                <w:i w:val="false"/>
                <w:color w:val="000000"/>
                <w:sz w:val="20"/>
              </w:rPr>
              <w:t>детей с ограниченными</w:t>
            </w:r>
            <w:r>
              <w:br/>
            </w:r>
            <w:r>
              <w:rPr>
                <w:rFonts w:ascii="Times New Roman"/>
                <w:b w:val="false"/>
                <w:i w:val="false"/>
                <w:color w:val="000000"/>
                <w:sz w:val="20"/>
              </w:rPr>
              <w:t>возможностями для обучения</w:t>
            </w:r>
            <w:r>
              <w:br/>
            </w:r>
            <w:r>
              <w:rPr>
                <w:rFonts w:ascii="Times New Roman"/>
                <w:b w:val="false"/>
                <w:i w:val="false"/>
                <w:color w:val="000000"/>
                <w:sz w:val="20"/>
              </w:rPr>
              <w:t xml:space="preserve">по специальным </w:t>
            </w:r>
            <w:r>
              <w:br/>
            </w:r>
            <w:r>
              <w:rPr>
                <w:rFonts w:ascii="Times New Roman"/>
                <w:b w:val="false"/>
                <w:i w:val="false"/>
                <w:color w:val="000000"/>
                <w:sz w:val="20"/>
              </w:rPr>
              <w:t>общеобразовательным</w:t>
            </w:r>
            <w:r>
              <w:br/>
            </w:r>
            <w:r>
              <w:rPr>
                <w:rFonts w:ascii="Times New Roman"/>
                <w:b w:val="false"/>
                <w:i w:val="false"/>
                <w:color w:val="000000"/>
                <w:sz w:val="20"/>
              </w:rPr>
              <w:t>учебным программам"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xml:space="preserve">                                                 (при его наличии)</w:t>
      </w:r>
    </w:p>
    <w:p>
      <w:pPr>
        <w:spacing w:after="0"/>
        <w:ind w:left="0"/>
        <w:jc w:val="both"/>
      </w:pPr>
      <w:r>
        <w:rPr>
          <w:rFonts w:ascii="Times New Roman"/>
          <w:b w:val="false"/>
          <w:i w:val="false"/>
          <w:color w:val="000000"/>
          <w:sz w:val="28"/>
        </w:rPr>
        <w:t xml:space="preserve">                                                 либо наименование организации</w:t>
      </w:r>
    </w:p>
    <w:p>
      <w:pPr>
        <w:spacing w:after="0"/>
        <w:ind w:left="0"/>
        <w:jc w:val="both"/>
      </w:pPr>
      <w:r>
        <w:rPr>
          <w:rFonts w:ascii="Times New Roman"/>
          <w:b w:val="false"/>
          <w:i w:val="false"/>
          <w:color w:val="000000"/>
          <w:sz w:val="28"/>
        </w:rPr>
        <w:t xml:space="preserve">                                                 услугополучателя)</w:t>
      </w:r>
    </w:p>
    <w:p>
      <w:pPr>
        <w:spacing w:after="0"/>
        <w:ind w:left="0"/>
        <w:jc w:val="both"/>
      </w:pPr>
      <w:r>
        <w:rPr>
          <w:rFonts w:ascii="Times New Roman"/>
          <w:b w:val="false"/>
          <w:i w:val="false"/>
          <w:color w:val="000000"/>
          <w:sz w:val="28"/>
        </w:rPr>
        <w:t xml:space="preserve">                                                 ____________________________</w:t>
      </w:r>
    </w:p>
    <w:p>
      <w:pPr>
        <w:spacing w:after="0"/>
        <w:ind w:left="0"/>
        <w:jc w:val="both"/>
      </w:pPr>
      <w:r>
        <w:rPr>
          <w:rFonts w:ascii="Times New Roman"/>
          <w:b w:val="false"/>
          <w:i w:val="false"/>
          <w:color w:val="000000"/>
          <w:sz w:val="28"/>
        </w:rPr>
        <w:t xml:space="preserve">                                                 (адрес услугополучателя)</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xml:space="preserve">                   [Наименование ГО]</w:t>
      </w:r>
    </w:p>
    <w:p>
      <w:pPr>
        <w:spacing w:after="0"/>
        <w:ind w:left="0"/>
        <w:jc w:val="both"/>
      </w:pPr>
      <w:r>
        <w:rPr>
          <w:rFonts w:ascii="Times New Roman"/>
          <w:b w:val="false"/>
          <w:i w:val="false"/>
          <w:color w:val="000000"/>
          <w:sz w:val="28"/>
        </w:rPr>
        <w:t xml:space="preserve">       Уведомление об отказе Уважаемый: [Фамилия, имя, отчество (при его наличии)</w:t>
      </w:r>
    </w:p>
    <w:p>
      <w:pPr>
        <w:spacing w:after="0"/>
        <w:ind w:left="0"/>
        <w:jc w:val="both"/>
      </w:pPr>
      <w:r>
        <w:rPr>
          <w:rFonts w:ascii="Times New Roman"/>
          <w:b w:val="false"/>
          <w:i w:val="false"/>
          <w:color w:val="000000"/>
          <w:sz w:val="28"/>
        </w:rPr>
        <w:t xml:space="preserve">       школьника]</w:t>
      </w:r>
    </w:p>
    <w:p>
      <w:pPr>
        <w:spacing w:after="0"/>
        <w:ind w:left="0"/>
        <w:jc w:val="both"/>
      </w:pPr>
      <w:r>
        <w:rPr>
          <w:rFonts w:ascii="Times New Roman"/>
          <w:b w:val="false"/>
          <w:i w:val="false"/>
          <w:color w:val="000000"/>
          <w:sz w:val="28"/>
        </w:rPr>
        <w:t xml:space="preserve">       Документы для зачисления в [Наименование организации образования],</w:t>
      </w:r>
    </w:p>
    <w:p>
      <w:pPr>
        <w:spacing w:after="0"/>
        <w:ind w:left="0"/>
        <w:jc w:val="both"/>
      </w:pPr>
      <w:r>
        <w:rPr>
          <w:rFonts w:ascii="Times New Roman"/>
          <w:b w:val="false"/>
          <w:i w:val="false"/>
          <w:color w:val="000000"/>
          <w:sz w:val="28"/>
        </w:rPr>
        <w:t xml:space="preserve">       в [класс, язык обучения] НЕ ПРИНЯТЫ.</w:t>
      </w:r>
    </w:p>
    <w:p>
      <w:pPr>
        <w:spacing w:after="0"/>
        <w:ind w:left="0"/>
        <w:jc w:val="both"/>
      </w:pPr>
      <w:r>
        <w:rPr>
          <w:rFonts w:ascii="Times New Roman"/>
          <w:b w:val="false"/>
          <w:i w:val="false"/>
          <w:color w:val="000000"/>
          <w:sz w:val="28"/>
        </w:rPr>
        <w:t xml:space="preserve">       Причина ___________________________________________________ </w:t>
      </w:r>
    </w:p>
    <w:p>
      <w:pPr>
        <w:spacing w:after="0"/>
        <w:ind w:left="0"/>
        <w:jc w:val="both"/>
      </w:pPr>
      <w:r>
        <w:rPr>
          <w:rFonts w:ascii="Times New Roman"/>
          <w:b w:val="false"/>
          <w:i w:val="false"/>
          <w:color w:val="000000"/>
          <w:sz w:val="28"/>
        </w:rPr>
        <w:t xml:space="preserve">       ______________________</w:t>
      </w:r>
    </w:p>
    <w:p>
      <w:pPr>
        <w:spacing w:after="0"/>
        <w:ind w:left="0"/>
        <w:jc w:val="both"/>
      </w:pPr>
      <w:r>
        <w:rPr>
          <w:rFonts w:ascii="Times New Roman"/>
          <w:b w:val="false"/>
          <w:i w:val="false"/>
          <w:color w:val="000000"/>
          <w:sz w:val="28"/>
        </w:rPr>
        <w:t xml:space="preserve">       Для разъяснения просим обратиться в приемную комиссию [Наименование </w:t>
      </w:r>
    </w:p>
    <w:p>
      <w:pPr>
        <w:spacing w:after="0"/>
        <w:ind w:left="0"/>
        <w:jc w:val="both"/>
      </w:pPr>
      <w:r>
        <w:rPr>
          <w:rFonts w:ascii="Times New Roman"/>
          <w:b w:val="false"/>
          <w:i w:val="false"/>
          <w:color w:val="000000"/>
          <w:sz w:val="28"/>
        </w:rPr>
        <w:t>организации образования].</w:t>
      </w:r>
    </w:p>
    <w:p>
      <w:pPr>
        <w:spacing w:after="0"/>
        <w:ind w:left="0"/>
        <w:jc w:val="both"/>
      </w:pPr>
      <w:r>
        <w:rPr>
          <w:rFonts w:ascii="Times New Roman"/>
          <w:b w:val="false"/>
          <w:i w:val="false"/>
          <w:color w:val="000000"/>
          <w:sz w:val="28"/>
        </w:rPr>
        <w:t xml:space="preserve">       Адрес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 xml:space="preserve">оказания государственной </w:t>
            </w:r>
            <w:r>
              <w:br/>
            </w:r>
            <w:r>
              <w:rPr>
                <w:rFonts w:ascii="Times New Roman"/>
                <w:b w:val="false"/>
                <w:i w:val="false"/>
                <w:color w:val="000000"/>
                <w:sz w:val="20"/>
              </w:rPr>
              <w:t xml:space="preserve">услуги "Прием документов и </w:t>
            </w:r>
            <w:r>
              <w:br/>
            </w:r>
            <w:r>
              <w:rPr>
                <w:rFonts w:ascii="Times New Roman"/>
                <w:b w:val="false"/>
                <w:i w:val="false"/>
                <w:color w:val="000000"/>
                <w:sz w:val="20"/>
              </w:rPr>
              <w:t xml:space="preserve">зачисление в специальные </w:t>
            </w:r>
            <w:r>
              <w:br/>
            </w:r>
            <w:r>
              <w:rPr>
                <w:rFonts w:ascii="Times New Roman"/>
                <w:b w:val="false"/>
                <w:i w:val="false"/>
                <w:color w:val="000000"/>
                <w:sz w:val="20"/>
              </w:rPr>
              <w:t xml:space="preserve">организации (специальные </w:t>
            </w:r>
            <w:r>
              <w:br/>
            </w:r>
            <w:r>
              <w:rPr>
                <w:rFonts w:ascii="Times New Roman"/>
                <w:b w:val="false"/>
                <w:i w:val="false"/>
                <w:color w:val="000000"/>
                <w:sz w:val="20"/>
              </w:rPr>
              <w:t>группы/классы)</w:t>
            </w:r>
            <w:r>
              <w:br/>
            </w:r>
            <w:r>
              <w:rPr>
                <w:rFonts w:ascii="Times New Roman"/>
                <w:b w:val="false"/>
                <w:i w:val="false"/>
                <w:color w:val="000000"/>
                <w:sz w:val="20"/>
              </w:rPr>
              <w:t xml:space="preserve">образования детей с </w:t>
            </w:r>
            <w:r>
              <w:br/>
            </w:r>
            <w:r>
              <w:rPr>
                <w:rFonts w:ascii="Times New Roman"/>
                <w:b w:val="false"/>
                <w:i w:val="false"/>
                <w:color w:val="000000"/>
                <w:sz w:val="20"/>
              </w:rPr>
              <w:t xml:space="preserve">ограниченными возможностями </w:t>
            </w:r>
            <w:r>
              <w:br/>
            </w:r>
            <w:r>
              <w:rPr>
                <w:rFonts w:ascii="Times New Roman"/>
                <w:b w:val="false"/>
                <w:i w:val="false"/>
                <w:color w:val="000000"/>
                <w:sz w:val="20"/>
              </w:rPr>
              <w:t xml:space="preserve">для обучения по специальным </w:t>
            </w:r>
            <w:r>
              <w:br/>
            </w:r>
            <w:r>
              <w:rPr>
                <w:rFonts w:ascii="Times New Roman"/>
                <w:b w:val="false"/>
                <w:i w:val="false"/>
                <w:color w:val="000000"/>
                <w:sz w:val="20"/>
              </w:rPr>
              <w:t>общеобразовательным</w:t>
            </w:r>
            <w:r>
              <w:br/>
            </w:r>
            <w:r>
              <w:rPr>
                <w:rFonts w:ascii="Times New Roman"/>
                <w:b w:val="false"/>
                <w:i w:val="false"/>
                <w:color w:val="000000"/>
                <w:sz w:val="20"/>
              </w:rPr>
              <w:t>учебным программам"</w:t>
            </w:r>
          </w:p>
        </w:tc>
      </w:tr>
    </w:tbl>
    <w:p>
      <w:pPr>
        <w:spacing w:after="0"/>
        <w:ind w:left="0"/>
        <w:jc w:val="both"/>
      </w:pPr>
      <w:bookmarkStart w:name="z403" w:id="164"/>
      <w:r>
        <w:rPr>
          <w:rFonts w:ascii="Times New Roman"/>
          <w:b w:val="false"/>
          <w:i w:val="false"/>
          <w:color w:val="000000"/>
          <w:sz w:val="28"/>
        </w:rPr>
        <w:t>
      _____________________________________________</w:t>
      </w:r>
    </w:p>
    <w:bookmarkEnd w:id="164"/>
    <w:p>
      <w:pPr>
        <w:spacing w:after="0"/>
        <w:ind w:left="0"/>
        <w:jc w:val="both"/>
      </w:pPr>
      <w:r>
        <w:rPr>
          <w:rFonts w:ascii="Times New Roman"/>
          <w:b w:val="false"/>
          <w:i w:val="false"/>
          <w:color w:val="000000"/>
          <w:sz w:val="28"/>
        </w:rPr>
        <w:t xml:space="preserve">                   [Наименование ГО]</w:t>
      </w:r>
    </w:p>
    <w:p>
      <w:pPr>
        <w:spacing w:after="0"/>
        <w:ind w:left="0"/>
        <w:jc w:val="both"/>
      </w:pPr>
      <w:r>
        <w:rPr>
          <w:rFonts w:ascii="Times New Roman"/>
          <w:b w:val="false"/>
          <w:i w:val="false"/>
          <w:color w:val="000000"/>
          <w:sz w:val="28"/>
        </w:rPr>
        <w:t xml:space="preserve">       Уведомление о приеме документов и зачислении</w:t>
      </w:r>
    </w:p>
    <w:p>
      <w:pPr>
        <w:spacing w:after="0"/>
        <w:ind w:left="0"/>
        <w:jc w:val="both"/>
      </w:pPr>
      <w:r>
        <w:rPr>
          <w:rFonts w:ascii="Times New Roman"/>
          <w:b w:val="false"/>
          <w:i w:val="false"/>
          <w:color w:val="000000"/>
          <w:sz w:val="28"/>
        </w:rPr>
        <w:t xml:space="preserve">       в [наименование организации образования]</w:t>
      </w:r>
    </w:p>
    <w:p>
      <w:pPr>
        <w:spacing w:after="0"/>
        <w:ind w:left="0"/>
        <w:jc w:val="both"/>
      </w:pPr>
      <w:r>
        <w:rPr>
          <w:rFonts w:ascii="Times New Roman"/>
          <w:b w:val="false"/>
          <w:i w:val="false"/>
          <w:color w:val="000000"/>
          <w:sz w:val="28"/>
        </w:rPr>
        <w:t xml:space="preserve">       Уважаемый: [Фамилия, имя, отчество (при его наличии) школьника]</w:t>
      </w:r>
    </w:p>
    <w:p>
      <w:pPr>
        <w:spacing w:after="0"/>
        <w:ind w:left="0"/>
        <w:jc w:val="both"/>
      </w:pPr>
      <w:r>
        <w:rPr>
          <w:rFonts w:ascii="Times New Roman"/>
          <w:b w:val="false"/>
          <w:i w:val="false"/>
          <w:color w:val="000000"/>
          <w:sz w:val="28"/>
        </w:rPr>
        <w:t xml:space="preserve">       Документы в [Наименование организации образования] приняты.</w:t>
      </w:r>
    </w:p>
    <w:p>
      <w:pPr>
        <w:spacing w:after="0"/>
        <w:ind w:left="0"/>
        <w:jc w:val="both"/>
      </w:pPr>
      <w:r>
        <w:rPr>
          <w:rFonts w:ascii="Times New Roman"/>
          <w:b w:val="false"/>
          <w:i w:val="false"/>
          <w:color w:val="000000"/>
          <w:sz w:val="28"/>
        </w:rPr>
        <w:t>Вы зачислены в [класс, литера, язык обучения], согласно Приказу № [номер</w:t>
      </w:r>
    </w:p>
    <w:p>
      <w:pPr>
        <w:spacing w:after="0"/>
        <w:ind w:left="0"/>
        <w:jc w:val="both"/>
      </w:pPr>
      <w:r>
        <w:rPr>
          <w:rFonts w:ascii="Times New Roman"/>
          <w:b w:val="false"/>
          <w:i w:val="false"/>
          <w:color w:val="000000"/>
          <w:sz w:val="28"/>
        </w:rPr>
        <w:t>приказа] от [дата].</w:t>
      </w:r>
    </w:p>
    <w:p>
      <w:pPr>
        <w:spacing w:after="0"/>
        <w:ind w:left="0"/>
        <w:jc w:val="both"/>
      </w:pPr>
      <w:r>
        <w:rPr>
          <w:rFonts w:ascii="Times New Roman"/>
          <w:b w:val="false"/>
          <w:i w:val="false"/>
          <w:color w:val="000000"/>
          <w:sz w:val="28"/>
        </w:rPr>
        <w:t xml:space="preserve">       Просим Вас подойти в [Наименование школы] ____________________</w:t>
      </w:r>
    </w:p>
    <w:p>
      <w:pPr>
        <w:spacing w:after="0"/>
        <w:ind w:left="0"/>
        <w:jc w:val="both"/>
      </w:pPr>
      <w:r>
        <w:rPr>
          <w:rFonts w:ascii="Times New Roman"/>
          <w:b w:val="false"/>
          <w:i w:val="false"/>
          <w:color w:val="000000"/>
          <w:sz w:val="28"/>
        </w:rPr>
        <w:t xml:space="preserve">       Адрес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мая 2020 года № 223</w:t>
            </w:r>
          </w:p>
        </w:tc>
      </w:tr>
    </w:tbl>
    <w:bookmarkStart w:name="z349" w:id="165"/>
    <w:p>
      <w:pPr>
        <w:spacing w:after="0"/>
        <w:ind w:left="0"/>
        <w:jc w:val="left"/>
      </w:pPr>
      <w:r>
        <w:rPr>
          <w:rFonts w:ascii="Times New Roman"/>
          <w:b/>
          <w:i w:val="false"/>
          <w:color w:val="000000"/>
        </w:rPr>
        <w:t xml:space="preserve"> Перечень, утративших силу некоторых приказов Министра образования и науки Республики Казахстан</w:t>
      </w:r>
    </w:p>
    <w:bookmarkEnd w:id="165"/>
    <w:bookmarkStart w:name="z350" w:id="16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8 апреля 2015 года № 174 "Об утверждении стандартов государственных услуг в сфере специального образования, оказываемых местными исполнительными органами" (зарегистрирован в Реестре государственной регистрации нормативных правовых актов Республики Казахстан под № 11047, опубликован в информационно-правовой системе нормативных правовых актов Республики Казахстан "Әділет" 22 мая 2015 года).</w:t>
      </w:r>
    </w:p>
    <w:bookmarkEnd w:id="166"/>
    <w:bookmarkStart w:name="z351" w:id="16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13 сентября 2018 года № 462 "О внесении изменений и дополнений в приказ Министра образования и науки Республики Казахстан от 8 апреля 2015 года № 174 "Об утверждении стандартов государственных услуг в сфере специального образования, оказываемых местными исполнительными органами" (зарегистрирован в Реестре государственной регистрации нормативных правовых актов Республики Казахстан под № 125325, опубликован в информационно-правовой системе нормативных правовых актов Республики Казахстан "Әділет" 25 октября 2018 года).</w:t>
      </w:r>
    </w:p>
    <w:bookmarkEnd w:id="167"/>
    <w:bookmarkStart w:name="z352" w:id="16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14 марта 2017 года № 120 "Об утверждении стандарта государственной услуги "Выдача направления детям с ограниченными возможностями в специальные коррекционные и другие организации для получения медицинских, специальных образовательных и специальных социальных услуг" (зарегистрирован в Реестре государственной регистрации нормативных правовых актов Республики Казахстан под № 113285, опубликован в информационно-правовой системе нормативных правовых актов Республики Казахстан "Әділет" 17 июля 2017 года).</w:t>
      </w:r>
    </w:p>
    <w:bookmarkEnd w:id="1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