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5BF" w:rsidRPr="00EF45BF" w:rsidRDefault="00EF45BF" w:rsidP="00EF45BF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EF45BF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Білім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беру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ұйымдарында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қамқоршылық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кеңестің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жұмысын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ұйымдастыру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оны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сайлау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тәртібінің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үлгілі</w:t>
      </w:r>
      <w:proofErr w:type="gramStart"/>
      <w:r w:rsidRPr="00EF45BF">
        <w:rPr>
          <w:rFonts w:ascii="Times New Roman" w:hAnsi="Times New Roman" w:cs="Times New Roman"/>
          <w:sz w:val="32"/>
          <w:szCs w:val="32"/>
        </w:rPr>
        <w:t>к</w:t>
      </w:r>
      <w:proofErr w:type="spellEnd"/>
      <w:proofErr w:type="gram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қағидалары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"  </w:t>
      </w:r>
    </w:p>
    <w:bookmarkEnd w:id="0"/>
    <w:p w:rsidR="00EF45BF" w:rsidRPr="00EF45BF" w:rsidRDefault="00EF45BF" w:rsidP="00EF45BF">
      <w:pPr>
        <w:rPr>
          <w:rFonts w:ascii="Times New Roman" w:hAnsi="Times New Roman" w:cs="Times New Roman"/>
          <w:sz w:val="32"/>
          <w:szCs w:val="32"/>
        </w:rPr>
      </w:pPr>
    </w:p>
    <w:p w:rsidR="00EF45BF" w:rsidRPr="00EF45BF" w:rsidRDefault="00EF45BF" w:rsidP="00EF45BF">
      <w:pPr>
        <w:rPr>
          <w:rFonts w:ascii="Times New Roman" w:hAnsi="Times New Roman" w:cs="Times New Roman"/>
          <w:sz w:val="32"/>
          <w:szCs w:val="32"/>
        </w:rPr>
      </w:pPr>
    </w:p>
    <w:p w:rsidR="00EF45BF" w:rsidRPr="00EF45BF" w:rsidRDefault="00EF45BF" w:rsidP="00EF45BF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F45BF">
        <w:rPr>
          <w:rFonts w:ascii="Times New Roman" w:hAnsi="Times New Roman" w:cs="Times New Roman"/>
          <w:sz w:val="32"/>
          <w:szCs w:val="32"/>
        </w:rPr>
        <w:t>Қазақстан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Республикасы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Білім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ғылым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министрінің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2017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жылғы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27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шілдедегі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№ 355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бұйрығымен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бекітілген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Білім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беру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ұйымдарында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қамқоршылық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кеңестің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жұмысын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ұйымдастыру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оны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сайлау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тәртібі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үлгілік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қағидаларының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бұдан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ә</w:t>
      </w:r>
      <w:proofErr w:type="gramStart"/>
      <w:r w:rsidRPr="00EF45BF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EF45BF">
        <w:rPr>
          <w:rFonts w:ascii="Times New Roman" w:hAnsi="Times New Roman" w:cs="Times New Roman"/>
          <w:sz w:val="32"/>
          <w:szCs w:val="32"/>
        </w:rPr>
        <w:t>і-қағидалар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) 5-тармағын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орындау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үшін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арнайы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бі</w:t>
      </w:r>
      <w:proofErr w:type="gramStart"/>
      <w:r w:rsidRPr="00EF45BF">
        <w:rPr>
          <w:rFonts w:ascii="Times New Roman" w:hAnsi="Times New Roman" w:cs="Times New Roman"/>
          <w:sz w:val="32"/>
          <w:szCs w:val="32"/>
        </w:rPr>
        <w:t>л</w:t>
      </w:r>
      <w:proofErr w:type="gramEnd"/>
      <w:r w:rsidRPr="00EF45BF">
        <w:rPr>
          <w:rFonts w:ascii="Times New Roman" w:hAnsi="Times New Roman" w:cs="Times New Roman"/>
          <w:sz w:val="32"/>
          <w:szCs w:val="32"/>
        </w:rPr>
        <w:t>ім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беру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ұйымдарында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Қамқоршылық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кеңесті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қалыптастыру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бойынша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жұмыс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жүргізіледі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>.</w:t>
      </w:r>
    </w:p>
    <w:p w:rsidR="00EF45BF" w:rsidRPr="00EF45BF" w:rsidRDefault="00EF45BF" w:rsidP="00EF45BF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F45BF">
        <w:rPr>
          <w:rFonts w:ascii="Times New Roman" w:hAnsi="Times New Roman" w:cs="Times New Roman"/>
          <w:sz w:val="32"/>
          <w:szCs w:val="32"/>
        </w:rPr>
        <w:t>Қамқоршылық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кеңестің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құрамы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Қамқоршылық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кеңестің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EF45BF">
        <w:rPr>
          <w:rFonts w:ascii="Times New Roman" w:hAnsi="Times New Roman" w:cs="Times New Roman"/>
          <w:sz w:val="32"/>
          <w:szCs w:val="32"/>
        </w:rPr>
        <w:t>м</w:t>
      </w:r>
      <w:proofErr w:type="gramEnd"/>
      <w:r w:rsidRPr="00EF45BF">
        <w:rPr>
          <w:rFonts w:ascii="Times New Roman" w:hAnsi="Times New Roman" w:cs="Times New Roman"/>
          <w:sz w:val="32"/>
          <w:szCs w:val="32"/>
        </w:rPr>
        <w:t>үшелігіне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кандидаттардың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жазбаша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келісімімен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алынған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ұсыныстар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негізінде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қалыптастырылады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>.</w:t>
      </w:r>
    </w:p>
    <w:p w:rsidR="00EF45BF" w:rsidRPr="00EF45BF" w:rsidRDefault="00EF45BF" w:rsidP="00EF45BF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F45BF">
        <w:rPr>
          <w:rFonts w:ascii="Times New Roman" w:hAnsi="Times New Roman" w:cs="Times New Roman"/>
          <w:sz w:val="32"/>
          <w:szCs w:val="32"/>
        </w:rPr>
        <w:t>Қағидалардың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7-тармағына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сәйкес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Қамқоршылық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кеңестің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құрамына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жергілікті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өкілді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атқарушы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құқық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қорғау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органдарының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өкілдері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жұмыс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берушілер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мен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әлеуметтік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ә</w:t>
      </w:r>
      <w:proofErr w:type="gramStart"/>
      <w:r w:rsidRPr="00EF45BF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EF45BF">
        <w:rPr>
          <w:rFonts w:ascii="Times New Roman" w:hAnsi="Times New Roman" w:cs="Times New Roman"/>
          <w:sz w:val="32"/>
          <w:szCs w:val="32"/>
        </w:rPr>
        <w:t>іптестердің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өкілдері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Коммерциялық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емес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ұйымдардың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өкілдері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(бар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болса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>),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ата-аналар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комитеті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ұсынған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сыныптардың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курстардың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әрбір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параллелінен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осы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білім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беру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ұйымында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білім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алушылардың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бі</w:t>
      </w:r>
      <w:proofErr w:type="gramStart"/>
      <w:r w:rsidRPr="00EF45BF">
        <w:rPr>
          <w:rFonts w:ascii="Times New Roman" w:hAnsi="Times New Roman" w:cs="Times New Roman"/>
          <w:sz w:val="32"/>
          <w:szCs w:val="32"/>
        </w:rPr>
        <w:t>р</w:t>
      </w:r>
      <w:proofErr w:type="spellEnd"/>
      <w:proofErr w:type="gram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ата-анасынан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немесе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заңды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өкілінен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қайырымдылық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жасаушылар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(бар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болса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кіреді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>.</w:t>
      </w:r>
    </w:p>
    <w:p w:rsidR="00EE6144" w:rsidRPr="00EF45BF" w:rsidRDefault="00EF45BF" w:rsidP="00EF45BF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Жоғарыда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баяндалғанның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негізінде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Қамқоршылық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кеңестің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құрамына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кіру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үшін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Қ.Бекқожин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атындағы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жалпы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орта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білім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беру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мектебі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» КММ-не тел. 500010; 87770666081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бойынша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жүгіну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қажет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Ұсыныстарды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қабылдау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мерзімі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ағымдағы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жылдың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EF45BF">
        <w:rPr>
          <w:rFonts w:ascii="Times New Roman" w:hAnsi="Times New Roman" w:cs="Times New Roman"/>
          <w:sz w:val="32"/>
          <w:szCs w:val="32"/>
        </w:rPr>
        <w:t>1-14</w:t>
      </w:r>
      <w:proofErr w:type="gram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ақпанына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5BF">
        <w:rPr>
          <w:rFonts w:ascii="Times New Roman" w:hAnsi="Times New Roman" w:cs="Times New Roman"/>
          <w:sz w:val="32"/>
          <w:szCs w:val="32"/>
        </w:rPr>
        <w:t>дейін</w:t>
      </w:r>
      <w:proofErr w:type="spellEnd"/>
      <w:r w:rsidRPr="00EF45BF">
        <w:rPr>
          <w:rFonts w:ascii="Times New Roman" w:hAnsi="Times New Roman" w:cs="Times New Roman"/>
          <w:sz w:val="32"/>
          <w:szCs w:val="32"/>
        </w:rPr>
        <w:t>.</w:t>
      </w:r>
    </w:p>
    <w:sectPr w:rsidR="00EE6144" w:rsidRPr="00EF4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09D"/>
    <w:rsid w:val="00D4609D"/>
    <w:rsid w:val="00EE6144"/>
    <w:rsid w:val="00E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1094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3</cp:revision>
  <dcterms:created xsi:type="dcterms:W3CDTF">2022-02-01T06:42:00Z</dcterms:created>
  <dcterms:modified xsi:type="dcterms:W3CDTF">2022-02-01T06:47:00Z</dcterms:modified>
</cp:coreProperties>
</file>