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A9" w:rsidRDefault="00CA5CA9" w:rsidP="00CA3065">
      <w:pPr>
        <w:rPr>
          <w:rFonts w:ascii="Times New Roman" w:hAnsi="Times New Roman" w:cs="Times New Roman"/>
          <w:szCs w:val="28"/>
        </w:rPr>
      </w:pPr>
    </w:p>
    <w:p w:rsidR="00485DAD" w:rsidRPr="00273C99" w:rsidRDefault="00485DAD" w:rsidP="00485D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3C99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485DAD" w:rsidRPr="00273C99" w:rsidRDefault="00485DAD" w:rsidP="00485D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73C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дарыны»</w:t>
      </w:r>
    </w:p>
    <w:p w:rsidR="00485DAD" w:rsidRPr="00273C99" w:rsidRDefault="00485DAD" w:rsidP="00485D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БУҚБДДО КМҚК басшы м.а.</w:t>
      </w:r>
    </w:p>
    <w:p w:rsidR="00485DAD" w:rsidRDefault="00485DAD" w:rsidP="00485D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3C99">
        <w:rPr>
          <w:rFonts w:ascii="Times New Roman" w:hAnsi="Times New Roman" w:cs="Times New Roman"/>
          <w:b/>
          <w:sz w:val="28"/>
          <w:szCs w:val="28"/>
          <w:lang w:val="kk-KZ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Кунанбаева</w:t>
      </w:r>
      <w:r w:rsidRPr="00273C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273C9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309DE" w:rsidRPr="00335820" w:rsidRDefault="009309DE" w:rsidP="00485DAD">
      <w:pPr>
        <w:jc w:val="right"/>
        <w:rPr>
          <w:rFonts w:ascii="Times New Roman" w:hAnsi="Times New Roman" w:cs="Times New Roman"/>
          <w:szCs w:val="28"/>
          <w:lang w:val="kk-KZ"/>
        </w:rPr>
      </w:pPr>
    </w:p>
    <w:p w:rsidR="00440F73" w:rsidRDefault="00B76434" w:rsidP="00B764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="00335820"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рекше білім берілуіне қажеттілігі бар балалар үшін </w:t>
      </w:r>
    </w:p>
    <w:p w:rsidR="00B76434" w:rsidRDefault="00B76434" w:rsidP="00B764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"Өз қолымен ғажайып жасау"сәндік-қолданбалы шығармашылықтың қалалық байқауын  өткізу туралы </w:t>
      </w:r>
    </w:p>
    <w:p w:rsidR="0017196E" w:rsidRPr="00904F02" w:rsidRDefault="0017196E" w:rsidP="00B764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76434" w:rsidRDefault="00B76434" w:rsidP="00B764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ЕРЕЖЕ</w:t>
      </w:r>
    </w:p>
    <w:p w:rsidR="0017196E" w:rsidRPr="00904F02" w:rsidRDefault="0017196E" w:rsidP="00B764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76434" w:rsidRPr="00904F02" w:rsidRDefault="00335820" w:rsidP="00B764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ережелер</w:t>
      </w:r>
    </w:p>
    <w:p w:rsidR="00280477" w:rsidRPr="00904F02" w:rsidRDefault="00335820" w:rsidP="0017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1.1. </w:t>
      </w:r>
      <w:r w:rsidR="00B76434"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"Өз қолымен ғажайып жасау"</w:t>
      </w: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қалалық сәндік-қолданбалы шығармашылық </w:t>
      </w:r>
      <w:r w:rsidR="00C07B5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байқау</w:t>
      </w: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 осы ереже (бұдан әрі - Ереже) </w:t>
      </w:r>
      <w:r w:rsidR="00C07B55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байқауды</w:t>
      </w: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(бұдан әрі </w:t>
      </w:r>
      <w:r w:rsidR="00C07B55">
        <w:rPr>
          <w:rFonts w:ascii="Times New Roman" w:hAnsi="Times New Roman" w:cs="Times New Roman"/>
          <w:color w:val="000000"/>
          <w:sz w:val="28"/>
          <w:szCs w:val="28"/>
          <w:lang w:val="kk-KZ"/>
        </w:rPr>
        <w:t>–байқау</w:t>
      </w: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ұйымдастыру және өткізу тәртібін, қатысу тәртібін, мақсаттар мен міндеттерді, сондай-ақ қатысушыларды марапаттау тәртібін айқындайды. </w:t>
      </w:r>
    </w:p>
    <w:p w:rsidR="00280477" w:rsidRPr="00904F02" w:rsidRDefault="00335820" w:rsidP="0017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1.2. Байқаудың мақсаттары: шығармашылық қызметті ынталандыру, сәндік-қолданбалы шығармашылық саласындағы дарынды қатысушыларды анықтау, сүйемелдеу және қолдау. </w:t>
      </w:r>
    </w:p>
    <w:p w:rsidR="00280477" w:rsidRPr="00904F02" w:rsidRDefault="00335820" w:rsidP="001719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1.3. Байқаудың міндеттері:</w:t>
      </w:r>
    </w:p>
    <w:p w:rsidR="00280477" w:rsidRPr="00904F02" w:rsidRDefault="00335820" w:rsidP="001838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қатысушылардың шығармашылық әлеуетін дамыту; </w:t>
      </w:r>
    </w:p>
    <w:p w:rsidR="00280477" w:rsidRPr="00904F02" w:rsidRDefault="00335820" w:rsidP="001838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конкурстық түрде шығармашылық қабілеттерін көрсету мүмкіндігін беру; </w:t>
      </w:r>
    </w:p>
    <w:p w:rsidR="00485DAD" w:rsidRPr="00904F02" w:rsidRDefault="00335820" w:rsidP="001838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- үздік жұмыстардың авторларын анықтау және марапаттау.</w:t>
      </w:r>
    </w:p>
    <w:p w:rsidR="00485DAD" w:rsidRPr="00904F02" w:rsidRDefault="00485DAD" w:rsidP="002A2A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80477" w:rsidRPr="00904F02" w:rsidRDefault="00280477" w:rsidP="00280477">
      <w:pPr>
        <w:pStyle w:val="a7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04F0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Байқаудың ұйымдастырушылары және әділ қазылар</w:t>
      </w:r>
    </w:p>
    <w:p w:rsidR="00280477" w:rsidRPr="00904F02" w:rsidRDefault="00280477" w:rsidP="00280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80477" w:rsidRPr="00904F02" w:rsidRDefault="00C07B55" w:rsidP="00C07B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2.1. Байқауды</w:t>
      </w:r>
      <w:r w:rsidR="00280477" w:rsidRPr="00904F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ұйымдастырушылары Павлодар қаласы білім беру бөлімінің "Павлодар дарыны" бос уақытты қамту және балалардың  дарындылығын дамыту орталығы  (әрі қарай Ұйымдастырушы). </w:t>
      </w:r>
    </w:p>
    <w:p w:rsidR="00280477" w:rsidRPr="00904F02" w:rsidRDefault="00C07B55" w:rsidP="00C07B55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2.2. Байқауды</w:t>
      </w:r>
      <w:r w:rsidR="00280477"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ұйымдастырушылық-әдістемелікпен қамтамасыз ету үшін ұйымдастыру комитеті құрылады. </w:t>
      </w:r>
    </w:p>
    <w:p w:rsidR="00280477" w:rsidRPr="00904F02" w:rsidRDefault="00280477" w:rsidP="002A7D5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2.3. Ұйымдастыру комитеті байқау өткізу тәртібін, мерзімдерін айқындайды; қазылар алқасының құрамын қалыптастырады; байқауды дайындау мен өткізуге жалпы басшылық жасауды ұйымдастырады; байқаудың қорытындыларын талдайды және қорытады; жеңімпаздарды айқындайды және жүлделі орындарды бөледі.</w:t>
      </w:r>
    </w:p>
    <w:p w:rsidR="00280477" w:rsidRPr="00904F02" w:rsidRDefault="00280477" w:rsidP="00B76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3. </w:t>
      </w:r>
      <w:r w:rsid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Байқауға</w:t>
      </w:r>
      <w:bookmarkStart w:id="0" w:name="_GoBack"/>
      <w:bookmarkEnd w:id="0"/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қатысу шарттары және оны өткізу ережелері: </w:t>
      </w:r>
    </w:p>
    <w:p w:rsidR="00280477" w:rsidRPr="00904F02" w:rsidRDefault="00C07B55" w:rsidP="00171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3.1. Байқауға қатысуға</w:t>
      </w:r>
      <w:r w:rsidR="00280477"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өз жұмысын және қатысуға өтінім берген авторлар жіберіледі. </w:t>
      </w:r>
    </w:p>
    <w:p w:rsidR="00280477" w:rsidRPr="00904F02" w:rsidRDefault="00280477" w:rsidP="001719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3.2. Байқауға қатысушылар келесі жас санаттарына бөлінеді: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Бірінші санат: 1-ден 4-сыныпқа дейін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Екінші санат: 5-тен 7-сыныпқа дейін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Үшінші санат: 8-ден 11-сыныпқа дейін </w:t>
      </w:r>
    </w:p>
    <w:p w:rsidR="00280477" w:rsidRPr="00904F02" w:rsidRDefault="00280477" w:rsidP="00171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3.3. Сәндік-қолданбалы шығармашылық конкурсына кез-келген техникада және кез-келген материалдан жасалған жұмыстар қабылданады: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пластика, қағаз пластикасы, </w:t>
      </w:r>
      <w:r w:rsidR="00904F02"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қамыр </w:t>
      </w: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пластика;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- бисермен өру;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кестелеу;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макраме;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табиғи материалдардан жасалған бұйымдар;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басу;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флористика;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- шыныға сурет салу;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гобелен; – және т. б. </w:t>
      </w:r>
    </w:p>
    <w:p w:rsidR="00280477" w:rsidRPr="00904F02" w:rsidRDefault="00280477" w:rsidP="002804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Жұмыс жеке және ұжымдық болуы мүмкін. </w:t>
      </w:r>
    </w:p>
    <w:p w:rsidR="00280477" w:rsidRPr="00904F02" w:rsidRDefault="00280477" w:rsidP="001719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3.4. Байқауға қатысу қашықтықтан. </w:t>
      </w:r>
    </w:p>
    <w:p w:rsidR="00280477" w:rsidRPr="00904F02" w:rsidRDefault="00280477" w:rsidP="00171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3.5. Байқауға қатысу үшін 2022 жылдың 3 наурызына дейін жолдау қажет: </w:t>
      </w:r>
    </w:p>
    <w:p w:rsidR="00280477" w:rsidRPr="00904F02" w:rsidRDefault="00280477" w:rsidP="002A7D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электрондық поштаға қатысуға өтінім: massovyy.otdel@mail.ru (1 қосымша)</w:t>
      </w:r>
    </w:p>
    <w:p w:rsidR="00280477" w:rsidRPr="00904F02" w:rsidRDefault="00280477" w:rsidP="002A7D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 Конкурстық жұмыс (фото). </w:t>
      </w:r>
    </w:p>
    <w:p w:rsidR="00280477" w:rsidRPr="00904F02" w:rsidRDefault="00280477" w:rsidP="002804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4. </w:t>
      </w:r>
      <w:r w:rsidR="00C07B5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Байқау</w:t>
      </w: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жұмыстар</w:t>
      </w:r>
      <w:r w:rsidR="00C07B5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ын</w:t>
      </w: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бағалау және қорытынды шығару</w:t>
      </w:r>
    </w:p>
    <w:p w:rsidR="00335820" w:rsidRPr="00904F02" w:rsidRDefault="00280477" w:rsidP="001719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4.1. Жұмыстарды бағалау критерийлері:</w:t>
      </w:r>
      <w:r w:rsidR="00335820" w:rsidRPr="0090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ab/>
      </w:r>
    </w:p>
    <w:p w:rsidR="00904F02" w:rsidRPr="00904F02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- орындау техникасының деңгейі;</w:t>
      </w:r>
    </w:p>
    <w:p w:rsidR="00904F02" w:rsidRPr="00904F02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дайындау сапасы;</w:t>
      </w:r>
    </w:p>
    <w:p w:rsidR="00904F02" w:rsidRPr="00904F02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өндірістің күрделілігі; </w:t>
      </w:r>
    </w:p>
    <w:p w:rsidR="00904F02" w:rsidRPr="00904F02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- техникалық эстетика, дизайн;</w:t>
      </w:r>
    </w:p>
    <w:p w:rsidR="00904F02" w:rsidRPr="00904F02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дизайнның өзіндік ерекшелігі, оның көркемдік көрінісі; </w:t>
      </w:r>
    </w:p>
    <w:p w:rsidR="00904F02" w:rsidRPr="00904F02" w:rsidRDefault="0017196E" w:rsidP="002A7D58">
      <w:pPr>
        <w:tabs>
          <w:tab w:val="left" w:pos="4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904F02"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4.2. Жұмыстарды қазылар алқасы бағалайды, оның құрамына "Павлодар дарыны" БУҚБДДО  мамандары кіреді.</w:t>
      </w:r>
    </w:p>
    <w:p w:rsidR="00904F02" w:rsidRPr="002A7D58" w:rsidRDefault="00904F02" w:rsidP="002A7D58">
      <w:pPr>
        <w:tabs>
          <w:tab w:val="left" w:pos="4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A7D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5. Қорытындылау.</w:t>
      </w:r>
    </w:p>
    <w:p w:rsidR="00904F02" w:rsidRPr="00904F02" w:rsidRDefault="0017196E" w:rsidP="002A7D58">
      <w:pPr>
        <w:tabs>
          <w:tab w:val="left" w:pos="4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C07B55">
        <w:rPr>
          <w:rFonts w:ascii="Times New Roman" w:hAnsi="Times New Roman" w:cs="Times New Roman"/>
          <w:color w:val="000000"/>
          <w:sz w:val="28"/>
          <w:szCs w:val="28"/>
          <w:lang w:val="kk-KZ"/>
        </w:rPr>
        <w:t>5.1. Байқау</w:t>
      </w:r>
      <w:r w:rsidR="00904F02"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нәтижелері бойынша жеңімпаздар "Павлодар дарыны" БУҚБДДО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904F02"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I, II, III дәрежелі дипломдарымен марапатталады </w:t>
      </w:r>
    </w:p>
    <w:p w:rsidR="002A7D58" w:rsidRPr="00183815" w:rsidRDefault="002A7D58" w:rsidP="00904F02">
      <w:pPr>
        <w:tabs>
          <w:tab w:val="left" w:pos="40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A7D58" w:rsidRPr="00183815" w:rsidRDefault="002A7D58" w:rsidP="00904F02">
      <w:pPr>
        <w:tabs>
          <w:tab w:val="left" w:pos="40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04F02" w:rsidRPr="00904F02" w:rsidRDefault="00904F02" w:rsidP="00904F02">
      <w:pPr>
        <w:tabs>
          <w:tab w:val="left" w:pos="40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F02">
        <w:rPr>
          <w:rFonts w:ascii="Times New Roman" w:hAnsi="Times New Roman" w:cs="Times New Roman"/>
          <w:color w:val="000000"/>
          <w:sz w:val="28"/>
          <w:szCs w:val="28"/>
          <w:lang w:val="kk-KZ"/>
        </w:rPr>
        <w:t>1 қосымша</w:t>
      </w:r>
    </w:p>
    <w:p w:rsidR="00904F02" w:rsidRPr="00904F02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04F02" w:rsidRPr="00904F02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04F02" w:rsidRPr="00183815" w:rsidRDefault="00904F02" w:rsidP="00904F02">
      <w:pPr>
        <w:tabs>
          <w:tab w:val="left" w:pos="4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85DAD" w:rsidRPr="00904F02" w:rsidRDefault="00904F02" w:rsidP="00904F02">
      <w:pPr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04F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"Өз қолымен ғажайып жасау" байқауына қатысуға өтінім</w:t>
      </w:r>
    </w:p>
    <w:p w:rsidR="00485DAD" w:rsidRPr="00904F02" w:rsidRDefault="00485DAD" w:rsidP="002A2A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85DAD" w:rsidRPr="00904F02" w:rsidRDefault="00485DAD" w:rsidP="002A2A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485DAD" w:rsidRDefault="00485DAD" w:rsidP="002A2A6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</w:pPr>
    </w:p>
    <w:p w:rsidR="00904F02" w:rsidRDefault="00904F02" w:rsidP="00904F02">
      <w:pPr>
        <w:tabs>
          <w:tab w:val="left" w:pos="60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ab/>
      </w:r>
    </w:p>
    <w:tbl>
      <w:tblPr>
        <w:tblStyle w:val="a8"/>
        <w:tblW w:w="10447" w:type="dxa"/>
        <w:tblLayout w:type="fixed"/>
        <w:tblLook w:val="04A0"/>
      </w:tblPr>
      <w:tblGrid>
        <w:gridCol w:w="487"/>
        <w:gridCol w:w="1138"/>
        <w:gridCol w:w="487"/>
        <w:gridCol w:w="488"/>
        <w:gridCol w:w="910"/>
        <w:gridCol w:w="709"/>
        <w:gridCol w:w="851"/>
        <w:gridCol w:w="1136"/>
        <w:gridCol w:w="567"/>
        <w:gridCol w:w="567"/>
        <w:gridCol w:w="567"/>
        <w:gridCol w:w="2540"/>
      </w:tblGrid>
      <w:tr w:rsidR="00904F02" w:rsidRPr="003F36B8" w:rsidTr="00903339">
        <w:trPr>
          <w:trHeight w:val="821"/>
        </w:trPr>
        <w:tc>
          <w:tcPr>
            <w:tcW w:w="487" w:type="dxa"/>
            <w:vMerge w:val="restart"/>
          </w:tcPr>
          <w:p w:rsidR="00904F02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№</w:t>
            </w:r>
          </w:p>
        </w:tc>
        <w:tc>
          <w:tcPr>
            <w:tcW w:w="1138" w:type="dxa"/>
            <w:vMerge w:val="restart"/>
          </w:tcPr>
          <w:p w:rsidR="00904F02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Қатысушының Т.А.Ә.</w:t>
            </w:r>
          </w:p>
        </w:tc>
        <w:tc>
          <w:tcPr>
            <w:tcW w:w="487" w:type="dxa"/>
            <w:vMerge w:val="restart"/>
            <w:textDirection w:val="btLr"/>
          </w:tcPr>
          <w:p w:rsidR="00904F02" w:rsidRPr="003F36B8" w:rsidRDefault="00904F02" w:rsidP="00903339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Мектеп </w:t>
            </w:r>
          </w:p>
        </w:tc>
        <w:tc>
          <w:tcPr>
            <w:tcW w:w="488" w:type="dxa"/>
            <w:vMerge w:val="restart"/>
            <w:textDirection w:val="btLr"/>
          </w:tcPr>
          <w:p w:rsidR="00904F02" w:rsidRPr="003F36B8" w:rsidRDefault="00904F02" w:rsidP="00903339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Сынып </w:t>
            </w:r>
          </w:p>
        </w:tc>
        <w:tc>
          <w:tcPr>
            <w:tcW w:w="910" w:type="dxa"/>
            <w:vMerge w:val="restart"/>
            <w:textDirection w:val="btLr"/>
          </w:tcPr>
          <w:p w:rsidR="00904F02" w:rsidRPr="003F36B8" w:rsidRDefault="00904F02" w:rsidP="00903339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Оқыту тілі</w:t>
            </w:r>
          </w:p>
        </w:tc>
        <w:tc>
          <w:tcPr>
            <w:tcW w:w="2696" w:type="dxa"/>
            <w:gridSpan w:val="3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Есепте тұрған балалар </w:t>
            </w:r>
          </w:p>
        </w:tc>
        <w:tc>
          <w:tcPr>
            <w:tcW w:w="1701" w:type="dxa"/>
            <w:gridSpan w:val="3"/>
          </w:tcPr>
          <w:p w:rsidR="00904F02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2540" w:type="dxa"/>
            <w:vMerge w:val="restart"/>
          </w:tcPr>
          <w:p w:rsidR="00904F02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04F02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04F02" w:rsidRDefault="00904F02" w:rsidP="0090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Жауапты мұғалімнің ТАӘ</w:t>
            </w:r>
            <w:r w:rsidRPr="003F36B8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байланыс тел</w:t>
            </w:r>
          </w:p>
        </w:tc>
      </w:tr>
      <w:tr w:rsidR="00904F02" w:rsidRPr="003F36B8" w:rsidTr="00903339">
        <w:trPr>
          <w:trHeight w:val="316"/>
        </w:trPr>
        <w:tc>
          <w:tcPr>
            <w:tcW w:w="487" w:type="dxa"/>
            <w:vMerge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8" w:type="dxa"/>
            <w:vMerge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7" w:type="dxa"/>
            <w:vMerge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8" w:type="dxa"/>
            <w:vMerge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0" w:type="dxa"/>
            <w:vMerge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КТІЖ</w:t>
            </w:r>
          </w:p>
        </w:tc>
        <w:tc>
          <w:tcPr>
            <w:tcW w:w="851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МІБ</w:t>
            </w:r>
          </w:p>
        </w:tc>
        <w:tc>
          <w:tcPr>
            <w:tcW w:w="1136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Қауіпті топ</w:t>
            </w:r>
          </w:p>
        </w:tc>
        <w:tc>
          <w:tcPr>
            <w:tcW w:w="567" w:type="dxa"/>
          </w:tcPr>
          <w:p w:rsidR="00904F02" w:rsidRPr="00316914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</w:t>
            </w:r>
            <w:r w:rsidRPr="003F36B8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б</w:t>
            </w:r>
          </w:p>
        </w:tc>
        <w:tc>
          <w:tcPr>
            <w:tcW w:w="567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а/қ</w:t>
            </w:r>
          </w:p>
        </w:tc>
        <w:tc>
          <w:tcPr>
            <w:tcW w:w="567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ж/б</w:t>
            </w:r>
          </w:p>
        </w:tc>
        <w:tc>
          <w:tcPr>
            <w:tcW w:w="2540" w:type="dxa"/>
            <w:vMerge/>
          </w:tcPr>
          <w:p w:rsidR="00904F02" w:rsidRDefault="00904F02" w:rsidP="0090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F02" w:rsidRPr="003F36B8" w:rsidTr="00903339">
        <w:trPr>
          <w:trHeight w:val="302"/>
        </w:trPr>
        <w:tc>
          <w:tcPr>
            <w:tcW w:w="487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138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7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8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0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6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0" w:type="dxa"/>
          </w:tcPr>
          <w:p w:rsidR="00904F02" w:rsidRPr="003F36B8" w:rsidRDefault="00904F02" w:rsidP="0090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F02" w:rsidRDefault="00904F02" w:rsidP="00904F02">
      <w:pPr>
        <w:rPr>
          <w:rFonts w:ascii="Times New Roman" w:hAnsi="Times New Roman" w:cs="Times New Roman"/>
          <w:sz w:val="28"/>
          <w:szCs w:val="28"/>
        </w:rPr>
      </w:pPr>
    </w:p>
    <w:p w:rsidR="00904F02" w:rsidRDefault="00904F02" w:rsidP="00904F02">
      <w:pPr>
        <w:rPr>
          <w:rFonts w:ascii="Times New Roman" w:hAnsi="Times New Roman" w:cs="Times New Roman"/>
          <w:szCs w:val="28"/>
        </w:rPr>
      </w:pPr>
    </w:p>
    <w:p w:rsidR="00904F02" w:rsidRPr="00BC0CCB" w:rsidRDefault="00904F02" w:rsidP="00904F02">
      <w:pPr>
        <w:rPr>
          <w:rFonts w:ascii="Times New Roman" w:hAnsi="Times New Roman" w:cs="Times New Roman"/>
          <w:szCs w:val="28"/>
        </w:rPr>
      </w:pPr>
    </w:p>
    <w:p w:rsidR="00904F02" w:rsidRPr="00BC0CCB" w:rsidRDefault="00904F02" w:rsidP="00904F02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kk-KZ"/>
        </w:rPr>
        <w:t>Орын</w:t>
      </w:r>
      <w:r>
        <w:rPr>
          <w:rFonts w:ascii="Times New Roman" w:hAnsi="Times New Roman" w:cs="Times New Roman"/>
          <w:szCs w:val="28"/>
        </w:rPr>
        <w:t>.Ар</w:t>
      </w:r>
      <w:r>
        <w:rPr>
          <w:rFonts w:ascii="Times New Roman" w:hAnsi="Times New Roman" w:cs="Times New Roman"/>
          <w:szCs w:val="28"/>
          <w:lang w:val="kk-KZ"/>
        </w:rPr>
        <w:t>ғ</w:t>
      </w:r>
      <w:proofErr w:type="spellStart"/>
      <w:r>
        <w:rPr>
          <w:rFonts w:ascii="Times New Roman" w:hAnsi="Times New Roman" w:cs="Times New Roman"/>
          <w:szCs w:val="28"/>
        </w:rPr>
        <w:t>ынова</w:t>
      </w:r>
      <w:proofErr w:type="spellEnd"/>
      <w:r>
        <w:rPr>
          <w:rFonts w:ascii="Times New Roman" w:hAnsi="Times New Roman" w:cs="Times New Roman"/>
          <w:szCs w:val="28"/>
        </w:rPr>
        <w:t xml:space="preserve"> С.Б. 87776549574</w:t>
      </w:r>
    </w:p>
    <w:p w:rsidR="00904F02" w:rsidRPr="001F3EAE" w:rsidRDefault="00904F02" w:rsidP="00904F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val="kk-KZ" w:eastAsia="ru-RU"/>
        </w:rPr>
      </w:pPr>
    </w:p>
    <w:sectPr w:rsidR="00904F02" w:rsidRPr="001F3EAE" w:rsidSect="00C34E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BE"/>
    <w:multiLevelType w:val="multilevel"/>
    <w:tmpl w:val="3A485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E5E58"/>
    <w:multiLevelType w:val="multilevel"/>
    <w:tmpl w:val="48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D47A1"/>
    <w:multiLevelType w:val="multilevel"/>
    <w:tmpl w:val="440E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41D01"/>
    <w:multiLevelType w:val="multilevel"/>
    <w:tmpl w:val="C0D6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B6204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37E7B"/>
    <w:multiLevelType w:val="hybridMultilevel"/>
    <w:tmpl w:val="99C0F3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0B92"/>
    <w:multiLevelType w:val="multilevel"/>
    <w:tmpl w:val="393E8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0D29"/>
    <w:multiLevelType w:val="multilevel"/>
    <w:tmpl w:val="42D2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32117"/>
    <w:multiLevelType w:val="multilevel"/>
    <w:tmpl w:val="610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22861"/>
    <w:multiLevelType w:val="multilevel"/>
    <w:tmpl w:val="898C1F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F606A"/>
    <w:multiLevelType w:val="multilevel"/>
    <w:tmpl w:val="FC00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C76FC"/>
    <w:multiLevelType w:val="hybridMultilevel"/>
    <w:tmpl w:val="E7706930"/>
    <w:lvl w:ilvl="0" w:tplc="32706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702DD"/>
    <w:multiLevelType w:val="hybridMultilevel"/>
    <w:tmpl w:val="99C0F3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94DF8"/>
    <w:multiLevelType w:val="hybridMultilevel"/>
    <w:tmpl w:val="3670C0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8521C"/>
    <w:multiLevelType w:val="multilevel"/>
    <w:tmpl w:val="927AC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856FD6"/>
    <w:multiLevelType w:val="multilevel"/>
    <w:tmpl w:val="4D0A0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314BFC"/>
    <w:multiLevelType w:val="multilevel"/>
    <w:tmpl w:val="967ED3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01D60CA"/>
    <w:multiLevelType w:val="hybridMultilevel"/>
    <w:tmpl w:val="CFC65A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06286"/>
    <w:multiLevelType w:val="multilevel"/>
    <w:tmpl w:val="E03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18"/>
  </w:num>
  <w:num w:numId="9">
    <w:abstractNumId w:val="0"/>
  </w:num>
  <w:num w:numId="10">
    <w:abstractNumId w:val="7"/>
  </w:num>
  <w:num w:numId="11">
    <w:abstractNumId w:val="15"/>
  </w:num>
  <w:num w:numId="12">
    <w:abstractNumId w:val="14"/>
  </w:num>
  <w:num w:numId="13">
    <w:abstractNumId w:val="9"/>
  </w:num>
  <w:num w:numId="14">
    <w:abstractNumId w:val="13"/>
  </w:num>
  <w:num w:numId="15">
    <w:abstractNumId w:val="17"/>
  </w:num>
  <w:num w:numId="16">
    <w:abstractNumId w:val="12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F33"/>
    <w:rsid w:val="00011801"/>
    <w:rsid w:val="00050D58"/>
    <w:rsid w:val="0006642F"/>
    <w:rsid w:val="00070F73"/>
    <w:rsid w:val="0008246E"/>
    <w:rsid w:val="000B2EC7"/>
    <w:rsid w:val="000C07BB"/>
    <w:rsid w:val="000F65F2"/>
    <w:rsid w:val="000F712D"/>
    <w:rsid w:val="00130B9E"/>
    <w:rsid w:val="0017196E"/>
    <w:rsid w:val="00183815"/>
    <w:rsid w:val="001B33A0"/>
    <w:rsid w:val="001E126E"/>
    <w:rsid w:val="001F3EAE"/>
    <w:rsid w:val="00213827"/>
    <w:rsid w:val="00280477"/>
    <w:rsid w:val="00295982"/>
    <w:rsid w:val="002A2A65"/>
    <w:rsid w:val="002A74AB"/>
    <w:rsid w:val="002A7D58"/>
    <w:rsid w:val="002B09F8"/>
    <w:rsid w:val="002B7193"/>
    <w:rsid w:val="002E10CB"/>
    <w:rsid w:val="003148EF"/>
    <w:rsid w:val="00316914"/>
    <w:rsid w:val="003208BC"/>
    <w:rsid w:val="00335820"/>
    <w:rsid w:val="00387C8B"/>
    <w:rsid w:val="00394BA6"/>
    <w:rsid w:val="003B217E"/>
    <w:rsid w:val="003C1FC8"/>
    <w:rsid w:val="003D2AB0"/>
    <w:rsid w:val="003D31FD"/>
    <w:rsid w:val="00412805"/>
    <w:rsid w:val="00440F73"/>
    <w:rsid w:val="00485DAD"/>
    <w:rsid w:val="004F2DF6"/>
    <w:rsid w:val="004F5B95"/>
    <w:rsid w:val="00505DBC"/>
    <w:rsid w:val="00507B4E"/>
    <w:rsid w:val="00512F33"/>
    <w:rsid w:val="005445EB"/>
    <w:rsid w:val="005D70A9"/>
    <w:rsid w:val="006174C3"/>
    <w:rsid w:val="006317E2"/>
    <w:rsid w:val="006B759E"/>
    <w:rsid w:val="006D001D"/>
    <w:rsid w:val="006D6EE9"/>
    <w:rsid w:val="006E1EFD"/>
    <w:rsid w:val="00720B16"/>
    <w:rsid w:val="00745F35"/>
    <w:rsid w:val="0077797D"/>
    <w:rsid w:val="007A3A6F"/>
    <w:rsid w:val="007C7E3C"/>
    <w:rsid w:val="00816ABA"/>
    <w:rsid w:val="0082555A"/>
    <w:rsid w:val="008451DA"/>
    <w:rsid w:val="00862C51"/>
    <w:rsid w:val="008A404D"/>
    <w:rsid w:val="008E7C91"/>
    <w:rsid w:val="008F0589"/>
    <w:rsid w:val="008F4BDF"/>
    <w:rsid w:val="00904F02"/>
    <w:rsid w:val="009309DE"/>
    <w:rsid w:val="00954560"/>
    <w:rsid w:val="009C0997"/>
    <w:rsid w:val="009E2954"/>
    <w:rsid w:val="00A15B84"/>
    <w:rsid w:val="00B02723"/>
    <w:rsid w:val="00B07133"/>
    <w:rsid w:val="00B54FDB"/>
    <w:rsid w:val="00B57330"/>
    <w:rsid w:val="00B76434"/>
    <w:rsid w:val="00B8734C"/>
    <w:rsid w:val="00B93958"/>
    <w:rsid w:val="00C07B55"/>
    <w:rsid w:val="00C17DEF"/>
    <w:rsid w:val="00C34E20"/>
    <w:rsid w:val="00CA3065"/>
    <w:rsid w:val="00CA5CA9"/>
    <w:rsid w:val="00CC52D7"/>
    <w:rsid w:val="00D26EF6"/>
    <w:rsid w:val="00D74B81"/>
    <w:rsid w:val="00DD50F2"/>
    <w:rsid w:val="00DE2125"/>
    <w:rsid w:val="00E03BE5"/>
    <w:rsid w:val="00E67FFD"/>
    <w:rsid w:val="00EA08D5"/>
    <w:rsid w:val="00EB7AA9"/>
    <w:rsid w:val="00EF16ED"/>
    <w:rsid w:val="00F40AA1"/>
    <w:rsid w:val="00F7432D"/>
    <w:rsid w:val="00F7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33"/>
  </w:style>
  <w:style w:type="paragraph" w:styleId="3">
    <w:name w:val="heading 3"/>
    <w:basedOn w:val="a"/>
    <w:link w:val="30"/>
    <w:uiPriority w:val="9"/>
    <w:qFormat/>
    <w:rsid w:val="00394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4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BA6"/>
    <w:rPr>
      <w:b/>
      <w:bCs/>
    </w:rPr>
  </w:style>
  <w:style w:type="character" w:styleId="a5">
    <w:name w:val="Hyperlink"/>
    <w:basedOn w:val="a0"/>
    <w:uiPriority w:val="99"/>
    <w:unhideWhenUsed/>
    <w:rsid w:val="00394BA6"/>
    <w:rPr>
      <w:color w:val="0000FF"/>
      <w:u w:val="single"/>
    </w:rPr>
  </w:style>
  <w:style w:type="character" w:styleId="a6">
    <w:name w:val="Emphasis"/>
    <w:basedOn w:val="a0"/>
    <w:uiPriority w:val="20"/>
    <w:qFormat/>
    <w:rsid w:val="00394BA6"/>
    <w:rPr>
      <w:i/>
      <w:iCs/>
    </w:rPr>
  </w:style>
  <w:style w:type="paragraph" w:styleId="a7">
    <w:name w:val="List Paragraph"/>
    <w:basedOn w:val="a"/>
    <w:uiPriority w:val="34"/>
    <w:qFormat/>
    <w:rsid w:val="002E10CB"/>
    <w:pPr>
      <w:ind w:left="720"/>
      <w:contextualSpacing/>
    </w:pPr>
  </w:style>
  <w:style w:type="table" w:styleId="a8">
    <w:name w:val="Table Grid"/>
    <w:basedOn w:val="a1"/>
    <w:uiPriority w:val="59"/>
    <w:rsid w:val="00B93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E1E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4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4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BA6"/>
    <w:rPr>
      <w:b/>
      <w:bCs/>
    </w:rPr>
  </w:style>
  <w:style w:type="character" w:styleId="a5">
    <w:name w:val="Hyperlink"/>
    <w:basedOn w:val="a0"/>
    <w:uiPriority w:val="99"/>
    <w:unhideWhenUsed/>
    <w:rsid w:val="00394BA6"/>
    <w:rPr>
      <w:color w:val="0000FF"/>
      <w:u w:val="single"/>
    </w:rPr>
  </w:style>
  <w:style w:type="character" w:styleId="a6">
    <w:name w:val="Emphasis"/>
    <w:basedOn w:val="a0"/>
    <w:uiPriority w:val="20"/>
    <w:qFormat/>
    <w:rsid w:val="00394BA6"/>
    <w:rPr>
      <w:i/>
      <w:iCs/>
    </w:rPr>
  </w:style>
  <w:style w:type="paragraph" w:styleId="a7">
    <w:name w:val="List Paragraph"/>
    <w:basedOn w:val="a"/>
    <w:uiPriority w:val="34"/>
    <w:qFormat/>
    <w:rsid w:val="002E10CB"/>
    <w:pPr>
      <w:ind w:left="720"/>
      <w:contextualSpacing/>
    </w:pPr>
  </w:style>
  <w:style w:type="table" w:styleId="a8">
    <w:name w:val="Table Grid"/>
    <w:basedOn w:val="a1"/>
    <w:uiPriority w:val="59"/>
    <w:rsid w:val="00B939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171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2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070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877">
              <w:marLeft w:val="0"/>
              <w:marRight w:val="0"/>
              <w:marTop w:val="0"/>
              <w:marBottom w:val="150"/>
              <w:divBdr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divBdr>
              <w:divsChild>
                <w:div w:id="19837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85D1-6B93-4FAE-B869-233A0421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46</cp:revision>
  <dcterms:created xsi:type="dcterms:W3CDTF">2022-01-27T04:12:00Z</dcterms:created>
  <dcterms:modified xsi:type="dcterms:W3CDTF">2022-02-08T04:25:00Z</dcterms:modified>
</cp:coreProperties>
</file>