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3395" w14:textId="77777777" w:rsidR="00117A6C" w:rsidRDefault="00117A6C" w:rsidP="00A151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7A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Бос немесе уақытша бос педагог лауазымына </w:t>
      </w:r>
    </w:p>
    <w:p w14:paraId="7867209E" w14:textId="7260B351" w:rsidR="002F3E00" w:rsidRDefault="00117A6C" w:rsidP="00A151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2F3E00" w:rsidRPr="002F3E00">
        <w:rPr>
          <w:rFonts w:ascii="Times New Roman" w:hAnsi="Times New Roman" w:cs="Times New Roman"/>
          <w:b/>
          <w:bCs/>
          <w:sz w:val="28"/>
          <w:szCs w:val="28"/>
          <w:lang w:val="kk-KZ"/>
        </w:rPr>
        <w:t>айқау туралы хабарландыру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0DD877D" w14:textId="77777777" w:rsidR="00A75A25" w:rsidRDefault="002F3E00" w:rsidP="00A151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00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№ 34 инновациялық үлгідегі жалпы орта білім беру мектебі» КММ</w:t>
      </w:r>
      <w:r w:rsidR="00A75A2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75A25" w:rsidRPr="00A75A25">
        <w:rPr>
          <w:rFonts w:ascii="Times New Roman" w:hAnsi="Times New Roman" w:cs="Times New Roman"/>
          <w:sz w:val="24"/>
          <w:szCs w:val="24"/>
          <w:lang w:val="kk-KZ"/>
        </w:rPr>
        <w:t>Павлодар</w:t>
      </w:r>
      <w:r w:rsidR="00A75A25">
        <w:rPr>
          <w:rFonts w:ascii="Times New Roman" w:hAnsi="Times New Roman" w:cs="Times New Roman"/>
          <w:sz w:val="24"/>
          <w:szCs w:val="24"/>
          <w:lang w:val="kk-KZ"/>
        </w:rPr>
        <w:t xml:space="preserve"> қ.</w:t>
      </w:r>
      <w:r w:rsidR="00A75A25" w:rsidRPr="00A75A25">
        <w:rPr>
          <w:rFonts w:ascii="Times New Roman" w:hAnsi="Times New Roman" w:cs="Times New Roman"/>
          <w:sz w:val="24"/>
          <w:szCs w:val="24"/>
          <w:lang w:val="kk-KZ"/>
        </w:rPr>
        <w:t xml:space="preserve">, Лермонтов көшесі 93/1, 140000, қабылдау бөлмесі-7 (718) 2 621007, </w:t>
      </w:r>
      <w:hyperlink r:id="rId5" w:history="1">
        <w:r w:rsidR="00A75A25" w:rsidRPr="00836D93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school_34@list.ru</w:t>
        </w:r>
      </w:hyperlink>
    </w:p>
    <w:p w14:paraId="20BB0A3C" w14:textId="364834F9" w:rsidR="00A75A25" w:rsidRDefault="00A75A25" w:rsidP="00A151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A25">
        <w:rPr>
          <w:rFonts w:ascii="Times New Roman" w:hAnsi="Times New Roman" w:cs="Times New Roman"/>
          <w:sz w:val="24"/>
          <w:szCs w:val="24"/>
          <w:lang w:val="kk-KZ"/>
        </w:rPr>
        <w:t xml:space="preserve">Информатика мұғалімі – 16 сағат тұрақты жұмыс, қалыпты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</w:t>
      </w:r>
      <w:r w:rsidRPr="00A75A25">
        <w:rPr>
          <w:rFonts w:ascii="Times New Roman" w:hAnsi="Times New Roman" w:cs="Times New Roman"/>
          <w:sz w:val="24"/>
          <w:szCs w:val="24"/>
          <w:lang w:val="kk-KZ"/>
        </w:rPr>
        <w:t xml:space="preserve"> жағдай</w:t>
      </w:r>
      <w:r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Pr="00A75A25">
        <w:rPr>
          <w:rFonts w:ascii="Times New Roman" w:hAnsi="Times New Roman" w:cs="Times New Roman"/>
          <w:sz w:val="24"/>
          <w:szCs w:val="24"/>
          <w:lang w:val="kk-KZ"/>
        </w:rPr>
        <w:t xml:space="preserve">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A75A25">
        <w:rPr>
          <w:rFonts w:ascii="Times New Roman" w:hAnsi="Times New Roman" w:cs="Times New Roman"/>
          <w:sz w:val="24"/>
          <w:szCs w:val="24"/>
          <w:lang w:val="kk-KZ"/>
        </w:rPr>
        <w:t>4 бастауыш сынып мұғалімі – әрқайсысы 16 сағат, 1 бастауыш сынып мұғалімі – тұрақты жұмыс, қалыпты жұмыс жағдайлары, 3 бастауыш сынып мұғалімі – декреттік демалыс уақытына уақытша жұмыс.</w:t>
      </w:r>
    </w:p>
    <w:p w14:paraId="0B250BAD" w14:textId="6DA82CA8" w:rsidR="00F625D5" w:rsidRDefault="00F625D5" w:rsidP="00A151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5D5">
        <w:rPr>
          <w:rFonts w:ascii="Times New Roman" w:hAnsi="Times New Roman" w:cs="Times New Roman"/>
          <w:sz w:val="24"/>
          <w:szCs w:val="24"/>
          <w:lang w:val="kk-KZ"/>
        </w:rPr>
        <w:t xml:space="preserve">Мұғалімнің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лауазымдық </w:t>
      </w:r>
      <w:r w:rsidRPr="00F625D5">
        <w:rPr>
          <w:rFonts w:ascii="Times New Roman" w:hAnsi="Times New Roman" w:cs="Times New Roman"/>
          <w:sz w:val="24"/>
          <w:szCs w:val="24"/>
          <w:lang w:val="kk-KZ"/>
        </w:rPr>
        <w:t>міндеттері: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7C61AB2" w14:textId="5FFBE8BB" w:rsidR="00F625D5" w:rsidRDefault="00F625D5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5D5">
        <w:rPr>
          <w:rFonts w:ascii="Times New Roman" w:hAnsi="Times New Roman" w:cs="Times New Roman"/>
          <w:sz w:val="24"/>
          <w:szCs w:val="24"/>
          <w:lang w:val="kk-KZ"/>
        </w:rPr>
        <w:t>Мектептегі оқу-тәрбие процесін ұйымдастыруға оңтайлы жағдай жасайды. Жалпыға бірдей орта білім туралы заңның орындалуын қамтамасыз етеді.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E1C418C" w14:textId="4EAE83A4" w:rsidR="00F625D5" w:rsidRDefault="00F625D5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5D5">
        <w:rPr>
          <w:rFonts w:ascii="Times New Roman" w:hAnsi="Times New Roman" w:cs="Times New Roman"/>
          <w:sz w:val="24"/>
          <w:szCs w:val="24"/>
          <w:lang w:val="kk-KZ"/>
        </w:rPr>
        <w:t>Оқытылатын пәннің ерекшеліктерін ескере отырып, оқушыларды оқыту мен тәрбиелеуді жүзеге асырады, оқу жүктемесін</w:t>
      </w:r>
      <w:r w:rsidR="0016009F">
        <w:rPr>
          <w:rFonts w:ascii="Times New Roman" w:hAnsi="Times New Roman" w:cs="Times New Roman"/>
          <w:sz w:val="24"/>
          <w:szCs w:val="24"/>
          <w:lang w:val="kk-KZ"/>
        </w:rPr>
        <w:t>ің бөлінуі</w:t>
      </w:r>
      <w:r w:rsidRPr="00F62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009F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F625D5">
        <w:rPr>
          <w:rFonts w:ascii="Times New Roman" w:hAnsi="Times New Roman" w:cs="Times New Roman"/>
          <w:sz w:val="24"/>
          <w:szCs w:val="24"/>
          <w:lang w:val="kk-KZ"/>
        </w:rPr>
        <w:t xml:space="preserve"> өзіне бекітілген сыныптарда сабақ жүргізеді, сабақ барысында</w:t>
      </w:r>
      <w:r w:rsidR="006A38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625D5">
        <w:rPr>
          <w:rFonts w:ascii="Times New Roman" w:hAnsi="Times New Roman" w:cs="Times New Roman"/>
          <w:sz w:val="24"/>
          <w:szCs w:val="24"/>
          <w:lang w:val="kk-KZ"/>
        </w:rPr>
        <w:t>тәртіпті қамтамасыз етеді.</w:t>
      </w:r>
    </w:p>
    <w:p w14:paraId="17FCFF8D" w14:textId="2258E1B9" w:rsidR="006A3855" w:rsidRDefault="006A3855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855">
        <w:rPr>
          <w:rFonts w:ascii="Times New Roman" w:hAnsi="Times New Roman" w:cs="Times New Roman"/>
          <w:sz w:val="24"/>
          <w:szCs w:val="24"/>
          <w:lang w:val="kk-KZ"/>
        </w:rPr>
        <w:t>Мектепте қолданылатын білім беру бағдарламаларын оқу жоспарына, өзінің сабақ жоспарына және сабақ кестесіне сәйкес жүзеге асырады; әртүрлі әдіс-тәсілдерді және оқыту құралдарын пайдаланады</w:t>
      </w:r>
      <w:r w:rsidR="00B473C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A137F10" w14:textId="66104379" w:rsidR="00B473C9" w:rsidRDefault="00B473C9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73C9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білім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беру </w:t>
      </w:r>
      <w:r w:rsidRPr="00B473C9">
        <w:rPr>
          <w:rFonts w:ascii="Times New Roman" w:hAnsi="Times New Roman" w:cs="Times New Roman"/>
          <w:sz w:val="24"/>
          <w:szCs w:val="24"/>
          <w:lang w:val="kk-KZ"/>
        </w:rPr>
        <w:t>стандартының талаптарына сәйкес келетін білім алушылардың дайындық деңгейін қамтамасыз етеді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20FBF14" w14:textId="79DC2896" w:rsidR="00B473C9" w:rsidRDefault="00B473C9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73C9">
        <w:rPr>
          <w:rFonts w:ascii="Times New Roman" w:hAnsi="Times New Roman" w:cs="Times New Roman"/>
          <w:sz w:val="24"/>
          <w:szCs w:val="24"/>
          <w:lang w:val="kk-KZ"/>
        </w:rPr>
        <w:t>Оқу-тәрбие процесін жетілдіру бойынша ұсыныстар енгізеді, мектептің педагогикалық кеңесінің жұмысына қатысады.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E0E0DDD" w14:textId="1C250122" w:rsidR="00B473C9" w:rsidRDefault="00B473C9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73C9">
        <w:rPr>
          <w:rFonts w:ascii="Times New Roman" w:hAnsi="Times New Roman" w:cs="Times New Roman"/>
          <w:sz w:val="24"/>
          <w:szCs w:val="24"/>
          <w:lang w:val="kk-KZ"/>
        </w:rPr>
        <w:t>Еңбекті қорғау, қауіпсіздік техникасы және өрттен қорғау ережелері мен нормаларын сақтайды, оқу процесінде оқушылардың өмірі мен денсаулығын қорғауды қамтамасыз етеді.</w:t>
      </w:r>
    </w:p>
    <w:p w14:paraId="52A92442" w14:textId="42533967" w:rsidR="00B473C9" w:rsidRDefault="00B473C9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73C9">
        <w:rPr>
          <w:rFonts w:ascii="Times New Roman" w:hAnsi="Times New Roman" w:cs="Times New Roman"/>
          <w:sz w:val="24"/>
          <w:szCs w:val="24"/>
          <w:lang w:val="kk-KZ"/>
        </w:rPr>
        <w:t>Әрбір жазатайым оқиғаны мектеп басшылығына дер кезінде хабарлайды, алғашқы медициналық көмек көрсету шараларын қолданады.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DCDEFF3" w14:textId="55604923" w:rsidR="00B473C9" w:rsidRDefault="00B473C9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73C9">
        <w:rPr>
          <w:rFonts w:ascii="Times New Roman" w:hAnsi="Times New Roman" w:cs="Times New Roman"/>
          <w:sz w:val="24"/>
          <w:szCs w:val="24"/>
          <w:lang w:val="kk-KZ"/>
        </w:rPr>
        <w:t>Еңбекті қорғау бойынша ережелердің (нұсқаулардың) сақталуын бақылайды.</w:t>
      </w:r>
    </w:p>
    <w:p w14:paraId="69E2A6FE" w14:textId="392432BE" w:rsidR="00AD163A" w:rsidRDefault="00AD163A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163A">
        <w:rPr>
          <w:rFonts w:ascii="Times New Roman" w:hAnsi="Times New Roman" w:cs="Times New Roman"/>
          <w:sz w:val="24"/>
          <w:szCs w:val="24"/>
          <w:lang w:val="kk-KZ"/>
        </w:rPr>
        <w:t>Сынып құжаттамасын белгіленген тәртіпте жүргізеді, оқушылардың сабаққа қатысуы мен үлгерімін қадағалайды, есеп беру мәліметтерін мектеп әкімшілігіне уақытылы тапсырады.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BB6D34" w14:textId="60FC7591" w:rsidR="00AD163A" w:rsidRDefault="00AD163A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163A">
        <w:rPr>
          <w:rFonts w:ascii="Times New Roman" w:hAnsi="Times New Roman" w:cs="Times New Roman"/>
          <w:sz w:val="24"/>
          <w:szCs w:val="24"/>
          <w:lang w:val="kk-KZ"/>
        </w:rPr>
        <w:t>Мұғалімнің әлеуметтік мәртебесіне сәйкес мектепте, үйде, қоғамдық орындарда өзін-өзі ұстаудың этикалық нормаларын сақтайды.</w:t>
      </w:r>
    </w:p>
    <w:p w14:paraId="503715E4" w14:textId="0096AC54" w:rsidR="00AD163A" w:rsidRDefault="00AD163A" w:rsidP="00A151BC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AD163A">
        <w:rPr>
          <w:rFonts w:ascii="Times New Roman" w:hAnsi="Times New Roman" w:cs="Times New Roman"/>
          <w:color w:val="FF0000"/>
          <w:sz w:val="24"/>
          <w:szCs w:val="24"/>
          <w:lang w:val="kk-KZ"/>
        </w:rPr>
        <w:t>20 сағат,</w:t>
      </w:r>
    </w:p>
    <w:p w14:paraId="2F5DB476" w14:textId="581B7981" w:rsidR="00AD163A" w:rsidRDefault="00AD163A" w:rsidP="00A151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163A">
        <w:rPr>
          <w:rFonts w:ascii="Times New Roman" w:hAnsi="Times New Roman" w:cs="Times New Roman"/>
          <w:sz w:val="24"/>
          <w:szCs w:val="24"/>
          <w:lang w:val="kk-KZ"/>
        </w:rPr>
        <w:t>Педагог қызметкерлердің үлгілік біліктілік сипаттамаларында бекітілген үміткерге қойылатын біліктілік талаптары</w:t>
      </w:r>
    </w:p>
    <w:p w14:paraId="31112966" w14:textId="34F7C5E4" w:rsidR="00AD163A" w:rsidRDefault="00AD163A" w:rsidP="00A151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163A"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қабылдау мерзімі: </w:t>
      </w:r>
      <w:r w:rsidR="0068245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D360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68245E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BD3601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68245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>.2022 ж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17A6C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F7D1103" w14:textId="4A81074A" w:rsidR="00AD163A" w:rsidRDefault="00AD163A" w:rsidP="00A151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>ұжаттар тізімі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53016C5C" w14:textId="5403CCE9" w:rsidR="00AD163A" w:rsidRPr="00AD163A" w:rsidRDefault="00AD163A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AD163A">
        <w:rPr>
          <w:lang w:val="kk-KZ"/>
        </w:rPr>
        <w:t xml:space="preserve"> 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 xml:space="preserve">осы </w:t>
      </w:r>
      <w:r>
        <w:rPr>
          <w:rFonts w:ascii="Times New Roman" w:hAnsi="Times New Roman" w:cs="Times New Roman"/>
          <w:sz w:val="24"/>
          <w:szCs w:val="24"/>
          <w:lang w:val="kk-KZ"/>
        </w:rPr>
        <w:t>Ережелерге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 xml:space="preserve"> 10-қосымшаға сәйкес</w:t>
      </w:r>
      <w:r w:rsidR="00A151BC" w:rsidRPr="00A151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51BC">
        <w:rPr>
          <w:rFonts w:ascii="Times New Roman" w:hAnsi="Times New Roman" w:cs="Times New Roman"/>
          <w:sz w:val="24"/>
          <w:szCs w:val="24"/>
          <w:lang w:val="kk-KZ"/>
        </w:rPr>
        <w:t>үлгі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қоса берілетін құжаттардың тізбесі көрсетілген конкурсқа қатысуға өтіні</w:t>
      </w:r>
      <w:r w:rsidR="00397CE2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397C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4816937" w14:textId="4EC28852" w:rsidR="00AD163A" w:rsidRPr="00397CE2" w:rsidRDefault="00AD163A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7CE2">
        <w:rPr>
          <w:rFonts w:ascii="Times New Roman" w:hAnsi="Times New Roman" w:cs="Times New Roman"/>
          <w:sz w:val="24"/>
          <w:szCs w:val="24"/>
          <w:lang w:val="kk-KZ"/>
        </w:rPr>
        <w:t>2)</w:t>
      </w:r>
      <w:r w:rsidR="00397CE2" w:rsidRPr="00397CE2">
        <w:rPr>
          <w:lang w:val="kk-KZ"/>
        </w:rPr>
        <w:t xml:space="preserve"> </w:t>
      </w:r>
      <w:r w:rsidR="00397CE2" w:rsidRPr="00397CE2">
        <w:rPr>
          <w:rFonts w:ascii="Times New Roman" w:hAnsi="Times New Roman" w:cs="Times New Roman"/>
          <w:sz w:val="24"/>
          <w:szCs w:val="24"/>
          <w:lang w:val="kk-KZ"/>
        </w:rPr>
        <w:t>жеке басын куәландыратын құжат немесе цифрлық құжаттама қызметінің электрондық құжаты (сәйкестендіру үшін);</w:t>
      </w:r>
    </w:p>
    <w:p w14:paraId="08338996" w14:textId="68F64FD0" w:rsidR="00AD163A" w:rsidRDefault="00AD163A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7CE2">
        <w:rPr>
          <w:rFonts w:ascii="Times New Roman" w:hAnsi="Times New Roman" w:cs="Times New Roman"/>
          <w:sz w:val="24"/>
          <w:szCs w:val="24"/>
          <w:lang w:val="kk-KZ"/>
        </w:rPr>
        <w:t>3)</w:t>
      </w:r>
      <w:r w:rsidR="00397CE2" w:rsidRPr="00397CE2">
        <w:rPr>
          <w:lang w:val="kk-KZ"/>
        </w:rPr>
        <w:t xml:space="preserve"> </w:t>
      </w:r>
      <w:r w:rsidR="00397CE2">
        <w:rPr>
          <w:lang w:val="kk-KZ"/>
        </w:rPr>
        <w:t>Т</w:t>
      </w:r>
      <w:r w:rsidR="00397CE2" w:rsidRPr="00397CE2">
        <w:rPr>
          <w:rFonts w:ascii="Times New Roman" w:hAnsi="Times New Roman" w:cs="Times New Roman"/>
          <w:sz w:val="24"/>
          <w:szCs w:val="24"/>
          <w:lang w:val="kk-KZ"/>
        </w:rPr>
        <w:t xml:space="preserve">олтырылған жеке </w:t>
      </w:r>
      <w:r w:rsidR="00397CE2">
        <w:rPr>
          <w:rFonts w:ascii="Times New Roman" w:hAnsi="Times New Roman" w:cs="Times New Roman"/>
          <w:sz w:val="24"/>
          <w:szCs w:val="24"/>
          <w:lang w:val="kk-KZ"/>
        </w:rPr>
        <w:t xml:space="preserve">кадрлық </w:t>
      </w:r>
      <w:r w:rsidR="00397CE2" w:rsidRPr="00397CE2">
        <w:rPr>
          <w:rFonts w:ascii="Times New Roman" w:hAnsi="Times New Roman" w:cs="Times New Roman"/>
          <w:sz w:val="24"/>
          <w:szCs w:val="24"/>
          <w:lang w:val="kk-KZ"/>
        </w:rPr>
        <w:t>есеп парағы</w:t>
      </w:r>
      <w:r w:rsidR="00397C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7CE2" w:rsidRPr="00397CE2">
        <w:rPr>
          <w:rFonts w:ascii="Times New Roman" w:hAnsi="Times New Roman" w:cs="Times New Roman"/>
          <w:sz w:val="24"/>
          <w:szCs w:val="24"/>
          <w:lang w:val="kk-KZ"/>
        </w:rPr>
        <w:t>(нақты тұрғылықты жерінің мекенжайы мен байланыс телефондары – бар болса);</w:t>
      </w:r>
    </w:p>
    <w:p w14:paraId="4C60BAA6" w14:textId="2C52A7AC" w:rsidR="00397CE2" w:rsidRDefault="00397CE2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</w:t>
      </w:r>
      <w:r w:rsidR="005F0DB7" w:rsidRPr="005F0DB7">
        <w:rPr>
          <w:lang w:val="kk-KZ"/>
        </w:rPr>
        <w:t xml:space="preserve"> </w:t>
      </w:r>
      <w:r w:rsidR="005F0DB7" w:rsidRPr="005F0DB7">
        <w:rPr>
          <w:rFonts w:ascii="Times New Roman" w:hAnsi="Times New Roman" w:cs="Times New Roman"/>
          <w:sz w:val="24"/>
          <w:szCs w:val="24"/>
          <w:lang w:val="kk-KZ"/>
        </w:rPr>
        <w:t>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көшірмелері;</w:t>
      </w:r>
    </w:p>
    <w:p w14:paraId="14B588DC" w14:textId="4B87E23B" w:rsidR="00397CE2" w:rsidRDefault="00397CE2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</w:t>
      </w:r>
      <w:r w:rsidR="00EE538A" w:rsidRPr="00EE538A">
        <w:rPr>
          <w:lang w:val="kk-KZ"/>
        </w:rPr>
        <w:t xml:space="preserve"> 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>еңбек қызметін растайтын құжаттың көшірмесі (бар болса);</w:t>
      </w:r>
    </w:p>
    <w:p w14:paraId="02279324" w14:textId="3100BE09" w:rsidR="00397CE2" w:rsidRDefault="00397CE2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6)</w:t>
      </w:r>
      <w:r w:rsidR="00EE538A" w:rsidRPr="00EE538A">
        <w:rPr>
          <w:lang w:val="kk-KZ"/>
        </w:rPr>
        <w:t xml:space="preserve"> 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 xml:space="preserve">«Денсаулық сақтау саласындағы есепке алу құжаттамасы нысандарын бекіту туралы» Қазақстан Республикасы Денсаулық сақтау министрінің міндетін атқарушының </w:t>
      </w:r>
      <w:r w:rsidR="00EE538A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 xml:space="preserve">2020 жылғы 30 қазандағы № ҚР ДСМ-175/2020 бұйрығымен бекітілген </w:t>
      </w:r>
      <w:r w:rsidR="00EE538A">
        <w:rPr>
          <w:rFonts w:ascii="Times New Roman" w:hAnsi="Times New Roman" w:cs="Times New Roman"/>
          <w:sz w:val="24"/>
          <w:szCs w:val="24"/>
          <w:lang w:val="kk-KZ"/>
        </w:rPr>
        <w:t>үлгі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 xml:space="preserve"> бойынша денсаулық жағдайы туралы анықтама (№ 21579</w:t>
      </w:r>
      <w:r w:rsidR="00EE53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30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>ормативтік құқықтық актілерді мемлекеттік тіркеу тізілімінде тіркелге</w:t>
      </w:r>
      <w:r w:rsidR="00EE538A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14:paraId="04871A8B" w14:textId="7E246C4E" w:rsidR="001630B7" w:rsidRPr="001630B7" w:rsidRDefault="001630B7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>) Психоневрологиялық ұйымнан анықтама;</w:t>
      </w:r>
    </w:p>
    <w:p w14:paraId="14B5BB97" w14:textId="7262BF6A" w:rsidR="00397CE2" w:rsidRDefault="001630B7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>аркологиялық ұйымнан анықтама;</w:t>
      </w:r>
    </w:p>
    <w:p w14:paraId="5156275D" w14:textId="35AC5DEA" w:rsidR="001630B7" w:rsidRDefault="001630B7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 xml:space="preserve">) Ұлттық біліктілік тестілеуінің сертификаты (бұдан әрі – ҰБТ) немесе 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>педагог-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 xml:space="preserve">модератор, 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>педагог-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 xml:space="preserve">сарапшы, 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>педагог-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>зерттеуші,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>педагог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>-шебер</w:t>
      </w:r>
      <w:r w:rsidR="00F90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0C9B" w:rsidRPr="00F90C9B">
        <w:rPr>
          <w:rFonts w:ascii="Times New Roman" w:hAnsi="Times New Roman" w:cs="Times New Roman"/>
          <w:sz w:val="24"/>
          <w:szCs w:val="24"/>
          <w:lang w:val="kk-KZ"/>
        </w:rPr>
        <w:t xml:space="preserve">біліктілік санаты туралы куәлік 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>(бар болса);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0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A8B8622" w14:textId="68912FD8" w:rsidR="00AD163A" w:rsidRDefault="00F90C9B" w:rsidP="00AB4C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AB4C9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AB4C9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B4C95" w:rsidRPr="00AB4C95">
        <w:rPr>
          <w:rFonts w:ascii="Times New Roman" w:hAnsi="Times New Roman" w:cs="Times New Roman"/>
          <w:sz w:val="24"/>
          <w:szCs w:val="24"/>
          <w:lang w:val="kk-KZ"/>
        </w:rPr>
        <w:t xml:space="preserve">1-қосымшаға сәйкес </w:t>
      </w:r>
      <w:r w:rsidR="00AB4C95">
        <w:rPr>
          <w:rFonts w:ascii="Times New Roman" w:hAnsi="Times New Roman" w:cs="Times New Roman"/>
          <w:sz w:val="24"/>
          <w:szCs w:val="24"/>
          <w:lang w:val="kk-KZ"/>
        </w:rPr>
        <w:t>үлгі</w:t>
      </w:r>
      <w:r w:rsidR="00AB4C95" w:rsidRPr="00AB4C95">
        <w:rPr>
          <w:rFonts w:ascii="Times New Roman" w:hAnsi="Times New Roman" w:cs="Times New Roman"/>
          <w:sz w:val="24"/>
          <w:szCs w:val="24"/>
          <w:lang w:val="kk-KZ"/>
        </w:rPr>
        <w:t xml:space="preserve"> бойынша бос немесе уақытша бос педагог лауазымына орналасуға үміткердің толтырылған бағалау парағы.</w:t>
      </w:r>
    </w:p>
    <w:p w14:paraId="24E55919" w14:textId="347320C7" w:rsidR="00AB4C95" w:rsidRDefault="00AB4C95" w:rsidP="00AB4C9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4C95">
        <w:rPr>
          <w:rFonts w:ascii="Times New Roman" w:hAnsi="Times New Roman" w:cs="Times New Roman"/>
          <w:b/>
          <w:bCs/>
          <w:sz w:val="24"/>
          <w:szCs w:val="24"/>
          <w:lang w:val="kk-KZ"/>
        </w:rPr>
        <w:t>11-қосымша</w:t>
      </w:r>
    </w:p>
    <w:p w14:paraId="3FBD32A8" w14:textId="77777777" w:rsidR="00AE49CD" w:rsidRDefault="00AE49CD" w:rsidP="00AB4C9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E3D6A0" w14:textId="584D31FE" w:rsidR="00AE49CD" w:rsidRDefault="00AE49CD" w:rsidP="00AB4C9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Бос немесе уақытша бос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</w:t>
      </w: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лауазымына үміткердің бағалау парағы</w:t>
      </w:r>
    </w:p>
    <w:p w14:paraId="1800A752" w14:textId="77777777" w:rsidR="00AE49CD" w:rsidRPr="00AE49CD" w:rsidRDefault="00AE49CD" w:rsidP="00AE49C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____________________________________________________________</w:t>
      </w:r>
    </w:p>
    <w:p w14:paraId="2483CABF" w14:textId="634A24F8" w:rsidR="00AE49CD" w:rsidRDefault="00AE49CD" w:rsidP="00AE49C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</w:t>
      </w: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>(тегі, аты, әкесінің аты (бар болса))</w:t>
      </w:r>
    </w:p>
    <w:p w14:paraId="10277970" w14:textId="494AE0E1" w:rsidR="00AE49CD" w:rsidRPr="00117A6C" w:rsidRDefault="00AE49CD" w:rsidP="00AE49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17A6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AE49CD" w:rsidRPr="00ED74E3" w14:paraId="5E78881D" w14:textId="77777777" w:rsidTr="002146FB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56A8551" w14:textId="77777777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2896723" w14:textId="6F33E384" w:rsidR="00AE49CD" w:rsidRPr="00ED74E3" w:rsidRDefault="002A46D6" w:rsidP="002146FB">
            <w:pPr>
              <w:spacing w:after="0" w:line="256" w:lineRule="auto"/>
              <w:ind w:firstLine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Критерийлер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C46AD71" w14:textId="76D6E590" w:rsidR="00AE49CD" w:rsidRPr="00ED74E3" w:rsidRDefault="002A46D6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Растау құжаты</w:t>
            </w:r>
          </w:p>
        </w:tc>
      </w:tr>
      <w:tr w:rsidR="002A46D6" w:rsidRPr="00ED74E3" w14:paraId="7051CEE7" w14:textId="77777777" w:rsidTr="002146FB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10AA5FD" w14:textId="77777777" w:rsidR="002A46D6" w:rsidRPr="00ED74E3" w:rsidRDefault="002A46D6" w:rsidP="002A46D6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08EB281" w14:textId="044F9D3D" w:rsidR="002A46D6" w:rsidRPr="00ED74E3" w:rsidRDefault="002A46D6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Білім деңгейі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D62BF4E" w14:textId="5C90C66E" w:rsidR="002A46D6" w:rsidRPr="002A46D6" w:rsidRDefault="002A46D6" w:rsidP="002A46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D6">
              <w:rPr>
                <w:rFonts w:ascii="Times New Roman" w:hAnsi="Times New Roman" w:cs="Times New Roman"/>
                <w:sz w:val="24"/>
                <w:szCs w:val="24"/>
              </w:rPr>
              <w:t>Білім туралы диплом</w:t>
            </w:r>
          </w:p>
        </w:tc>
      </w:tr>
      <w:tr w:rsidR="002A46D6" w:rsidRPr="00ED74E3" w14:paraId="247CFE25" w14:textId="77777777" w:rsidTr="002146FB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D7B5D45" w14:textId="77777777" w:rsidR="002A46D6" w:rsidRPr="00ED74E3" w:rsidRDefault="002A46D6" w:rsidP="002A46D6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0B5E287" w14:textId="70DF4F3C" w:rsidR="002A46D6" w:rsidRPr="00F61EFB" w:rsidRDefault="00F61EFB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Ғылыми</w:t>
            </w:r>
            <w:r w:rsidR="002A46D6" w:rsidRPr="002A46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/академиялық дәреже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CC0334D" w14:textId="1C923B62" w:rsidR="002A46D6" w:rsidRPr="002A46D6" w:rsidRDefault="002A46D6" w:rsidP="002A46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D6">
              <w:rPr>
                <w:rFonts w:ascii="Times New Roman" w:hAnsi="Times New Roman" w:cs="Times New Roman"/>
                <w:sz w:val="24"/>
                <w:szCs w:val="24"/>
              </w:rPr>
              <w:t>Білім туралы диплом</w:t>
            </w:r>
          </w:p>
        </w:tc>
      </w:tr>
      <w:tr w:rsidR="00AE49CD" w:rsidRPr="00ED74E3" w14:paraId="202F0FEB" w14:textId="77777777" w:rsidTr="002146FB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A2E9DF1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96E11DA" w14:textId="396CAC5A" w:rsidR="00AE49CD" w:rsidRPr="00F61EFB" w:rsidRDefault="00F61EFB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1EFB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Ұлттық біліктілік тестілеу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EAF8FDE" w14:textId="77777777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AE49CD" w:rsidRPr="00ED74E3" w14:paraId="71B935FF" w14:textId="77777777" w:rsidTr="002146FB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8825CCC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C2EE150" w14:textId="5F09E50A" w:rsidR="00AE49CD" w:rsidRPr="003B1400" w:rsidRDefault="003B1400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1400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Біліктілік/санат.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D86A6C9" w14:textId="2BC34970" w:rsidR="00AE49CD" w:rsidRPr="003B1400" w:rsidRDefault="003B1400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Куәлік</w:t>
            </w:r>
            <w:r w:rsidR="00AE49CD"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басқа құжат </w:t>
            </w:r>
          </w:p>
        </w:tc>
      </w:tr>
      <w:tr w:rsidR="00AE49CD" w:rsidRPr="00ED74E3" w14:paraId="0882CC2D" w14:textId="77777777" w:rsidTr="002146FB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95974B1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7DE8A49" w14:textId="11ABF171" w:rsidR="00AE49CD" w:rsidRPr="00ED74E3" w:rsidRDefault="003B1400" w:rsidP="003D052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П</w:t>
            </w:r>
            <w:r w:rsidR="00AE49CD"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калық қызмет өтілі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F6BE026" w14:textId="670E4036" w:rsidR="00AE49CD" w:rsidRPr="003B1400" w:rsidRDefault="003B1400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B140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еңбек кітапшасы/еңбек қызметін алмастыратын құжат </w:t>
            </w:r>
          </w:p>
        </w:tc>
      </w:tr>
      <w:tr w:rsidR="00AE49CD" w:rsidRPr="0068245E" w14:paraId="1F44BC6E" w14:textId="77777777" w:rsidTr="002146FB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CDFA0EF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A2DA859" w14:textId="2A028144" w:rsidR="00AE49CD" w:rsidRPr="003B1400" w:rsidRDefault="003B1400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B1400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Әкімшілік және әдістемелік қызметтегі жұмыс тәжірибесі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4A028A9" w14:textId="1D195CB7" w:rsidR="00AE49CD" w:rsidRPr="00BD09AA" w:rsidRDefault="00BD09AA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BD09A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еңбек кітапшасы/еңбек қызметін алмастыратын құжат</w:t>
            </w:r>
          </w:p>
        </w:tc>
      </w:tr>
      <w:tr w:rsidR="00AE49CD" w:rsidRPr="00E36BC9" w14:paraId="2E282C1B" w14:textId="77777777" w:rsidTr="002146FB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AFD840E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ABFDA7C" w14:textId="1F22B5FA" w:rsidR="00AE49CD" w:rsidRPr="00BD09AA" w:rsidRDefault="003D052E" w:rsidP="003D052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Ж</w:t>
            </w:r>
            <w:r w:rsidRPr="003D052E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ұмысқа алғаш рет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орналасқан     </w:t>
            </w:r>
            <w:r w:rsidR="00AE49CD" w:rsidRPr="003D052E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педагог</w:t>
            </w:r>
            <w:r w:rsidR="00BD09AA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тер үшін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AE49CD" w:rsidRPr="003D052E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D2DB93E" w14:textId="5346CEA0" w:rsidR="00AE49CD" w:rsidRPr="009A0956" w:rsidRDefault="009A0956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Білімі туралы дипломға қосымша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E49CD" w:rsidRPr="00E36BC9" w14:paraId="79DD8BBF" w14:textId="77777777" w:rsidTr="002146FB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630E492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CBD89EF" w14:textId="5D0D2D2C" w:rsidR="00AE49CD" w:rsidRPr="009A0956" w:rsidRDefault="009A0956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9A095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Бұрынғы жұмыс орнынан ұсыныс хат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жұмыс істесе</w:t>
            </w:r>
            <w:r w:rsidRPr="009A095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E6167F1" w14:textId="1643D9D6" w:rsidR="00AE49CD" w:rsidRPr="009A0956" w:rsidRDefault="009A0956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хат </w:t>
            </w:r>
          </w:p>
        </w:tc>
      </w:tr>
      <w:tr w:rsidR="00AE49CD" w:rsidRPr="00E36BC9" w14:paraId="741F336A" w14:textId="77777777" w:rsidTr="002146FB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34720B0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ABDD4FC" w14:textId="168BDE7B" w:rsidR="00AE49CD" w:rsidRPr="009A0956" w:rsidRDefault="009A0956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9A095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Кәсіби жетістіктердің көрсеткіштері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40B0341" w14:textId="324C5088" w:rsidR="009A0956" w:rsidRPr="009A0956" w:rsidRDefault="00C30191" w:rsidP="009A09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- </w:t>
            </w:r>
            <w:r w:rsidR="009A0956" w:rsidRP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олимпиадалар мен </w:t>
            </w:r>
            <w:r w:rsid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байқаулар</w:t>
            </w:r>
            <w:r w:rsidR="009A0956" w:rsidRP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дың жеңімпаздарының дипломдары,</w:t>
            </w:r>
            <w:r w:rsid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мақтау қағаздары</w:t>
            </w:r>
            <w:r w:rsidR="009A0956" w:rsidRP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, </w:t>
            </w:r>
            <w:r w:rsid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оқушыларды</w:t>
            </w:r>
            <w:r w:rsidR="009A0956" w:rsidRP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ң ғылыми жобалары;</w:t>
            </w:r>
          </w:p>
          <w:p w14:paraId="6C87AF22" w14:textId="12CB0C46" w:rsidR="009A0956" w:rsidRPr="00C30191" w:rsidRDefault="00C30191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- олимпиадалар мен мұғалімдер байқауларының жеңімпаздарының дипломдары,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мақтау қағаздар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ы;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14:paraId="2DF6E796" w14:textId="2DCABF71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мемлекеттік марапаттар </w:t>
            </w:r>
          </w:p>
        </w:tc>
      </w:tr>
      <w:tr w:rsidR="00AE49CD" w:rsidRPr="00E36BC9" w14:paraId="5DD5BC42" w14:textId="77777777" w:rsidTr="002146FB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C04661C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FCE4311" w14:textId="2E428FE1" w:rsidR="00AE49CD" w:rsidRPr="00C30191" w:rsidRDefault="00C30191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Әдістемелік қызмет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6EFEFF8" w14:textId="76212961" w:rsidR="00C30191" w:rsidRPr="00C30191" w:rsidRDefault="00C30191" w:rsidP="00C30191">
            <w:pPr>
              <w:pStyle w:val="a5"/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автор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лық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жұмыстары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мен басылымдары </w:t>
            </w:r>
          </w:p>
        </w:tc>
      </w:tr>
      <w:tr w:rsidR="00AE49CD" w:rsidRPr="00E36BC9" w14:paraId="4BAED377" w14:textId="77777777" w:rsidTr="002146FB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BA40E89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FCE8074" w14:textId="0421C8D8" w:rsidR="00AE49CD" w:rsidRPr="00ED74E3" w:rsidRDefault="00C30191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Қоғамдық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-педагогикалық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қызмет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0229E2A" w14:textId="5886023C" w:rsidR="00AE49CD" w:rsidRPr="00C30191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көшбасшылық </w:t>
            </w:r>
          </w:p>
          <w:p w14:paraId="4B1A5154" w14:textId="59B800D9" w:rsidR="00AE49CD" w:rsidRPr="00C30191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көптілділікті жүзеге асыру </w:t>
            </w:r>
          </w:p>
        </w:tc>
      </w:tr>
      <w:tr w:rsidR="00AE49CD" w:rsidRPr="00E36BC9" w14:paraId="0CE0ECA2" w14:textId="77777777" w:rsidTr="002146FB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CF35D31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F4AD5EC" w14:textId="6EBACC0C" w:rsidR="00AE49CD" w:rsidRPr="00365CF4" w:rsidRDefault="00AE49CD" w:rsidP="00C301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Курс</w:t>
            </w:r>
            <w:r w:rsidR="00365CF4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тық дайындық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E6F51AF" w14:textId="77777777" w:rsidR="00AF42D5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365CF4" w:rsidRPr="00365CF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пән бойынша дайындық сертификаттары;</w:t>
            </w:r>
          </w:p>
          <w:p w14:paraId="1BE64B22" w14:textId="5805E9A5" w:rsidR="00AF42D5" w:rsidRDefault="00AF42D5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- </w:t>
            </w:r>
            <w:r w:rsidRPr="00AF42D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цифрлық сауаттылық сертификаты</w:t>
            </w:r>
          </w:p>
          <w:p w14:paraId="0B8EBD74" w14:textId="75E1478A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7E06AFC7" w14:textId="77777777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61925EAD" w14:textId="77777777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4746F694" w14:textId="77777777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DELF;</w:t>
            </w:r>
          </w:p>
          <w:p w14:paraId="086E5C8B" w14:textId="130AD0E1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Goethe Zertifikat, </w:t>
            </w:r>
            <w:r w:rsidR="00AF42D5" w:rsidRPr="00AF42D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бағдарлама бойынша оқыту 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«Python</w:t>
            </w:r>
            <w:r w:rsidR="00AF42D5">
              <w:t xml:space="preserve"> </w:t>
            </w:r>
            <w:r w:rsidR="00AF42D5" w:rsidRPr="00AF42D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тілінде бағдарламалау негіздері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», «Microsoft</w:t>
            </w:r>
            <w:r w:rsidR="005C1BAE" w:rsidRPr="005C1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-пен</w:t>
            </w:r>
            <w:r w:rsidR="005C1BAE">
              <w:rPr>
                <w:lang w:val="kk-KZ"/>
              </w:rPr>
              <w:t xml:space="preserve"> </w:t>
            </w:r>
            <w:r w:rsidR="00AF42D5" w:rsidRPr="00AF4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AF42D5" w:rsidRPr="00AF42D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ұмыс істеуге </w:t>
            </w:r>
            <w:r w:rsidR="005C1BA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үйрету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  <w:r w:rsidR="005C1BA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AF42D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EAEC6FC" w14:textId="77777777" w:rsidR="002A46D6" w:rsidRPr="00D6751D" w:rsidRDefault="002A46D6" w:rsidP="002A46D6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E96B7F" w14:textId="77777777" w:rsidR="00D6751D" w:rsidRDefault="005C1BAE" w:rsidP="00D6751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5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11-қосымша </w:t>
      </w:r>
    </w:p>
    <w:p w14:paraId="505CA302" w14:textId="7BEE1D5D" w:rsidR="00D6751D" w:rsidRDefault="00D6751D" w:rsidP="00D6751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Бос немесе уақытша бос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</w:t>
      </w: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лауазымына үміткердің бағалау парағы</w:t>
      </w:r>
    </w:p>
    <w:p w14:paraId="1D2FE050" w14:textId="01EDDBC3" w:rsidR="00D6751D" w:rsidRDefault="002A46D6" w:rsidP="00D6751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51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____________________________________________________________</w:t>
      </w:r>
      <w:r w:rsidRPr="00D6751D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="00D6751D" w:rsidRPr="00D675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(тегі, аты, әкесінің аты (бар болса))</w:t>
      </w:r>
    </w:p>
    <w:p w14:paraId="1D148848" w14:textId="77777777" w:rsidR="00D6751D" w:rsidRPr="00D6751D" w:rsidRDefault="00D6751D" w:rsidP="00D6751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9"/>
        <w:gridCol w:w="3313"/>
        <w:gridCol w:w="1953"/>
        <w:gridCol w:w="3280"/>
      </w:tblGrid>
      <w:tr w:rsidR="00DA6DA5" w:rsidRPr="00E36BC9" w14:paraId="30EA3FDF" w14:textId="77777777" w:rsidTr="002146FB">
        <w:tc>
          <w:tcPr>
            <w:tcW w:w="817" w:type="dxa"/>
          </w:tcPr>
          <w:p w14:paraId="035105E8" w14:textId="77777777" w:rsidR="002A46D6" w:rsidRPr="00E36BC9" w:rsidRDefault="002A46D6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55" w:type="dxa"/>
          </w:tcPr>
          <w:p w14:paraId="565C42E9" w14:textId="1B583898" w:rsidR="002A46D6" w:rsidRPr="00E36BC9" w:rsidRDefault="00D6751D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2A46D6"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ритери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йлер </w:t>
            </w:r>
          </w:p>
        </w:tc>
        <w:tc>
          <w:tcPr>
            <w:tcW w:w="2000" w:type="dxa"/>
          </w:tcPr>
          <w:p w14:paraId="2C7FD63D" w14:textId="7B37AB1E" w:rsidR="002A46D6" w:rsidRPr="00E36BC9" w:rsidRDefault="00D6751D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Растау құжаты </w:t>
            </w:r>
          </w:p>
        </w:tc>
        <w:tc>
          <w:tcPr>
            <w:tcW w:w="3369" w:type="dxa"/>
          </w:tcPr>
          <w:p w14:paraId="3F4ABABA" w14:textId="3C00A177" w:rsidR="002A46D6" w:rsidRPr="00E36BC9" w:rsidRDefault="00D6751D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="002A46D6"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саны</w:t>
            </w:r>
            <w:r w:rsidR="002A46D6"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(1-20)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DA6DA5" w:rsidRPr="0068245E" w14:paraId="4EF65540" w14:textId="77777777" w:rsidTr="002146FB">
        <w:tc>
          <w:tcPr>
            <w:tcW w:w="817" w:type="dxa"/>
          </w:tcPr>
          <w:p w14:paraId="25A120BC" w14:textId="77777777" w:rsidR="002A46D6" w:rsidRPr="00E36BC9" w:rsidRDefault="002A46D6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31719428" w14:textId="77777777" w:rsidR="002A46D6" w:rsidRPr="00E36BC9" w:rsidRDefault="002A46D6" w:rsidP="00214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6D4D7D6C" w14:textId="4B0CAE05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деңгейі </w:t>
            </w:r>
          </w:p>
        </w:tc>
        <w:tc>
          <w:tcPr>
            <w:tcW w:w="2000" w:type="dxa"/>
          </w:tcPr>
          <w:p w14:paraId="50D18F98" w14:textId="0CBC8D1E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туралы д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иплом </w:t>
            </w:r>
          </w:p>
        </w:tc>
        <w:tc>
          <w:tcPr>
            <w:tcW w:w="3369" w:type="dxa"/>
          </w:tcPr>
          <w:p w14:paraId="6D050DF6" w14:textId="77777777" w:rsidR="00D6751D" w:rsidRDefault="002A46D6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</w:t>
            </w:r>
            <w:r w:rsidR="00D675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калық және кәсіби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-1 балл;</w:t>
            </w:r>
            <w:r w:rsidR="00D675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1F0DFD96" w14:textId="144D3832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іштей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баллов;</w:t>
            </w:r>
          </w:p>
          <w:p w14:paraId="76C627C0" w14:textId="71719806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сырттай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қашықтықтан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балл;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AEFDCCC" w14:textId="7E7E8824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5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білім туралы үздік диплом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 балл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DA6DA5" w:rsidRPr="00E36BC9" w14:paraId="0497CB88" w14:textId="77777777" w:rsidTr="002146FB">
        <w:tc>
          <w:tcPr>
            <w:tcW w:w="817" w:type="dxa"/>
          </w:tcPr>
          <w:p w14:paraId="5B315B9B" w14:textId="77777777" w:rsidR="002A46D6" w:rsidRPr="00E36BC9" w:rsidRDefault="002A46D6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55" w:type="dxa"/>
          </w:tcPr>
          <w:p w14:paraId="0F941D9B" w14:textId="4A6CDB8F" w:rsidR="002A46D6" w:rsidRPr="00D6751D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Ғылыми</w:t>
            </w:r>
            <w:r w:rsidRPr="002A46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/академиялық дәреже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000" w:type="dxa"/>
          </w:tcPr>
          <w:p w14:paraId="4040840C" w14:textId="4D7BAC75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туралы д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иплом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69" w:type="dxa"/>
          </w:tcPr>
          <w:p w14:paraId="061697CE" w14:textId="7DE5B98D" w:rsidR="002A46D6" w:rsidRPr="00E36BC9" w:rsidRDefault="002A46D6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Магистр 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немесе жоғары білімі бар маман 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балл;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BCA6C57" w14:textId="1EAB1C0F" w:rsidR="002A46D6" w:rsidRPr="00E36BC9" w:rsidRDefault="002A46D6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 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балл;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FAB096B" w14:textId="5EAF4C7D" w:rsidR="002A46D6" w:rsidRPr="00E36BC9" w:rsidRDefault="00DA6DA5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 д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балл;</w:t>
            </w:r>
          </w:p>
          <w:p w14:paraId="2F95101C" w14:textId="6ACBA42B" w:rsidR="002A46D6" w:rsidRPr="00E36BC9" w:rsidRDefault="00DA6DA5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 к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андидат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балл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DA6DA5" w:rsidRPr="00E36BC9" w14:paraId="38AD585E" w14:textId="77777777" w:rsidTr="002146FB">
        <w:tc>
          <w:tcPr>
            <w:tcW w:w="817" w:type="dxa"/>
          </w:tcPr>
          <w:p w14:paraId="4E67CD36" w14:textId="77777777" w:rsidR="002A46D6" w:rsidRPr="00E36BC9" w:rsidRDefault="002A46D6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7F388248" w14:textId="77777777" w:rsidR="002A46D6" w:rsidRPr="00E36BC9" w:rsidRDefault="002A46D6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14:paraId="35EAF30D" w14:textId="77777777" w:rsidR="002A46D6" w:rsidRPr="00E36BC9" w:rsidRDefault="002A46D6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9" w:type="dxa"/>
          </w:tcPr>
          <w:p w14:paraId="117B0CF9" w14:textId="77777777" w:rsidR="002A46D6" w:rsidRPr="00E36BC9" w:rsidRDefault="002A46D6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6D23D28E" w14:textId="77777777" w:rsidR="002A46D6" w:rsidRPr="00E36BC9" w:rsidRDefault="002A46D6" w:rsidP="002A46D6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D642ECA" w14:textId="0768476C" w:rsidR="002A46D6" w:rsidRPr="00DA6DA5" w:rsidRDefault="00DA6DA5" w:rsidP="00DA6D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A6DA5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Осы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Ережелерді</w:t>
      </w:r>
      <w:r w:rsidRPr="00DA6DA5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ң 107-тармағында көрсетілген құжаттардың бірінің болмауы кандидатқа құжаттарды қайтару үшін негіз болып табылады.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14:paraId="6763D18C" w14:textId="77777777" w:rsidR="002A46D6" w:rsidRPr="00E36BC9" w:rsidRDefault="002A46D6" w:rsidP="002A46D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792AE4" w14:textId="77777777" w:rsidR="00AE49CD" w:rsidRPr="002A46D6" w:rsidRDefault="00AE49CD" w:rsidP="00AE49C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AE49CD" w:rsidRPr="002A46D6" w:rsidSect="002F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44E4"/>
    <w:multiLevelType w:val="hybridMultilevel"/>
    <w:tmpl w:val="6FEA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15F4"/>
    <w:multiLevelType w:val="hybridMultilevel"/>
    <w:tmpl w:val="33B64986"/>
    <w:lvl w:ilvl="0" w:tplc="CD782A6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71F13"/>
    <w:multiLevelType w:val="hybridMultilevel"/>
    <w:tmpl w:val="9906FB36"/>
    <w:lvl w:ilvl="0" w:tplc="884AE3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B09DE"/>
    <w:multiLevelType w:val="hybridMultilevel"/>
    <w:tmpl w:val="B57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77D0D"/>
    <w:multiLevelType w:val="hybridMultilevel"/>
    <w:tmpl w:val="4DB45926"/>
    <w:lvl w:ilvl="0" w:tplc="A9161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3C5A3B"/>
    <w:multiLevelType w:val="hybridMultilevel"/>
    <w:tmpl w:val="F6E660AE"/>
    <w:lvl w:ilvl="0" w:tplc="161801A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E0"/>
    <w:rsid w:val="00117A6C"/>
    <w:rsid w:val="0016009F"/>
    <w:rsid w:val="001630B7"/>
    <w:rsid w:val="001C1FE0"/>
    <w:rsid w:val="00292C06"/>
    <w:rsid w:val="002A46D6"/>
    <w:rsid w:val="002B795A"/>
    <w:rsid w:val="002F3E00"/>
    <w:rsid w:val="00365CF4"/>
    <w:rsid w:val="00397CE2"/>
    <w:rsid w:val="003B1400"/>
    <w:rsid w:val="003D052E"/>
    <w:rsid w:val="005C1BAE"/>
    <w:rsid w:val="005F0DB7"/>
    <w:rsid w:val="0068245E"/>
    <w:rsid w:val="006A3855"/>
    <w:rsid w:val="006F36A6"/>
    <w:rsid w:val="007E75A5"/>
    <w:rsid w:val="009500DC"/>
    <w:rsid w:val="009A0956"/>
    <w:rsid w:val="009D64D8"/>
    <w:rsid w:val="00A151BC"/>
    <w:rsid w:val="00A75A25"/>
    <w:rsid w:val="00AB4C95"/>
    <w:rsid w:val="00AD163A"/>
    <w:rsid w:val="00AE49CD"/>
    <w:rsid w:val="00AF42D5"/>
    <w:rsid w:val="00B473C9"/>
    <w:rsid w:val="00BD09AA"/>
    <w:rsid w:val="00BD3601"/>
    <w:rsid w:val="00BF1A61"/>
    <w:rsid w:val="00C30191"/>
    <w:rsid w:val="00D6751D"/>
    <w:rsid w:val="00D86804"/>
    <w:rsid w:val="00DA6DA5"/>
    <w:rsid w:val="00DF59B8"/>
    <w:rsid w:val="00E5732A"/>
    <w:rsid w:val="00EE538A"/>
    <w:rsid w:val="00F61EFB"/>
    <w:rsid w:val="00F625D5"/>
    <w:rsid w:val="00F9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0AA8"/>
  <w15:chartTrackingRefBased/>
  <w15:docId w15:val="{79A2ECBA-9A5B-40EE-B724-0C8BAC7F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A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5A2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75A25"/>
    <w:pPr>
      <w:ind w:left="720"/>
      <w:contextualSpacing/>
    </w:pPr>
  </w:style>
  <w:style w:type="table" w:styleId="a6">
    <w:name w:val="Table Grid"/>
    <w:basedOn w:val="a1"/>
    <w:uiPriority w:val="59"/>
    <w:rsid w:val="002A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34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 школа</dc:creator>
  <cp:keywords/>
  <dc:description/>
  <cp:lastModifiedBy>Uchenik</cp:lastModifiedBy>
  <cp:revision>46</cp:revision>
  <dcterms:created xsi:type="dcterms:W3CDTF">2022-01-14T05:41:00Z</dcterms:created>
  <dcterms:modified xsi:type="dcterms:W3CDTF">2022-03-01T04:18:00Z</dcterms:modified>
</cp:coreProperties>
</file>