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57" w:rsidRPr="00DD210F" w:rsidRDefault="006B6D57" w:rsidP="006B6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 жетікшісі</w:t>
      </w:r>
    </w:p>
    <w:p w:rsidR="006B6D57" w:rsidRDefault="006B6D57" w:rsidP="006B6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№25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6B6D57" w:rsidRPr="000B0E6F" w:rsidRDefault="006B6D57" w:rsidP="006B6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16507" w:rsidRPr="006B6D57" w:rsidRDefault="001B3326" w:rsidP="004165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 жылғы 31 қаңтардан мен 2022 жылғы</w:t>
      </w:r>
      <w:r w:rsidR="006B6D57" w:rsidRPr="006B6D57">
        <w:rPr>
          <w:rFonts w:ascii="Times New Roman" w:hAnsi="Times New Roman" w:cs="Times New Roman"/>
          <w:sz w:val="28"/>
          <w:szCs w:val="28"/>
          <w:lang w:val="kk-KZ"/>
        </w:rPr>
        <w:t xml:space="preserve"> 08 ақпаны аралығында Павлодар облысы білім басқармасының Павлодар қаласы білім бөлімінің "Павлодар қ</w:t>
      </w:r>
      <w:r w:rsidR="006B6D57">
        <w:rPr>
          <w:rFonts w:ascii="Times New Roman" w:hAnsi="Times New Roman" w:cs="Times New Roman"/>
          <w:sz w:val="28"/>
          <w:szCs w:val="28"/>
          <w:lang w:val="kk-KZ"/>
        </w:rPr>
        <w:t>аласының № 25 сәбилер бақшасы</w:t>
      </w:r>
      <w:r w:rsidR="006B6D57" w:rsidRPr="006B6D57">
        <w:rPr>
          <w:rFonts w:ascii="Times New Roman" w:hAnsi="Times New Roman" w:cs="Times New Roman"/>
          <w:sz w:val="28"/>
          <w:szCs w:val="28"/>
          <w:lang w:val="kk-KZ"/>
        </w:rPr>
        <w:t>" коммуналдық мемлекеттік қазыналық педагогикалық іс-шарасының музыкалық жетекшісі лауазымына екі үміткер Алена Садваксовна Мусабекова мен Назым Айдарқызы Айдарова жоғары баллмен тағайындалды.</w:t>
      </w:r>
    </w:p>
    <w:p w:rsidR="006B6D57" w:rsidRDefault="006B6D57" w:rsidP="006B6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6D57" w:rsidRPr="00401CED" w:rsidRDefault="006B6D57" w:rsidP="006B6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6B6D57" w:rsidRPr="00EB5612" w:rsidRDefault="006B6D57" w:rsidP="006B6D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6B6D57" w:rsidRDefault="006B6D57" w:rsidP="006B6D5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6B6D57" w:rsidRPr="00371303" w:rsidRDefault="006B6D57" w:rsidP="006B6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музыкального руководителя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Коммунальном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педприятии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января 2022 по 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февраля 2022 года  состоялся</w:t>
      </w:r>
      <w:r w:rsidR="001B332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двух кандидатов Мусабекова 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наиболее высоким баллом на вакантную должность назначена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B6D57" w:rsidRPr="00371303" w:rsidRDefault="006B6D57" w:rsidP="006B6D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7870" w:rsidRPr="00594433" w:rsidRDefault="006B6D57" w:rsidP="006B6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</w:p>
    <w:p w:rsidR="00594433" w:rsidRPr="00416507" w:rsidRDefault="00594433" w:rsidP="00277870">
      <w:pPr>
        <w:rPr>
          <w:rFonts w:ascii="Times New Roman" w:hAnsi="Times New Roman" w:cs="Times New Roman"/>
          <w:sz w:val="28"/>
          <w:szCs w:val="28"/>
        </w:rPr>
      </w:pPr>
    </w:p>
    <w:p w:rsidR="00594433" w:rsidRPr="00594433" w:rsidRDefault="00594433" w:rsidP="00277870"/>
    <w:sectPr w:rsidR="00594433" w:rsidRPr="00594433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870"/>
    <w:rsid w:val="000B06C5"/>
    <w:rsid w:val="00197728"/>
    <w:rsid w:val="001B3326"/>
    <w:rsid w:val="001C05CC"/>
    <w:rsid w:val="002052E5"/>
    <w:rsid w:val="00277870"/>
    <w:rsid w:val="003E1062"/>
    <w:rsid w:val="00416507"/>
    <w:rsid w:val="00534048"/>
    <w:rsid w:val="00594433"/>
    <w:rsid w:val="006B6D57"/>
    <w:rsid w:val="0082466B"/>
    <w:rsid w:val="008962D9"/>
    <w:rsid w:val="00C76A29"/>
    <w:rsid w:val="00EA4162"/>
    <w:rsid w:val="00F5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57"/>
    <w:pPr>
      <w:spacing w:after="0" w:line="240" w:lineRule="auto"/>
    </w:pPr>
  </w:style>
  <w:style w:type="character" w:customStyle="1" w:styleId="y2iqfc">
    <w:name w:val="y2iqfc"/>
    <w:basedOn w:val="a0"/>
    <w:rsid w:val="006B6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1</cp:lastModifiedBy>
  <cp:revision>6</cp:revision>
  <cp:lastPrinted>2022-02-15T05:42:00Z</cp:lastPrinted>
  <dcterms:created xsi:type="dcterms:W3CDTF">2022-02-14T09:28:00Z</dcterms:created>
  <dcterms:modified xsi:type="dcterms:W3CDTF">2022-02-15T07:37:00Z</dcterms:modified>
</cp:coreProperties>
</file>