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b92" w14:textId="58a1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31 қазандағы № 1381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36, 404-құжат)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"Ұлттық стандарттарға сәйкес келмейтін Қазақстан Республикасының Мемлекеттік Туын, Мемлекеттік Елтаңбасын ауыстыру және жою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мәтіні мынадай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2007 жылғы 4 маусымдағы Конституциялық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Ұлттық стандарттарға сәйкес келмейтін Қазақстан Республикасының Мемлекеттік Туын, Мемлекеттік Елтаңбасын ауыстыру және жою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Мемлекеттік стандарттарға сәйкес келмейтін Қазақстан Республикасының Мемлекеттік Туын, Мемлекеттік Елтаңбасын ауыстыру және жою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қазандағы</w:t>
            </w:r>
            <w:r>
              <w:br/>
            </w:r>
            <w:r>
              <w:rPr>
                <w:rFonts w:ascii="Times New Roman"/>
                <w:b w:val="false"/>
                <w:i w:val="false"/>
                <w:color w:val="000000"/>
                <w:sz w:val="20"/>
              </w:rPr>
              <w:t>№ 1381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 қазандағы</w:t>
            </w:r>
            <w:r>
              <w:br/>
            </w:r>
            <w:r>
              <w:rPr>
                <w:rFonts w:ascii="Times New Roman"/>
                <w:b w:val="false"/>
                <w:i w:val="false"/>
                <w:color w:val="000000"/>
                <w:sz w:val="20"/>
              </w:rPr>
              <w:t>№ 862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Ұлттық стандарттарға сәйкес келмейтін Қазақстан Республикасының</w:t>
      </w:r>
      <w:r>
        <w:br/>
      </w:r>
      <w:r>
        <w:rPr>
          <w:rFonts w:ascii="Times New Roman"/>
          <w:b/>
          <w:i w:val="false"/>
          <w:color w:val="000000"/>
        </w:rPr>
        <w:t>Мемлекеттік туын, Мемлекеттік Елтаңбасын ауыстыру және жою</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xml:space="preserve">
      1. Осы Ұлттық стандарттарға сәйкес келмейтін Қазақстан Республикасының Мемлекеттік Туын, Мемлекеттік Елтаңбасын ауыстыру және жою қағидалары (бұдан әрі- Қағидалар) "Қазақстан Республикасының мемлекеттік рәміздері туралы" Қазақстан Республикасының 2007 жылғы 4 маусымдағы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Конституциялық Заң) сәйкес әзірленді және ұлттық стандарттарға сәйкес келмейтін Қазақстан Республикасының Мемлекеттік Туын, Мемлекеттік Елтаңбасын ауыстыру және жою тәртібін айқындайды.</w:t>
      </w:r>
    </w:p>
    <w:bookmarkEnd w:id="9"/>
    <w:bookmarkStart w:name="z16" w:id="10"/>
    <w:p>
      <w:pPr>
        <w:spacing w:after="0"/>
        <w:ind w:left="0"/>
        <w:jc w:val="left"/>
      </w:pPr>
      <w:r>
        <w:rPr>
          <w:rFonts w:ascii="Times New Roman"/>
          <w:b/>
          <w:i w:val="false"/>
          <w:color w:val="000000"/>
        </w:rPr>
        <w:t xml:space="preserve"> 2. Қазақстан Республикасының Мемлекеттік Туын, Мемлекеттік</w:t>
      </w:r>
      <w:r>
        <w:br/>
      </w:r>
      <w:r>
        <w:rPr>
          <w:rFonts w:ascii="Times New Roman"/>
          <w:b/>
          <w:i w:val="false"/>
          <w:color w:val="000000"/>
        </w:rPr>
        <w:t>Елтаңбасын ауыстыру және жою тәртібі</w:t>
      </w:r>
    </w:p>
    <w:bookmarkEnd w:id="10"/>
    <w:bookmarkStart w:name="z17" w:id="11"/>
    <w:p>
      <w:pPr>
        <w:spacing w:after="0"/>
        <w:ind w:left="0"/>
        <w:jc w:val="both"/>
      </w:pPr>
      <w:r>
        <w:rPr>
          <w:rFonts w:ascii="Times New Roman"/>
          <w:b w:val="false"/>
          <w:i w:val="false"/>
          <w:color w:val="000000"/>
          <w:sz w:val="28"/>
        </w:rPr>
        <w:t>
      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p>
    <w:bookmarkEnd w:id="11"/>
    <w:bookmarkStart w:name="z18" w:id="12"/>
    <w:p>
      <w:pPr>
        <w:spacing w:after="0"/>
        <w:ind w:left="0"/>
        <w:jc w:val="both"/>
      </w:pPr>
      <w:r>
        <w:rPr>
          <w:rFonts w:ascii="Times New Roman"/>
          <w:b w:val="false"/>
          <w:i w:val="false"/>
          <w:color w:val="000000"/>
          <w:sz w:val="28"/>
        </w:rPr>
        <w:t>
      3. Қазақстан Республикасының Мемлекеттік Туын, Қазақстан Республикасының Мемлекеттік Елтаңбасына қойылатын нысандардың, мөлшердің және техникалық талаптардың бұзылуы ұлттық стандарттарға сәйкес келмеушілік болып табылады.</w:t>
      </w:r>
    </w:p>
    <w:bookmarkEnd w:id="12"/>
    <w:bookmarkStart w:name="z19" w:id="13"/>
    <w:p>
      <w:pPr>
        <w:spacing w:after="0"/>
        <w:ind w:left="0"/>
        <w:jc w:val="both"/>
      </w:pPr>
      <w:r>
        <w:rPr>
          <w:rFonts w:ascii="Times New Roman"/>
          <w:b w:val="false"/>
          <w:i w:val="false"/>
          <w:color w:val="000000"/>
          <w:sz w:val="28"/>
        </w:rPr>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p>
    <w:bookmarkEnd w:id="13"/>
    <w:bookmarkStart w:name="z20" w:id="14"/>
    <w:p>
      <w:pPr>
        <w:spacing w:after="0"/>
        <w:ind w:left="0"/>
        <w:jc w:val="both"/>
      </w:pPr>
      <w:r>
        <w:rPr>
          <w:rFonts w:ascii="Times New Roman"/>
          <w:b w:val="false"/>
          <w:i w:val="false"/>
          <w:color w:val="000000"/>
          <w:sz w:val="28"/>
        </w:rPr>
        <w:t>
      5. Ұлттық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bookmarkEnd w:id="14"/>
    <w:bookmarkStart w:name="z21" w:id="15"/>
    <w:p>
      <w:pPr>
        <w:spacing w:after="0"/>
        <w:ind w:left="0"/>
        <w:jc w:val="both"/>
      </w:pPr>
      <w:r>
        <w:rPr>
          <w:rFonts w:ascii="Times New Roman"/>
          <w:b w:val="false"/>
          <w:i w:val="false"/>
          <w:color w:val="000000"/>
          <w:sz w:val="28"/>
        </w:rPr>
        <w:t>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жолымен жүргізіледі.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