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78" w:rsidRPr="005F3D81" w:rsidRDefault="00DA3278" w:rsidP="00F20EFD">
      <w:pPr>
        <w:spacing w:after="0" w:line="240" w:lineRule="auto"/>
        <w:ind w:left="1701"/>
        <w:rPr>
          <w:rFonts w:ascii="Times New Roman" w:hAnsi="Times New Roman" w:cs="Times New Roman"/>
          <w:b/>
          <w:sz w:val="40"/>
          <w:szCs w:val="40"/>
        </w:rPr>
      </w:pPr>
      <w:r w:rsidRPr="005F3D81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proofErr w:type="spellStart"/>
      <w:r w:rsidRPr="005F3D81">
        <w:rPr>
          <w:rFonts w:ascii="Times New Roman" w:hAnsi="Times New Roman" w:cs="Times New Roman"/>
          <w:b/>
          <w:sz w:val="40"/>
          <w:szCs w:val="40"/>
        </w:rPr>
        <w:t>Музицирование</w:t>
      </w:r>
      <w:proofErr w:type="spellEnd"/>
      <w:r w:rsidRPr="005F3D81">
        <w:rPr>
          <w:rFonts w:ascii="Times New Roman" w:hAnsi="Times New Roman" w:cs="Times New Roman"/>
          <w:b/>
          <w:sz w:val="40"/>
          <w:szCs w:val="40"/>
        </w:rPr>
        <w:t xml:space="preserve"> – это возможно?</w:t>
      </w:r>
    </w:p>
    <w:p w:rsidR="00F20EFD" w:rsidRPr="00F20EFD" w:rsidRDefault="00F20EFD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Музыкальные  игрушки  и  инструменты  способствуют формированию творческой личности ребенка: развиваются слуховые представления, чувство ритма, тембровое восприятие. Приобщение ребенка к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музицированию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лучше всего начинать с группы ударных инструментов: барабан, деревянные ложки, трещотки, колокольчики, бубен, треугольник.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Примерно, с 3-4 лет, можно включить металлофон, ксилофон (ударный музыкальный инструмент в виде ряда деревянных брусочков, по которым ударяют деревянными палочками) и др.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На ударных инструментах хорошо отбивать ритмический рисунок, метрическую пульсацию (чередование сильных и слабых звуков), которую дети начинают осознавать с того момента,  когда  начинают  маршировать  под  музыку. Метрическую пульсацию легко показать на бубне, барабане: дети с удовольствием стучат ладошкой по бубну или палочкой ударяют в барабан.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Быстро и  легко освоить навыки игры на ударных инструментах  помогают  образные  сравнения:  предложите ребенку изобразить деревянными палочками бег лошадки. Нежный  перезвон  колокольчиков  хорошо получится  при извлечении звука легким встряхиванием кисти правой руки.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Металлофон – самый доступный для детей инструмент, вызывающий интерес почти у всех без исключения. Поэтому начинать  знакомство  с  инструментом  лучше  всего  с "обследования", т.е. самостоятельного манипулирования: ребенок быстро поймет, что звук извлекается посредством удара молоточком по пластине. Металлофон лучше всего положить на небольшую подставку, находящуюся на уровне колен ребенка, и объяснить, что молоточек должен лежать на указательном пальце, а большой палец придерживал бы его сверху. Удар должен приходиться на середину пластины и быть легким (следите за свободой кисти).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поупражняйте маленького музыканта в передаче ритма. Похлопайте в ладошки: "Та-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, Та-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неч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-ка, Ан-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дрей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, во-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бей, не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го-няй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лу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-бей".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после предложите выполнить эти же задания на пластине металлофона.  Закрепив  в  течение  некоторого  времени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музицирование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одном звуке, переходите к освоению двух звуков разной высоты: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gram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Дож-дик</w:t>
      </w:r>
      <w:proofErr w:type="gram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, до-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ждик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пол-но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лить/, на-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ших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де-ту-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шек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мо-чить</w:t>
      </w:r>
      <w:proofErr w:type="spell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/" (используются две соседние пластины металлофона). Постепенно дети осваивают звукоряд (пластины металлофона могут быть разного цвета, что облегчает задачу освоения звукоряда) и овладевают навыками игры.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Поощряйте инструментальные импровизации. Пусть ваш ребенок подражает звукам окружающего мира и свободно проявляет свою музыкальную индивидуальность.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РЕКОМЕНДАЦИИ</w:t>
      </w:r>
    </w:p>
    <w:p w:rsidR="00DA3278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 Знакомьте с инструментами поочередно, выбирая по принципу "от </w:t>
      </w:r>
      <w:proofErr w:type="gramStart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сложному".</w:t>
      </w:r>
    </w:p>
    <w:p w:rsidR="00F20EFD" w:rsidRPr="00733877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 В игровой комнате не должно быть много инструментов и звучащих игрушек, это притупляет внимание и желание научиться играть.</w:t>
      </w:r>
    </w:p>
    <w:p w:rsidR="00C956E6" w:rsidRDefault="00DA3278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77">
        <w:rPr>
          <w:rFonts w:ascii="Times New Roman" w:hAnsi="Times New Roman" w:cs="Times New Roman"/>
          <w:color w:val="000000" w:themeColor="text1"/>
          <w:sz w:val="28"/>
          <w:szCs w:val="28"/>
        </w:rPr>
        <w:t> Качество инструментов должно соответствовать музыкальным стандартам; они не должны звучать фальшиво, или издавать неприятные звуки.</w:t>
      </w:r>
    </w:p>
    <w:p w:rsidR="00307B1B" w:rsidRDefault="00307B1B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Подготовила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муз.руководитель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Дворцевая О.Г.</w:t>
      </w:r>
    </w:p>
    <w:p w:rsidR="00307B1B" w:rsidRDefault="004F44AD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Дата: Февраль 2022</w:t>
      </w:r>
      <w:bookmarkStart w:id="0" w:name="_GoBack"/>
      <w:bookmarkEnd w:id="0"/>
      <w:r w:rsidR="00307B1B" w:rsidRPr="00307B1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г.</w:t>
      </w:r>
    </w:p>
    <w:p w:rsidR="00307B1B" w:rsidRPr="00307B1B" w:rsidRDefault="00307B1B" w:rsidP="00F20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307B1B" w:rsidRPr="00307B1B" w:rsidSect="00307B1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278"/>
    <w:rsid w:val="001B20DE"/>
    <w:rsid w:val="00307B1B"/>
    <w:rsid w:val="004F44AD"/>
    <w:rsid w:val="005F3D81"/>
    <w:rsid w:val="00667F8B"/>
    <w:rsid w:val="00733877"/>
    <w:rsid w:val="00B92577"/>
    <w:rsid w:val="00C956E6"/>
    <w:rsid w:val="00CA4CD3"/>
    <w:rsid w:val="00DA3278"/>
    <w:rsid w:val="00DC48D6"/>
    <w:rsid w:val="00DD13BD"/>
    <w:rsid w:val="00F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F7BD-73D7-4E62-BE3D-409EF67D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10</cp:revision>
  <cp:lastPrinted>2021-01-05T15:18:00Z</cp:lastPrinted>
  <dcterms:created xsi:type="dcterms:W3CDTF">2016-04-03T12:57:00Z</dcterms:created>
  <dcterms:modified xsi:type="dcterms:W3CDTF">2022-02-21T02:07:00Z</dcterms:modified>
</cp:coreProperties>
</file>