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19B" w:rsidRPr="00CE74CC" w:rsidRDefault="00CE74CC" w:rsidP="00CE74CC">
      <w:pPr>
        <w:jc w:val="center"/>
        <w:rPr>
          <w:rFonts w:ascii="Courier New" w:hAnsi="Courier New" w:cs="Courier New"/>
          <w:sz w:val="28"/>
          <w:szCs w:val="28"/>
        </w:rPr>
      </w:pPr>
      <w:r w:rsidRPr="00CE74CC">
        <w:rPr>
          <w:rFonts w:ascii="Courier New" w:hAnsi="Courier New" w:cs="Courier New"/>
          <w:sz w:val="28"/>
          <w:szCs w:val="28"/>
        </w:rPr>
        <w:t>Об утверждении Типовых правил приема на обучение в организации образования, реализующие образовательные программы высшего и послевузовского об</w:t>
      </w:r>
      <w:bookmarkStart w:id="0" w:name="_GoBack"/>
      <w:bookmarkEnd w:id="0"/>
      <w:r w:rsidRPr="00CE74CC">
        <w:rPr>
          <w:rFonts w:ascii="Courier New" w:hAnsi="Courier New" w:cs="Courier New"/>
          <w:sz w:val="28"/>
          <w:szCs w:val="28"/>
        </w:rPr>
        <w:t>разования.</w:t>
      </w:r>
    </w:p>
    <w:p w:rsidR="00CE74CC" w:rsidRDefault="00CE74CC" w:rsidP="00CE74CC">
      <w:pPr>
        <w:jc w:val="center"/>
        <w:rPr>
          <w:rFonts w:ascii="Times New Roman" w:hAnsi="Times New Roman" w:cs="Times New Roman"/>
          <w:sz w:val="28"/>
          <w:szCs w:val="28"/>
        </w:rPr>
      </w:pP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В соответствии с</w:t>
      </w:r>
      <w:r w:rsidRPr="00CE74CC">
        <w:rPr>
          <w:rFonts w:ascii="Courier New" w:eastAsia="Times New Roman" w:hAnsi="Courier New" w:cs="Courier New"/>
          <w:color w:val="000000"/>
          <w:spacing w:val="2"/>
          <w:sz w:val="20"/>
          <w:szCs w:val="20"/>
          <w:lang w:val="en-US"/>
        </w:rPr>
        <w:t> </w:t>
      </w:r>
      <w:hyperlink r:id="rId4" w:anchor="z512" w:history="1">
        <w:r w:rsidRPr="00CE74CC">
          <w:rPr>
            <w:rFonts w:ascii="Courier New" w:eastAsia="Times New Roman" w:hAnsi="Courier New" w:cs="Courier New"/>
            <w:color w:val="073A5E"/>
            <w:spacing w:val="2"/>
            <w:sz w:val="20"/>
            <w:szCs w:val="20"/>
            <w:u w:val="single"/>
          </w:rPr>
          <w:t>подпунктом 11)</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статьи 5 Закона Республики Казахстан от 27 июля 2007 года "Об образовании" и подпунктом 1)</w:t>
      </w:r>
      <w:r w:rsidRPr="00CE74CC">
        <w:rPr>
          <w:rFonts w:ascii="Courier New" w:eastAsia="Times New Roman" w:hAnsi="Courier New" w:cs="Courier New"/>
          <w:color w:val="000000"/>
          <w:spacing w:val="2"/>
          <w:sz w:val="20"/>
          <w:szCs w:val="20"/>
          <w:lang w:val="en-US"/>
        </w:rPr>
        <w:t> </w:t>
      </w:r>
      <w:hyperlink r:id="rId5" w:anchor="z19" w:history="1">
        <w:r w:rsidRPr="00CE74CC">
          <w:rPr>
            <w:rFonts w:ascii="Courier New" w:eastAsia="Times New Roman" w:hAnsi="Courier New" w:cs="Courier New"/>
            <w:color w:val="073A5E"/>
            <w:spacing w:val="2"/>
            <w:sz w:val="20"/>
            <w:szCs w:val="20"/>
            <w:u w:val="single"/>
          </w:rPr>
          <w:t>статьи 10</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Закона Республики Казахстан от 15 апреля 2013 года "О государственных услугах"</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b/>
          <w:bCs/>
          <w:color w:val="000000"/>
          <w:spacing w:val="2"/>
          <w:sz w:val="20"/>
          <w:szCs w:val="20"/>
          <w:bdr w:val="none" w:sz="0" w:space="0" w:color="auto" w:frame="1"/>
        </w:rPr>
        <w:t>ПРИКАЗЫВАЮ</w:t>
      </w:r>
      <w:r w:rsidRPr="00CE74CC">
        <w:rPr>
          <w:rFonts w:ascii="Courier New" w:eastAsia="Times New Roman" w:hAnsi="Courier New" w:cs="Courier New"/>
          <w:color w:val="000000"/>
          <w:spacing w:val="2"/>
          <w:sz w:val="20"/>
          <w:szCs w:val="20"/>
        </w:rPr>
        <w:t>:</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Преамбула - в редакции приказа Министра образования и науки РК от 08.06.2020</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6" w:anchor="z6" w:history="1">
        <w:r w:rsidRPr="00CE74CC">
          <w:rPr>
            <w:rFonts w:ascii="Courier New" w:eastAsia="Times New Roman" w:hAnsi="Courier New" w:cs="Courier New"/>
            <w:color w:val="073A5E"/>
            <w:sz w:val="20"/>
            <w:szCs w:val="20"/>
            <w:u w:val="single"/>
            <w:shd w:val="clear" w:color="auto" w:fill="FFFFFF"/>
          </w:rPr>
          <w:t>№ 237</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 Утвердить:</w:t>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w:t>
      </w:r>
      <w:r w:rsidRPr="00CE74CC">
        <w:rPr>
          <w:rFonts w:ascii="Courier New" w:eastAsia="Times New Roman" w:hAnsi="Courier New" w:cs="Courier New"/>
          <w:color w:val="000000"/>
          <w:spacing w:val="2"/>
          <w:sz w:val="20"/>
          <w:szCs w:val="20"/>
          <w:lang w:val="en-US"/>
        </w:rPr>
        <w:t> </w:t>
      </w:r>
      <w:hyperlink r:id="rId7" w:anchor="z17" w:history="1">
        <w:r w:rsidRPr="00CE74CC">
          <w:rPr>
            <w:rFonts w:ascii="Courier New" w:eastAsia="Times New Roman" w:hAnsi="Courier New" w:cs="Courier New"/>
            <w:color w:val="073A5E"/>
            <w:spacing w:val="2"/>
            <w:sz w:val="20"/>
            <w:szCs w:val="20"/>
            <w:u w:val="single"/>
          </w:rPr>
          <w:t>Типовые правила</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приема на обучение в организации образования, реализующие образовательные программы высшего образования, согласно приложению 1 к настоящему приказу;</w:t>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w:t>
      </w:r>
      <w:r w:rsidRPr="00CE74CC">
        <w:rPr>
          <w:rFonts w:ascii="Courier New" w:eastAsia="Times New Roman" w:hAnsi="Courier New" w:cs="Courier New"/>
          <w:color w:val="000000"/>
          <w:spacing w:val="2"/>
          <w:sz w:val="20"/>
          <w:szCs w:val="20"/>
          <w:lang w:val="en-US"/>
        </w:rPr>
        <w:t> </w:t>
      </w:r>
      <w:hyperlink r:id="rId8" w:anchor="z132" w:history="1">
        <w:r w:rsidRPr="00CE74CC">
          <w:rPr>
            <w:rFonts w:ascii="Courier New" w:eastAsia="Times New Roman" w:hAnsi="Courier New" w:cs="Courier New"/>
            <w:color w:val="073A5E"/>
            <w:spacing w:val="2"/>
            <w:sz w:val="20"/>
            <w:szCs w:val="20"/>
            <w:u w:val="single"/>
          </w:rPr>
          <w:t>Типовые правила</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приема на обучение в организации образования, реализующие образовательные программы послевузовского образования, согласно приложению 2 к настоящему приказу.</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 государственную регистрацию настоящего приказа в Министерстве юстиции Республики Казахстан;</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3) размещение настоящего приказа на интернет-ресурсе Министерства образования и науки Республики Казахстан после его официального опубликования;</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lastRenderedPageBreak/>
        <w:t>     </w:t>
      </w:r>
      <w:r w:rsidRPr="00CE74CC">
        <w:rPr>
          <w:rFonts w:ascii="Courier New" w:eastAsia="Times New Roman" w:hAnsi="Courier New" w:cs="Courier New"/>
          <w:color w:val="000000"/>
          <w:spacing w:val="2"/>
          <w:sz w:val="20"/>
          <w:szCs w:val="20"/>
        </w:rPr>
        <w:t xml:space="preserve"> 4)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3. Контроль за исполнением настоящего приказа возложить на вице-министра образования и науки Республики Казахстан Аймагамбетова А.К.</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4. Настоящий приказ вводится в действие после дня его первого официального опубликования.</w:t>
      </w:r>
    </w:p>
    <w:tbl>
      <w:tblPr>
        <w:tblW w:w="13380" w:type="dxa"/>
        <w:shd w:val="clear" w:color="auto" w:fill="FFFFFF"/>
        <w:tblCellMar>
          <w:left w:w="0" w:type="dxa"/>
          <w:right w:w="0" w:type="dxa"/>
        </w:tblCellMar>
        <w:tblLook w:val="04A0" w:firstRow="1" w:lastRow="0" w:firstColumn="1" w:lastColumn="0" w:noHBand="0" w:noVBand="1"/>
      </w:tblPr>
      <w:tblGrid>
        <w:gridCol w:w="8702"/>
        <w:gridCol w:w="4678"/>
      </w:tblGrid>
      <w:tr w:rsidR="00CE74CC" w:rsidRPr="00CE74CC" w:rsidTr="00CE74CC">
        <w:tc>
          <w:tcPr>
            <w:tcW w:w="6000"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rPr>
                <w:rFonts w:ascii="Courier New" w:eastAsia="Times New Roman" w:hAnsi="Courier New" w:cs="Courier New"/>
                <w:color w:val="000000"/>
                <w:sz w:val="20"/>
                <w:szCs w:val="20"/>
              </w:rPr>
            </w:pPr>
            <w:r w:rsidRPr="00CE74CC">
              <w:rPr>
                <w:rFonts w:ascii="Courier New" w:eastAsia="Times New Roman" w:hAnsi="Courier New" w:cs="Courier New"/>
                <w:i/>
                <w:iCs/>
                <w:color w:val="000000"/>
                <w:sz w:val="20"/>
                <w:szCs w:val="20"/>
                <w:bdr w:val="none" w:sz="0" w:space="0" w:color="auto" w:frame="1"/>
                <w:lang w:val="en-US"/>
              </w:rPr>
              <w:t>      </w:t>
            </w:r>
            <w:bookmarkStart w:id="1" w:name="z15"/>
            <w:bookmarkEnd w:id="1"/>
            <w:r w:rsidRPr="00CE74CC">
              <w:rPr>
                <w:rFonts w:ascii="Courier New" w:eastAsia="Times New Roman" w:hAnsi="Courier New" w:cs="Courier New"/>
                <w:i/>
                <w:iCs/>
                <w:color w:val="000000"/>
                <w:sz w:val="20"/>
                <w:szCs w:val="20"/>
                <w:bdr w:val="none" w:sz="0" w:space="0" w:color="auto" w:frame="1"/>
              </w:rPr>
              <w:t>Министр образования и науки</w:t>
            </w:r>
            <w:r w:rsidRPr="00CE74CC">
              <w:rPr>
                <w:rFonts w:ascii="Courier New" w:eastAsia="Times New Roman" w:hAnsi="Courier New" w:cs="Courier New"/>
                <w:i/>
                <w:iCs/>
                <w:color w:val="000000"/>
                <w:sz w:val="20"/>
                <w:szCs w:val="20"/>
                <w:bdr w:val="none" w:sz="0" w:space="0" w:color="auto" w:frame="1"/>
              </w:rPr>
              <w:br/>
              <w:t>Республики Казахстан</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rPr>
                <w:rFonts w:ascii="Courier New" w:eastAsia="Times New Roman" w:hAnsi="Courier New" w:cs="Courier New"/>
                <w:color w:val="000000"/>
                <w:sz w:val="20"/>
                <w:szCs w:val="20"/>
                <w:lang w:val="en-US"/>
              </w:rPr>
            </w:pPr>
            <w:r w:rsidRPr="00CE74CC">
              <w:rPr>
                <w:rFonts w:ascii="Courier New" w:eastAsia="Times New Roman" w:hAnsi="Courier New" w:cs="Courier New"/>
                <w:i/>
                <w:iCs/>
                <w:color w:val="000000"/>
                <w:sz w:val="20"/>
                <w:szCs w:val="20"/>
                <w:bdr w:val="none" w:sz="0" w:space="0" w:color="auto" w:frame="1"/>
                <w:lang w:val="en-US"/>
              </w:rPr>
              <w:t>Е. Сагадиев</w:t>
            </w:r>
          </w:p>
        </w:tc>
      </w:tr>
    </w:tbl>
    <w:p w:rsidR="00CE74CC" w:rsidRPr="00CE74CC" w:rsidRDefault="00CE74CC" w:rsidP="00CE74CC">
      <w:pPr>
        <w:spacing w:after="0" w:line="240" w:lineRule="auto"/>
        <w:rPr>
          <w:rFonts w:ascii="Times New Roman" w:eastAsia="Times New Roman" w:hAnsi="Times New Roman" w:cs="Times New Roman"/>
          <w:vanish/>
          <w:sz w:val="24"/>
          <w:szCs w:val="24"/>
          <w:lang w:val="en-US"/>
        </w:r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CE74CC" w:rsidRPr="00CE74CC" w:rsidTr="00CE74CC">
        <w:tc>
          <w:tcPr>
            <w:tcW w:w="5805"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jc w:val="center"/>
              <w:rPr>
                <w:rFonts w:ascii="Courier New" w:eastAsia="Times New Roman" w:hAnsi="Courier New" w:cs="Courier New"/>
                <w:color w:val="000000"/>
                <w:sz w:val="20"/>
                <w:szCs w:val="20"/>
                <w:lang w:val="en-US"/>
              </w:rPr>
            </w:pPr>
            <w:r w:rsidRPr="00CE74CC">
              <w:rPr>
                <w:rFonts w:ascii="Courier New" w:eastAsia="Times New Roman" w:hAnsi="Courier New" w:cs="Courier New"/>
                <w:color w:val="000000"/>
                <w:sz w:val="20"/>
                <w:szCs w:val="20"/>
                <w:lang w:val="en-US"/>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jc w:val="center"/>
              <w:rPr>
                <w:rFonts w:ascii="Courier New" w:eastAsia="Times New Roman" w:hAnsi="Courier New" w:cs="Courier New"/>
                <w:color w:val="000000"/>
                <w:sz w:val="20"/>
                <w:szCs w:val="20"/>
              </w:rPr>
            </w:pPr>
            <w:bookmarkStart w:id="2" w:name="z16"/>
            <w:bookmarkEnd w:id="2"/>
            <w:r w:rsidRPr="00CE74CC">
              <w:rPr>
                <w:rFonts w:ascii="Courier New" w:eastAsia="Times New Roman" w:hAnsi="Courier New" w:cs="Courier New"/>
                <w:color w:val="000000"/>
                <w:sz w:val="20"/>
                <w:szCs w:val="20"/>
              </w:rPr>
              <w:t>Приложение 1</w:t>
            </w:r>
            <w:r w:rsidRPr="00CE74CC">
              <w:rPr>
                <w:rFonts w:ascii="Courier New" w:eastAsia="Times New Roman" w:hAnsi="Courier New" w:cs="Courier New"/>
                <w:color w:val="000000"/>
                <w:sz w:val="20"/>
                <w:szCs w:val="20"/>
              </w:rPr>
              <w:br/>
              <w:t>к приказу Министра</w:t>
            </w:r>
            <w:r w:rsidRPr="00CE74CC">
              <w:rPr>
                <w:rFonts w:ascii="Courier New" w:eastAsia="Times New Roman" w:hAnsi="Courier New" w:cs="Courier New"/>
                <w:color w:val="000000"/>
                <w:sz w:val="20"/>
                <w:szCs w:val="20"/>
              </w:rPr>
              <w:br/>
              <w:t>образования и науки</w:t>
            </w:r>
            <w:r w:rsidRPr="00CE74CC">
              <w:rPr>
                <w:rFonts w:ascii="Courier New" w:eastAsia="Times New Roman" w:hAnsi="Courier New" w:cs="Courier New"/>
                <w:color w:val="000000"/>
                <w:sz w:val="20"/>
                <w:szCs w:val="20"/>
              </w:rPr>
              <w:br/>
              <w:t>Республики Казахстан</w:t>
            </w:r>
            <w:r w:rsidRPr="00CE74CC">
              <w:rPr>
                <w:rFonts w:ascii="Courier New" w:eastAsia="Times New Roman" w:hAnsi="Courier New" w:cs="Courier New"/>
                <w:color w:val="000000"/>
                <w:sz w:val="20"/>
                <w:szCs w:val="20"/>
              </w:rPr>
              <w:br/>
              <w:t>от 31 октября 2018 года № 600</w:t>
            </w:r>
          </w:p>
        </w:tc>
      </w:tr>
    </w:tbl>
    <w:p w:rsidR="00CE74CC" w:rsidRPr="00CE74CC" w:rsidRDefault="00CE74CC" w:rsidP="00CE74CC">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CE74CC">
        <w:rPr>
          <w:rFonts w:ascii="Courier New" w:eastAsia="Times New Roman" w:hAnsi="Courier New" w:cs="Courier New"/>
          <w:color w:val="1E1E1E"/>
          <w:sz w:val="32"/>
          <w:szCs w:val="32"/>
        </w:rPr>
        <w:t>Типовые правила приема на обучение в организации образования, реализующие образовательные программы высшего образования</w:t>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FF0000"/>
          <w:spacing w:val="2"/>
          <w:sz w:val="20"/>
          <w:szCs w:val="20"/>
        </w:rPr>
      </w:pPr>
      <w:r w:rsidRPr="00CE74CC">
        <w:rPr>
          <w:rFonts w:ascii="Courier New" w:eastAsia="Times New Roman" w:hAnsi="Courier New" w:cs="Courier New"/>
          <w:color w:val="FF0000"/>
          <w:spacing w:val="2"/>
          <w:sz w:val="20"/>
          <w:szCs w:val="20"/>
          <w:lang w:val="en-US"/>
        </w:rPr>
        <w:t>     </w:t>
      </w:r>
      <w:r w:rsidRPr="00CE74CC">
        <w:rPr>
          <w:rFonts w:ascii="Courier New" w:eastAsia="Times New Roman" w:hAnsi="Courier New" w:cs="Courier New"/>
          <w:color w:val="FF0000"/>
          <w:spacing w:val="2"/>
          <w:sz w:val="20"/>
          <w:szCs w:val="20"/>
        </w:rPr>
        <w:t xml:space="preserve"> Сноска. Типовые правила в редакции приказа Министра образования и науки РК от 14.06.2019</w:t>
      </w:r>
      <w:r w:rsidRPr="00CE74CC">
        <w:rPr>
          <w:rFonts w:ascii="Courier New" w:eastAsia="Times New Roman" w:hAnsi="Courier New" w:cs="Courier New"/>
          <w:color w:val="FF0000"/>
          <w:spacing w:val="2"/>
          <w:sz w:val="20"/>
          <w:szCs w:val="20"/>
          <w:lang w:val="en-US"/>
        </w:rPr>
        <w:t> </w:t>
      </w:r>
      <w:hyperlink r:id="rId9" w:anchor="z6" w:history="1">
        <w:r w:rsidRPr="00CE74CC">
          <w:rPr>
            <w:rFonts w:ascii="Courier New" w:eastAsia="Times New Roman" w:hAnsi="Courier New" w:cs="Courier New"/>
            <w:color w:val="073A5E"/>
            <w:spacing w:val="2"/>
            <w:sz w:val="20"/>
            <w:szCs w:val="20"/>
            <w:u w:val="single"/>
          </w:rPr>
          <w:t>№ 269</w:t>
        </w:r>
      </w:hyperlink>
      <w:r w:rsidRPr="00CE74CC">
        <w:rPr>
          <w:rFonts w:ascii="Courier New" w:eastAsia="Times New Roman" w:hAnsi="Courier New" w:cs="Courier New"/>
          <w:color w:val="FF0000"/>
          <w:spacing w:val="2"/>
          <w:sz w:val="20"/>
          <w:szCs w:val="20"/>
          <w:lang w:val="en-US"/>
        </w:rPr>
        <w:t> </w:t>
      </w:r>
      <w:r w:rsidRPr="00CE74CC">
        <w:rPr>
          <w:rFonts w:ascii="Courier New" w:eastAsia="Times New Roman" w:hAnsi="Courier New" w:cs="Courier New"/>
          <w:color w:val="FF0000"/>
          <w:spacing w:val="2"/>
          <w:sz w:val="20"/>
          <w:szCs w:val="20"/>
        </w:rPr>
        <w:t>(вводится в действие после дня его первого официального опубликования).</w:t>
      </w:r>
    </w:p>
    <w:p w:rsidR="00CE74CC" w:rsidRPr="00CE74CC" w:rsidRDefault="00CE74CC" w:rsidP="00CE74CC">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CE74CC">
        <w:rPr>
          <w:rFonts w:ascii="Courier New" w:eastAsia="Times New Roman" w:hAnsi="Courier New" w:cs="Courier New"/>
          <w:color w:val="1E1E1E"/>
          <w:sz w:val="32"/>
          <w:szCs w:val="32"/>
        </w:rPr>
        <w:t>Глава 1. Общие положения</w:t>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 Настоящие Типовые правила приема на обучение в организации образования, реализующие образовательные программы высшего образования, (далее – Типовые правила), разработаны в соответствии с</w:t>
      </w:r>
      <w:r w:rsidRPr="00CE74CC">
        <w:rPr>
          <w:rFonts w:ascii="Courier New" w:eastAsia="Times New Roman" w:hAnsi="Courier New" w:cs="Courier New"/>
          <w:color w:val="000000"/>
          <w:spacing w:val="2"/>
          <w:sz w:val="20"/>
          <w:szCs w:val="20"/>
          <w:lang w:val="en-US"/>
        </w:rPr>
        <w:t> </w:t>
      </w:r>
      <w:hyperlink r:id="rId10" w:anchor="z512" w:history="1">
        <w:r w:rsidRPr="00CE74CC">
          <w:rPr>
            <w:rFonts w:ascii="Courier New" w:eastAsia="Times New Roman" w:hAnsi="Courier New" w:cs="Courier New"/>
            <w:color w:val="073A5E"/>
            <w:spacing w:val="2"/>
            <w:sz w:val="20"/>
            <w:szCs w:val="20"/>
            <w:u w:val="single"/>
          </w:rPr>
          <w:t>подпунктом 11)</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статьи 5 Закона Республики Казахстан от 27 июля 2007 года "Об образовании" (далее – Закон) и подпунктом 1)</w:t>
      </w:r>
      <w:r w:rsidRPr="00CE74CC">
        <w:rPr>
          <w:rFonts w:ascii="Courier New" w:eastAsia="Times New Roman" w:hAnsi="Courier New" w:cs="Courier New"/>
          <w:color w:val="000000"/>
          <w:spacing w:val="2"/>
          <w:sz w:val="20"/>
          <w:szCs w:val="20"/>
          <w:lang w:val="en-US"/>
        </w:rPr>
        <w:t> </w:t>
      </w:r>
      <w:hyperlink r:id="rId11" w:anchor="z19" w:history="1">
        <w:r w:rsidRPr="00CE74CC">
          <w:rPr>
            <w:rFonts w:ascii="Courier New" w:eastAsia="Times New Roman" w:hAnsi="Courier New" w:cs="Courier New"/>
            <w:color w:val="073A5E"/>
            <w:spacing w:val="2"/>
            <w:sz w:val="20"/>
            <w:szCs w:val="20"/>
            <w:u w:val="single"/>
          </w:rPr>
          <w:t>статьи 10</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Закона Республики Казахстан от 15 апреля 2013 года "О государственных услугах", которые определяют порядок приема на обучение в организации образования, реализующие образовательные программы высшего образования и оказания государственной услуги "Прием документов и зачисление в высшие учебные заведения для обучения по образовательным программам высшего образования".</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lastRenderedPageBreak/>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Пункт 1 - в редакции приказа Министра образования и науки РК от 08.06.2020</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12" w:anchor="z9" w:history="1">
        <w:r w:rsidRPr="00CE74CC">
          <w:rPr>
            <w:rFonts w:ascii="Courier New" w:eastAsia="Times New Roman" w:hAnsi="Courier New" w:cs="Courier New"/>
            <w:color w:val="073A5E"/>
            <w:sz w:val="20"/>
            <w:szCs w:val="20"/>
            <w:u w:val="single"/>
            <w:shd w:val="clear" w:color="auto" w:fill="FFFFFF"/>
          </w:rPr>
          <w:t>№ 237</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 Прием лиц, поступающих в организации образования Республики Казахстан, реализующие образовательные программы высшего и (или) послевузовского образования (далее – ОВПО) осуществляется посредством размещения государственного образовательного заказа и образовательного гранта высшего образования за счет средств республиканского бюджета или местного бюджета, а также оплаты обучения за счет собственных средств обучающегося и иных источников.</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Пункт 2 - в редакции приказа Министра образования и науки РК от 08.06.2020</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13" w:anchor="z11" w:history="1">
        <w:r w:rsidRPr="00CE74CC">
          <w:rPr>
            <w:rFonts w:ascii="Courier New" w:eastAsia="Times New Roman" w:hAnsi="Courier New" w:cs="Courier New"/>
            <w:color w:val="073A5E"/>
            <w:sz w:val="20"/>
            <w:szCs w:val="20"/>
            <w:u w:val="single"/>
            <w:shd w:val="clear" w:color="auto" w:fill="FFFFFF"/>
          </w:rPr>
          <w:t>№ 237</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CE74CC">
        <w:rPr>
          <w:rFonts w:ascii="Courier New" w:eastAsia="Times New Roman" w:hAnsi="Courier New" w:cs="Courier New"/>
          <w:color w:val="1E1E1E"/>
          <w:sz w:val="32"/>
          <w:szCs w:val="32"/>
        </w:rPr>
        <w:t>Глава 2. Порядок приема в организации образования, реализующие образовательные программы высшего образования</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3. В ОВПО принимаются лица, имеющие общее среднее, техническое и профессиональное, послесреднее, высшее образование.</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4. Для участия в конкурсе на присуждение образовательного гранта высшего образования за счет средств республиканского бюджета или местного бюджета и (или) зачисления на платное обучение допускаются лица, имеющие среднее, техническое и профессиональное или послесреднее образование, за исключением поступающих по родственным направлениям подготовки кадров высшего образования, предусматривающим сокращенные сроки обучения, прошедшие ЕНТ и набравшие по его результатам:</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 в национальные ОВПО – не менее 65 баллов, а по области образования "Педагогические науки" – не менее 75 баллов, по области образования "Здравоохранение" – не менее 70 баллов, по областям образования "Сельское хозяйство и биоресурсы", "Ветеринария" − не менее 60 баллов;</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 в другие ОВПО – не менее 50 баллов, а по области "Педагогические науки" – не менее 75 баллов, по области образования "Здравоохранение" – не менее 70 баллов.</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При этом по каждому предмету ЕНТ и (или) творческому экзамену необходимо набрать не менее 5-ти баллов.</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lastRenderedPageBreak/>
        <w:t>     </w:t>
      </w:r>
      <w:r w:rsidRPr="00CE74CC">
        <w:rPr>
          <w:rFonts w:ascii="Courier New" w:eastAsia="Times New Roman" w:hAnsi="Courier New" w:cs="Courier New"/>
          <w:color w:val="000000"/>
          <w:spacing w:val="2"/>
          <w:sz w:val="20"/>
          <w:szCs w:val="20"/>
        </w:rPr>
        <w:t xml:space="preserve"> Для участия в конкурсе на присуждение образовательного гранта высшего образования за счет средств республиканского бюджета или местного бюджета и (или) зачисления на платное обучение по родственным направлениям подготовки кадров высшего образования, предусматривающим сокращенные сроки обучения допускаются лица, имеющие техническое и профессиональное, послесреднее образование, прошедшие ЕНТ и набравшие по его результатам не менее 25 баллов и по области образования "Педагогические науки" – не менее 35 баллов, в том числе не менее 5-ти баллов по каждой дисциплине ЕНТ и (или) творческому экзамену.</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При прохождении ЕНТ в электронном формате в конкурсе на присуждение образовательного гранта высшего образования за счет средств республиканского бюджета или местного бюджета поступающий участвует с одним из двух результатов ЕНТ, имеющих необходимое количество баллов, указанных в настоящем пункте.</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Пункт 4 - в редакции приказа и.о. Министра образования и науки РК от 05.11.2021</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14" w:anchor="z7" w:history="1">
        <w:r w:rsidRPr="00CE74CC">
          <w:rPr>
            <w:rFonts w:ascii="Courier New" w:eastAsia="Times New Roman" w:hAnsi="Courier New" w:cs="Courier New"/>
            <w:color w:val="073A5E"/>
            <w:sz w:val="20"/>
            <w:szCs w:val="20"/>
            <w:u w:val="single"/>
            <w:shd w:val="clear" w:color="auto" w:fill="FFFFFF"/>
          </w:rPr>
          <w:t>№ 554</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4-1. Лица, имеющие сертификаты международных стандартизированных тестов </w:t>
      </w:r>
      <w:r w:rsidRPr="00CE74CC">
        <w:rPr>
          <w:rFonts w:ascii="Courier New" w:eastAsia="Times New Roman" w:hAnsi="Courier New" w:cs="Courier New"/>
          <w:color w:val="000000"/>
          <w:spacing w:val="2"/>
          <w:sz w:val="20"/>
          <w:szCs w:val="20"/>
          <w:lang w:val="en-US"/>
        </w:rPr>
        <w:t>SAT</w:t>
      </w:r>
      <w:r w:rsidRPr="00CE74CC">
        <w:rPr>
          <w:rFonts w:ascii="Courier New" w:eastAsia="Times New Roman" w:hAnsi="Courier New" w:cs="Courier New"/>
          <w:color w:val="000000"/>
          <w:spacing w:val="2"/>
          <w:sz w:val="20"/>
          <w:szCs w:val="20"/>
        </w:rPr>
        <w:t xml:space="preserve"> (ЭсЭйТи – САТ), </w:t>
      </w:r>
      <w:r w:rsidRPr="00CE74CC">
        <w:rPr>
          <w:rFonts w:ascii="Courier New" w:eastAsia="Times New Roman" w:hAnsi="Courier New" w:cs="Courier New"/>
          <w:color w:val="000000"/>
          <w:spacing w:val="2"/>
          <w:sz w:val="20"/>
          <w:szCs w:val="20"/>
          <w:lang w:val="en-US"/>
        </w:rPr>
        <w:t>ACT</w:t>
      </w:r>
      <w:r w:rsidRPr="00CE74CC">
        <w:rPr>
          <w:rFonts w:ascii="Courier New" w:eastAsia="Times New Roman" w:hAnsi="Courier New" w:cs="Courier New"/>
          <w:color w:val="000000"/>
          <w:spacing w:val="2"/>
          <w:sz w:val="20"/>
          <w:szCs w:val="20"/>
        </w:rPr>
        <w:t xml:space="preserve"> (ЭйСиТи), </w:t>
      </w:r>
      <w:r w:rsidRPr="00CE74CC">
        <w:rPr>
          <w:rFonts w:ascii="Courier New" w:eastAsia="Times New Roman" w:hAnsi="Courier New" w:cs="Courier New"/>
          <w:color w:val="000000"/>
          <w:spacing w:val="2"/>
          <w:sz w:val="20"/>
          <w:szCs w:val="20"/>
          <w:lang w:val="en-US"/>
        </w:rPr>
        <w:t>IB</w:t>
      </w:r>
      <w:r w:rsidRPr="00CE74CC">
        <w:rPr>
          <w:rFonts w:ascii="Courier New" w:eastAsia="Times New Roman" w:hAnsi="Courier New" w:cs="Courier New"/>
          <w:color w:val="000000"/>
          <w:spacing w:val="2"/>
          <w:sz w:val="20"/>
          <w:szCs w:val="20"/>
        </w:rPr>
        <w:t xml:space="preserve"> (АйБи) участвуют в конкурсе на присуждение образовательного гранта и (или) зачисляются в вузы на платное отделение, в соответствии со шкалой перевода баллов, согласно</w:t>
      </w:r>
      <w:r w:rsidRPr="00CE74CC">
        <w:rPr>
          <w:rFonts w:ascii="Courier New" w:eastAsia="Times New Roman" w:hAnsi="Courier New" w:cs="Courier New"/>
          <w:color w:val="000000"/>
          <w:spacing w:val="2"/>
          <w:sz w:val="20"/>
          <w:szCs w:val="20"/>
          <w:lang w:val="en-US"/>
        </w:rPr>
        <w:t> </w:t>
      </w:r>
      <w:hyperlink r:id="rId15" w:anchor="z2094" w:history="1">
        <w:r w:rsidRPr="00CE74CC">
          <w:rPr>
            <w:rFonts w:ascii="Courier New" w:eastAsia="Times New Roman" w:hAnsi="Courier New" w:cs="Courier New"/>
            <w:color w:val="073A5E"/>
            <w:spacing w:val="2"/>
            <w:sz w:val="20"/>
            <w:szCs w:val="20"/>
            <w:u w:val="single"/>
          </w:rPr>
          <w:t>приложению 2-1</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к настоящим Типовым правилам. Перевод баллов </w:t>
      </w:r>
      <w:r w:rsidRPr="00CE74CC">
        <w:rPr>
          <w:rFonts w:ascii="Courier New" w:eastAsia="Times New Roman" w:hAnsi="Courier New" w:cs="Courier New"/>
          <w:color w:val="000000"/>
          <w:spacing w:val="2"/>
          <w:sz w:val="20"/>
          <w:szCs w:val="20"/>
          <w:lang w:val="en-US"/>
        </w:rPr>
        <w:t>SAT</w:t>
      </w:r>
      <w:r w:rsidRPr="00CE74CC">
        <w:rPr>
          <w:rFonts w:ascii="Courier New" w:eastAsia="Times New Roman" w:hAnsi="Courier New" w:cs="Courier New"/>
          <w:color w:val="000000"/>
          <w:spacing w:val="2"/>
          <w:sz w:val="20"/>
          <w:szCs w:val="20"/>
        </w:rPr>
        <w:t xml:space="preserve"> (САТ) в ЕНТ осуществляется при условии наличия сертификатов </w:t>
      </w:r>
      <w:r w:rsidRPr="00CE74CC">
        <w:rPr>
          <w:rFonts w:ascii="Courier New" w:eastAsia="Times New Roman" w:hAnsi="Courier New" w:cs="Courier New"/>
          <w:color w:val="000000"/>
          <w:spacing w:val="2"/>
          <w:sz w:val="20"/>
          <w:szCs w:val="20"/>
          <w:lang w:val="en-US"/>
        </w:rPr>
        <w:t>SAT</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reasoning</w:t>
      </w:r>
      <w:r w:rsidRPr="00CE74CC">
        <w:rPr>
          <w:rFonts w:ascii="Courier New" w:eastAsia="Times New Roman" w:hAnsi="Courier New" w:cs="Courier New"/>
          <w:color w:val="000000"/>
          <w:spacing w:val="2"/>
          <w:sz w:val="20"/>
          <w:szCs w:val="20"/>
        </w:rPr>
        <w:t xml:space="preserve"> (САТ ризонинг) и </w:t>
      </w:r>
      <w:r w:rsidRPr="00CE74CC">
        <w:rPr>
          <w:rFonts w:ascii="Courier New" w:eastAsia="Times New Roman" w:hAnsi="Courier New" w:cs="Courier New"/>
          <w:color w:val="000000"/>
          <w:spacing w:val="2"/>
          <w:sz w:val="20"/>
          <w:szCs w:val="20"/>
          <w:lang w:val="en-US"/>
        </w:rPr>
        <w:t>SAT</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subject</w:t>
      </w:r>
      <w:r w:rsidRPr="00CE74CC">
        <w:rPr>
          <w:rFonts w:ascii="Courier New" w:eastAsia="Times New Roman" w:hAnsi="Courier New" w:cs="Courier New"/>
          <w:color w:val="000000"/>
          <w:spacing w:val="2"/>
          <w:sz w:val="20"/>
          <w:szCs w:val="20"/>
        </w:rPr>
        <w:t xml:space="preserve"> (САТ сабджект). При этом результаты </w:t>
      </w:r>
      <w:r w:rsidRPr="00CE74CC">
        <w:rPr>
          <w:rFonts w:ascii="Courier New" w:eastAsia="Times New Roman" w:hAnsi="Courier New" w:cs="Courier New"/>
          <w:color w:val="000000"/>
          <w:spacing w:val="2"/>
          <w:sz w:val="20"/>
          <w:szCs w:val="20"/>
          <w:lang w:val="en-US"/>
        </w:rPr>
        <w:t>SAT</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subject</w:t>
      </w:r>
      <w:r w:rsidRPr="00CE74CC">
        <w:rPr>
          <w:rFonts w:ascii="Courier New" w:eastAsia="Times New Roman" w:hAnsi="Courier New" w:cs="Courier New"/>
          <w:color w:val="000000"/>
          <w:spacing w:val="2"/>
          <w:sz w:val="20"/>
          <w:szCs w:val="20"/>
        </w:rPr>
        <w:t xml:space="preserve"> (САТ сабджект) переводятся в баллы ЕНТ при условии совпадения профильных предметов.</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Правила дополнены пунктом 4-1 в соответствии с приказом Министра образования и науки РК от 08.06.2020</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16" w:anchor="z19" w:history="1">
        <w:r w:rsidRPr="00CE74CC">
          <w:rPr>
            <w:rFonts w:ascii="Courier New" w:eastAsia="Times New Roman" w:hAnsi="Courier New" w:cs="Courier New"/>
            <w:color w:val="073A5E"/>
            <w:sz w:val="20"/>
            <w:szCs w:val="20"/>
            <w:u w:val="single"/>
            <w:shd w:val="clear" w:color="auto" w:fill="FFFFFF"/>
          </w:rPr>
          <w:t>№ 237</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5. ОВПО в соответствии с</w:t>
      </w:r>
      <w:r w:rsidRPr="00CE74CC">
        <w:rPr>
          <w:rFonts w:ascii="Courier New" w:eastAsia="Times New Roman" w:hAnsi="Courier New" w:cs="Courier New"/>
          <w:color w:val="000000"/>
          <w:spacing w:val="2"/>
          <w:sz w:val="20"/>
          <w:szCs w:val="20"/>
          <w:lang w:val="en-US"/>
        </w:rPr>
        <w:t> </w:t>
      </w:r>
      <w:hyperlink r:id="rId17" w:anchor="z798" w:history="1">
        <w:r w:rsidRPr="00CE74CC">
          <w:rPr>
            <w:rFonts w:ascii="Courier New" w:eastAsia="Times New Roman" w:hAnsi="Courier New" w:cs="Courier New"/>
            <w:color w:val="073A5E"/>
            <w:spacing w:val="2"/>
            <w:sz w:val="20"/>
            <w:szCs w:val="20"/>
            <w:u w:val="single"/>
          </w:rPr>
          <w:t>подпунктом 6)</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пункта 2 статьи 43-1 Закона определяют порядок приема, форму, программу проведения дополнительного экзамена и (или) проходной балл для поступающих с учетом особенностей направления подготовки, за исключением поступающих, указанных в</w:t>
      </w:r>
      <w:r w:rsidRPr="00CE74CC">
        <w:rPr>
          <w:rFonts w:ascii="Courier New" w:eastAsia="Times New Roman" w:hAnsi="Courier New" w:cs="Courier New"/>
          <w:color w:val="000000"/>
          <w:spacing w:val="2"/>
          <w:sz w:val="20"/>
          <w:szCs w:val="20"/>
          <w:lang w:val="en-US"/>
        </w:rPr>
        <w:t> </w:t>
      </w:r>
      <w:hyperlink r:id="rId18" w:anchor="z161" w:history="1">
        <w:r w:rsidRPr="00CE74CC">
          <w:rPr>
            <w:rFonts w:ascii="Courier New" w:eastAsia="Times New Roman" w:hAnsi="Courier New" w:cs="Courier New"/>
            <w:color w:val="073A5E"/>
            <w:spacing w:val="2"/>
            <w:sz w:val="20"/>
            <w:szCs w:val="20"/>
            <w:u w:val="single"/>
          </w:rPr>
          <w:t>пунктах 8</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и</w:t>
      </w:r>
      <w:r w:rsidRPr="00CE74CC">
        <w:rPr>
          <w:rFonts w:ascii="Courier New" w:eastAsia="Times New Roman" w:hAnsi="Courier New" w:cs="Courier New"/>
          <w:color w:val="000000"/>
          <w:spacing w:val="2"/>
          <w:sz w:val="20"/>
          <w:szCs w:val="20"/>
          <w:lang w:val="en-US"/>
        </w:rPr>
        <w:t> </w:t>
      </w:r>
      <w:hyperlink r:id="rId19" w:anchor="z162" w:history="1">
        <w:r w:rsidRPr="00CE74CC">
          <w:rPr>
            <w:rFonts w:ascii="Courier New" w:eastAsia="Times New Roman" w:hAnsi="Courier New" w:cs="Courier New"/>
            <w:color w:val="073A5E"/>
            <w:spacing w:val="2"/>
            <w:sz w:val="20"/>
            <w:szCs w:val="20"/>
            <w:u w:val="single"/>
          </w:rPr>
          <w:t>9</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статьи 26 Закона.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Прием заявления для участия в дополнительном экзамене, а также его проведение ОВПО осуществляется в период с 01 по 20 августа.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Поступающие подают заявление на участие в дополнительном экзамене в заявленные ОВПО в соответствии с установленными баллами пункта 4 настоящих Типовых правил.</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lastRenderedPageBreak/>
        <w:t>     </w:t>
      </w:r>
      <w:r w:rsidRPr="00CE74CC">
        <w:rPr>
          <w:rFonts w:ascii="Courier New" w:eastAsia="Times New Roman" w:hAnsi="Courier New" w:cs="Courier New"/>
          <w:color w:val="000000"/>
          <w:spacing w:val="2"/>
          <w:sz w:val="20"/>
          <w:szCs w:val="20"/>
        </w:rPr>
        <w:t xml:space="preserve"> Поступающий зачисляется в ОВПО при условии прохождения им дополнительного экзамена и (или) проходного порогового балла, установленного ОВПО.</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Пункт 5 - в редакции приказа Министра образования и науки РК от 08.06.2020</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20" w:anchor="z21" w:history="1">
        <w:r w:rsidRPr="00CE74CC">
          <w:rPr>
            <w:rFonts w:ascii="Courier New" w:eastAsia="Times New Roman" w:hAnsi="Courier New" w:cs="Courier New"/>
            <w:color w:val="073A5E"/>
            <w:sz w:val="20"/>
            <w:szCs w:val="20"/>
            <w:u w:val="single"/>
            <w:shd w:val="clear" w:color="auto" w:fill="FFFFFF"/>
          </w:rPr>
          <w:t>№ 237</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6. Граждане Республики Казахстан, имеющие техническое и профессиональное, послесреднее или высшее образование, принимаются на обучение по образовательным программам высшего образования, предусматривающим сокращенные сроки обучения.</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Прием в ОВПО лиц, имеющих техническое и профессиональное или послесреднее образование с квалификацией "специалист среднего звена" или "прикладной бакалавр" по родственным направлениям подготовки кадров высшего образования, предусматривающих сокращенные сроки обучения, поступающих на платное обучение осуществляется приемными комиссиями ОВПО.</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Прием в ОВПО лиц, имеющих высшее образование, по группе образовательных программ, предусматривающих сокращенные сроки обучения на платной основе, осуществляется приемными комиссиями ОВПО.</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7. Прием иностранных граждан по выделенной квоте на основе образовательного гранта в международные ОВПО, созданные на основе межгосударственных соглашений, осуществляется ОВПО самостоятельно.</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Прием иностранных граждан на обучение в ОВПО на платной основе осуществляется по результатам собеседования, проводимого приемными комиссиями ОВПО в течение календарного года. При этом зачисление иностранных граждан осуществляется в соответствии с академическим календарем за 5 (пять) дней до начала следующего академического периода.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При этом прием иностранных граждан на основе образовательного гранта и на платной основе осуществляется ОВПО, прошедших аккредитацию в соответствии со статьей 9-1 Закона.</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Пункт 7 с изменениями, внесенными приказом Министра образования и науки РК от 08.06.2020</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21" w:anchor="z26" w:history="1">
        <w:r w:rsidRPr="00CE74CC">
          <w:rPr>
            <w:rFonts w:ascii="Courier New" w:eastAsia="Times New Roman" w:hAnsi="Courier New" w:cs="Courier New"/>
            <w:color w:val="073A5E"/>
            <w:sz w:val="20"/>
            <w:szCs w:val="20"/>
            <w:u w:val="single"/>
            <w:shd w:val="clear" w:color="auto" w:fill="FFFFFF"/>
          </w:rPr>
          <w:t>№ 237</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lastRenderedPageBreak/>
        <w:t>     </w:t>
      </w:r>
      <w:r w:rsidRPr="00CE74CC">
        <w:rPr>
          <w:rFonts w:ascii="Courier New" w:eastAsia="Times New Roman" w:hAnsi="Courier New" w:cs="Courier New"/>
          <w:color w:val="000000"/>
          <w:spacing w:val="2"/>
          <w:sz w:val="20"/>
          <w:szCs w:val="20"/>
        </w:rPr>
        <w:t xml:space="preserve"> 8. При поступлении на обучение в ОВПО предусматривается квота приема в размере, утверждаемом</w:t>
      </w:r>
      <w:r w:rsidRPr="00CE74CC">
        <w:rPr>
          <w:rFonts w:ascii="Courier New" w:eastAsia="Times New Roman" w:hAnsi="Courier New" w:cs="Courier New"/>
          <w:color w:val="000000"/>
          <w:spacing w:val="2"/>
          <w:sz w:val="20"/>
          <w:szCs w:val="20"/>
          <w:lang w:val="en-US"/>
        </w:rPr>
        <w:t> </w:t>
      </w:r>
      <w:hyperlink r:id="rId22" w:anchor="z2" w:history="1">
        <w:r w:rsidRPr="00CE74CC">
          <w:rPr>
            <w:rFonts w:ascii="Courier New" w:eastAsia="Times New Roman" w:hAnsi="Courier New" w:cs="Courier New"/>
            <w:color w:val="073A5E"/>
            <w:spacing w:val="2"/>
            <w:sz w:val="20"/>
            <w:szCs w:val="20"/>
            <w:u w:val="single"/>
          </w:rPr>
          <w:t>постановлением</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Правительства Республики Казахстан от 28 февраля 2012 года № 264 "Об утверждении размеров квоты приема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w:t>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9. Прием лиц, поступающих в ОВПО осуществляется по их заявлениям на конкурсной основе в соответствии с баллами сертификата установленного образца, по форме, утвержденной</w:t>
      </w:r>
      <w:r w:rsidRPr="00CE74CC">
        <w:rPr>
          <w:rFonts w:ascii="Courier New" w:eastAsia="Times New Roman" w:hAnsi="Courier New" w:cs="Courier New"/>
          <w:color w:val="000000"/>
          <w:spacing w:val="2"/>
          <w:sz w:val="20"/>
          <w:szCs w:val="20"/>
          <w:lang w:val="en-US"/>
        </w:rPr>
        <w:t> </w:t>
      </w:r>
      <w:hyperlink r:id="rId23" w:anchor="z1" w:history="1">
        <w:r w:rsidRPr="00CE74CC">
          <w:rPr>
            <w:rFonts w:ascii="Courier New" w:eastAsia="Times New Roman" w:hAnsi="Courier New" w:cs="Courier New"/>
            <w:color w:val="073A5E"/>
            <w:spacing w:val="2"/>
            <w:sz w:val="20"/>
            <w:szCs w:val="20"/>
            <w:u w:val="single"/>
          </w:rPr>
          <w:t>приказом</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исполняющего обязанности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(зарегистрирован в Реестре государственной регистрации нормативных правовых актов под № 4991) и (или) электронного сертификата с уникальными данными претендента, официально подтверждающим результаты единого национального тестирования (ЕНТ) публикуемый на сайте Национального центра тестирования (далее – сертификат ЕНТ).</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Пункт 9 - в редакции приказа Министра образования и науки РК от 08.06.2020</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24" w:anchor="z28" w:history="1">
        <w:r w:rsidRPr="00CE74CC">
          <w:rPr>
            <w:rFonts w:ascii="Courier New" w:eastAsia="Times New Roman" w:hAnsi="Courier New" w:cs="Courier New"/>
            <w:color w:val="073A5E"/>
            <w:sz w:val="20"/>
            <w:szCs w:val="20"/>
            <w:u w:val="single"/>
            <w:shd w:val="clear" w:color="auto" w:fill="FFFFFF"/>
          </w:rPr>
          <w:t>№ 237</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10. Прием на обучение по образовательному гранту по отдельным группам образовательных программ высшего образования, требующим работы с государственными секретами, осуществляется в ОВПО, имеющих разрешение органов национальной безопасности в соответствии с законодательством Республики Казахстан о государственных секретах.</w:t>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11. Прием документов от поступающих в ОВПО, осуществляющих подготовку пилотов, для участия в конкурсе на присуждение образовательного гранта высшего образования за счет средств республиканского бюджета или местного бюджета, проводится приемной комиссией данного ОВПО, с обязательным представлением медицинского освидетельствования во врачебно-летных экспертных комиссиях, выдачей медицинского заключения на предмет годности к обучению в ОВПО по подготовке пилотов, в соответствии с</w:t>
      </w:r>
      <w:r w:rsidRPr="00CE74CC">
        <w:rPr>
          <w:rFonts w:ascii="Courier New" w:eastAsia="Times New Roman" w:hAnsi="Courier New" w:cs="Courier New"/>
          <w:color w:val="000000"/>
          <w:spacing w:val="2"/>
          <w:sz w:val="20"/>
          <w:szCs w:val="20"/>
          <w:lang w:val="en-US"/>
        </w:rPr>
        <w:t> </w:t>
      </w:r>
      <w:hyperlink r:id="rId25" w:anchor="z1" w:history="1">
        <w:r w:rsidRPr="00CE74CC">
          <w:rPr>
            <w:rFonts w:ascii="Courier New" w:eastAsia="Times New Roman" w:hAnsi="Courier New" w:cs="Courier New"/>
            <w:color w:val="073A5E"/>
            <w:spacing w:val="2"/>
            <w:sz w:val="20"/>
            <w:szCs w:val="20"/>
            <w:u w:val="single"/>
          </w:rPr>
          <w:t>приказом</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Министра обороны Республики Казахстан от 2 июля 2015 года № 373 "Об утверждении Правил проведения военно-врачебной экспертизы и Положения об органах военно-врачебной экспертизы в Вооруженных Силах Республики Казахстан" (зарегистрирован в Реестре государственной регистрации норма нормативных правовых актов под № 11846).</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12. В каждом ОВПО решением руководителя или лицом, исполняющим его обязанности, создается приемная комиссия. В состав приемной комиссии входят руководитель ОВПО, проректора, руководители структурных подразделений и представители профессорско-преподавательского состава ОВПО. Количественный состав приемной комиссии состоит из нечетного числа членов. Председателем приемной комиссии является руководитель ОВПО. Приказом руководителя ОВПО или лицом, исполняющим его обязанности, назначается ответственный секретарь приемной комиссии.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lastRenderedPageBreak/>
        <w:t>     </w:t>
      </w:r>
      <w:r w:rsidRPr="00CE74CC">
        <w:rPr>
          <w:rFonts w:ascii="Courier New" w:eastAsia="Times New Roman" w:hAnsi="Courier New" w:cs="Courier New"/>
          <w:color w:val="000000"/>
          <w:spacing w:val="2"/>
          <w:sz w:val="20"/>
          <w:szCs w:val="20"/>
        </w:rPr>
        <w:t xml:space="preserve"> При этом ОВПО не осуществляет прием в следующих случаях:</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 принятия решения уполномоченным органом о приостановлении, отзыве и лишении лицензии и (или) приложения к лицензии на занятие образовательной деятельностью;</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 приостановления, отзыва или истечения срока действия аккредитации, за исключением организаций образования при Президенте Республики Казахстан и военных, специальных учебных заведений;</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3) при выявлении грубых нарушений по итогам государственного контроля и (или) в период судебного процесса по его результатам;</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4) отсутствия или исключения образовательной программы из Реестра образовательных программ уполномоченного органа в области образования на соответствующую группу образовательных программ.</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Пункт 12 - в редакции приказа Министра образования и науки РК от 09.08.2021</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26" w:anchor="z7" w:history="1">
        <w:r w:rsidRPr="00CE74CC">
          <w:rPr>
            <w:rFonts w:ascii="Courier New" w:eastAsia="Times New Roman" w:hAnsi="Courier New" w:cs="Courier New"/>
            <w:color w:val="073A5E"/>
            <w:sz w:val="20"/>
            <w:szCs w:val="20"/>
            <w:u w:val="single"/>
            <w:shd w:val="clear" w:color="auto" w:fill="FFFFFF"/>
          </w:rPr>
          <w:t>№ 388</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CE74CC">
        <w:rPr>
          <w:rFonts w:ascii="Courier New" w:eastAsia="Times New Roman" w:hAnsi="Courier New" w:cs="Courier New"/>
          <w:color w:val="1E1E1E"/>
          <w:sz w:val="32"/>
          <w:szCs w:val="32"/>
        </w:rPr>
        <w:t>Параграф 1. Порядок приема и проведения специальных и (или) творческих экзаменов</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13. Прием на обучение по группам образовательных программ высшего образования, требующих специальной и (или) творческой подготовки, в том числе по областям образования "Педагогические науки" и "Здравоохранение", осуществляется с учетом результатов специальных и (или) творческих экзаменов.</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Пункт 13 - в редакции приказа Министра образования и науки РК от 24.05.2021</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27" w:anchor="z14" w:history="1">
        <w:r w:rsidRPr="00CE74CC">
          <w:rPr>
            <w:rFonts w:ascii="Courier New" w:eastAsia="Times New Roman" w:hAnsi="Courier New" w:cs="Courier New"/>
            <w:color w:val="073A5E"/>
            <w:sz w:val="20"/>
            <w:szCs w:val="20"/>
            <w:u w:val="single"/>
            <w:shd w:val="clear" w:color="auto" w:fill="FFFFFF"/>
          </w:rPr>
          <w:t>№ 241</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14. Для организации и проведения специальных и (или) творческих экзаменов решением руководителя ОВПО или лицом, исполняющим его обязанности, создается экзаменационная комиссия на период проведения экзамена.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lastRenderedPageBreak/>
        <w:t>     </w:t>
      </w:r>
      <w:r w:rsidRPr="00CE74CC">
        <w:rPr>
          <w:rFonts w:ascii="Courier New" w:eastAsia="Times New Roman" w:hAnsi="Courier New" w:cs="Courier New"/>
          <w:color w:val="000000"/>
          <w:spacing w:val="2"/>
          <w:sz w:val="20"/>
          <w:szCs w:val="20"/>
        </w:rPr>
        <w:t xml:space="preserve"> В состав комиссии входят представители ОВПО из числа профессорско-преподавательского состава, общественных организаций, средств массовой информации. В состав комиссии по творческим экзаменам по направлениям подготовки "Искусство" и "Подготовка учителей с предметной специализацией общего развития" также входят лица, имеющие соответствующее образование по профилю и рекомендованные местным уполномоченным органом в области культуры и спорта.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В состав экзаменационной комиссии не входят члены апелляционной комиссии.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Комиссия состоит из нечетного количества, и большинством голосов из числа членов комиссии избирается председатель комиссии. Решение комиссии считается правомочным, если на заседании присутствуют не менее двух третей ее состава. Решение комиссии принимается большинством голосов от числа присутствующих на экзамене. При равенстве голосов голос председателя комиссии является решающим.</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Пункт 14 - в редакции приказа Министра образования и науки РК от 24.05.2021</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28" w:anchor="z16" w:history="1">
        <w:r w:rsidRPr="00CE74CC">
          <w:rPr>
            <w:rFonts w:ascii="Courier New" w:eastAsia="Times New Roman" w:hAnsi="Courier New" w:cs="Courier New"/>
            <w:color w:val="073A5E"/>
            <w:sz w:val="20"/>
            <w:szCs w:val="20"/>
            <w:u w:val="single"/>
            <w:shd w:val="clear" w:color="auto" w:fill="FFFFFF"/>
          </w:rPr>
          <w:t>№ 241</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15. Проведение специальных и (или) творческих экзаменов осуществляется по группам образовательных программ, в соответствии с Перечнем групп образовательных программ, по которым проводятся специальные и (или) творческие экзамены согласно</w:t>
      </w:r>
      <w:r w:rsidRPr="00CE74CC">
        <w:rPr>
          <w:rFonts w:ascii="Courier New" w:eastAsia="Times New Roman" w:hAnsi="Courier New" w:cs="Courier New"/>
          <w:color w:val="000000"/>
          <w:spacing w:val="2"/>
          <w:sz w:val="20"/>
          <w:szCs w:val="20"/>
          <w:lang w:val="en-US"/>
        </w:rPr>
        <w:t> </w:t>
      </w:r>
      <w:hyperlink r:id="rId29" w:anchor="z2959" w:history="1">
        <w:r w:rsidRPr="00CE74CC">
          <w:rPr>
            <w:rFonts w:ascii="Courier New" w:eastAsia="Times New Roman" w:hAnsi="Courier New" w:cs="Courier New"/>
            <w:color w:val="073A5E"/>
            <w:spacing w:val="2"/>
            <w:sz w:val="20"/>
            <w:szCs w:val="20"/>
            <w:u w:val="single"/>
          </w:rPr>
          <w:t>приложению 1</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к настоящим Типовым правилам.</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Лица, поступающие по образовательным программам высшего образования, требующим специальной и (или) творческой подготовки, в том числе по области образования "Педагогические науки", для сдачи специальных и (или) творческих экзаменов представляют в приемную комиссию ОВПО следующие документы:</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 документ об общем среднем или техническом и профессиональном, послесреднем образовании (подлинник);</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 2 фотокарточки размером 3 </w:t>
      </w:r>
      <w:r w:rsidRPr="00CE74CC">
        <w:rPr>
          <w:rFonts w:ascii="Courier New" w:eastAsia="Times New Roman" w:hAnsi="Courier New" w:cs="Courier New"/>
          <w:color w:val="000000"/>
          <w:spacing w:val="2"/>
          <w:sz w:val="20"/>
          <w:szCs w:val="20"/>
          <w:lang w:val="en-US"/>
        </w:rPr>
        <w:t>x</w:t>
      </w:r>
      <w:r w:rsidRPr="00CE74CC">
        <w:rPr>
          <w:rFonts w:ascii="Courier New" w:eastAsia="Times New Roman" w:hAnsi="Courier New" w:cs="Courier New"/>
          <w:color w:val="000000"/>
          <w:spacing w:val="2"/>
          <w:sz w:val="20"/>
          <w:szCs w:val="20"/>
        </w:rPr>
        <w:t xml:space="preserve"> 4 сантиметра;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3) копию документа, удостоверяющего личность;</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4) сертификат ЕНТ (при его наличии);</w:t>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lastRenderedPageBreak/>
        <w:t>     </w:t>
      </w:r>
      <w:r w:rsidRPr="00CE74CC">
        <w:rPr>
          <w:rFonts w:ascii="Courier New" w:eastAsia="Times New Roman" w:hAnsi="Courier New" w:cs="Courier New"/>
          <w:color w:val="000000"/>
          <w:spacing w:val="2"/>
          <w:sz w:val="20"/>
          <w:szCs w:val="20"/>
        </w:rPr>
        <w:t xml:space="preserve"> 5) копию документа, подтверждающего наличие одного из спортивных разрядов и (или) спортивных званий, установленных</w:t>
      </w:r>
      <w:r w:rsidRPr="00CE74CC">
        <w:rPr>
          <w:rFonts w:ascii="Courier New" w:eastAsia="Times New Roman" w:hAnsi="Courier New" w:cs="Courier New"/>
          <w:color w:val="000000"/>
          <w:spacing w:val="2"/>
          <w:sz w:val="20"/>
          <w:szCs w:val="20"/>
          <w:lang w:val="en-US"/>
        </w:rPr>
        <w:t> </w:t>
      </w:r>
      <w:hyperlink r:id="rId30" w:anchor="z206" w:history="1">
        <w:r w:rsidRPr="00CE74CC">
          <w:rPr>
            <w:rFonts w:ascii="Courier New" w:eastAsia="Times New Roman" w:hAnsi="Courier New" w:cs="Courier New"/>
            <w:color w:val="073A5E"/>
            <w:spacing w:val="2"/>
            <w:sz w:val="20"/>
            <w:szCs w:val="20"/>
            <w:u w:val="single"/>
          </w:rPr>
          <w:t>пунктом 1</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статьи 35 Закона Республики Казахстан от 3 июля 2014 года "О физической культуре и спорте" (при его наличии).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16. Прием заявлений от поступающих для сдачи творческого экзамена осуществляется в ОВПО с 20 июня по 7 июля календарного года.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Творческий экзамен проводится с 8 по 13 июля календарного года.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При проведении ЕНТ в электронном формате прием заявлений от поступающих для сдачи творческого экзамена осуществляется в ОВПО с 20 июня по 7 июля календарного года.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При проведении ЕНТ в электронном формате творческий экзамен проводится с 8 по 13 июля календарного года.</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Пункт 16 - в редакции приказа Министра образования и науки РК от 24.05.2021</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31" w:anchor="z21" w:history="1">
        <w:r w:rsidRPr="00CE74CC">
          <w:rPr>
            <w:rFonts w:ascii="Courier New" w:eastAsia="Times New Roman" w:hAnsi="Courier New" w:cs="Courier New"/>
            <w:color w:val="073A5E"/>
            <w:sz w:val="20"/>
            <w:szCs w:val="20"/>
            <w:u w:val="single"/>
            <w:shd w:val="clear" w:color="auto" w:fill="FFFFFF"/>
          </w:rPr>
          <w:t>№ 241</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17. Лица, поступающие на группу образовательных программ высшего образования, требующих творческой подготовки, имеющие документы об общем среднем, техническом и профессиональном или послесреднем образовании, сдают два творческих экзамена.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Лица, поступающие на группу образовательных программ высшего образования, требующих творческой подготовки по родственным направлениям подготовки кадров высшего образования, предусматривающих сокращенные сроки обучения, сдают один творческий экзамен.</w:t>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Форма проведения специального и (или) творческого экзаменов устанавливаются в соответствии с</w:t>
      </w:r>
      <w:r w:rsidRPr="00CE74CC">
        <w:rPr>
          <w:rFonts w:ascii="Courier New" w:eastAsia="Times New Roman" w:hAnsi="Courier New" w:cs="Courier New"/>
          <w:color w:val="000000"/>
          <w:spacing w:val="2"/>
          <w:sz w:val="20"/>
          <w:szCs w:val="20"/>
          <w:lang w:val="en-US"/>
        </w:rPr>
        <w:t> </w:t>
      </w:r>
      <w:hyperlink r:id="rId32" w:anchor="z2960" w:history="1">
        <w:r w:rsidRPr="00CE74CC">
          <w:rPr>
            <w:rFonts w:ascii="Courier New" w:eastAsia="Times New Roman" w:hAnsi="Courier New" w:cs="Courier New"/>
            <w:color w:val="073A5E"/>
            <w:spacing w:val="2"/>
            <w:sz w:val="20"/>
            <w:szCs w:val="20"/>
            <w:u w:val="single"/>
          </w:rPr>
          <w:t>приложением 2</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к настоящим Типовым правилам.</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18. Прием документов поступающих и проведение специального экзамена для поступления по области образования "Педагогические науки" в ОВПО, по области образования "Здравоохранение" осуществляется по месту нахождения организации образования в области здравоохранения или медицинских факультетов (отделений) ОВПО с 20 июня по 24 августа календарного года.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lastRenderedPageBreak/>
        <w:t>     </w:t>
      </w:r>
      <w:r w:rsidRPr="00CE74CC">
        <w:rPr>
          <w:rFonts w:ascii="Courier New" w:eastAsia="Times New Roman" w:hAnsi="Courier New" w:cs="Courier New"/>
          <w:color w:val="000000"/>
          <w:spacing w:val="2"/>
          <w:sz w:val="20"/>
          <w:szCs w:val="20"/>
        </w:rPr>
        <w:t xml:space="preserve"> При проведении ЕНТ в электронном формате прием документов поступающих и проведение специального экзамена для поступления по области образования "Педагогические науки" в ОВПО, по области образования "Здравоохранение" осуществляется по месту нахождения организации образования в области здравоохранения или медицинских факультетов (отделений) ОВПО в период с 20 июня по 20 августа календарного года.</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Пункт 18 - в редакции приказа Министра образования и науки РК от 24.05.2021</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33" w:anchor="z26" w:history="1">
        <w:r w:rsidRPr="00CE74CC">
          <w:rPr>
            <w:rFonts w:ascii="Courier New" w:eastAsia="Times New Roman" w:hAnsi="Courier New" w:cs="Courier New"/>
            <w:color w:val="073A5E"/>
            <w:sz w:val="20"/>
            <w:szCs w:val="20"/>
            <w:u w:val="single"/>
            <w:shd w:val="clear" w:color="auto" w:fill="FFFFFF"/>
          </w:rPr>
          <w:t>№ 241</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19. Лица, поступающие на группу образовательных программ высшего образования, требующих творческой подготовки, сдают творческие экзамены, в выбранных ими ОВПО.</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Для лиц, имеющих среднее или техническое и профессиональное, послесреднее образование, поступающих на группу образовательных программ высшего образования, требующих творческой подготовки, учитываются баллы по истории Казахстана, грамотности чтения (язык обучения).</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Для лиц, поступающих на группу образовательных программ высшего образования, требующих творческой подготовки по родственным направлениям подготовки кадров высшего образования, предусматривающих сокращенные сроки обучения, учитываются баллы по специальной дисциплине.</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20. Лица, поступающие в ОВПО по областям образования "Педагогические науки" и "Здравоохранение", сдают один специальный экзамен, проводимый приемными комиссиями ОВПО.</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Для лиц, поступающих в ОВПО по областям образования "Педагогические науки" и "Здравоохранение", учитываются баллы по истории Казахстана, математической грамотности, грамотности чтения (язык обучения), двум профильным предметам.</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Для лиц, поступающих в ОВПО по областям образования "Педагогические науки" и "Здравоохранение" по родственным направлениям подготовки кадров высшего образования, предусматривающих сокращенные сроки обучения, учитываются баллы по общепрофессиональной и специальной дисциплинам.</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lastRenderedPageBreak/>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Пункт 20 - в редакции приказа Министра образования и науки РК от 24.05.2021</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34" w:anchor="z29" w:history="1">
        <w:r w:rsidRPr="00CE74CC">
          <w:rPr>
            <w:rFonts w:ascii="Courier New" w:eastAsia="Times New Roman" w:hAnsi="Courier New" w:cs="Courier New"/>
            <w:color w:val="073A5E"/>
            <w:sz w:val="20"/>
            <w:szCs w:val="20"/>
            <w:u w:val="single"/>
            <w:shd w:val="clear" w:color="auto" w:fill="FFFFFF"/>
          </w:rPr>
          <w:t>№ 241</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21. Программы проведения специальных и (или) творческих экзаменов разрабатываются ОВПО и утверждаются председателем приемной комиссии ОВПО.</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22. Расписание специальных и (или) творческих экзаменов (форма проведения экзамена, дата, время и место проведения, консультации) утверждается председателем приемной комиссии и доводится до сведения поступающих до начала приема документов и публикуется на официальном интернет-ресурсе ОВПО.</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Пункт 22 - в редакции приказа Министра образования и науки РК от 24.05.2021</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35" w:anchor="z33" w:history="1">
        <w:r w:rsidRPr="00CE74CC">
          <w:rPr>
            <w:rFonts w:ascii="Courier New" w:eastAsia="Times New Roman" w:hAnsi="Courier New" w:cs="Courier New"/>
            <w:color w:val="073A5E"/>
            <w:sz w:val="20"/>
            <w:szCs w:val="20"/>
            <w:u w:val="single"/>
            <w:shd w:val="clear" w:color="auto" w:fill="FFFFFF"/>
          </w:rPr>
          <w:t>№ 241</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23. Допуск поступающего в аудиторию (помещение) проведения специальных и (или) творческих экзаменов осуществляется при предъявлении документа, удостоверяющего личность.</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При этом специальные и (или) творческие экзамены проводятся в аудиториях (помещениях), оснащенных видео и (или) аудио записью.</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24. До начала специальных и (или) творческих экзаменов поступающим выдается экзаменационный материал и объясняется порядок, предъявляемый к оформлению титульных листов, а также указываются время начала и окончания специальных и (или) творческих экзаменов, время и место объявления результатов, и процедура подачи заявления на апелляцию.</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25. Творческие экзамены для поступающих, имеющих документы об общем среднем или техническом и профессиональном, послесреднем образовании, оцениваются по 45-балльной системе.</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Творческий экзамен для поступающих по родственным направлениям подготовки кадров высшего образования, предусматривающих сокращенные сроки обучения, оценивается по 20-балльной системе.</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lastRenderedPageBreak/>
        <w:t>     </w:t>
      </w:r>
      <w:r w:rsidRPr="00CE74CC">
        <w:rPr>
          <w:rFonts w:ascii="Courier New" w:eastAsia="Times New Roman" w:hAnsi="Courier New" w:cs="Courier New"/>
          <w:color w:val="000000"/>
          <w:spacing w:val="2"/>
          <w:sz w:val="20"/>
          <w:szCs w:val="20"/>
        </w:rPr>
        <w:t xml:space="preserve"> Специальный экзамен для поступающих по областям образования "Педагогические науки" и "Здравоохранение" оценивается в форме – "допуск" или "недопуск".</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Пункт 25 - в редакции приказа Министра образования и науки РК от 24.05.2021</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36" w:anchor="z35" w:history="1">
        <w:r w:rsidRPr="00CE74CC">
          <w:rPr>
            <w:rFonts w:ascii="Courier New" w:eastAsia="Times New Roman" w:hAnsi="Courier New" w:cs="Courier New"/>
            <w:color w:val="073A5E"/>
            <w:sz w:val="20"/>
            <w:szCs w:val="20"/>
            <w:u w:val="single"/>
            <w:shd w:val="clear" w:color="auto" w:fill="FFFFFF"/>
          </w:rPr>
          <w:t>№ 241</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26. Итоги проведения творческого экзамена оформляются ведомостью оценок, итоги проведения специального экзамена – ведомостью допуска, протоколом комиссии в произвольной форме и передаются ответственному секретарю приемной комиссии (его заместителю) для объявления результатов. Протокол комиссии подписывается председателем и всеми присутствующими членами комиссии.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27. Результаты специальных и (или) творческих экзаменов объявляются в день проведения экзамена.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28. По результатам специальных экзаменов по областям образования "Педагогические науки" и "Здравоохранение" поступающему выдается выписка из ведомости допуска для предъявления в ОВПО независимо от места сдачи специального экзамена.</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Пункт 28 - в редакции приказа Министра образования и науки РК от 24.05.2021</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37" w:anchor="z39" w:history="1">
        <w:r w:rsidRPr="00CE74CC">
          <w:rPr>
            <w:rFonts w:ascii="Courier New" w:eastAsia="Times New Roman" w:hAnsi="Courier New" w:cs="Courier New"/>
            <w:color w:val="073A5E"/>
            <w:sz w:val="20"/>
            <w:szCs w:val="20"/>
            <w:u w:val="single"/>
            <w:shd w:val="clear" w:color="auto" w:fill="FFFFFF"/>
          </w:rPr>
          <w:t>№ 241</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29. На период проведения экзаменов в целях соблюдения требований, предъявляемых к специальному и (или) творческому экзамену, разрешения спорных вопросов, защиты прав лиц, сдающих соответствующие экзамены, приказом руководителя каждого ОВПО или лицом, исполняющим его обязанности создается апелляционная комиссия, состав которой состоит из нечетного числа членов, включая ее председателя.</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30. Заявление на апелляцию подается на имя председателя апелляционной комиссии лично лицом, сдававшим специальный или творческий экзамен, принимается до 13.00 часов следующего дня после объявления результатов специального или творческого экзамена и рассматривается апелляционной комиссией в течение одного дня.</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31. Решение апелляционной комиссии считается правомочным, если на заседании присутствуют не менее двух третей ее состава. Решение по апелляции о несогласии с результатами специального или творческого экзамена принимается большинством голосов от числа присутствующих членов комиссии. При равенстве голосов членов апелляционной комиссии голос </w:t>
      </w:r>
      <w:r w:rsidRPr="00CE74CC">
        <w:rPr>
          <w:rFonts w:ascii="Courier New" w:eastAsia="Times New Roman" w:hAnsi="Courier New" w:cs="Courier New"/>
          <w:color w:val="000000"/>
          <w:spacing w:val="2"/>
          <w:sz w:val="20"/>
          <w:szCs w:val="20"/>
        </w:rPr>
        <w:lastRenderedPageBreak/>
        <w:t>председателя является решающим. Работа апелляционной комиссии оформляется протоколом, подписываемым председателем и всеми присутствующими членами комиссии.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32. ОВПО, независимо от формы собственности в день завершения специального и (или) творческого экзамена передают в информационную систему Национального центра тестирования Министерства образования и науки Республики Казахстан результаты специального и (или) творческого экзамена поступающих для участия в конкурсе на присуждение образовательного гранта высшего образования за счет средств республиканского бюджета и (или) зачисления в ОВПО на платное обучение.</w:t>
      </w:r>
    </w:p>
    <w:p w:rsidR="00CE74CC" w:rsidRPr="00CE74CC" w:rsidRDefault="00CE74CC" w:rsidP="00CE74CC">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CE74CC">
        <w:rPr>
          <w:rFonts w:ascii="Courier New" w:eastAsia="Times New Roman" w:hAnsi="Courier New" w:cs="Courier New"/>
          <w:color w:val="1E1E1E"/>
          <w:sz w:val="32"/>
          <w:szCs w:val="32"/>
        </w:rPr>
        <w:t>Глава 3. Порядок зачисления в ОВПО</w:t>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33. Для зачисления в ОВПО услугополучатели предоставляют услугодателю (через приемную комиссию ОВПО) или через веб-портал "электронного правительства" </w:t>
      </w:r>
      <w:r w:rsidRPr="00CE74CC">
        <w:rPr>
          <w:rFonts w:ascii="Courier New" w:eastAsia="Times New Roman" w:hAnsi="Courier New" w:cs="Courier New"/>
          <w:color w:val="000000"/>
          <w:spacing w:val="2"/>
          <w:sz w:val="20"/>
          <w:szCs w:val="20"/>
          <w:lang w:val="en-US"/>
        </w:rPr>
        <w:t>www</w:t>
      </w:r>
      <w:r w:rsidRPr="00CE74CC">
        <w:rPr>
          <w:rFonts w:ascii="Courier New" w:eastAsia="Times New Roman" w:hAnsi="Courier New" w:cs="Courier New"/>
          <w:color w:val="000000"/>
          <w:spacing w:val="2"/>
          <w:sz w:val="20"/>
          <w:szCs w:val="20"/>
        </w:rPr>
        <w:t>.</w:t>
      </w:r>
      <w:r w:rsidRPr="00CE74CC">
        <w:rPr>
          <w:rFonts w:ascii="Courier New" w:eastAsia="Times New Roman" w:hAnsi="Courier New" w:cs="Courier New"/>
          <w:color w:val="000000"/>
          <w:spacing w:val="2"/>
          <w:sz w:val="20"/>
          <w:szCs w:val="20"/>
          <w:lang w:val="en-US"/>
        </w:rPr>
        <w:t>egov</w:t>
      </w:r>
      <w:r w:rsidRPr="00CE74CC">
        <w:rPr>
          <w:rFonts w:ascii="Courier New" w:eastAsia="Times New Roman" w:hAnsi="Courier New" w:cs="Courier New"/>
          <w:color w:val="000000"/>
          <w:spacing w:val="2"/>
          <w:sz w:val="20"/>
          <w:szCs w:val="20"/>
        </w:rPr>
        <w:t>.</w:t>
      </w:r>
      <w:r w:rsidRPr="00CE74CC">
        <w:rPr>
          <w:rFonts w:ascii="Courier New" w:eastAsia="Times New Roman" w:hAnsi="Courier New" w:cs="Courier New"/>
          <w:color w:val="000000"/>
          <w:spacing w:val="2"/>
          <w:sz w:val="20"/>
          <w:szCs w:val="20"/>
          <w:lang w:val="en-US"/>
        </w:rPr>
        <w:t>kz</w:t>
      </w:r>
      <w:r w:rsidRPr="00CE74CC">
        <w:rPr>
          <w:rFonts w:ascii="Courier New" w:eastAsia="Times New Roman" w:hAnsi="Courier New" w:cs="Courier New"/>
          <w:color w:val="000000"/>
          <w:spacing w:val="2"/>
          <w:sz w:val="20"/>
          <w:szCs w:val="20"/>
        </w:rPr>
        <w:t xml:space="preserve"> (далее – портал) пакет документов, предусмотренных пунктом 8 Стандарта государственной услуги "Прием документов и зачисление в высшие учебные заведения для обучения по образовательным программам высшего образования" (далее – Стандарт государственной услуги), согласно</w:t>
      </w:r>
      <w:r w:rsidRPr="00CE74CC">
        <w:rPr>
          <w:rFonts w:ascii="Courier New" w:eastAsia="Times New Roman" w:hAnsi="Courier New" w:cs="Courier New"/>
          <w:color w:val="000000"/>
          <w:spacing w:val="2"/>
          <w:sz w:val="20"/>
          <w:szCs w:val="20"/>
          <w:lang w:val="en-US"/>
        </w:rPr>
        <w:t> </w:t>
      </w:r>
      <w:hyperlink r:id="rId38" w:anchor="z2236" w:history="1">
        <w:r w:rsidRPr="00CE74CC">
          <w:rPr>
            <w:rFonts w:ascii="Courier New" w:eastAsia="Times New Roman" w:hAnsi="Courier New" w:cs="Courier New"/>
            <w:color w:val="073A5E"/>
            <w:spacing w:val="2"/>
            <w:sz w:val="20"/>
            <w:szCs w:val="20"/>
            <w:u w:val="single"/>
          </w:rPr>
          <w:t>приложению 3</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к настоящим Типовым правилам.</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 в Стандарте государственной услуги.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Сотрудник услугодателя осуществляет прием пакета документов, их регистрацию и выдачу расписки услугополучателю о приеме пакета документов в день поступления заявления либо в случае предоставления услугополучателем неполного пакета документов отказывает в приеме документов.</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Услугодатель с момента их поступления проверяет полноту представленных документов, в случае не полноты готовит мотивированный отказ в дальнейшем рассмотрении заявления, которое направляется в форме электронного документа заявителю в "личный кабинет" на портале.</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lastRenderedPageBreak/>
        <w:t>     </w:t>
      </w:r>
      <w:r w:rsidRPr="00CE74CC">
        <w:rPr>
          <w:rFonts w:ascii="Courier New" w:eastAsia="Times New Roman" w:hAnsi="Courier New" w:cs="Courier New"/>
          <w:color w:val="000000"/>
          <w:spacing w:val="2"/>
          <w:sz w:val="20"/>
          <w:szCs w:val="20"/>
        </w:rPr>
        <w:t xml:space="preserve"> В случае предоставления услугополучателем полного пакета документов услугодателю направляется уведомления о приеме документов для зачисления в ОВПО. После получения уведомления услугополучатель представляет услугодателю оригиналы документов в сроки с 10 по 25 августа календарного года.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После приема документов руководителем ОВПО издается приказ о зачислении услугополучателя в число студентов ОВПО.</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Услугодатель отказывает в оказании государственной услуги по основаниям предусмотренным пунктом 9 Стандарта государственной услуги.</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Пункт 33 - в редакции приказа Министра образования и науки РК от 08.06.2020</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39" w:anchor="z34" w:history="1">
        <w:r w:rsidRPr="00CE74CC">
          <w:rPr>
            <w:rFonts w:ascii="Courier New" w:eastAsia="Times New Roman" w:hAnsi="Courier New" w:cs="Courier New"/>
            <w:color w:val="073A5E"/>
            <w:sz w:val="20"/>
            <w:szCs w:val="20"/>
            <w:u w:val="single"/>
            <w:shd w:val="clear" w:color="auto" w:fill="FFFFFF"/>
          </w:rPr>
          <w:t>№ 237</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33-1.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согласно подпункту 11)</w:t>
      </w:r>
      <w:r w:rsidRPr="00CE74CC">
        <w:rPr>
          <w:rFonts w:ascii="Courier New" w:eastAsia="Times New Roman" w:hAnsi="Courier New" w:cs="Courier New"/>
          <w:color w:val="000000"/>
          <w:spacing w:val="2"/>
          <w:sz w:val="20"/>
          <w:szCs w:val="20"/>
          <w:lang w:val="en-US"/>
        </w:rPr>
        <w:t> </w:t>
      </w:r>
      <w:hyperlink r:id="rId40" w:anchor="z13" w:history="1">
        <w:r w:rsidRPr="00CE74CC">
          <w:rPr>
            <w:rFonts w:ascii="Courier New" w:eastAsia="Times New Roman" w:hAnsi="Courier New" w:cs="Courier New"/>
            <w:color w:val="073A5E"/>
            <w:spacing w:val="2"/>
            <w:sz w:val="20"/>
            <w:szCs w:val="20"/>
            <w:u w:val="single"/>
          </w:rPr>
          <w:t>пункта 2</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статьи 5 Закона Республики Казахстан от 15 апреля 2013 года "О государственных услугах".</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Правила дополнены пунктом 33-1 в соответствии с приказом Министра образования и науки РК от 08.06.2020</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41" w:anchor="z43" w:history="1">
        <w:r w:rsidRPr="00CE74CC">
          <w:rPr>
            <w:rFonts w:ascii="Courier New" w:eastAsia="Times New Roman" w:hAnsi="Courier New" w:cs="Courier New"/>
            <w:color w:val="073A5E"/>
            <w:sz w:val="20"/>
            <w:szCs w:val="20"/>
            <w:u w:val="single"/>
            <w:shd w:val="clear" w:color="auto" w:fill="FFFFFF"/>
          </w:rPr>
          <w:t>№ 237</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33-2. Жалоба на решение, действий (бездействия)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Жалоба услугополучателя, поступившая в адрес услугодателя, в соответствии с</w:t>
      </w:r>
      <w:r w:rsidRPr="00CE74CC">
        <w:rPr>
          <w:rFonts w:ascii="Courier New" w:eastAsia="Times New Roman" w:hAnsi="Courier New" w:cs="Courier New"/>
          <w:color w:val="000000"/>
          <w:spacing w:val="2"/>
          <w:sz w:val="20"/>
          <w:szCs w:val="20"/>
          <w:lang w:val="en-US"/>
        </w:rPr>
        <w:t> </w:t>
      </w:r>
      <w:hyperlink r:id="rId42" w:anchor="z68" w:history="1">
        <w:r w:rsidRPr="00CE74CC">
          <w:rPr>
            <w:rFonts w:ascii="Courier New" w:eastAsia="Times New Roman" w:hAnsi="Courier New" w:cs="Courier New"/>
            <w:color w:val="073A5E"/>
            <w:spacing w:val="2"/>
            <w:sz w:val="20"/>
            <w:szCs w:val="20"/>
            <w:u w:val="single"/>
          </w:rPr>
          <w:t>пунктом 2</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статьи 25 Закона, подлежит рассмотрению в течение 5 (пяти) рабочих дней со дня ее регистрации.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lastRenderedPageBreak/>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Правила дополнены пунктом 33-2 в соответствии с приказом Министра образования и науки РК от 08.06.2020</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43" w:anchor="z43" w:history="1">
        <w:r w:rsidRPr="00CE74CC">
          <w:rPr>
            <w:rFonts w:ascii="Courier New" w:eastAsia="Times New Roman" w:hAnsi="Courier New" w:cs="Courier New"/>
            <w:color w:val="073A5E"/>
            <w:sz w:val="20"/>
            <w:szCs w:val="20"/>
            <w:u w:val="single"/>
            <w:shd w:val="clear" w:color="auto" w:fill="FFFFFF"/>
          </w:rPr>
          <w:t>№ 237</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33-3. Зачисление поступающих в число студентов в ОВПО за счет средств республиканского бюджета или местного бюджета или на платной основе проводится приемными комиссиями ОВПО с 10 по 25 августа календарного года для обучения на казахском, русском или английском языках приказом руководителя ОВПО или лицом, исполняющим его обязанности.</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Правила дополнены пунктом 33-3 в соответствии с приказом Министра образования и науки РК от 08.06.2020</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44" w:anchor="z43" w:history="1">
        <w:r w:rsidRPr="00CE74CC">
          <w:rPr>
            <w:rFonts w:ascii="Courier New" w:eastAsia="Times New Roman" w:hAnsi="Courier New" w:cs="Courier New"/>
            <w:color w:val="073A5E"/>
            <w:sz w:val="20"/>
            <w:szCs w:val="20"/>
            <w:u w:val="single"/>
            <w:shd w:val="clear" w:color="auto" w:fill="FFFFFF"/>
          </w:rPr>
          <w:t>№ 237</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 в редакции приказа и.о. Министра образования и науки РК от 05.11.2021</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45" w:anchor="z14" w:history="1">
        <w:r w:rsidRPr="00CE74CC">
          <w:rPr>
            <w:rFonts w:ascii="Courier New" w:eastAsia="Times New Roman" w:hAnsi="Courier New" w:cs="Courier New"/>
            <w:color w:val="073A5E"/>
            <w:sz w:val="20"/>
            <w:szCs w:val="20"/>
            <w:u w:val="single"/>
            <w:shd w:val="clear" w:color="auto" w:fill="FFFFFF"/>
          </w:rPr>
          <w:t>№ 554</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34. Лица, имеющие среднее, техническое и профессиональное или послесреднее образование, за исключением поступающих по родственным направлениям подготовки кадров высшего образования, предусматривающие сокращенные сроки обучения, не набравшие пороговый балл, установленный в</w:t>
      </w:r>
      <w:r w:rsidRPr="00CE74CC">
        <w:rPr>
          <w:rFonts w:ascii="Courier New" w:eastAsia="Times New Roman" w:hAnsi="Courier New" w:cs="Courier New"/>
          <w:color w:val="000000"/>
          <w:spacing w:val="2"/>
          <w:sz w:val="20"/>
          <w:szCs w:val="20"/>
          <w:lang w:val="en-US"/>
        </w:rPr>
        <w:t> </w:t>
      </w:r>
      <w:hyperlink r:id="rId46" w:anchor="z1630" w:history="1">
        <w:r w:rsidRPr="00CE74CC">
          <w:rPr>
            <w:rFonts w:ascii="Courier New" w:eastAsia="Times New Roman" w:hAnsi="Courier New" w:cs="Courier New"/>
            <w:color w:val="073A5E"/>
            <w:spacing w:val="2"/>
            <w:sz w:val="20"/>
            <w:szCs w:val="20"/>
            <w:u w:val="single"/>
          </w:rPr>
          <w:t>пункте 4</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настоящих Типовых правил (по результатам ЕНТ), с результатами ЕНТ с несоответствующими комбинациями профильных предметов, с аннулированными результатами ЕНТ зачисляются в ОВПО по очной форме обучения на платной основе.</w:t>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По завершении академического периода обучения в ОВПО данные лица повторно в течение года сдают ЕНТ в установленные сроки, в соответствии с</w:t>
      </w:r>
      <w:r w:rsidRPr="00CE74CC">
        <w:rPr>
          <w:rFonts w:ascii="Courier New" w:eastAsia="Times New Roman" w:hAnsi="Courier New" w:cs="Courier New"/>
          <w:color w:val="000000"/>
          <w:spacing w:val="2"/>
          <w:sz w:val="20"/>
          <w:szCs w:val="20"/>
          <w:lang w:val="en-US"/>
        </w:rPr>
        <w:t> </w:t>
      </w:r>
      <w:hyperlink r:id="rId47" w:anchor="z13" w:history="1">
        <w:r w:rsidRPr="00CE74CC">
          <w:rPr>
            <w:rFonts w:ascii="Courier New" w:eastAsia="Times New Roman" w:hAnsi="Courier New" w:cs="Courier New"/>
            <w:color w:val="073A5E"/>
            <w:spacing w:val="2"/>
            <w:sz w:val="20"/>
            <w:szCs w:val="20"/>
            <w:u w:val="single"/>
          </w:rPr>
          <w:t>Правилами</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проведения единого национального тестирования, утвержденными приказом Министра образования и науки Республики Казахстан от 2 мая 2017 года № 204 (зарегистрирован в Реестре государственной регистрации нормативных правовых актов под № 15173) (далее – приказ № 204).</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Пункт 34 - в редакции приказа Министра образования и науки РК от 08.06.2020</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48" w:anchor="z50" w:history="1">
        <w:r w:rsidRPr="00CE74CC">
          <w:rPr>
            <w:rFonts w:ascii="Courier New" w:eastAsia="Times New Roman" w:hAnsi="Courier New" w:cs="Courier New"/>
            <w:color w:val="073A5E"/>
            <w:sz w:val="20"/>
            <w:szCs w:val="20"/>
            <w:u w:val="single"/>
            <w:shd w:val="clear" w:color="auto" w:fill="FFFFFF"/>
          </w:rPr>
          <w:t>№ 237</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 с изменением, внесенным приказом Министра образования и науки РК от 28.09.2020</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49" w:anchor="z11" w:history="1">
        <w:r w:rsidRPr="00CE74CC">
          <w:rPr>
            <w:rFonts w:ascii="Courier New" w:eastAsia="Times New Roman" w:hAnsi="Courier New" w:cs="Courier New"/>
            <w:color w:val="073A5E"/>
            <w:sz w:val="20"/>
            <w:szCs w:val="20"/>
            <w:u w:val="single"/>
            <w:shd w:val="clear" w:color="auto" w:fill="FFFFFF"/>
          </w:rPr>
          <w:t>№ 418</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35. Обладатели образовательного гранта высшего образования за счет средств республиканского бюджета или местного бюджета, подают заявление о приеме в указанное в свидетельстве ОВПО и зачисляются в число студентов приказом руководителя ОВПО или лицом, исполняющим его обязанности.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Обладатели образовательного гранта высшего образования по группам образовательных программ, требующих творческой подготовки зачисляются в ОВПО, в которых они сдавали творческие экзамены.</w:t>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Граждане Республики Казахстан, поступающие на основе государственного гранта, заключают договор об отработке не менее 3 (трех) лет в порядке, установленном</w:t>
      </w:r>
      <w:r w:rsidRPr="00CE74CC">
        <w:rPr>
          <w:rFonts w:ascii="Courier New" w:eastAsia="Times New Roman" w:hAnsi="Courier New" w:cs="Courier New"/>
          <w:color w:val="000000"/>
          <w:spacing w:val="2"/>
          <w:sz w:val="20"/>
          <w:szCs w:val="20"/>
          <w:lang w:val="en-US"/>
        </w:rPr>
        <w:t> </w:t>
      </w:r>
      <w:hyperlink r:id="rId50" w:anchor="z2" w:history="1">
        <w:r w:rsidRPr="00CE74CC">
          <w:rPr>
            <w:rFonts w:ascii="Courier New" w:eastAsia="Times New Roman" w:hAnsi="Courier New" w:cs="Courier New"/>
            <w:color w:val="073A5E"/>
            <w:spacing w:val="2"/>
            <w:sz w:val="20"/>
            <w:szCs w:val="20"/>
            <w:u w:val="single"/>
          </w:rPr>
          <w:t>постановлением</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Правительства Республики Казахстан от 30 марта 2012 года № </w:t>
      </w:r>
      <w:r w:rsidRPr="00CE74CC">
        <w:rPr>
          <w:rFonts w:ascii="Courier New" w:eastAsia="Times New Roman" w:hAnsi="Courier New" w:cs="Courier New"/>
          <w:color w:val="000000"/>
          <w:spacing w:val="2"/>
          <w:sz w:val="20"/>
          <w:szCs w:val="20"/>
        </w:rPr>
        <w:lastRenderedPageBreak/>
        <w:t>390 "Об утверждении Правил направления специалиста на работу, предоставления права самостоятельного трудоустройства, освобождения от обязанности или прекращения обязанности по отработке гражданами, обучавшимися на основе государственного образовательного заказа, и внесении изменений и дополнений в постановление Правительства Республики Казахстан от 23 января 2008 года № 58 "Об утверждении Правил присуждения образовательного гранта".</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Пункт 35 - в редакции приказа Министра образования и науки РК от 24.05.2021</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51" w:anchor="z41" w:history="1">
        <w:r w:rsidRPr="00CE74CC">
          <w:rPr>
            <w:rFonts w:ascii="Courier New" w:eastAsia="Times New Roman" w:hAnsi="Courier New" w:cs="Courier New"/>
            <w:color w:val="073A5E"/>
            <w:sz w:val="20"/>
            <w:szCs w:val="20"/>
            <w:u w:val="single"/>
            <w:shd w:val="clear" w:color="auto" w:fill="FFFFFF"/>
          </w:rPr>
          <w:t>№ 241</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36. Лица, имеющие среднее или техническое и профессиональное, послесреднее образование текущего года, сдавшие ЕНТ в установленные сроки в соответствии с приказом №204 и набравшие пороговый балл, установленный в пункте 4 настоящих Типовых правил, подают заявление на имя руководителя ОВПО или лица, исполняющего его обязанности о зачислении в ОВПО на платной основе до получения документа об общем среднем или техническом и профессиональном, послесреднем образовании.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При этом обучающиеся выпускных 11 (12) классов организаций среднего образования в период с 1 февраля по 25 августа календарного года подают заявление на имя руководителя ОВПО или лица, исполняющего его обязанности о зачислении в ОВПО на платной основе до получения документа об общем среднем образовании.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После получения документа об общем среднем или техническом и профессиональном, послесреднем образовании поступающие представляют документы согласно перечню, указанных в пункте 33 настоящих Типовых правил.</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37. Лица, набравшие пороговый балл, установленный в пункте 4 настоящих Типовых правил, по результатам ЕНТ, предусмотренных пунктом 5 настоящих Типовых правил, подают заявление на имя руководителя ОВПО или лица, исполняющего его обязанности о зачислении в ОВПО на платной основе.</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К заявлению прилагаются сертификат ЕНТ, копия транскрипта, подписанного уполномоченным лицом и скрепленного печатью.</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При предоставлении не полного перечня документов, указанных в пунктах 15, 33, 36, 37 настоящих Типовых правил, приемная комиссия не принимает документы от поступающих.</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38. Зачисление в ОВПО проводится раздельно по образовательным программам высшего образования и языковым отделениям.</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lastRenderedPageBreak/>
        <w:t>     </w:t>
      </w:r>
      <w:r w:rsidRPr="00CE74CC">
        <w:rPr>
          <w:rFonts w:ascii="Courier New" w:eastAsia="Times New Roman" w:hAnsi="Courier New" w:cs="Courier New"/>
          <w:color w:val="000000"/>
          <w:spacing w:val="2"/>
          <w:sz w:val="20"/>
          <w:szCs w:val="20"/>
        </w:rPr>
        <w:t xml:space="preserve"> Зачисление на образовательные программы высшего образования, для которых установлены творческие экзамены, проводится с учетом баллов по этим экзаменам, за исключением поступающих по родственным направлениям подготовки кадров высшего образования, предусматривающих сокращенные сроки обучения.</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Зачисление по областям образования "Педагогические науки" и "Здравоохранение" проводится с учетом результатов специального экзамена.</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Пункт 38 - в редакции приказа Министра образования и науки РК от 24.05.2021</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52" w:anchor="z45" w:history="1">
        <w:r w:rsidRPr="00CE74CC">
          <w:rPr>
            <w:rFonts w:ascii="Courier New" w:eastAsia="Times New Roman" w:hAnsi="Courier New" w:cs="Courier New"/>
            <w:color w:val="073A5E"/>
            <w:sz w:val="20"/>
            <w:szCs w:val="20"/>
            <w:u w:val="single"/>
            <w:shd w:val="clear" w:color="auto" w:fill="FFFFFF"/>
          </w:rPr>
          <w:t>№ 241</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39. В случае оформления поступающим образовательного кредита, выдаваемого банками второго уровня, поступающий зачисляется в число студентов ОВПО при представлении им соответствующей справки с банка о нахождении документов на рассмотрении.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При этом ему предоставляется отсрочка по оплате суммы, установленной в договоре оказания образовательных услуг и подлежащей к оплате до зачисления гражданина, на период оформления образовательного кредита, но не более 4 (четырех) недель с момента получения справки с банка.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40. Документы на иностранном языке предоставляются с нотариально засвидетельствованным переводом на казахский или русский язык.</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Документы об образовании, выданные зарубежными организациями образования, проходят процедуру признания документов об образовании в установленном законодательством порядке Республики Казахстан после зачисления лиц в течение 1 (первого) академического периода обучения.</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bookmarkStart w:id="3" w:name="z1"/>
      <w:bookmarkEnd w:id="3"/>
      <w:r w:rsidRPr="00CE74CC">
        <w:rPr>
          <w:rFonts w:ascii="Courier New" w:eastAsia="Times New Roman" w:hAnsi="Courier New" w:cs="Courier New"/>
          <w:color w:val="FF0000"/>
          <w:sz w:val="20"/>
          <w:szCs w:val="20"/>
          <w:bdr w:val="none" w:sz="0" w:space="0" w:color="auto" w:frame="1"/>
          <w:shd w:val="clear" w:color="auto" w:fill="FFFFFF"/>
        </w:rPr>
        <w:t>Сноска. Пункт 40 - в редакции приказа Министра образования и науки РК от 06.05.2021</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53" w:anchor="z110" w:history="1">
        <w:r w:rsidRPr="00CE74CC">
          <w:rPr>
            <w:rFonts w:ascii="Courier New" w:eastAsia="Times New Roman" w:hAnsi="Courier New" w:cs="Courier New"/>
            <w:color w:val="073A5E"/>
            <w:sz w:val="20"/>
            <w:szCs w:val="20"/>
            <w:u w:val="single"/>
            <w:shd w:val="clear" w:color="auto" w:fill="FFFFFF"/>
          </w:rPr>
          <w:t>№ 207</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 истечении десяти календарных дней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41. ОВПО, независимо от формы собственности, в течение 10 (десяти) календарных дней после завершения зачисления представляют в уполномоченный орган в области образования итоговый отчет по зачислению студентов в ОВПО.</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CE74CC" w:rsidRPr="00CE74CC" w:rsidTr="00CE74CC">
        <w:tc>
          <w:tcPr>
            <w:tcW w:w="5805"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jc w:val="center"/>
              <w:rPr>
                <w:rFonts w:ascii="Courier New" w:eastAsia="Times New Roman" w:hAnsi="Courier New" w:cs="Courier New"/>
                <w:color w:val="000000"/>
                <w:sz w:val="20"/>
                <w:szCs w:val="20"/>
              </w:rPr>
            </w:pPr>
            <w:r w:rsidRPr="00CE74CC">
              <w:rPr>
                <w:rFonts w:ascii="Courier New" w:eastAsia="Times New Roman" w:hAnsi="Courier New" w:cs="Courier New"/>
                <w:color w:val="000000"/>
                <w:sz w:val="20"/>
                <w:szCs w:val="20"/>
                <w:lang w:val="en-US"/>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jc w:val="center"/>
              <w:rPr>
                <w:rFonts w:ascii="Courier New" w:eastAsia="Times New Roman" w:hAnsi="Courier New" w:cs="Courier New"/>
                <w:color w:val="000000"/>
                <w:sz w:val="20"/>
                <w:szCs w:val="20"/>
              </w:rPr>
            </w:pPr>
            <w:bookmarkStart w:id="4" w:name="z2959"/>
            <w:bookmarkEnd w:id="4"/>
            <w:r w:rsidRPr="00CE74CC">
              <w:rPr>
                <w:rFonts w:ascii="Courier New" w:eastAsia="Times New Roman" w:hAnsi="Courier New" w:cs="Courier New"/>
                <w:color w:val="000000"/>
                <w:sz w:val="20"/>
                <w:szCs w:val="20"/>
              </w:rPr>
              <w:t>Приложение 1</w:t>
            </w:r>
            <w:r w:rsidRPr="00CE74CC">
              <w:rPr>
                <w:rFonts w:ascii="Courier New" w:eastAsia="Times New Roman" w:hAnsi="Courier New" w:cs="Courier New"/>
                <w:color w:val="000000"/>
                <w:sz w:val="20"/>
                <w:szCs w:val="20"/>
              </w:rPr>
              <w:br/>
              <w:t>к Типовым правилам приема на</w:t>
            </w:r>
            <w:r w:rsidRPr="00CE74CC">
              <w:rPr>
                <w:rFonts w:ascii="Courier New" w:eastAsia="Times New Roman" w:hAnsi="Courier New" w:cs="Courier New"/>
                <w:color w:val="000000"/>
                <w:sz w:val="20"/>
                <w:szCs w:val="20"/>
              </w:rPr>
              <w:br/>
              <w:t>обучение в организации</w:t>
            </w:r>
            <w:r w:rsidRPr="00CE74CC">
              <w:rPr>
                <w:rFonts w:ascii="Courier New" w:eastAsia="Times New Roman" w:hAnsi="Courier New" w:cs="Courier New"/>
                <w:color w:val="000000"/>
                <w:sz w:val="20"/>
                <w:szCs w:val="20"/>
              </w:rPr>
              <w:br/>
              <w:t>образования, реализующие</w:t>
            </w:r>
            <w:r w:rsidRPr="00CE74CC">
              <w:rPr>
                <w:rFonts w:ascii="Courier New" w:eastAsia="Times New Roman" w:hAnsi="Courier New" w:cs="Courier New"/>
                <w:color w:val="000000"/>
                <w:sz w:val="20"/>
                <w:szCs w:val="20"/>
              </w:rPr>
              <w:br/>
              <w:t>образовательные программы</w:t>
            </w:r>
            <w:r w:rsidRPr="00CE74CC">
              <w:rPr>
                <w:rFonts w:ascii="Courier New" w:eastAsia="Times New Roman" w:hAnsi="Courier New" w:cs="Courier New"/>
                <w:color w:val="000000"/>
                <w:sz w:val="20"/>
                <w:szCs w:val="20"/>
              </w:rPr>
              <w:br/>
              <w:t>высшего образования</w:t>
            </w:r>
          </w:p>
        </w:tc>
      </w:tr>
      <w:tr w:rsidR="00CE74CC" w:rsidRPr="00CE74CC" w:rsidTr="00CE74CC">
        <w:tc>
          <w:tcPr>
            <w:tcW w:w="5805"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jc w:val="center"/>
              <w:rPr>
                <w:rFonts w:ascii="Courier New" w:eastAsia="Times New Roman" w:hAnsi="Courier New" w:cs="Courier New"/>
                <w:color w:val="000000"/>
                <w:sz w:val="20"/>
                <w:szCs w:val="20"/>
              </w:rPr>
            </w:pPr>
            <w:r w:rsidRPr="00CE74CC">
              <w:rPr>
                <w:rFonts w:ascii="Courier New" w:eastAsia="Times New Roman" w:hAnsi="Courier New" w:cs="Courier New"/>
                <w:color w:val="000000"/>
                <w:sz w:val="20"/>
                <w:szCs w:val="20"/>
                <w:lang w:val="en-US"/>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jc w:val="center"/>
              <w:rPr>
                <w:rFonts w:ascii="Courier New" w:eastAsia="Times New Roman" w:hAnsi="Courier New" w:cs="Courier New"/>
                <w:color w:val="000000"/>
                <w:sz w:val="20"/>
                <w:szCs w:val="20"/>
              </w:rPr>
            </w:pPr>
          </w:p>
        </w:tc>
      </w:tr>
    </w:tbl>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i/>
          <w:iCs/>
          <w:color w:val="000000"/>
          <w:spacing w:val="2"/>
          <w:sz w:val="20"/>
          <w:szCs w:val="20"/>
          <w:bdr w:val="none" w:sz="0" w:space="0" w:color="auto" w:frame="1"/>
        </w:rPr>
        <w:t>Сноска. Приложение 1</w:t>
      </w:r>
      <w:r w:rsidRPr="00CE74CC">
        <w:rPr>
          <w:rFonts w:ascii="Courier New" w:eastAsia="Times New Roman" w:hAnsi="Courier New" w:cs="Courier New"/>
          <w:i/>
          <w:iCs/>
          <w:color w:val="000000"/>
          <w:spacing w:val="2"/>
          <w:sz w:val="20"/>
          <w:szCs w:val="20"/>
          <w:bdr w:val="none" w:sz="0" w:space="0" w:color="auto" w:frame="1"/>
          <w:lang w:val="en-US"/>
        </w:rPr>
        <w:t> </w:t>
      </w:r>
      <w:r w:rsidRPr="00CE74CC">
        <w:rPr>
          <w:rFonts w:ascii="Courier New" w:eastAsia="Times New Roman" w:hAnsi="Courier New" w:cs="Courier New"/>
          <w:i/>
          <w:iCs/>
          <w:color w:val="000000"/>
          <w:spacing w:val="2"/>
          <w:sz w:val="20"/>
          <w:szCs w:val="20"/>
          <w:bdr w:val="none" w:sz="0" w:space="0" w:color="auto" w:frame="1"/>
        </w:rPr>
        <w:t>- в редакции приказа Министра образования и науки РК от 08.06.2020</w:t>
      </w:r>
      <w:r w:rsidRPr="00CE74CC">
        <w:rPr>
          <w:rFonts w:ascii="Courier New" w:eastAsia="Times New Roman" w:hAnsi="Courier New" w:cs="Courier New"/>
          <w:i/>
          <w:iCs/>
          <w:color w:val="000000"/>
          <w:spacing w:val="2"/>
          <w:sz w:val="20"/>
          <w:szCs w:val="20"/>
          <w:bdr w:val="none" w:sz="0" w:space="0" w:color="auto" w:frame="1"/>
          <w:lang w:val="en-US"/>
        </w:rPr>
        <w:t> </w:t>
      </w:r>
      <w:hyperlink r:id="rId54" w:anchor="z56" w:history="1">
        <w:r w:rsidRPr="00CE74CC">
          <w:rPr>
            <w:rFonts w:ascii="Courier New" w:eastAsia="Times New Roman" w:hAnsi="Courier New" w:cs="Courier New"/>
            <w:color w:val="073A5E"/>
            <w:spacing w:val="2"/>
            <w:sz w:val="20"/>
            <w:szCs w:val="20"/>
            <w:u w:val="single"/>
          </w:rPr>
          <w:t>№ 237</w:t>
        </w:r>
      </w:hyperlink>
      <w:r w:rsidRPr="00CE74CC">
        <w:rPr>
          <w:rFonts w:ascii="Courier New" w:eastAsia="Times New Roman" w:hAnsi="Courier New" w:cs="Courier New"/>
          <w:i/>
          <w:iCs/>
          <w:color w:val="000000"/>
          <w:spacing w:val="2"/>
          <w:sz w:val="20"/>
          <w:szCs w:val="20"/>
          <w:bdr w:val="none" w:sz="0" w:space="0" w:color="auto" w:frame="1"/>
          <w:lang w:val="en-US"/>
        </w:rPr>
        <w:t> </w:t>
      </w:r>
      <w:r w:rsidRPr="00CE74CC">
        <w:rPr>
          <w:rFonts w:ascii="Courier New" w:eastAsia="Times New Roman" w:hAnsi="Courier New" w:cs="Courier New"/>
          <w:i/>
          <w:iCs/>
          <w:color w:val="000000"/>
          <w:spacing w:val="2"/>
          <w:sz w:val="20"/>
          <w:szCs w:val="20"/>
          <w:bdr w:val="none" w:sz="0" w:space="0" w:color="auto" w:frame="1"/>
        </w:rPr>
        <w:t>(вводится в действие после дня его первого официального опубликования)</w:t>
      </w:r>
      <w:r w:rsidRPr="00CE74CC">
        <w:rPr>
          <w:rFonts w:ascii="Courier New" w:eastAsia="Times New Roman" w:hAnsi="Courier New" w:cs="Courier New"/>
          <w:color w:val="000000"/>
          <w:spacing w:val="2"/>
          <w:sz w:val="20"/>
          <w:szCs w:val="20"/>
        </w:rPr>
        <w:t>.</w:t>
      </w:r>
    </w:p>
    <w:p w:rsidR="00CE74CC" w:rsidRPr="00CE74CC" w:rsidRDefault="00CE74CC" w:rsidP="00CE74CC">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CE74CC">
        <w:rPr>
          <w:rFonts w:ascii="Courier New" w:eastAsia="Times New Roman" w:hAnsi="Courier New" w:cs="Courier New"/>
          <w:color w:val="1E1E1E"/>
          <w:sz w:val="32"/>
          <w:szCs w:val="32"/>
        </w:rPr>
        <w:t>Перечень групп образовательных программ, по которым проводятся специальные и (или) творческие экзамены</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073"/>
        <w:gridCol w:w="8307"/>
      </w:tblGrid>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Номер группы образовательной программы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Наименование групп образовательных программ</w:t>
            </w:r>
          </w:p>
        </w:tc>
      </w:tr>
      <w:tr w:rsidR="00CE74CC" w:rsidRPr="00CE74CC" w:rsidTr="00CE74C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Группа образовательных программ, требующих специальной подготовки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Педагогика и психология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Дошкольное обучение и воспитание</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В003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Педагогика и методика начального обучения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В008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Подготовка учителей основы права и экономики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В009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Подготовка учителей математики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lastRenderedPageBreak/>
              <w:t>В010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Подготовка учителей физики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Подготовка учителей информатики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Подготовка учителей химии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Подготовка учителей биологии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Подготовка учителей географии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Подготовка учителей по гуманитарным предметам</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Подготовка учителей казахского языка и литературы</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Подготовка учителей русского языка и литературы</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Подготовка учителей иностранного языка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Подготовка специалистов по социальной педагогике и самопознанию</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Специальная педагогика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В084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Сестринское дело</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lastRenderedPageBreak/>
              <w:t>В086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Общая медицина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В087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Стоматология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В088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Педиатрия</w:t>
            </w:r>
          </w:p>
        </w:tc>
      </w:tr>
      <w:tr w:rsidR="00CE74CC" w:rsidRPr="00CE74CC" w:rsidTr="00CE74C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Группа образовательных программ, требующих творческой подготовки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Подготовка учителей начальной военной подготовки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Подготовка учителей физической культуры</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Подготовка учителей музыки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В007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Подготовка учителей художественного труда и черчения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Исполнительское искусство</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Музыковедение</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Режиссура, арт-менеджмент</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Искусствоведение</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lastRenderedPageBreak/>
              <w:t>В025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Дирижирование</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Композиция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Театральное искусство</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Хореография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Аудиовизуальное искусство и медиа производство</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Изобразительное искусство</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Мода, дизайн</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Религия и теология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Журналистика и репортерское дело</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В073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Архитектура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В092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Досуг</w:t>
            </w:r>
          </w:p>
          <w:p w:rsidR="00CE74CC" w:rsidRPr="00CE74CC" w:rsidRDefault="00CE74CC" w:rsidP="00CE74CC">
            <w:pPr>
              <w:spacing w:after="0" w:line="240" w:lineRule="auto"/>
              <w:rPr>
                <w:rFonts w:ascii="Courier New" w:eastAsia="Times New Roman" w:hAnsi="Courier New" w:cs="Courier New"/>
                <w:color w:val="000000"/>
                <w:sz w:val="20"/>
                <w:szCs w:val="20"/>
                <w:lang w:val="en-US"/>
              </w:rPr>
            </w:pPr>
            <w:r w:rsidRPr="00CE74CC">
              <w:rPr>
                <w:rFonts w:ascii="Courier New" w:eastAsia="Times New Roman" w:hAnsi="Courier New" w:cs="Courier New"/>
                <w:color w:val="000000"/>
                <w:sz w:val="20"/>
                <w:szCs w:val="20"/>
                <w:lang w:val="en-US"/>
              </w:rPr>
              <w:t>Скачать</w:t>
            </w:r>
          </w:p>
        </w:tc>
      </w:tr>
    </w:tbl>
    <w:p w:rsidR="00CE74CC" w:rsidRPr="00CE74CC" w:rsidRDefault="00CE74CC" w:rsidP="00CE74CC">
      <w:pPr>
        <w:spacing w:after="0" w:line="240" w:lineRule="auto"/>
        <w:rPr>
          <w:rFonts w:ascii="Times New Roman" w:eastAsia="Times New Roman" w:hAnsi="Times New Roman" w:cs="Times New Roman"/>
          <w:sz w:val="24"/>
          <w:szCs w:val="24"/>
          <w:lang w:val="en-US"/>
        </w:rPr>
      </w:pPr>
      <w:r w:rsidRPr="00CE74CC">
        <w:rPr>
          <w:rFonts w:ascii="Courier New" w:eastAsia="Times New Roman" w:hAnsi="Courier New" w:cs="Courier New"/>
          <w:color w:val="000000"/>
          <w:sz w:val="20"/>
          <w:szCs w:val="20"/>
          <w:lang w:val="en-US"/>
        </w:rPr>
        <w:br/>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CE74CC" w:rsidRPr="00CE74CC" w:rsidTr="00CE74CC">
        <w:tc>
          <w:tcPr>
            <w:tcW w:w="5805"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jc w:val="center"/>
              <w:rPr>
                <w:rFonts w:ascii="Courier New" w:eastAsia="Times New Roman" w:hAnsi="Courier New" w:cs="Courier New"/>
                <w:color w:val="000000"/>
                <w:sz w:val="20"/>
                <w:szCs w:val="20"/>
                <w:lang w:val="en-US"/>
              </w:rPr>
            </w:pPr>
            <w:r w:rsidRPr="00CE74CC">
              <w:rPr>
                <w:rFonts w:ascii="Courier New" w:eastAsia="Times New Roman" w:hAnsi="Courier New" w:cs="Courier New"/>
                <w:color w:val="000000"/>
                <w:sz w:val="20"/>
                <w:szCs w:val="20"/>
                <w:lang w:val="en-US"/>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jc w:val="center"/>
              <w:rPr>
                <w:rFonts w:ascii="Courier New" w:eastAsia="Times New Roman" w:hAnsi="Courier New" w:cs="Courier New"/>
                <w:color w:val="000000"/>
                <w:sz w:val="20"/>
                <w:szCs w:val="20"/>
              </w:rPr>
            </w:pPr>
            <w:bookmarkStart w:id="5" w:name="z2960"/>
            <w:bookmarkEnd w:id="5"/>
            <w:r w:rsidRPr="00CE74CC">
              <w:rPr>
                <w:rFonts w:ascii="Courier New" w:eastAsia="Times New Roman" w:hAnsi="Courier New" w:cs="Courier New"/>
                <w:color w:val="000000"/>
                <w:sz w:val="20"/>
                <w:szCs w:val="20"/>
              </w:rPr>
              <w:t>Приложение 2</w:t>
            </w:r>
            <w:r w:rsidRPr="00CE74CC">
              <w:rPr>
                <w:rFonts w:ascii="Courier New" w:eastAsia="Times New Roman" w:hAnsi="Courier New" w:cs="Courier New"/>
                <w:color w:val="000000"/>
                <w:sz w:val="20"/>
                <w:szCs w:val="20"/>
              </w:rPr>
              <w:br/>
            </w:r>
            <w:r w:rsidRPr="00CE74CC">
              <w:rPr>
                <w:rFonts w:ascii="Courier New" w:eastAsia="Times New Roman" w:hAnsi="Courier New" w:cs="Courier New"/>
                <w:color w:val="000000"/>
                <w:sz w:val="20"/>
                <w:szCs w:val="20"/>
              </w:rPr>
              <w:lastRenderedPageBreak/>
              <w:t>к Типовым правилам приема на</w:t>
            </w:r>
            <w:r w:rsidRPr="00CE74CC">
              <w:rPr>
                <w:rFonts w:ascii="Courier New" w:eastAsia="Times New Roman" w:hAnsi="Courier New" w:cs="Courier New"/>
                <w:color w:val="000000"/>
                <w:sz w:val="20"/>
                <w:szCs w:val="20"/>
              </w:rPr>
              <w:br/>
              <w:t>обучение в организации</w:t>
            </w:r>
            <w:r w:rsidRPr="00CE74CC">
              <w:rPr>
                <w:rFonts w:ascii="Courier New" w:eastAsia="Times New Roman" w:hAnsi="Courier New" w:cs="Courier New"/>
                <w:color w:val="000000"/>
                <w:sz w:val="20"/>
                <w:szCs w:val="20"/>
              </w:rPr>
              <w:br/>
              <w:t>образования, реализующие</w:t>
            </w:r>
            <w:r w:rsidRPr="00CE74CC">
              <w:rPr>
                <w:rFonts w:ascii="Courier New" w:eastAsia="Times New Roman" w:hAnsi="Courier New" w:cs="Courier New"/>
                <w:color w:val="000000"/>
                <w:sz w:val="20"/>
                <w:szCs w:val="20"/>
              </w:rPr>
              <w:br/>
              <w:t>образовательные программы</w:t>
            </w:r>
            <w:r w:rsidRPr="00CE74CC">
              <w:rPr>
                <w:rFonts w:ascii="Courier New" w:eastAsia="Times New Roman" w:hAnsi="Courier New" w:cs="Courier New"/>
                <w:color w:val="000000"/>
                <w:sz w:val="20"/>
                <w:szCs w:val="20"/>
              </w:rPr>
              <w:br/>
              <w:t>высшего образования</w:t>
            </w:r>
          </w:p>
        </w:tc>
      </w:tr>
    </w:tbl>
    <w:p w:rsidR="00CE74CC" w:rsidRPr="00CE74CC" w:rsidRDefault="00CE74CC" w:rsidP="00CE74CC">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CE74CC">
        <w:rPr>
          <w:rFonts w:ascii="Courier New" w:eastAsia="Times New Roman" w:hAnsi="Courier New" w:cs="Courier New"/>
          <w:color w:val="1E1E1E"/>
          <w:sz w:val="32"/>
          <w:szCs w:val="32"/>
        </w:rPr>
        <w:lastRenderedPageBreak/>
        <w:t>Форма проведения специального и (или) творческого экзаменов</w:t>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FF0000"/>
          <w:spacing w:val="2"/>
          <w:sz w:val="20"/>
          <w:szCs w:val="20"/>
        </w:rPr>
      </w:pPr>
      <w:r w:rsidRPr="00CE74CC">
        <w:rPr>
          <w:rFonts w:ascii="Courier New" w:eastAsia="Times New Roman" w:hAnsi="Courier New" w:cs="Courier New"/>
          <w:color w:val="FF0000"/>
          <w:spacing w:val="2"/>
          <w:sz w:val="20"/>
          <w:szCs w:val="20"/>
          <w:lang w:val="en-US"/>
        </w:rPr>
        <w:t>     </w:t>
      </w:r>
      <w:r w:rsidRPr="00CE74CC">
        <w:rPr>
          <w:rFonts w:ascii="Courier New" w:eastAsia="Times New Roman" w:hAnsi="Courier New" w:cs="Courier New"/>
          <w:color w:val="FF0000"/>
          <w:spacing w:val="2"/>
          <w:sz w:val="20"/>
          <w:szCs w:val="20"/>
        </w:rPr>
        <w:t xml:space="preserve"> Сноска. Приложение 2 - в редакции приказа Министра образования и науки РК от 09.08.2021</w:t>
      </w:r>
      <w:r w:rsidRPr="00CE74CC">
        <w:rPr>
          <w:rFonts w:ascii="Courier New" w:eastAsia="Times New Roman" w:hAnsi="Courier New" w:cs="Courier New"/>
          <w:color w:val="FF0000"/>
          <w:spacing w:val="2"/>
          <w:sz w:val="20"/>
          <w:szCs w:val="20"/>
          <w:lang w:val="en-US"/>
        </w:rPr>
        <w:t> </w:t>
      </w:r>
      <w:hyperlink r:id="rId55" w:anchor="z14" w:history="1">
        <w:r w:rsidRPr="00CE74CC">
          <w:rPr>
            <w:rFonts w:ascii="Courier New" w:eastAsia="Times New Roman" w:hAnsi="Courier New" w:cs="Courier New"/>
            <w:color w:val="073A5E"/>
            <w:spacing w:val="2"/>
            <w:sz w:val="20"/>
            <w:szCs w:val="20"/>
            <w:u w:val="single"/>
          </w:rPr>
          <w:t>№ 388</w:t>
        </w:r>
      </w:hyperlink>
      <w:r w:rsidRPr="00CE74CC">
        <w:rPr>
          <w:rFonts w:ascii="Courier New" w:eastAsia="Times New Roman" w:hAnsi="Courier New" w:cs="Courier New"/>
          <w:color w:val="FF0000"/>
          <w:spacing w:val="2"/>
          <w:sz w:val="20"/>
          <w:szCs w:val="20"/>
          <w:lang w:val="en-US"/>
        </w:rPr>
        <w:t> </w:t>
      </w:r>
      <w:r w:rsidRPr="00CE74CC">
        <w:rPr>
          <w:rFonts w:ascii="Courier New" w:eastAsia="Times New Roman" w:hAnsi="Courier New" w:cs="Courier New"/>
          <w:color w:val="FF0000"/>
          <w:spacing w:val="2"/>
          <w:sz w:val="20"/>
          <w:szCs w:val="20"/>
        </w:rPr>
        <w:t>(водится в действие после дня его первого официального опубликования).</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434"/>
        <w:gridCol w:w="2812"/>
        <w:gridCol w:w="3630"/>
        <w:gridCol w:w="4504"/>
      </w:tblGrid>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Номер группы образовательной программы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Наименование групп образовательных программ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Форма проведения специального и (или) творческого экзаменов</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1</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3</w:t>
            </w:r>
          </w:p>
        </w:tc>
      </w:tr>
      <w:tr w:rsidR="00CE74CC" w:rsidRPr="00CE74CC" w:rsidTr="00CE74C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Группа образовательных программ, требующих специальной подготовки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В001</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Педагогика и психология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Решение педагогической ситуации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В002</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Дошкольное обучение и воспитание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Решение педагогической ситуации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В003</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Педагогика и методика начального обучения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Решение педагогической ситуации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В008</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Подготовка учителей основы права и экономики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Решение педагогической ситуации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В009</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Подготовка учителей математики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Решение педагогической ситуации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lastRenderedPageBreak/>
              <w:t>В010</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Подготовка учителей физики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Решение педагогической ситуации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В011</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Подготовка учителей информатики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Решение педагогической ситуации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В012</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Подготовка учителей химии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Решение педагогической ситуации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В013</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Подготовка учителей биологии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Решение педагогической ситуации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В014</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Подготовка учителей географии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Решение педагогической ситуации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В015</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Подготовка учителей по гуманитарным предметам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Решение педагогической ситуации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В016</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Подготовка учителей казахского языка и литературы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Решение педагогической ситуации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В017</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Подготовка учителей русского языка и литературы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Решение педагогической ситуации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В018</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Подготовка учителей иностранного языка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Решение педагогической ситуации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В019</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Подготовка специалистов по социальной педагогике и самопознанию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Решение педагогической ситуации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В020</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Специальная педагогика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Решение педагогической ситуации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В084</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Сестринское дело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Психометрический экзамен</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lastRenderedPageBreak/>
              <w:t>В086</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Общая медицина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Психометрический экзамен</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В087</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Стоматология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Психометрический экзамен</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В088</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Педиатрия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Психометрический экзамен</w:t>
            </w:r>
          </w:p>
        </w:tc>
      </w:tr>
      <w:tr w:rsidR="00CE74CC" w:rsidRPr="00CE74CC" w:rsidTr="00CE74C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Группа образовательных программ, требующих творческой подготовки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4</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Подготовка учителей начальной военной подготовки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Нормативы по видам спорта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Спортивные игры</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Подготовка учителей физической культуры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Нормативы по специализации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Нормативы по общей физической подготовке</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Подготовка учителей музыки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Исполнительское искусство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Демонстрация общих музыкальных способностей</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В007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Подготовка учителей художественного труда и черчения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Рисунок (рисунок маски лица человека, сделанного из гипса)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Живопись (натюрморт)</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 xml:space="preserve">Исполнительское </w:t>
            </w:r>
            <w:r w:rsidRPr="00CE74CC">
              <w:rPr>
                <w:rFonts w:ascii="Courier New" w:eastAsia="Times New Roman" w:hAnsi="Courier New" w:cs="Courier New"/>
                <w:color w:val="000000"/>
                <w:spacing w:val="2"/>
                <w:sz w:val="20"/>
                <w:szCs w:val="20"/>
                <w:lang w:val="en-US"/>
              </w:rPr>
              <w:lastRenderedPageBreak/>
              <w:t>искусство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lastRenderedPageBreak/>
              <w:t>Исполнение сольной программы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 xml:space="preserve">Устный и/или письменный экзамен по музыкально-теоретическим </w:t>
            </w:r>
            <w:r w:rsidRPr="00CE74CC">
              <w:rPr>
                <w:rFonts w:ascii="Courier New" w:eastAsia="Times New Roman" w:hAnsi="Courier New" w:cs="Courier New"/>
                <w:color w:val="000000"/>
                <w:spacing w:val="2"/>
                <w:sz w:val="20"/>
                <w:szCs w:val="20"/>
              </w:rPr>
              <w:lastRenderedPageBreak/>
              <w:t>дисциплинам (элементарная теория музыки/ гармония/ сольфеджио/ этносольфеджио)</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lastRenderedPageBreak/>
              <w:t>В022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Музыковедение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rPr>
              <w:t xml:space="preserve">Устный экзамен по музыкальной литературе. </w:t>
            </w:r>
            <w:r w:rsidRPr="00CE74CC">
              <w:rPr>
                <w:rFonts w:ascii="Courier New" w:eastAsia="Times New Roman" w:hAnsi="Courier New" w:cs="Courier New"/>
                <w:color w:val="000000"/>
                <w:spacing w:val="2"/>
                <w:sz w:val="20"/>
                <w:szCs w:val="20"/>
                <w:lang w:val="en-US"/>
              </w:rPr>
              <w:t>Исполнение музыкальных тем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Устный экзамен по гармонии; Диктант по сольфеджио</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Режиссура, арт-менеджмент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Письменная работа эссе/ реферат или Презентация арт-проекта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Коллоквиум</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Искусствоведение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Письменная работа: анализ произведении искусства и эссе по кинотеледраматургии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Устный экзамен по истории искусства.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Дирижирование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Дирижирование и коллоквиум.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Устный экзамен по гармонии. Диктант по сольфеджио</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Композиция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Представление собственных сочинений и коллоквиум.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Устный экзамен по гармонии. Диктант по сольфеджио</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Театральное искусство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Мастерство актера, сценическая речь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Танец, вокал</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Хореография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Исполнительское мастерство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 xml:space="preserve">Коллоквиум. Практическая работа по </w:t>
            </w:r>
            <w:r w:rsidRPr="00CE74CC">
              <w:rPr>
                <w:rFonts w:ascii="Courier New" w:eastAsia="Times New Roman" w:hAnsi="Courier New" w:cs="Courier New"/>
                <w:color w:val="000000"/>
                <w:spacing w:val="2"/>
                <w:sz w:val="20"/>
                <w:szCs w:val="20"/>
              </w:rPr>
              <w:lastRenderedPageBreak/>
              <w:t>искусству балетмейстера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lastRenderedPageBreak/>
              <w:t>В029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Аудиовизуальное искусство и медиа производство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Письменная работа – анализ аудиовизуальной или медиа работы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Коллоквиум и портфолио</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Изобразительное искусство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Рисунок, живопись 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Композиция 1</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Мода, дизайн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Рисунок, живопись 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Композиция 2 или черчение</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Религия и теология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Собеседование на выявление профессиональной пригодности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Устный экзамен по основам религии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Журналистика и репортерское дело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Сочинение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Собеседование на выявление профессиональной пригодности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В073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Архитектура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Рисунок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Черчение</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В092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Досуг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Исполнительское мастерство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Основы организационно-постановочной работы</w:t>
            </w:r>
          </w:p>
          <w:p w:rsidR="00CE74CC" w:rsidRPr="00CE74CC" w:rsidRDefault="00CE74CC" w:rsidP="00CE74CC">
            <w:pPr>
              <w:spacing w:after="0" w:line="240" w:lineRule="auto"/>
              <w:rPr>
                <w:rFonts w:ascii="Courier New" w:eastAsia="Times New Roman" w:hAnsi="Courier New" w:cs="Courier New"/>
                <w:color w:val="000000"/>
                <w:sz w:val="20"/>
                <w:szCs w:val="20"/>
              </w:rPr>
            </w:pPr>
            <w:r w:rsidRPr="00CE74CC">
              <w:rPr>
                <w:rFonts w:ascii="Courier New" w:eastAsia="Times New Roman" w:hAnsi="Courier New" w:cs="Courier New"/>
                <w:color w:val="000000"/>
                <w:sz w:val="20"/>
                <w:szCs w:val="20"/>
              </w:rPr>
              <w:t>Скачать</w:t>
            </w:r>
          </w:p>
        </w:tc>
      </w:tr>
    </w:tbl>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 по родственным направлениям подготовки кадров высшего образования, предусматривающих сокращенные сроки обучения, за исключением группы образовательных программ "В029 – Аудиовизуальные средства и медиа производство".</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CE74CC" w:rsidRPr="00CE74CC" w:rsidTr="00CE74CC">
        <w:tc>
          <w:tcPr>
            <w:tcW w:w="5805"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jc w:val="center"/>
              <w:rPr>
                <w:rFonts w:ascii="Courier New" w:eastAsia="Times New Roman" w:hAnsi="Courier New" w:cs="Courier New"/>
                <w:color w:val="000000"/>
                <w:sz w:val="20"/>
                <w:szCs w:val="20"/>
              </w:rPr>
            </w:pPr>
            <w:r w:rsidRPr="00CE74CC">
              <w:rPr>
                <w:rFonts w:ascii="Courier New" w:eastAsia="Times New Roman" w:hAnsi="Courier New" w:cs="Courier New"/>
                <w:color w:val="000000"/>
                <w:sz w:val="20"/>
                <w:szCs w:val="20"/>
                <w:lang w:val="en-US"/>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jc w:val="center"/>
              <w:rPr>
                <w:rFonts w:ascii="Courier New" w:eastAsia="Times New Roman" w:hAnsi="Courier New" w:cs="Courier New"/>
                <w:color w:val="000000"/>
                <w:sz w:val="20"/>
                <w:szCs w:val="20"/>
              </w:rPr>
            </w:pPr>
            <w:bookmarkStart w:id="6" w:name="z2094"/>
            <w:bookmarkEnd w:id="6"/>
            <w:r w:rsidRPr="00CE74CC">
              <w:rPr>
                <w:rFonts w:ascii="Courier New" w:eastAsia="Times New Roman" w:hAnsi="Courier New" w:cs="Courier New"/>
                <w:color w:val="000000"/>
                <w:sz w:val="20"/>
                <w:szCs w:val="20"/>
              </w:rPr>
              <w:t>Приложение 2-1</w:t>
            </w:r>
            <w:r w:rsidRPr="00CE74CC">
              <w:rPr>
                <w:rFonts w:ascii="Courier New" w:eastAsia="Times New Roman" w:hAnsi="Courier New" w:cs="Courier New"/>
                <w:color w:val="000000"/>
                <w:sz w:val="20"/>
                <w:szCs w:val="20"/>
              </w:rPr>
              <w:br/>
            </w:r>
            <w:r w:rsidRPr="00CE74CC">
              <w:rPr>
                <w:rFonts w:ascii="Courier New" w:eastAsia="Times New Roman" w:hAnsi="Courier New" w:cs="Courier New"/>
                <w:color w:val="000000"/>
                <w:sz w:val="20"/>
                <w:szCs w:val="20"/>
              </w:rPr>
              <w:lastRenderedPageBreak/>
              <w:t>к Типовым правилам приема на</w:t>
            </w:r>
            <w:r w:rsidRPr="00CE74CC">
              <w:rPr>
                <w:rFonts w:ascii="Courier New" w:eastAsia="Times New Roman" w:hAnsi="Courier New" w:cs="Courier New"/>
                <w:color w:val="000000"/>
                <w:sz w:val="20"/>
                <w:szCs w:val="20"/>
              </w:rPr>
              <w:br/>
              <w:t>обучение в организации</w:t>
            </w:r>
            <w:r w:rsidRPr="00CE74CC">
              <w:rPr>
                <w:rFonts w:ascii="Courier New" w:eastAsia="Times New Roman" w:hAnsi="Courier New" w:cs="Courier New"/>
                <w:color w:val="000000"/>
                <w:sz w:val="20"/>
                <w:szCs w:val="20"/>
              </w:rPr>
              <w:br/>
              <w:t>образования, реализующие</w:t>
            </w:r>
            <w:r w:rsidRPr="00CE74CC">
              <w:rPr>
                <w:rFonts w:ascii="Courier New" w:eastAsia="Times New Roman" w:hAnsi="Courier New" w:cs="Courier New"/>
                <w:color w:val="000000"/>
                <w:sz w:val="20"/>
                <w:szCs w:val="20"/>
              </w:rPr>
              <w:br/>
              <w:t>образовательные программы</w:t>
            </w:r>
            <w:r w:rsidRPr="00CE74CC">
              <w:rPr>
                <w:rFonts w:ascii="Courier New" w:eastAsia="Times New Roman" w:hAnsi="Courier New" w:cs="Courier New"/>
                <w:color w:val="000000"/>
                <w:sz w:val="20"/>
                <w:szCs w:val="20"/>
              </w:rPr>
              <w:br/>
              <w:t>высшего образования</w:t>
            </w:r>
          </w:p>
        </w:tc>
      </w:tr>
    </w:tbl>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FF0000"/>
          <w:spacing w:val="2"/>
          <w:sz w:val="20"/>
          <w:szCs w:val="20"/>
        </w:rPr>
      </w:pPr>
      <w:r w:rsidRPr="00CE74CC">
        <w:rPr>
          <w:rFonts w:ascii="Courier New" w:eastAsia="Times New Roman" w:hAnsi="Courier New" w:cs="Courier New"/>
          <w:color w:val="FF0000"/>
          <w:spacing w:val="2"/>
          <w:sz w:val="20"/>
          <w:szCs w:val="20"/>
          <w:lang w:val="en-US"/>
        </w:rPr>
        <w:lastRenderedPageBreak/>
        <w:t>     </w:t>
      </w:r>
      <w:r w:rsidRPr="00CE74CC">
        <w:rPr>
          <w:rFonts w:ascii="Courier New" w:eastAsia="Times New Roman" w:hAnsi="Courier New" w:cs="Courier New"/>
          <w:color w:val="FF0000"/>
          <w:spacing w:val="2"/>
          <w:sz w:val="20"/>
          <w:szCs w:val="20"/>
        </w:rPr>
        <w:t xml:space="preserve"> Сноска. Правила дополнены приложением 2-1 в соответствии с приказом Министра образования и науки РК от 08.06.2020</w:t>
      </w:r>
      <w:r w:rsidRPr="00CE74CC">
        <w:rPr>
          <w:rFonts w:ascii="Courier New" w:eastAsia="Times New Roman" w:hAnsi="Courier New" w:cs="Courier New"/>
          <w:color w:val="FF0000"/>
          <w:spacing w:val="2"/>
          <w:sz w:val="20"/>
          <w:szCs w:val="20"/>
          <w:lang w:val="en-US"/>
        </w:rPr>
        <w:t> </w:t>
      </w:r>
      <w:hyperlink r:id="rId56" w:anchor="z58" w:history="1">
        <w:r w:rsidRPr="00CE74CC">
          <w:rPr>
            <w:rFonts w:ascii="Courier New" w:eastAsia="Times New Roman" w:hAnsi="Courier New" w:cs="Courier New"/>
            <w:color w:val="073A5E"/>
            <w:spacing w:val="2"/>
            <w:sz w:val="20"/>
            <w:szCs w:val="20"/>
            <w:u w:val="single"/>
          </w:rPr>
          <w:t>№ 237</w:t>
        </w:r>
      </w:hyperlink>
      <w:r w:rsidRPr="00CE74CC">
        <w:rPr>
          <w:rFonts w:ascii="Courier New" w:eastAsia="Times New Roman" w:hAnsi="Courier New" w:cs="Courier New"/>
          <w:color w:val="FF0000"/>
          <w:spacing w:val="2"/>
          <w:sz w:val="20"/>
          <w:szCs w:val="20"/>
          <w:lang w:val="en-US"/>
        </w:rPr>
        <w:t> </w:t>
      </w:r>
      <w:r w:rsidRPr="00CE74CC">
        <w:rPr>
          <w:rFonts w:ascii="Courier New" w:eastAsia="Times New Roman" w:hAnsi="Courier New" w:cs="Courier New"/>
          <w:color w:val="FF0000"/>
          <w:spacing w:val="2"/>
          <w:sz w:val="20"/>
          <w:szCs w:val="20"/>
        </w:rPr>
        <w:t>(вводится в действие после дня его первого официального опубликования).</w:t>
      </w:r>
    </w:p>
    <w:p w:rsidR="00CE74CC" w:rsidRPr="00CE74CC" w:rsidRDefault="00CE74CC" w:rsidP="00CE74CC">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CE74CC">
        <w:rPr>
          <w:rFonts w:ascii="Courier New" w:eastAsia="Times New Roman" w:hAnsi="Courier New" w:cs="Courier New"/>
          <w:color w:val="1E1E1E"/>
          <w:sz w:val="32"/>
          <w:szCs w:val="32"/>
        </w:rPr>
        <w:t xml:space="preserve">Шкала перевода баллов </w:t>
      </w:r>
      <w:r w:rsidRPr="00CE74CC">
        <w:rPr>
          <w:rFonts w:ascii="Courier New" w:eastAsia="Times New Roman" w:hAnsi="Courier New" w:cs="Courier New"/>
          <w:color w:val="1E1E1E"/>
          <w:sz w:val="32"/>
          <w:szCs w:val="32"/>
          <w:lang w:val="en-US"/>
        </w:rPr>
        <w:t>SAT</w:t>
      </w:r>
      <w:r w:rsidRPr="00CE74CC">
        <w:rPr>
          <w:rFonts w:ascii="Courier New" w:eastAsia="Times New Roman" w:hAnsi="Courier New" w:cs="Courier New"/>
          <w:color w:val="1E1E1E"/>
          <w:sz w:val="32"/>
          <w:szCs w:val="32"/>
        </w:rPr>
        <w:t xml:space="preserve"> (ЭсЭйТи – САТ), АСТ (ЭйСиТи), </w:t>
      </w:r>
      <w:r w:rsidRPr="00CE74CC">
        <w:rPr>
          <w:rFonts w:ascii="Courier New" w:eastAsia="Times New Roman" w:hAnsi="Courier New" w:cs="Courier New"/>
          <w:color w:val="1E1E1E"/>
          <w:sz w:val="32"/>
          <w:szCs w:val="32"/>
          <w:lang w:val="en-US"/>
        </w:rPr>
        <w:t>IB</w:t>
      </w:r>
      <w:r w:rsidRPr="00CE74CC">
        <w:rPr>
          <w:rFonts w:ascii="Courier New" w:eastAsia="Times New Roman" w:hAnsi="Courier New" w:cs="Courier New"/>
          <w:color w:val="1E1E1E"/>
          <w:sz w:val="32"/>
          <w:szCs w:val="32"/>
        </w:rPr>
        <w:t xml:space="preserve"> (АйБи) в баллы ЕНТ</w:t>
      </w:r>
    </w:p>
    <w:p w:rsidR="00CE74CC" w:rsidRPr="00CE74CC" w:rsidRDefault="00CE74CC" w:rsidP="00CE74CC">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CE74CC">
        <w:rPr>
          <w:rFonts w:ascii="Courier New" w:eastAsia="Times New Roman" w:hAnsi="Courier New" w:cs="Courier New"/>
          <w:color w:val="1E1E1E"/>
          <w:sz w:val="32"/>
          <w:szCs w:val="32"/>
        </w:rPr>
        <w:t xml:space="preserve">Шкала перевода баллов международного сертификата стандартизированного теста </w:t>
      </w:r>
      <w:r w:rsidRPr="00CE74CC">
        <w:rPr>
          <w:rFonts w:ascii="Courier New" w:eastAsia="Times New Roman" w:hAnsi="Courier New" w:cs="Courier New"/>
          <w:color w:val="1E1E1E"/>
          <w:sz w:val="32"/>
          <w:szCs w:val="32"/>
          <w:lang w:val="en-US"/>
        </w:rPr>
        <w:t>SAT</w:t>
      </w:r>
      <w:r w:rsidRPr="00CE74CC">
        <w:rPr>
          <w:rFonts w:ascii="Courier New" w:eastAsia="Times New Roman" w:hAnsi="Courier New" w:cs="Courier New"/>
          <w:color w:val="1E1E1E"/>
          <w:sz w:val="32"/>
          <w:szCs w:val="32"/>
        </w:rPr>
        <w:t xml:space="preserve"> в баллы ЕНТ</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024"/>
        <w:gridCol w:w="6480"/>
        <w:gridCol w:w="3765"/>
        <w:gridCol w:w="1111"/>
      </w:tblGrid>
      <w:tr w:rsidR="00CE74CC" w:rsidRPr="00CE74CC" w:rsidTr="00CE74C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before="225" w:after="135" w:line="390" w:lineRule="atLeast"/>
              <w:textAlignment w:val="baseline"/>
              <w:outlineLvl w:val="2"/>
              <w:rPr>
                <w:rFonts w:ascii="Courier New" w:eastAsia="Times New Roman" w:hAnsi="Courier New" w:cs="Courier New"/>
                <w:color w:val="1E1E1E"/>
                <w:sz w:val="32"/>
                <w:szCs w:val="32"/>
                <w:lang w:val="en-US"/>
              </w:rPr>
            </w:pPr>
            <w:r w:rsidRPr="00CE74CC">
              <w:rPr>
                <w:rFonts w:ascii="Courier New" w:eastAsia="Times New Roman" w:hAnsi="Courier New" w:cs="Courier New"/>
                <w:color w:val="1E1E1E"/>
                <w:sz w:val="32"/>
                <w:szCs w:val="32"/>
                <w:lang w:val="en-US"/>
              </w:rPr>
              <w:t>Международный стандартизированный тест SAT</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before="225" w:after="135" w:line="390" w:lineRule="atLeast"/>
              <w:textAlignment w:val="baseline"/>
              <w:outlineLvl w:val="2"/>
              <w:rPr>
                <w:rFonts w:ascii="Courier New" w:eastAsia="Times New Roman" w:hAnsi="Courier New" w:cs="Courier New"/>
                <w:color w:val="1E1E1E"/>
                <w:sz w:val="32"/>
                <w:szCs w:val="32"/>
                <w:lang w:val="en-US"/>
              </w:rPr>
            </w:pPr>
            <w:r w:rsidRPr="00CE74CC">
              <w:rPr>
                <w:rFonts w:ascii="Courier New" w:eastAsia="Times New Roman" w:hAnsi="Courier New" w:cs="Courier New"/>
                <w:color w:val="1E1E1E"/>
                <w:sz w:val="32"/>
                <w:szCs w:val="32"/>
                <w:lang w:val="en-US"/>
              </w:rPr>
              <w:t>ЕНТ</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before="225" w:after="135" w:line="390" w:lineRule="atLeast"/>
              <w:textAlignment w:val="baseline"/>
              <w:outlineLvl w:val="2"/>
              <w:rPr>
                <w:rFonts w:ascii="Courier New" w:eastAsia="Times New Roman" w:hAnsi="Courier New" w:cs="Courier New"/>
                <w:color w:val="1E1E1E"/>
                <w:sz w:val="32"/>
                <w:szCs w:val="32"/>
                <w:lang w:val="en-US"/>
              </w:rPr>
            </w:pPr>
            <w:r w:rsidRPr="00CE74CC">
              <w:rPr>
                <w:rFonts w:ascii="Courier New" w:eastAsia="Times New Roman" w:hAnsi="Courier New" w:cs="Courier New"/>
                <w:color w:val="1E1E1E"/>
                <w:sz w:val="32"/>
                <w:szCs w:val="32"/>
                <w:lang w:val="en-US"/>
              </w:rPr>
              <w:t>Виды теста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before="225" w:after="135" w:line="390" w:lineRule="atLeast"/>
              <w:textAlignment w:val="baseline"/>
              <w:outlineLvl w:val="2"/>
              <w:rPr>
                <w:rFonts w:ascii="Courier New" w:eastAsia="Times New Roman" w:hAnsi="Courier New" w:cs="Courier New"/>
                <w:color w:val="1E1E1E"/>
                <w:sz w:val="32"/>
                <w:szCs w:val="32"/>
                <w:lang w:val="en-US"/>
              </w:rPr>
            </w:pPr>
            <w:r w:rsidRPr="00CE74CC">
              <w:rPr>
                <w:rFonts w:ascii="Courier New" w:eastAsia="Times New Roman" w:hAnsi="Courier New" w:cs="Courier New"/>
                <w:color w:val="1E1E1E"/>
                <w:sz w:val="32"/>
                <w:szCs w:val="32"/>
                <w:lang w:val="en-US"/>
              </w:rPr>
              <w:t>Баллы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before="225" w:after="135" w:line="390" w:lineRule="atLeast"/>
              <w:textAlignment w:val="baseline"/>
              <w:outlineLvl w:val="2"/>
              <w:rPr>
                <w:rFonts w:ascii="Courier New" w:eastAsia="Times New Roman" w:hAnsi="Courier New" w:cs="Courier New"/>
                <w:color w:val="1E1E1E"/>
                <w:sz w:val="32"/>
                <w:szCs w:val="32"/>
                <w:lang w:val="en-US"/>
              </w:rPr>
            </w:pPr>
            <w:r w:rsidRPr="00CE74CC">
              <w:rPr>
                <w:rFonts w:ascii="Courier New" w:eastAsia="Times New Roman" w:hAnsi="Courier New" w:cs="Courier New"/>
                <w:color w:val="1E1E1E"/>
                <w:sz w:val="32"/>
                <w:szCs w:val="32"/>
                <w:lang w:val="en-US"/>
              </w:rPr>
              <w:t>Виды теста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before="225" w:after="135" w:line="390" w:lineRule="atLeast"/>
              <w:textAlignment w:val="baseline"/>
              <w:outlineLvl w:val="2"/>
              <w:rPr>
                <w:rFonts w:ascii="Courier New" w:eastAsia="Times New Roman" w:hAnsi="Courier New" w:cs="Courier New"/>
                <w:color w:val="1E1E1E"/>
                <w:sz w:val="32"/>
                <w:szCs w:val="32"/>
                <w:lang w:val="en-US"/>
              </w:rPr>
            </w:pPr>
            <w:r w:rsidRPr="00CE74CC">
              <w:rPr>
                <w:rFonts w:ascii="Courier New" w:eastAsia="Times New Roman" w:hAnsi="Courier New" w:cs="Courier New"/>
                <w:color w:val="1E1E1E"/>
                <w:sz w:val="32"/>
                <w:szCs w:val="32"/>
                <w:lang w:val="en-US"/>
              </w:rPr>
              <w:t>Баллы</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SAT reasoning</w:t>
            </w:r>
            <w:r w:rsidRPr="00CE74CC">
              <w:rPr>
                <w:rFonts w:ascii="Courier New" w:eastAsia="Times New Roman" w:hAnsi="Courier New" w:cs="Courier New"/>
                <w:color w:val="000000"/>
                <w:spacing w:val="2"/>
                <w:sz w:val="20"/>
                <w:szCs w:val="20"/>
                <w:lang w:val="en-US"/>
              </w:rPr>
              <w:br/>
              <w:t>(САТ ризонинг)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не менее 1 050 баллов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1 блок (обязательные дисциплины)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60</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SAT subject</w:t>
            </w:r>
            <w:r w:rsidRPr="00CE74CC">
              <w:rPr>
                <w:rFonts w:ascii="Courier New" w:eastAsia="Times New Roman" w:hAnsi="Courier New" w:cs="Courier New"/>
                <w:color w:val="000000"/>
                <w:spacing w:val="2"/>
                <w:sz w:val="20"/>
                <w:szCs w:val="20"/>
                <w:lang w:val="en-US"/>
              </w:rPr>
              <w:br/>
              <w:t>(САТ сабджект)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не менее 650 баллов по каждому из 2 профильных предметов*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2 блок (2 профильных предмета)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80</w:t>
            </w:r>
          </w:p>
          <w:p w:rsidR="00CE74CC" w:rsidRPr="00CE74CC" w:rsidRDefault="00CE74CC" w:rsidP="00CE74CC">
            <w:pPr>
              <w:spacing w:after="0" w:line="240" w:lineRule="auto"/>
              <w:rPr>
                <w:rFonts w:ascii="Courier New" w:eastAsia="Times New Roman" w:hAnsi="Courier New" w:cs="Courier New"/>
                <w:color w:val="000000"/>
                <w:sz w:val="20"/>
                <w:szCs w:val="20"/>
                <w:lang w:val="en-US"/>
              </w:rPr>
            </w:pPr>
            <w:r w:rsidRPr="00CE74CC">
              <w:rPr>
                <w:rFonts w:ascii="Courier New" w:eastAsia="Times New Roman" w:hAnsi="Courier New" w:cs="Courier New"/>
                <w:color w:val="000000"/>
                <w:sz w:val="20"/>
                <w:szCs w:val="20"/>
                <w:lang w:val="en-US"/>
              </w:rPr>
              <w:t>Скачать</w:t>
            </w:r>
          </w:p>
        </w:tc>
      </w:tr>
    </w:tbl>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 для профильного предмета "Английский язык" учитываются результаты </w:t>
      </w:r>
      <w:r w:rsidRPr="00CE74CC">
        <w:rPr>
          <w:rFonts w:ascii="Courier New" w:eastAsia="Times New Roman" w:hAnsi="Courier New" w:cs="Courier New"/>
          <w:color w:val="000000"/>
          <w:spacing w:val="2"/>
          <w:sz w:val="20"/>
          <w:szCs w:val="20"/>
          <w:lang w:val="en-US"/>
        </w:rPr>
        <w:t>IELTS</w:t>
      </w:r>
      <w:r w:rsidRPr="00CE74CC">
        <w:rPr>
          <w:rFonts w:ascii="Courier New" w:eastAsia="Times New Roman" w:hAnsi="Courier New" w:cs="Courier New"/>
          <w:color w:val="000000"/>
          <w:spacing w:val="2"/>
          <w:sz w:val="20"/>
          <w:szCs w:val="20"/>
        </w:rPr>
        <w:t>.</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lastRenderedPageBreak/>
        <w:t>     </w:t>
      </w:r>
      <w:r w:rsidRPr="00CE74CC">
        <w:rPr>
          <w:rFonts w:ascii="Courier New" w:eastAsia="Times New Roman" w:hAnsi="Courier New" w:cs="Courier New"/>
          <w:color w:val="000000"/>
          <w:spacing w:val="2"/>
          <w:sz w:val="20"/>
          <w:szCs w:val="20"/>
        </w:rPr>
        <w:t xml:space="preserve"> Примечание: Перевод баллов </w:t>
      </w:r>
      <w:r w:rsidRPr="00CE74CC">
        <w:rPr>
          <w:rFonts w:ascii="Courier New" w:eastAsia="Times New Roman" w:hAnsi="Courier New" w:cs="Courier New"/>
          <w:color w:val="000000"/>
          <w:spacing w:val="2"/>
          <w:sz w:val="20"/>
          <w:szCs w:val="20"/>
          <w:lang w:val="en-US"/>
        </w:rPr>
        <w:t>SAT</w:t>
      </w:r>
      <w:r w:rsidRPr="00CE74CC">
        <w:rPr>
          <w:rFonts w:ascii="Courier New" w:eastAsia="Times New Roman" w:hAnsi="Courier New" w:cs="Courier New"/>
          <w:color w:val="000000"/>
          <w:spacing w:val="2"/>
          <w:sz w:val="20"/>
          <w:szCs w:val="20"/>
        </w:rPr>
        <w:t xml:space="preserve"> в ЕНТ осуществляется только при условии наличия сертификатов </w:t>
      </w:r>
      <w:r w:rsidRPr="00CE74CC">
        <w:rPr>
          <w:rFonts w:ascii="Courier New" w:eastAsia="Times New Roman" w:hAnsi="Courier New" w:cs="Courier New"/>
          <w:color w:val="000000"/>
          <w:spacing w:val="2"/>
          <w:sz w:val="20"/>
          <w:szCs w:val="20"/>
          <w:lang w:val="en-US"/>
        </w:rPr>
        <w:t>SAT</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subject</w:t>
      </w:r>
      <w:r w:rsidRPr="00CE74CC">
        <w:rPr>
          <w:rFonts w:ascii="Courier New" w:eastAsia="Times New Roman" w:hAnsi="Courier New" w:cs="Courier New"/>
          <w:color w:val="000000"/>
          <w:spacing w:val="2"/>
          <w:sz w:val="20"/>
          <w:szCs w:val="20"/>
        </w:rPr>
        <w:t xml:space="preserve"> и </w:t>
      </w:r>
      <w:r w:rsidRPr="00CE74CC">
        <w:rPr>
          <w:rFonts w:ascii="Courier New" w:eastAsia="Times New Roman" w:hAnsi="Courier New" w:cs="Courier New"/>
          <w:color w:val="000000"/>
          <w:spacing w:val="2"/>
          <w:sz w:val="20"/>
          <w:szCs w:val="20"/>
          <w:lang w:val="en-US"/>
        </w:rPr>
        <w:t>SAT</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reasoning</w:t>
      </w:r>
      <w:r w:rsidRPr="00CE74CC">
        <w:rPr>
          <w:rFonts w:ascii="Courier New" w:eastAsia="Times New Roman" w:hAnsi="Courier New" w:cs="Courier New"/>
          <w:color w:val="000000"/>
          <w:spacing w:val="2"/>
          <w:sz w:val="20"/>
          <w:szCs w:val="20"/>
        </w:rPr>
        <w:t xml:space="preserve"> одновременно. Перевод результатов </w:t>
      </w:r>
      <w:r w:rsidRPr="00CE74CC">
        <w:rPr>
          <w:rFonts w:ascii="Courier New" w:eastAsia="Times New Roman" w:hAnsi="Courier New" w:cs="Courier New"/>
          <w:color w:val="000000"/>
          <w:spacing w:val="2"/>
          <w:sz w:val="20"/>
          <w:szCs w:val="20"/>
          <w:lang w:val="en-US"/>
        </w:rPr>
        <w:t>SAT</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subject</w:t>
      </w:r>
      <w:r w:rsidRPr="00CE74CC">
        <w:rPr>
          <w:rFonts w:ascii="Courier New" w:eastAsia="Times New Roman" w:hAnsi="Courier New" w:cs="Courier New"/>
          <w:color w:val="000000"/>
          <w:spacing w:val="2"/>
          <w:sz w:val="20"/>
          <w:szCs w:val="20"/>
        </w:rPr>
        <w:t xml:space="preserve"> в баллы ЕНТ производится только при условии совпадения профильных предметов.</w:t>
      </w:r>
    </w:p>
    <w:p w:rsidR="00CE74CC" w:rsidRPr="00CE74CC" w:rsidRDefault="00CE74CC" w:rsidP="00CE74CC">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CE74CC">
        <w:rPr>
          <w:rFonts w:ascii="Courier New" w:eastAsia="Times New Roman" w:hAnsi="Courier New" w:cs="Courier New"/>
          <w:color w:val="1E1E1E"/>
          <w:sz w:val="32"/>
          <w:szCs w:val="32"/>
        </w:rPr>
        <w:t xml:space="preserve">Шкала перевода баллов международного сертификата стандартизированного теста </w:t>
      </w:r>
      <w:r w:rsidRPr="00CE74CC">
        <w:rPr>
          <w:rFonts w:ascii="Courier New" w:eastAsia="Times New Roman" w:hAnsi="Courier New" w:cs="Courier New"/>
          <w:color w:val="1E1E1E"/>
          <w:sz w:val="32"/>
          <w:szCs w:val="32"/>
          <w:lang w:val="en-US"/>
        </w:rPr>
        <w:t>ACT</w:t>
      </w:r>
      <w:r w:rsidRPr="00CE74CC">
        <w:rPr>
          <w:rFonts w:ascii="Courier New" w:eastAsia="Times New Roman" w:hAnsi="Courier New" w:cs="Courier New"/>
          <w:color w:val="1E1E1E"/>
          <w:sz w:val="32"/>
          <w:szCs w:val="32"/>
        </w:rPr>
        <w:t xml:space="preserve"> в баллы ЕНТ</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790"/>
        <w:gridCol w:w="3949"/>
        <w:gridCol w:w="3530"/>
        <w:gridCol w:w="1111"/>
      </w:tblGrid>
      <w:tr w:rsidR="00CE74CC" w:rsidRPr="00CE74CC" w:rsidTr="00CE74C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before="225" w:after="135" w:line="390" w:lineRule="atLeast"/>
              <w:textAlignment w:val="baseline"/>
              <w:outlineLvl w:val="2"/>
              <w:rPr>
                <w:rFonts w:ascii="Courier New" w:eastAsia="Times New Roman" w:hAnsi="Courier New" w:cs="Courier New"/>
                <w:color w:val="1E1E1E"/>
                <w:sz w:val="32"/>
                <w:szCs w:val="32"/>
                <w:lang w:val="en-US"/>
              </w:rPr>
            </w:pPr>
            <w:r w:rsidRPr="00CE74CC">
              <w:rPr>
                <w:rFonts w:ascii="Courier New" w:eastAsia="Times New Roman" w:hAnsi="Courier New" w:cs="Courier New"/>
                <w:color w:val="1E1E1E"/>
                <w:sz w:val="32"/>
                <w:szCs w:val="32"/>
                <w:lang w:val="en-US"/>
              </w:rPr>
              <w:t>Международный стандартизированный тест ACT</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before="225" w:after="135" w:line="390" w:lineRule="atLeast"/>
              <w:textAlignment w:val="baseline"/>
              <w:outlineLvl w:val="2"/>
              <w:rPr>
                <w:rFonts w:ascii="Courier New" w:eastAsia="Times New Roman" w:hAnsi="Courier New" w:cs="Courier New"/>
                <w:color w:val="1E1E1E"/>
                <w:sz w:val="32"/>
                <w:szCs w:val="32"/>
                <w:lang w:val="en-US"/>
              </w:rPr>
            </w:pPr>
            <w:r w:rsidRPr="00CE74CC">
              <w:rPr>
                <w:rFonts w:ascii="Courier New" w:eastAsia="Times New Roman" w:hAnsi="Courier New" w:cs="Courier New"/>
                <w:color w:val="1E1E1E"/>
                <w:sz w:val="32"/>
                <w:szCs w:val="32"/>
                <w:lang w:val="en-US"/>
              </w:rPr>
              <w:t>ЕНТ</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before="225" w:after="135" w:line="390" w:lineRule="atLeast"/>
              <w:textAlignment w:val="baseline"/>
              <w:outlineLvl w:val="2"/>
              <w:rPr>
                <w:rFonts w:ascii="Courier New" w:eastAsia="Times New Roman" w:hAnsi="Courier New" w:cs="Courier New"/>
                <w:color w:val="1E1E1E"/>
                <w:sz w:val="32"/>
                <w:szCs w:val="32"/>
                <w:lang w:val="en-US"/>
              </w:rPr>
            </w:pPr>
            <w:r w:rsidRPr="00CE74CC">
              <w:rPr>
                <w:rFonts w:ascii="Courier New" w:eastAsia="Times New Roman" w:hAnsi="Courier New" w:cs="Courier New"/>
                <w:color w:val="1E1E1E"/>
                <w:sz w:val="32"/>
                <w:szCs w:val="32"/>
                <w:lang w:val="en-US"/>
              </w:rPr>
              <w:t>Разделы теста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before="225" w:after="135" w:line="390" w:lineRule="atLeast"/>
              <w:textAlignment w:val="baseline"/>
              <w:outlineLvl w:val="2"/>
              <w:rPr>
                <w:rFonts w:ascii="Courier New" w:eastAsia="Times New Roman" w:hAnsi="Courier New" w:cs="Courier New"/>
                <w:color w:val="1E1E1E"/>
                <w:sz w:val="32"/>
                <w:szCs w:val="32"/>
                <w:lang w:val="en-US"/>
              </w:rPr>
            </w:pPr>
            <w:r w:rsidRPr="00CE74CC">
              <w:rPr>
                <w:rFonts w:ascii="Courier New" w:eastAsia="Times New Roman" w:hAnsi="Courier New" w:cs="Courier New"/>
                <w:color w:val="1E1E1E"/>
                <w:sz w:val="32"/>
                <w:szCs w:val="32"/>
                <w:lang w:val="en-US"/>
              </w:rPr>
              <w:t>Баллы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before="225" w:after="135" w:line="390" w:lineRule="atLeast"/>
              <w:textAlignment w:val="baseline"/>
              <w:outlineLvl w:val="2"/>
              <w:rPr>
                <w:rFonts w:ascii="Courier New" w:eastAsia="Times New Roman" w:hAnsi="Courier New" w:cs="Courier New"/>
                <w:color w:val="1E1E1E"/>
                <w:sz w:val="32"/>
                <w:szCs w:val="32"/>
                <w:lang w:val="en-US"/>
              </w:rPr>
            </w:pPr>
            <w:r w:rsidRPr="00CE74CC">
              <w:rPr>
                <w:rFonts w:ascii="Courier New" w:eastAsia="Times New Roman" w:hAnsi="Courier New" w:cs="Courier New"/>
                <w:color w:val="1E1E1E"/>
                <w:sz w:val="32"/>
                <w:szCs w:val="32"/>
                <w:lang w:val="en-US"/>
              </w:rPr>
              <w:t>Виды теста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before="225" w:after="135" w:line="390" w:lineRule="atLeast"/>
              <w:textAlignment w:val="baseline"/>
              <w:outlineLvl w:val="2"/>
              <w:rPr>
                <w:rFonts w:ascii="Courier New" w:eastAsia="Times New Roman" w:hAnsi="Courier New" w:cs="Courier New"/>
                <w:color w:val="1E1E1E"/>
                <w:sz w:val="32"/>
                <w:szCs w:val="32"/>
                <w:lang w:val="en-US"/>
              </w:rPr>
            </w:pPr>
            <w:r w:rsidRPr="00CE74CC">
              <w:rPr>
                <w:rFonts w:ascii="Courier New" w:eastAsia="Times New Roman" w:hAnsi="Courier New" w:cs="Courier New"/>
                <w:color w:val="1E1E1E"/>
                <w:sz w:val="32"/>
                <w:szCs w:val="32"/>
                <w:lang w:val="en-US"/>
              </w:rPr>
              <w:t>Баллы</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English</w:t>
            </w:r>
            <w:r w:rsidRPr="00CE74CC">
              <w:rPr>
                <w:rFonts w:ascii="Courier New" w:eastAsia="Times New Roman" w:hAnsi="Courier New" w:cs="Courier New"/>
                <w:color w:val="000000"/>
                <w:spacing w:val="2"/>
                <w:sz w:val="20"/>
                <w:szCs w:val="20"/>
                <w:lang w:val="en-US"/>
              </w:rPr>
              <w:br/>
              <w:t>Mathematic</w:t>
            </w:r>
            <w:r w:rsidRPr="00CE74CC">
              <w:rPr>
                <w:rFonts w:ascii="Courier New" w:eastAsia="Times New Roman" w:hAnsi="Courier New" w:cs="Courier New"/>
                <w:color w:val="000000"/>
                <w:spacing w:val="2"/>
                <w:sz w:val="20"/>
                <w:szCs w:val="20"/>
                <w:lang w:val="en-US"/>
              </w:rPr>
              <w:br/>
              <w:t>Reading</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не менее 18 баллов по каждому разделу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1 блок (обязательные дисциплины)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60</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Science</w:t>
            </w:r>
            <w:r w:rsidRPr="00CE74CC">
              <w:rPr>
                <w:rFonts w:ascii="Courier New" w:eastAsia="Times New Roman" w:hAnsi="Courier New" w:cs="Courier New"/>
                <w:color w:val="000000"/>
                <w:spacing w:val="2"/>
                <w:sz w:val="20"/>
                <w:szCs w:val="20"/>
              </w:rPr>
              <w:t xml:space="preserve"> (биология, география, химия, физика)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не менее 18 баллов*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2 блок (2 профильных предмета)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80</w:t>
            </w:r>
          </w:p>
          <w:p w:rsidR="00CE74CC" w:rsidRPr="00CE74CC" w:rsidRDefault="00CE74CC" w:rsidP="00CE74CC">
            <w:pPr>
              <w:spacing w:after="0" w:line="240" w:lineRule="auto"/>
              <w:rPr>
                <w:rFonts w:ascii="Courier New" w:eastAsia="Times New Roman" w:hAnsi="Courier New" w:cs="Courier New"/>
                <w:color w:val="000000"/>
                <w:sz w:val="20"/>
                <w:szCs w:val="20"/>
                <w:lang w:val="en-US"/>
              </w:rPr>
            </w:pPr>
            <w:r w:rsidRPr="00CE74CC">
              <w:rPr>
                <w:rFonts w:ascii="Courier New" w:eastAsia="Times New Roman" w:hAnsi="Courier New" w:cs="Courier New"/>
                <w:color w:val="000000"/>
                <w:sz w:val="20"/>
                <w:szCs w:val="20"/>
                <w:lang w:val="en-US"/>
              </w:rPr>
              <w:t>Скачать</w:t>
            </w:r>
          </w:p>
        </w:tc>
      </w:tr>
    </w:tbl>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 для профильного предмета "Английский язык" учитываются результаты </w:t>
      </w:r>
      <w:r w:rsidRPr="00CE74CC">
        <w:rPr>
          <w:rFonts w:ascii="Courier New" w:eastAsia="Times New Roman" w:hAnsi="Courier New" w:cs="Courier New"/>
          <w:color w:val="000000"/>
          <w:spacing w:val="2"/>
          <w:sz w:val="20"/>
          <w:szCs w:val="20"/>
          <w:lang w:val="en-US"/>
        </w:rPr>
        <w:t>IELTS</w:t>
      </w:r>
    </w:p>
    <w:p w:rsidR="00CE74CC" w:rsidRPr="00CE74CC" w:rsidRDefault="00CE74CC" w:rsidP="00CE74CC">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CE74CC">
        <w:rPr>
          <w:rFonts w:ascii="Courier New" w:eastAsia="Times New Roman" w:hAnsi="Courier New" w:cs="Courier New"/>
          <w:color w:val="1E1E1E"/>
          <w:sz w:val="32"/>
          <w:szCs w:val="32"/>
        </w:rPr>
        <w:t xml:space="preserve">Шкала перевода баллов программы Международного бакалавриата </w:t>
      </w:r>
      <w:r w:rsidRPr="00CE74CC">
        <w:rPr>
          <w:rFonts w:ascii="Courier New" w:eastAsia="Times New Roman" w:hAnsi="Courier New" w:cs="Courier New"/>
          <w:color w:val="1E1E1E"/>
          <w:sz w:val="32"/>
          <w:szCs w:val="32"/>
          <w:lang w:val="en-US"/>
        </w:rPr>
        <w:t>IB</w:t>
      </w:r>
      <w:r w:rsidRPr="00CE74CC">
        <w:rPr>
          <w:rFonts w:ascii="Courier New" w:eastAsia="Times New Roman" w:hAnsi="Courier New" w:cs="Courier New"/>
          <w:color w:val="1E1E1E"/>
          <w:sz w:val="32"/>
          <w:szCs w:val="32"/>
        </w:rPr>
        <w:t xml:space="preserve"> в баллы ЕНТ</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32"/>
        <w:gridCol w:w="7625"/>
        <w:gridCol w:w="614"/>
        <w:gridCol w:w="614"/>
        <w:gridCol w:w="614"/>
        <w:gridCol w:w="614"/>
        <w:gridCol w:w="614"/>
        <w:gridCol w:w="614"/>
        <w:gridCol w:w="1539"/>
      </w:tblGrid>
      <w:tr w:rsidR="00CE74CC" w:rsidRPr="00CE74CC" w:rsidTr="00CE74C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before="225" w:after="135" w:line="390" w:lineRule="atLeast"/>
              <w:textAlignment w:val="baseline"/>
              <w:outlineLvl w:val="2"/>
              <w:rPr>
                <w:rFonts w:ascii="Courier New" w:eastAsia="Times New Roman" w:hAnsi="Courier New" w:cs="Courier New"/>
                <w:color w:val="1E1E1E"/>
                <w:sz w:val="32"/>
                <w:szCs w:val="32"/>
                <w:lang w:val="en-US"/>
              </w:rPr>
            </w:pPr>
            <w:r w:rsidRPr="00CE74CC">
              <w:rPr>
                <w:rFonts w:ascii="Courier New" w:eastAsia="Times New Roman" w:hAnsi="Courier New" w:cs="Courier New"/>
                <w:color w:val="1E1E1E"/>
                <w:sz w:val="32"/>
                <w:szCs w:val="32"/>
                <w:lang w:val="en-US"/>
              </w:rPr>
              <w: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before="225" w:after="135" w:line="390" w:lineRule="atLeast"/>
              <w:textAlignment w:val="baseline"/>
              <w:outlineLvl w:val="2"/>
              <w:rPr>
                <w:rFonts w:ascii="Courier New" w:eastAsia="Times New Roman" w:hAnsi="Courier New" w:cs="Courier New"/>
                <w:color w:val="1E1E1E"/>
                <w:sz w:val="32"/>
                <w:szCs w:val="32"/>
                <w:lang w:val="en-US"/>
              </w:rPr>
            </w:pPr>
            <w:r w:rsidRPr="00CE74CC">
              <w:rPr>
                <w:rFonts w:ascii="Courier New" w:eastAsia="Times New Roman" w:hAnsi="Courier New" w:cs="Courier New"/>
                <w:color w:val="1E1E1E"/>
                <w:sz w:val="32"/>
                <w:szCs w:val="32"/>
                <w:lang w:val="en-US"/>
              </w:rPr>
              <w:t>Предметы / оценки</w:t>
            </w:r>
          </w:p>
        </w:tc>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before="225" w:after="135" w:line="390" w:lineRule="atLeast"/>
              <w:textAlignment w:val="baseline"/>
              <w:outlineLvl w:val="2"/>
              <w:rPr>
                <w:rFonts w:ascii="Courier New" w:eastAsia="Times New Roman" w:hAnsi="Courier New" w:cs="Courier New"/>
                <w:color w:val="1E1E1E"/>
                <w:sz w:val="32"/>
                <w:szCs w:val="32"/>
                <w:lang w:val="en-US"/>
              </w:rPr>
            </w:pPr>
            <w:r w:rsidRPr="00CE74CC">
              <w:rPr>
                <w:rFonts w:ascii="Courier New" w:eastAsia="Times New Roman" w:hAnsi="Courier New" w:cs="Courier New"/>
                <w:color w:val="1E1E1E"/>
                <w:sz w:val="32"/>
                <w:szCs w:val="32"/>
                <w:lang w:val="en-US"/>
              </w:rPr>
              <w:t>IB</w:t>
            </w:r>
          </w:p>
        </w:tc>
      </w:tr>
      <w:tr w:rsidR="00CE74CC" w:rsidRPr="00CE74CC" w:rsidTr="00CE74C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E74CC" w:rsidRPr="00CE74CC" w:rsidRDefault="00CE74CC" w:rsidP="00CE74CC">
            <w:pPr>
              <w:spacing w:after="0" w:line="240" w:lineRule="auto"/>
              <w:rPr>
                <w:rFonts w:ascii="Courier New" w:eastAsia="Times New Roman" w:hAnsi="Courier New" w:cs="Courier New"/>
                <w:color w:val="1E1E1E"/>
                <w:sz w:val="32"/>
                <w:szCs w:val="32"/>
                <w:lang w:val="en-US"/>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E74CC" w:rsidRPr="00CE74CC" w:rsidRDefault="00CE74CC" w:rsidP="00CE74CC">
            <w:pPr>
              <w:spacing w:after="0" w:line="240" w:lineRule="auto"/>
              <w:rPr>
                <w:rFonts w:ascii="Courier New" w:eastAsia="Times New Roman" w:hAnsi="Courier New" w:cs="Courier New"/>
                <w:color w:val="1E1E1E"/>
                <w:sz w:val="32"/>
                <w:szCs w:val="32"/>
                <w:lang w:val="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before="225" w:after="135" w:line="390" w:lineRule="atLeast"/>
              <w:textAlignment w:val="baseline"/>
              <w:outlineLvl w:val="2"/>
              <w:rPr>
                <w:rFonts w:ascii="Courier New" w:eastAsia="Times New Roman" w:hAnsi="Courier New" w:cs="Courier New"/>
                <w:color w:val="1E1E1E"/>
                <w:sz w:val="32"/>
                <w:szCs w:val="32"/>
                <w:lang w:val="en-US"/>
              </w:rPr>
            </w:pPr>
            <w:r w:rsidRPr="00CE74CC">
              <w:rPr>
                <w:rFonts w:ascii="Courier New" w:eastAsia="Times New Roman" w:hAnsi="Courier New" w:cs="Courier New"/>
                <w:color w:val="1E1E1E"/>
                <w:sz w:val="32"/>
                <w:szCs w:val="32"/>
                <w:lang w:val="en-US"/>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before="225" w:after="135" w:line="390" w:lineRule="atLeast"/>
              <w:textAlignment w:val="baseline"/>
              <w:outlineLvl w:val="2"/>
              <w:rPr>
                <w:rFonts w:ascii="Courier New" w:eastAsia="Times New Roman" w:hAnsi="Courier New" w:cs="Courier New"/>
                <w:color w:val="1E1E1E"/>
                <w:sz w:val="32"/>
                <w:szCs w:val="32"/>
                <w:lang w:val="en-US"/>
              </w:rPr>
            </w:pPr>
            <w:r w:rsidRPr="00CE74CC">
              <w:rPr>
                <w:rFonts w:ascii="Courier New" w:eastAsia="Times New Roman" w:hAnsi="Courier New" w:cs="Courier New"/>
                <w:color w:val="1E1E1E"/>
                <w:sz w:val="32"/>
                <w:szCs w:val="32"/>
                <w:lang w:val="en-US"/>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before="225" w:after="135" w:line="390" w:lineRule="atLeast"/>
              <w:textAlignment w:val="baseline"/>
              <w:outlineLvl w:val="2"/>
              <w:rPr>
                <w:rFonts w:ascii="Courier New" w:eastAsia="Times New Roman" w:hAnsi="Courier New" w:cs="Courier New"/>
                <w:color w:val="1E1E1E"/>
                <w:sz w:val="32"/>
                <w:szCs w:val="32"/>
                <w:lang w:val="en-US"/>
              </w:rPr>
            </w:pPr>
            <w:r w:rsidRPr="00CE74CC">
              <w:rPr>
                <w:rFonts w:ascii="Courier New" w:eastAsia="Times New Roman" w:hAnsi="Courier New" w:cs="Courier New"/>
                <w:color w:val="1E1E1E"/>
                <w:sz w:val="32"/>
                <w:szCs w:val="32"/>
                <w:lang w:val="en-US"/>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before="225" w:after="135" w:line="390" w:lineRule="atLeast"/>
              <w:textAlignment w:val="baseline"/>
              <w:outlineLvl w:val="2"/>
              <w:rPr>
                <w:rFonts w:ascii="Courier New" w:eastAsia="Times New Roman" w:hAnsi="Courier New" w:cs="Courier New"/>
                <w:color w:val="1E1E1E"/>
                <w:sz w:val="32"/>
                <w:szCs w:val="32"/>
                <w:lang w:val="en-US"/>
              </w:rPr>
            </w:pPr>
            <w:r w:rsidRPr="00CE74CC">
              <w:rPr>
                <w:rFonts w:ascii="Courier New" w:eastAsia="Times New Roman" w:hAnsi="Courier New" w:cs="Courier New"/>
                <w:color w:val="1E1E1E"/>
                <w:sz w:val="32"/>
                <w:szCs w:val="32"/>
                <w:lang w:val="en-US"/>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before="225" w:after="135" w:line="390" w:lineRule="atLeast"/>
              <w:textAlignment w:val="baseline"/>
              <w:outlineLvl w:val="2"/>
              <w:rPr>
                <w:rFonts w:ascii="Courier New" w:eastAsia="Times New Roman" w:hAnsi="Courier New" w:cs="Courier New"/>
                <w:color w:val="1E1E1E"/>
                <w:sz w:val="32"/>
                <w:szCs w:val="32"/>
                <w:lang w:val="en-US"/>
              </w:rPr>
            </w:pPr>
            <w:r w:rsidRPr="00CE74CC">
              <w:rPr>
                <w:rFonts w:ascii="Courier New" w:eastAsia="Times New Roman" w:hAnsi="Courier New" w:cs="Courier New"/>
                <w:color w:val="1E1E1E"/>
                <w:sz w:val="32"/>
                <w:szCs w:val="32"/>
                <w:lang w:val="en-US"/>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before="225" w:after="135" w:line="390" w:lineRule="atLeast"/>
              <w:textAlignment w:val="baseline"/>
              <w:outlineLvl w:val="2"/>
              <w:rPr>
                <w:rFonts w:ascii="Courier New" w:eastAsia="Times New Roman" w:hAnsi="Courier New" w:cs="Courier New"/>
                <w:color w:val="1E1E1E"/>
                <w:sz w:val="32"/>
                <w:szCs w:val="32"/>
                <w:lang w:val="en-US"/>
              </w:rPr>
            </w:pPr>
            <w:r w:rsidRPr="00CE74CC">
              <w:rPr>
                <w:rFonts w:ascii="Courier New" w:eastAsia="Times New Roman" w:hAnsi="Courier New" w:cs="Courier New"/>
                <w:color w:val="1E1E1E"/>
                <w:sz w:val="32"/>
                <w:szCs w:val="32"/>
                <w:lang w:val="en-US"/>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before="225" w:after="135" w:line="390" w:lineRule="atLeast"/>
              <w:textAlignment w:val="baseline"/>
              <w:outlineLvl w:val="2"/>
              <w:rPr>
                <w:rFonts w:ascii="Courier New" w:eastAsia="Times New Roman" w:hAnsi="Courier New" w:cs="Courier New"/>
                <w:color w:val="1E1E1E"/>
                <w:sz w:val="32"/>
                <w:szCs w:val="32"/>
                <w:lang w:val="en-US"/>
              </w:rPr>
            </w:pPr>
            <w:r w:rsidRPr="00CE74CC">
              <w:rPr>
                <w:rFonts w:ascii="Courier New" w:eastAsia="Times New Roman" w:hAnsi="Courier New" w:cs="Courier New"/>
                <w:color w:val="1E1E1E"/>
                <w:sz w:val="32"/>
                <w:szCs w:val="32"/>
                <w:lang w:val="en-US"/>
              </w:rPr>
              <w:t>7</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Казахский язык (грамотность чтения)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20</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Казахский язык (профильный предмет)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40</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Русский язык (грамотность чтения)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20</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Русский язык (профильный предмет)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40</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История Казахстана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20</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Математика (математическая грамотность)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20</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Математика (профильный предмет)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40</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Профильные предметы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40</w:t>
            </w:r>
          </w:p>
          <w:p w:rsidR="00CE74CC" w:rsidRPr="00CE74CC" w:rsidRDefault="00CE74CC" w:rsidP="00CE74CC">
            <w:pPr>
              <w:spacing w:after="0" w:line="240" w:lineRule="auto"/>
              <w:rPr>
                <w:rFonts w:ascii="Courier New" w:eastAsia="Times New Roman" w:hAnsi="Courier New" w:cs="Courier New"/>
                <w:color w:val="000000"/>
                <w:sz w:val="20"/>
                <w:szCs w:val="20"/>
                <w:lang w:val="en-US"/>
              </w:rPr>
            </w:pPr>
            <w:r w:rsidRPr="00CE74CC">
              <w:rPr>
                <w:rFonts w:ascii="Courier New" w:eastAsia="Times New Roman" w:hAnsi="Courier New" w:cs="Courier New"/>
                <w:color w:val="000000"/>
                <w:sz w:val="20"/>
                <w:szCs w:val="20"/>
                <w:lang w:val="en-US"/>
              </w:rPr>
              <w:t>Скачать</w:t>
            </w:r>
          </w:p>
        </w:tc>
      </w:tr>
    </w:tbl>
    <w:p w:rsidR="00CE74CC" w:rsidRPr="00CE74CC" w:rsidRDefault="00CE74CC" w:rsidP="00CE74CC">
      <w:pPr>
        <w:spacing w:after="0" w:line="240" w:lineRule="auto"/>
        <w:rPr>
          <w:rFonts w:ascii="Times New Roman" w:eastAsia="Times New Roman" w:hAnsi="Times New Roman" w:cs="Times New Roman"/>
          <w:vanish/>
          <w:sz w:val="24"/>
          <w:szCs w:val="24"/>
          <w:lang w:val="en-US"/>
        </w:r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CE74CC" w:rsidRPr="00CE74CC" w:rsidTr="00CE74CC">
        <w:tc>
          <w:tcPr>
            <w:tcW w:w="5805"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jc w:val="center"/>
              <w:rPr>
                <w:rFonts w:ascii="Courier New" w:eastAsia="Times New Roman" w:hAnsi="Courier New" w:cs="Courier New"/>
                <w:color w:val="000000"/>
                <w:sz w:val="20"/>
                <w:szCs w:val="20"/>
                <w:lang w:val="en-US"/>
              </w:rPr>
            </w:pPr>
            <w:r w:rsidRPr="00CE74CC">
              <w:rPr>
                <w:rFonts w:ascii="Courier New" w:eastAsia="Times New Roman" w:hAnsi="Courier New" w:cs="Courier New"/>
                <w:color w:val="000000"/>
                <w:sz w:val="20"/>
                <w:szCs w:val="20"/>
                <w:lang w:val="en-US"/>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jc w:val="center"/>
              <w:rPr>
                <w:rFonts w:ascii="Courier New" w:eastAsia="Times New Roman" w:hAnsi="Courier New" w:cs="Courier New"/>
                <w:color w:val="000000"/>
                <w:sz w:val="20"/>
                <w:szCs w:val="20"/>
              </w:rPr>
            </w:pPr>
            <w:bookmarkStart w:id="7" w:name="z2236"/>
            <w:bookmarkEnd w:id="7"/>
            <w:r w:rsidRPr="00CE74CC">
              <w:rPr>
                <w:rFonts w:ascii="Courier New" w:eastAsia="Times New Roman" w:hAnsi="Courier New" w:cs="Courier New"/>
                <w:color w:val="000000"/>
                <w:sz w:val="20"/>
                <w:szCs w:val="20"/>
              </w:rPr>
              <w:t>Приложение 3</w:t>
            </w:r>
            <w:r w:rsidRPr="00CE74CC">
              <w:rPr>
                <w:rFonts w:ascii="Courier New" w:eastAsia="Times New Roman" w:hAnsi="Courier New" w:cs="Courier New"/>
                <w:color w:val="000000"/>
                <w:sz w:val="20"/>
                <w:szCs w:val="20"/>
              </w:rPr>
              <w:br/>
              <w:t>к Типовым правилам приема</w:t>
            </w:r>
            <w:r w:rsidRPr="00CE74CC">
              <w:rPr>
                <w:rFonts w:ascii="Courier New" w:eastAsia="Times New Roman" w:hAnsi="Courier New" w:cs="Courier New"/>
                <w:color w:val="000000"/>
                <w:sz w:val="20"/>
                <w:szCs w:val="20"/>
              </w:rPr>
              <w:br/>
              <w:t>на обучение в организации</w:t>
            </w:r>
            <w:r w:rsidRPr="00CE74CC">
              <w:rPr>
                <w:rFonts w:ascii="Courier New" w:eastAsia="Times New Roman" w:hAnsi="Courier New" w:cs="Courier New"/>
                <w:color w:val="000000"/>
                <w:sz w:val="20"/>
                <w:szCs w:val="20"/>
              </w:rPr>
              <w:br/>
              <w:t>образования, реализующие</w:t>
            </w:r>
            <w:r w:rsidRPr="00CE74CC">
              <w:rPr>
                <w:rFonts w:ascii="Courier New" w:eastAsia="Times New Roman" w:hAnsi="Courier New" w:cs="Courier New"/>
                <w:color w:val="000000"/>
                <w:sz w:val="20"/>
                <w:szCs w:val="20"/>
              </w:rPr>
              <w:br/>
              <w:t>образовательные программы</w:t>
            </w:r>
            <w:r w:rsidRPr="00CE74CC">
              <w:rPr>
                <w:rFonts w:ascii="Courier New" w:eastAsia="Times New Roman" w:hAnsi="Courier New" w:cs="Courier New"/>
                <w:color w:val="000000"/>
                <w:sz w:val="20"/>
                <w:szCs w:val="20"/>
              </w:rPr>
              <w:br/>
              <w:t>высшего образования</w:t>
            </w:r>
          </w:p>
        </w:tc>
      </w:tr>
    </w:tbl>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FF0000"/>
          <w:spacing w:val="2"/>
          <w:sz w:val="20"/>
          <w:szCs w:val="20"/>
        </w:rPr>
      </w:pPr>
      <w:r w:rsidRPr="00CE74CC">
        <w:rPr>
          <w:rFonts w:ascii="Courier New" w:eastAsia="Times New Roman" w:hAnsi="Courier New" w:cs="Courier New"/>
          <w:color w:val="FF0000"/>
          <w:spacing w:val="2"/>
          <w:sz w:val="20"/>
          <w:szCs w:val="20"/>
          <w:lang w:val="en-US"/>
        </w:rPr>
        <w:t>     </w:t>
      </w:r>
      <w:r w:rsidRPr="00CE74CC">
        <w:rPr>
          <w:rFonts w:ascii="Courier New" w:eastAsia="Times New Roman" w:hAnsi="Courier New" w:cs="Courier New"/>
          <w:color w:val="FF0000"/>
          <w:spacing w:val="2"/>
          <w:sz w:val="20"/>
          <w:szCs w:val="20"/>
        </w:rPr>
        <w:t xml:space="preserve"> Сноска. Правила дополнены приложением 3 в соответствии с приказом Министра образования и науки РК от 08.06.2020</w:t>
      </w:r>
      <w:r w:rsidRPr="00CE74CC">
        <w:rPr>
          <w:rFonts w:ascii="Courier New" w:eastAsia="Times New Roman" w:hAnsi="Courier New" w:cs="Courier New"/>
          <w:color w:val="FF0000"/>
          <w:spacing w:val="2"/>
          <w:sz w:val="20"/>
          <w:szCs w:val="20"/>
          <w:lang w:val="en-US"/>
        </w:rPr>
        <w:t> </w:t>
      </w:r>
      <w:hyperlink r:id="rId57" w:anchor="z59" w:history="1">
        <w:r w:rsidRPr="00CE74CC">
          <w:rPr>
            <w:rFonts w:ascii="Courier New" w:eastAsia="Times New Roman" w:hAnsi="Courier New" w:cs="Courier New"/>
            <w:color w:val="073A5E"/>
            <w:spacing w:val="2"/>
            <w:sz w:val="20"/>
            <w:szCs w:val="20"/>
            <w:u w:val="single"/>
          </w:rPr>
          <w:t>№ 237</w:t>
        </w:r>
      </w:hyperlink>
      <w:r w:rsidRPr="00CE74CC">
        <w:rPr>
          <w:rFonts w:ascii="Courier New" w:eastAsia="Times New Roman" w:hAnsi="Courier New" w:cs="Courier New"/>
          <w:color w:val="FF0000"/>
          <w:spacing w:val="2"/>
          <w:sz w:val="20"/>
          <w:szCs w:val="20"/>
          <w:lang w:val="en-US"/>
        </w:rPr>
        <w:t> </w:t>
      </w:r>
      <w:r w:rsidRPr="00CE74CC">
        <w:rPr>
          <w:rFonts w:ascii="Courier New" w:eastAsia="Times New Roman" w:hAnsi="Courier New" w:cs="Courier New"/>
          <w:color w:val="FF0000"/>
          <w:spacing w:val="2"/>
          <w:sz w:val="20"/>
          <w:szCs w:val="20"/>
        </w:rPr>
        <w:t>(вводится в действие после дня его первого официального опубликования); в редакции приказа Министра образования и науки РК от 24.05.2021</w:t>
      </w:r>
      <w:r w:rsidRPr="00CE74CC">
        <w:rPr>
          <w:rFonts w:ascii="Courier New" w:eastAsia="Times New Roman" w:hAnsi="Courier New" w:cs="Courier New"/>
          <w:color w:val="FF0000"/>
          <w:spacing w:val="2"/>
          <w:sz w:val="20"/>
          <w:szCs w:val="20"/>
          <w:lang w:val="en-US"/>
        </w:rPr>
        <w:t> </w:t>
      </w:r>
      <w:hyperlink r:id="rId58" w:anchor="z49" w:history="1">
        <w:r w:rsidRPr="00CE74CC">
          <w:rPr>
            <w:rFonts w:ascii="Courier New" w:eastAsia="Times New Roman" w:hAnsi="Courier New" w:cs="Courier New"/>
            <w:color w:val="073A5E"/>
            <w:spacing w:val="2"/>
            <w:sz w:val="20"/>
            <w:szCs w:val="20"/>
            <w:u w:val="single"/>
          </w:rPr>
          <w:t>№ 241</w:t>
        </w:r>
      </w:hyperlink>
      <w:r w:rsidRPr="00CE74CC">
        <w:rPr>
          <w:rFonts w:ascii="Courier New" w:eastAsia="Times New Roman" w:hAnsi="Courier New" w:cs="Courier New"/>
          <w:color w:val="FF0000"/>
          <w:spacing w:val="2"/>
          <w:sz w:val="20"/>
          <w:szCs w:val="20"/>
          <w:lang w:val="en-US"/>
        </w:rPr>
        <w:t> </w:t>
      </w:r>
      <w:r w:rsidRPr="00CE74CC">
        <w:rPr>
          <w:rFonts w:ascii="Courier New" w:eastAsia="Times New Roman" w:hAnsi="Courier New" w:cs="Courier New"/>
          <w:color w:val="FF0000"/>
          <w:spacing w:val="2"/>
          <w:sz w:val="20"/>
          <w:szCs w:val="20"/>
        </w:rPr>
        <w:t>(вводится в действие после дня его первого официального опубликования).</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17"/>
        <w:gridCol w:w="4775"/>
        <w:gridCol w:w="8088"/>
      </w:tblGrid>
      <w:tr w:rsidR="00CE74CC" w:rsidRPr="00CE74CC" w:rsidTr="00CE74C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 xml:space="preserve">Стандарт государственной услуги "Прием документов и зачисление в организации высшего и (или) послевузовского </w:t>
            </w:r>
            <w:r w:rsidRPr="00CE74CC">
              <w:rPr>
                <w:rFonts w:ascii="Courier New" w:eastAsia="Times New Roman" w:hAnsi="Courier New" w:cs="Courier New"/>
                <w:color w:val="000000"/>
                <w:spacing w:val="2"/>
                <w:sz w:val="20"/>
                <w:szCs w:val="20"/>
              </w:rPr>
              <w:lastRenderedPageBreak/>
              <w:t>образования для обучения по образовательным программам высшего образования"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Наименование услугодателя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Государственная услуга оказывается организациями высшего и послевузовского образования (ОВПО) (далее – услугодатель).</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Способы предоставления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Прием заявления и выдача результата оказания государственной услуги осуществляются через:</w:t>
            </w:r>
            <w:r w:rsidRPr="00CE74CC">
              <w:rPr>
                <w:rFonts w:ascii="Courier New" w:eastAsia="Times New Roman" w:hAnsi="Courier New" w:cs="Courier New"/>
                <w:color w:val="000000"/>
                <w:spacing w:val="2"/>
                <w:sz w:val="20"/>
                <w:szCs w:val="20"/>
              </w:rPr>
              <w:br/>
              <w:t>1) услугодателя;</w:t>
            </w:r>
            <w:r w:rsidRPr="00CE74CC">
              <w:rPr>
                <w:rFonts w:ascii="Courier New" w:eastAsia="Times New Roman" w:hAnsi="Courier New" w:cs="Courier New"/>
                <w:color w:val="000000"/>
                <w:spacing w:val="2"/>
                <w:sz w:val="20"/>
                <w:szCs w:val="20"/>
              </w:rPr>
              <w:br/>
              <w:t xml:space="preserve">2) веб-портал "электронного правительства" </w:t>
            </w:r>
            <w:r w:rsidRPr="00CE74CC">
              <w:rPr>
                <w:rFonts w:ascii="Courier New" w:eastAsia="Times New Roman" w:hAnsi="Courier New" w:cs="Courier New"/>
                <w:color w:val="000000"/>
                <w:spacing w:val="2"/>
                <w:sz w:val="20"/>
                <w:szCs w:val="20"/>
                <w:lang w:val="en-US"/>
              </w:rPr>
              <w:t>www</w:t>
            </w:r>
            <w:r w:rsidRPr="00CE74CC">
              <w:rPr>
                <w:rFonts w:ascii="Courier New" w:eastAsia="Times New Roman" w:hAnsi="Courier New" w:cs="Courier New"/>
                <w:color w:val="000000"/>
                <w:spacing w:val="2"/>
                <w:sz w:val="20"/>
                <w:szCs w:val="20"/>
              </w:rPr>
              <w:t>.</w:t>
            </w:r>
            <w:r w:rsidRPr="00CE74CC">
              <w:rPr>
                <w:rFonts w:ascii="Courier New" w:eastAsia="Times New Roman" w:hAnsi="Courier New" w:cs="Courier New"/>
                <w:color w:val="000000"/>
                <w:spacing w:val="2"/>
                <w:sz w:val="20"/>
                <w:szCs w:val="20"/>
                <w:lang w:val="en-US"/>
              </w:rPr>
              <w:t>egov</w:t>
            </w:r>
            <w:r w:rsidRPr="00CE74CC">
              <w:rPr>
                <w:rFonts w:ascii="Courier New" w:eastAsia="Times New Roman" w:hAnsi="Courier New" w:cs="Courier New"/>
                <w:color w:val="000000"/>
                <w:spacing w:val="2"/>
                <w:sz w:val="20"/>
                <w:szCs w:val="20"/>
              </w:rPr>
              <w:t>.</w:t>
            </w:r>
            <w:r w:rsidRPr="00CE74CC">
              <w:rPr>
                <w:rFonts w:ascii="Courier New" w:eastAsia="Times New Roman" w:hAnsi="Courier New" w:cs="Courier New"/>
                <w:color w:val="000000"/>
                <w:spacing w:val="2"/>
                <w:sz w:val="20"/>
                <w:szCs w:val="20"/>
                <w:lang w:val="en-US"/>
              </w:rPr>
              <w:t>kz</w:t>
            </w:r>
            <w:r w:rsidRPr="00CE74CC">
              <w:rPr>
                <w:rFonts w:ascii="Courier New" w:eastAsia="Times New Roman" w:hAnsi="Courier New" w:cs="Courier New"/>
                <w:color w:val="000000"/>
                <w:spacing w:val="2"/>
                <w:sz w:val="20"/>
                <w:szCs w:val="20"/>
              </w:rPr>
              <w:t xml:space="preserve"> (далее – портал).</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Срок оказания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С</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момента сдачи пакета документов услугодателю, а также при обращении на портал 1 рабочий день.</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Форма оказания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Электронная (частично автоматизированная), бумажная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Результат оказания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rPr>
              <w:t>Результатом оказания государственной услуги является выдача расписки о приеме документов по форме, утвержденной приказом № 39 и приказ о зачислении в ОВПО.</w:t>
            </w:r>
            <w:r w:rsidRPr="00CE74CC">
              <w:rPr>
                <w:rFonts w:ascii="Courier New" w:eastAsia="Times New Roman" w:hAnsi="Courier New" w:cs="Courier New"/>
                <w:color w:val="000000"/>
                <w:spacing w:val="2"/>
                <w:sz w:val="20"/>
                <w:szCs w:val="20"/>
              </w:rPr>
              <w:br/>
              <w:t>Форма предоставления результата оказания государственной услуги: электронная или бумажная. При обращении к услугодателю за результатом оказания государственной услуги на бумажном носителе результат оформляется на бумажном носителе.</w:t>
            </w:r>
            <w:r w:rsidRPr="00CE74CC">
              <w:rPr>
                <w:rFonts w:ascii="Courier New" w:eastAsia="Times New Roman" w:hAnsi="Courier New" w:cs="Courier New"/>
                <w:color w:val="000000"/>
                <w:spacing w:val="2"/>
                <w:sz w:val="20"/>
                <w:szCs w:val="20"/>
              </w:rPr>
              <w:br/>
              <w:t xml:space="preserve">При обращении через портал в "личный кабинет" услугополучателя приходит уведомление о зачислении в организацию образования в форме электронного документа, подписанного электронной цифровой подписью </w:t>
            </w:r>
            <w:r w:rsidRPr="00CE74CC">
              <w:rPr>
                <w:rFonts w:ascii="Courier New" w:eastAsia="Times New Roman" w:hAnsi="Courier New" w:cs="Courier New"/>
                <w:color w:val="000000"/>
                <w:spacing w:val="2"/>
                <w:sz w:val="20"/>
                <w:szCs w:val="20"/>
                <w:lang w:val="en-US"/>
              </w:rPr>
              <w:t>(далее – ЭЦП) уполномоченного лица услугодателя.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lastRenderedPageBreak/>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Государственная услуга оказывается на бесплатной основе.</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График работы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Услугодателя: с понедельника по субботу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услугодателя с 9.00 до 18.30 часов, с перерывом на обед с 13.00 до 14.30 часов.</w:t>
            </w:r>
            <w:r w:rsidRPr="00CE74CC">
              <w:rPr>
                <w:rFonts w:ascii="Courier New" w:eastAsia="Times New Roman" w:hAnsi="Courier New" w:cs="Courier New"/>
                <w:color w:val="000000"/>
                <w:spacing w:val="2"/>
                <w:sz w:val="20"/>
                <w:szCs w:val="20"/>
              </w:rPr>
              <w:br/>
              <w:t>Портала: круглосуточно, за исключением технических перерывов в связи с проведением ремонтных работ.</w:t>
            </w:r>
            <w:r w:rsidRPr="00CE74CC">
              <w:rPr>
                <w:rFonts w:ascii="Courier New" w:eastAsia="Times New Roman" w:hAnsi="Courier New" w:cs="Courier New"/>
                <w:color w:val="000000"/>
                <w:spacing w:val="2"/>
                <w:sz w:val="20"/>
                <w:szCs w:val="20"/>
              </w:rPr>
              <w:br/>
              <w:t>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r w:rsidRPr="00CE74CC">
              <w:rPr>
                <w:rFonts w:ascii="Courier New" w:eastAsia="Times New Roman" w:hAnsi="Courier New" w:cs="Courier New"/>
                <w:color w:val="000000"/>
                <w:spacing w:val="2"/>
                <w:sz w:val="20"/>
                <w:szCs w:val="20"/>
              </w:rPr>
              <w:br/>
              <w:t>Адреса мест оказания государственной услуги размещены на:</w:t>
            </w:r>
            <w:r w:rsidRPr="00CE74CC">
              <w:rPr>
                <w:rFonts w:ascii="Courier New" w:eastAsia="Times New Roman" w:hAnsi="Courier New" w:cs="Courier New"/>
                <w:color w:val="000000"/>
                <w:spacing w:val="2"/>
                <w:sz w:val="20"/>
                <w:szCs w:val="20"/>
              </w:rPr>
              <w:br/>
              <w:t xml:space="preserve">1) интернет-ресурсе Министерства: </w:t>
            </w:r>
            <w:r w:rsidRPr="00CE74CC">
              <w:rPr>
                <w:rFonts w:ascii="Courier New" w:eastAsia="Times New Roman" w:hAnsi="Courier New" w:cs="Courier New"/>
                <w:color w:val="000000"/>
                <w:spacing w:val="2"/>
                <w:sz w:val="20"/>
                <w:szCs w:val="20"/>
                <w:lang w:val="en-US"/>
              </w:rPr>
              <w:t>www</w:t>
            </w:r>
            <w:r w:rsidRPr="00CE74CC">
              <w:rPr>
                <w:rFonts w:ascii="Courier New" w:eastAsia="Times New Roman" w:hAnsi="Courier New" w:cs="Courier New"/>
                <w:color w:val="000000"/>
                <w:spacing w:val="2"/>
                <w:sz w:val="20"/>
                <w:szCs w:val="20"/>
              </w:rPr>
              <w:t>.</w:t>
            </w:r>
            <w:r w:rsidRPr="00CE74CC">
              <w:rPr>
                <w:rFonts w:ascii="Courier New" w:eastAsia="Times New Roman" w:hAnsi="Courier New" w:cs="Courier New"/>
                <w:color w:val="000000"/>
                <w:spacing w:val="2"/>
                <w:sz w:val="20"/>
                <w:szCs w:val="20"/>
                <w:lang w:val="en-US"/>
              </w:rPr>
              <w:t>edu</w:t>
            </w:r>
            <w:r w:rsidRPr="00CE74CC">
              <w:rPr>
                <w:rFonts w:ascii="Courier New" w:eastAsia="Times New Roman" w:hAnsi="Courier New" w:cs="Courier New"/>
                <w:color w:val="000000"/>
                <w:spacing w:val="2"/>
                <w:sz w:val="20"/>
                <w:szCs w:val="20"/>
              </w:rPr>
              <w:t>.</w:t>
            </w:r>
            <w:r w:rsidRPr="00CE74CC">
              <w:rPr>
                <w:rFonts w:ascii="Courier New" w:eastAsia="Times New Roman" w:hAnsi="Courier New" w:cs="Courier New"/>
                <w:color w:val="000000"/>
                <w:spacing w:val="2"/>
                <w:sz w:val="20"/>
                <w:szCs w:val="20"/>
                <w:lang w:val="en-US"/>
              </w:rPr>
              <w:t>gov</w:t>
            </w:r>
            <w:r w:rsidRPr="00CE74CC">
              <w:rPr>
                <w:rFonts w:ascii="Courier New" w:eastAsia="Times New Roman" w:hAnsi="Courier New" w:cs="Courier New"/>
                <w:color w:val="000000"/>
                <w:spacing w:val="2"/>
                <w:sz w:val="20"/>
                <w:szCs w:val="20"/>
              </w:rPr>
              <w:t>.</w:t>
            </w:r>
            <w:r w:rsidRPr="00CE74CC">
              <w:rPr>
                <w:rFonts w:ascii="Courier New" w:eastAsia="Times New Roman" w:hAnsi="Courier New" w:cs="Courier New"/>
                <w:color w:val="000000"/>
                <w:spacing w:val="2"/>
                <w:sz w:val="20"/>
                <w:szCs w:val="20"/>
                <w:lang w:val="en-US"/>
              </w:rPr>
              <w:t>kz</w:t>
            </w:r>
            <w:r w:rsidRPr="00CE74CC">
              <w:rPr>
                <w:rFonts w:ascii="Courier New" w:eastAsia="Times New Roman" w:hAnsi="Courier New" w:cs="Courier New"/>
                <w:color w:val="000000"/>
                <w:spacing w:val="2"/>
                <w:sz w:val="20"/>
                <w:szCs w:val="20"/>
              </w:rPr>
              <w:t>;</w:t>
            </w:r>
            <w:r w:rsidRPr="00CE74CC">
              <w:rPr>
                <w:rFonts w:ascii="Courier New" w:eastAsia="Times New Roman" w:hAnsi="Courier New" w:cs="Courier New"/>
                <w:color w:val="000000"/>
                <w:spacing w:val="2"/>
                <w:sz w:val="20"/>
                <w:szCs w:val="20"/>
              </w:rPr>
              <w:br/>
              <w:t xml:space="preserve">2) портале: </w:t>
            </w:r>
            <w:r w:rsidRPr="00CE74CC">
              <w:rPr>
                <w:rFonts w:ascii="Courier New" w:eastAsia="Times New Roman" w:hAnsi="Courier New" w:cs="Courier New"/>
                <w:color w:val="000000"/>
                <w:spacing w:val="2"/>
                <w:sz w:val="20"/>
                <w:szCs w:val="20"/>
                <w:lang w:val="en-US"/>
              </w:rPr>
              <w:t>www</w:t>
            </w:r>
            <w:r w:rsidRPr="00CE74CC">
              <w:rPr>
                <w:rFonts w:ascii="Courier New" w:eastAsia="Times New Roman" w:hAnsi="Courier New" w:cs="Courier New"/>
                <w:color w:val="000000"/>
                <w:spacing w:val="2"/>
                <w:sz w:val="20"/>
                <w:szCs w:val="20"/>
              </w:rPr>
              <w:t>.</w:t>
            </w:r>
            <w:r w:rsidRPr="00CE74CC">
              <w:rPr>
                <w:rFonts w:ascii="Courier New" w:eastAsia="Times New Roman" w:hAnsi="Courier New" w:cs="Courier New"/>
                <w:color w:val="000000"/>
                <w:spacing w:val="2"/>
                <w:sz w:val="20"/>
                <w:szCs w:val="20"/>
                <w:lang w:val="en-US"/>
              </w:rPr>
              <w:t>egov</w:t>
            </w:r>
            <w:r w:rsidRPr="00CE74CC">
              <w:rPr>
                <w:rFonts w:ascii="Courier New" w:eastAsia="Times New Roman" w:hAnsi="Courier New" w:cs="Courier New"/>
                <w:color w:val="000000"/>
                <w:spacing w:val="2"/>
                <w:sz w:val="20"/>
                <w:szCs w:val="20"/>
              </w:rPr>
              <w:t>.</w:t>
            </w:r>
            <w:r w:rsidRPr="00CE74CC">
              <w:rPr>
                <w:rFonts w:ascii="Courier New" w:eastAsia="Times New Roman" w:hAnsi="Courier New" w:cs="Courier New"/>
                <w:color w:val="000000"/>
                <w:spacing w:val="2"/>
                <w:sz w:val="20"/>
                <w:szCs w:val="20"/>
                <w:lang w:val="en-US"/>
              </w:rPr>
              <w:t>kz</w:t>
            </w:r>
            <w:r w:rsidRPr="00CE74CC">
              <w:rPr>
                <w:rFonts w:ascii="Courier New" w:eastAsia="Times New Roman" w:hAnsi="Courier New" w:cs="Courier New"/>
                <w:color w:val="000000"/>
                <w:spacing w:val="2"/>
                <w:sz w:val="20"/>
                <w:szCs w:val="20"/>
              </w:rPr>
              <w:t>.</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Перечень документов необходимых для оказания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при обращении к услугодателю:</w:t>
            </w:r>
            <w:r w:rsidRPr="00CE74CC">
              <w:rPr>
                <w:rFonts w:ascii="Courier New" w:eastAsia="Times New Roman" w:hAnsi="Courier New" w:cs="Courier New"/>
                <w:color w:val="000000"/>
                <w:spacing w:val="2"/>
                <w:sz w:val="20"/>
                <w:szCs w:val="20"/>
              </w:rPr>
              <w:br/>
              <w:t>1) заявление на имя руководителя ОВПО в произвольной форме;</w:t>
            </w:r>
            <w:r w:rsidRPr="00CE74CC">
              <w:rPr>
                <w:rFonts w:ascii="Courier New" w:eastAsia="Times New Roman" w:hAnsi="Courier New" w:cs="Courier New"/>
                <w:color w:val="000000"/>
                <w:spacing w:val="2"/>
                <w:sz w:val="20"/>
                <w:szCs w:val="20"/>
              </w:rPr>
              <w:br/>
              <w:t>2) документ об общем среднем, техническом и профессиональном, послесреднем или высшем образовании (подлинник);</w:t>
            </w:r>
            <w:r w:rsidRPr="00CE74CC">
              <w:rPr>
                <w:rFonts w:ascii="Courier New" w:eastAsia="Times New Roman" w:hAnsi="Courier New" w:cs="Courier New"/>
                <w:color w:val="000000"/>
                <w:spacing w:val="2"/>
                <w:sz w:val="20"/>
                <w:szCs w:val="20"/>
              </w:rPr>
              <w:br/>
              <w:t>3) документ удостоверяющий личность (требуется для идентификации личности);</w:t>
            </w:r>
            <w:r w:rsidRPr="00CE74CC">
              <w:rPr>
                <w:rFonts w:ascii="Courier New" w:eastAsia="Times New Roman" w:hAnsi="Courier New" w:cs="Courier New"/>
                <w:color w:val="000000"/>
                <w:spacing w:val="2"/>
                <w:sz w:val="20"/>
                <w:szCs w:val="20"/>
              </w:rPr>
              <w:br/>
              <w:t xml:space="preserve">4) 6 фотокарточек размером 3 </w:t>
            </w:r>
            <w:r w:rsidRPr="00CE74CC">
              <w:rPr>
                <w:rFonts w:ascii="Courier New" w:eastAsia="Times New Roman" w:hAnsi="Courier New" w:cs="Courier New"/>
                <w:color w:val="000000"/>
                <w:spacing w:val="2"/>
                <w:sz w:val="20"/>
                <w:szCs w:val="20"/>
                <w:lang w:val="en-US"/>
              </w:rPr>
              <w:t>x</w:t>
            </w:r>
            <w:r w:rsidRPr="00CE74CC">
              <w:rPr>
                <w:rFonts w:ascii="Courier New" w:eastAsia="Times New Roman" w:hAnsi="Courier New" w:cs="Courier New"/>
                <w:color w:val="000000"/>
                <w:spacing w:val="2"/>
                <w:sz w:val="20"/>
                <w:szCs w:val="20"/>
              </w:rPr>
              <w:t xml:space="preserve"> 4 сантиметра;</w:t>
            </w:r>
            <w:r w:rsidRPr="00CE74CC">
              <w:rPr>
                <w:rFonts w:ascii="Courier New" w:eastAsia="Times New Roman" w:hAnsi="Courier New" w:cs="Courier New"/>
                <w:color w:val="000000"/>
                <w:spacing w:val="2"/>
                <w:sz w:val="20"/>
                <w:szCs w:val="20"/>
              </w:rPr>
              <w:br/>
              <w:t xml:space="preserve">5) медицинскую справку по форме 075/у в электронном формате, </w:t>
            </w:r>
            <w:r w:rsidRPr="00CE74CC">
              <w:rPr>
                <w:rFonts w:ascii="Courier New" w:eastAsia="Times New Roman" w:hAnsi="Courier New" w:cs="Courier New"/>
                <w:color w:val="000000"/>
                <w:spacing w:val="2"/>
                <w:sz w:val="20"/>
                <w:szCs w:val="20"/>
              </w:rPr>
              <w:lastRenderedPageBreak/>
              <w:t>утвержденную</w:t>
            </w:r>
            <w:r w:rsidRPr="00CE74CC">
              <w:rPr>
                <w:rFonts w:ascii="Courier New" w:eastAsia="Times New Roman" w:hAnsi="Courier New" w:cs="Courier New"/>
                <w:color w:val="000000"/>
                <w:spacing w:val="2"/>
                <w:sz w:val="20"/>
                <w:szCs w:val="20"/>
                <w:lang w:val="en-US"/>
              </w:rPr>
              <w:t> </w:t>
            </w:r>
            <w:hyperlink r:id="rId59" w:anchor="z0" w:history="1">
              <w:r w:rsidRPr="00CE74CC">
                <w:rPr>
                  <w:rFonts w:ascii="Courier New" w:eastAsia="Times New Roman" w:hAnsi="Courier New" w:cs="Courier New"/>
                  <w:color w:val="073A5E"/>
                  <w:spacing w:val="2"/>
                  <w:sz w:val="20"/>
                  <w:szCs w:val="20"/>
                  <w:u w:val="single"/>
                </w:rPr>
                <w:t>приказом</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(далее – приказ № ҚР ДСМ-175/2020).</w:t>
            </w:r>
            <w:r w:rsidRPr="00CE74CC">
              <w:rPr>
                <w:rFonts w:ascii="Courier New" w:eastAsia="Times New Roman" w:hAnsi="Courier New" w:cs="Courier New"/>
                <w:color w:val="000000"/>
                <w:spacing w:val="2"/>
                <w:sz w:val="20"/>
                <w:szCs w:val="20"/>
              </w:rPr>
              <w:br/>
              <w:t>В случаях осуществления ограничительных мероприятий,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w:t>
            </w:r>
            <w:r w:rsidRPr="00CE74CC">
              <w:rPr>
                <w:rFonts w:ascii="Courier New" w:eastAsia="Times New Roman" w:hAnsi="Courier New" w:cs="Courier New"/>
                <w:color w:val="000000"/>
                <w:spacing w:val="2"/>
                <w:sz w:val="20"/>
                <w:szCs w:val="20"/>
              </w:rPr>
              <w:br/>
              <w:t>6) сертификат ЕНТ;</w:t>
            </w:r>
            <w:r w:rsidRPr="00CE74CC">
              <w:rPr>
                <w:rFonts w:ascii="Courier New" w:eastAsia="Times New Roman" w:hAnsi="Courier New" w:cs="Courier New"/>
                <w:color w:val="000000"/>
                <w:spacing w:val="2"/>
                <w:sz w:val="20"/>
                <w:szCs w:val="20"/>
              </w:rPr>
              <w:br/>
              <w:t>7) выписку из ведомости (для поступающих по образовательным программам высшего образования, требующим специальной и (или) творческой подготовки, в том числе по областям образования "Педагогические науки" и "Здравоохранение");</w:t>
            </w:r>
            <w:r w:rsidRPr="00CE74CC">
              <w:rPr>
                <w:rFonts w:ascii="Courier New" w:eastAsia="Times New Roman" w:hAnsi="Courier New" w:cs="Courier New"/>
                <w:color w:val="000000"/>
                <w:spacing w:val="2"/>
                <w:sz w:val="20"/>
                <w:szCs w:val="20"/>
              </w:rPr>
              <w:br/>
              <w:t>8) электронное свидетельство о присуждении образовательного гранта.</w:t>
            </w:r>
            <w:r w:rsidRPr="00CE74CC">
              <w:rPr>
                <w:rFonts w:ascii="Courier New" w:eastAsia="Times New Roman" w:hAnsi="Courier New" w:cs="Courier New"/>
                <w:color w:val="000000"/>
                <w:spacing w:val="2"/>
                <w:sz w:val="20"/>
                <w:szCs w:val="20"/>
              </w:rPr>
              <w:br/>
              <w:t xml:space="preserve">Услугополучатели – граждане из числа инвалидов </w:t>
            </w:r>
            <w:r w:rsidRPr="00CE74CC">
              <w:rPr>
                <w:rFonts w:ascii="Courier New" w:eastAsia="Times New Roman" w:hAnsi="Courier New" w:cs="Courier New"/>
                <w:color w:val="000000"/>
                <w:spacing w:val="2"/>
                <w:sz w:val="20"/>
                <w:szCs w:val="20"/>
                <w:lang w:val="en-US"/>
              </w:rPr>
              <w:t>I</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II</w:t>
            </w:r>
            <w:r w:rsidRPr="00CE74CC">
              <w:rPr>
                <w:rFonts w:ascii="Courier New" w:eastAsia="Times New Roman" w:hAnsi="Courier New" w:cs="Courier New"/>
                <w:color w:val="000000"/>
                <w:spacing w:val="2"/>
                <w:sz w:val="20"/>
                <w:szCs w:val="20"/>
              </w:rPr>
              <w:t xml:space="preserve"> групп, инвалидов с детства, детей-инвалидов, лица, приравненных по льготам и гарантиям к участникам и инвалидам Великой Отечественной войны, лица казахской национальности, не являющихся гражданами Республики Казахстан, дети-сироты и дети, оставшиеся без попечения родителей, а также граждане Республики Казахстан из числа молодежи, потерявшие или оставшиеся без попечения родителей до совершеннолетия дополнительно подают документы, подтверждающие предоставление преимущественного права и квоту.</w:t>
            </w:r>
            <w:r w:rsidRPr="00CE74CC">
              <w:rPr>
                <w:rFonts w:ascii="Courier New" w:eastAsia="Times New Roman" w:hAnsi="Courier New" w:cs="Courier New"/>
                <w:color w:val="000000"/>
                <w:spacing w:val="2"/>
                <w:sz w:val="20"/>
                <w:szCs w:val="20"/>
              </w:rPr>
              <w:br/>
              <w:t>Лица, имеющие документы о техническом и профессиональном, послесреднем образовании, подтвердившие квалификацию и имеющие стаж работы по специальности не менее одного года, дополнительно подают один из документов, предусмотренных в</w:t>
            </w:r>
            <w:r w:rsidRPr="00CE74CC">
              <w:rPr>
                <w:rFonts w:ascii="Courier New" w:eastAsia="Times New Roman" w:hAnsi="Courier New" w:cs="Courier New"/>
                <w:color w:val="000000"/>
                <w:spacing w:val="2"/>
                <w:sz w:val="20"/>
                <w:szCs w:val="20"/>
                <w:lang w:val="en-US"/>
              </w:rPr>
              <w:t> </w:t>
            </w:r>
            <w:hyperlink r:id="rId60" w:anchor="z35" w:history="1">
              <w:r w:rsidRPr="00CE74CC">
                <w:rPr>
                  <w:rFonts w:ascii="Courier New" w:eastAsia="Times New Roman" w:hAnsi="Courier New" w:cs="Courier New"/>
                  <w:color w:val="073A5E"/>
                  <w:spacing w:val="2"/>
                  <w:sz w:val="20"/>
                  <w:szCs w:val="20"/>
                  <w:u w:val="single"/>
                </w:rPr>
                <w:t>статье 35</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Трудового </w:t>
            </w:r>
            <w:r w:rsidRPr="00CE74CC">
              <w:rPr>
                <w:rFonts w:ascii="Courier New" w:eastAsia="Times New Roman" w:hAnsi="Courier New" w:cs="Courier New"/>
                <w:color w:val="000000"/>
                <w:spacing w:val="2"/>
                <w:sz w:val="20"/>
                <w:szCs w:val="20"/>
              </w:rPr>
              <w:lastRenderedPageBreak/>
              <w:t>кодекса Республики Казахстан.</w:t>
            </w:r>
            <w:r w:rsidRPr="00CE74CC">
              <w:rPr>
                <w:rFonts w:ascii="Courier New" w:eastAsia="Times New Roman" w:hAnsi="Courier New" w:cs="Courier New"/>
                <w:color w:val="000000"/>
                <w:spacing w:val="2"/>
                <w:sz w:val="20"/>
                <w:szCs w:val="20"/>
              </w:rPr>
              <w:br/>
              <w:t>Документ, перечисленный в подпункте 1) предоставляется в подлиннике и копии, после сверки которых подлиник возвращается услугополучателю.</w:t>
            </w:r>
            <w:r w:rsidRPr="00CE74CC">
              <w:rPr>
                <w:rFonts w:ascii="Courier New" w:eastAsia="Times New Roman" w:hAnsi="Courier New" w:cs="Courier New"/>
                <w:color w:val="000000"/>
                <w:spacing w:val="2"/>
                <w:sz w:val="20"/>
                <w:szCs w:val="20"/>
              </w:rPr>
              <w:br/>
              <w:t>при обращении через портал:</w:t>
            </w:r>
            <w:r w:rsidRPr="00CE74CC">
              <w:rPr>
                <w:rFonts w:ascii="Courier New" w:eastAsia="Times New Roman" w:hAnsi="Courier New" w:cs="Courier New"/>
                <w:color w:val="000000"/>
                <w:spacing w:val="2"/>
                <w:sz w:val="20"/>
                <w:szCs w:val="20"/>
              </w:rPr>
              <w:br/>
              <w:t>1) заявление в форме электронного документа, подписанного ЭЦП услугополучателя;</w:t>
            </w:r>
            <w:r w:rsidRPr="00CE74CC">
              <w:rPr>
                <w:rFonts w:ascii="Courier New" w:eastAsia="Times New Roman" w:hAnsi="Courier New" w:cs="Courier New"/>
                <w:color w:val="000000"/>
                <w:spacing w:val="2"/>
                <w:sz w:val="20"/>
                <w:szCs w:val="20"/>
              </w:rPr>
              <w:br/>
              <w:t>2) электронная копия документов об общем среднем (среднем общем), техническом и профессиональном (начальном и среднем профессиональном, послесреднем) или высшем образовании (в случае отсутствия сведений в информационных системах);</w:t>
            </w:r>
            <w:r w:rsidRPr="00CE74CC">
              <w:rPr>
                <w:rFonts w:ascii="Courier New" w:eastAsia="Times New Roman" w:hAnsi="Courier New" w:cs="Courier New"/>
                <w:color w:val="000000"/>
                <w:spacing w:val="2"/>
                <w:sz w:val="20"/>
                <w:szCs w:val="20"/>
              </w:rPr>
              <w:br/>
              <w:t>3) цифровое фото размером 3</w:t>
            </w:r>
            <w:r w:rsidRPr="00CE74CC">
              <w:rPr>
                <w:rFonts w:ascii="Courier New" w:eastAsia="Times New Roman" w:hAnsi="Courier New" w:cs="Courier New"/>
                <w:color w:val="000000"/>
                <w:spacing w:val="2"/>
                <w:sz w:val="20"/>
                <w:szCs w:val="20"/>
                <w:lang w:val="en-US"/>
              </w:rPr>
              <w:t>x</w:t>
            </w:r>
            <w:r w:rsidRPr="00CE74CC">
              <w:rPr>
                <w:rFonts w:ascii="Courier New" w:eastAsia="Times New Roman" w:hAnsi="Courier New" w:cs="Courier New"/>
                <w:color w:val="000000"/>
                <w:spacing w:val="2"/>
                <w:sz w:val="20"/>
                <w:szCs w:val="20"/>
              </w:rPr>
              <w:t>4;</w:t>
            </w:r>
            <w:r w:rsidRPr="00CE74CC">
              <w:rPr>
                <w:rFonts w:ascii="Courier New" w:eastAsia="Times New Roman" w:hAnsi="Courier New" w:cs="Courier New"/>
                <w:color w:val="000000"/>
                <w:spacing w:val="2"/>
                <w:sz w:val="20"/>
                <w:szCs w:val="20"/>
              </w:rPr>
              <w:br/>
              <w:t>4) медицинскую справку по форме 075/у в электронном формате, утвержденную</w:t>
            </w:r>
            <w:r w:rsidRPr="00CE74CC">
              <w:rPr>
                <w:rFonts w:ascii="Courier New" w:eastAsia="Times New Roman" w:hAnsi="Courier New" w:cs="Courier New"/>
                <w:color w:val="000000"/>
                <w:spacing w:val="2"/>
                <w:sz w:val="20"/>
                <w:szCs w:val="20"/>
                <w:lang w:val="en-US"/>
              </w:rPr>
              <w:t> </w:t>
            </w:r>
            <w:hyperlink r:id="rId61" w:anchor="z0" w:history="1">
              <w:r w:rsidRPr="00CE74CC">
                <w:rPr>
                  <w:rFonts w:ascii="Courier New" w:eastAsia="Times New Roman" w:hAnsi="Courier New" w:cs="Courier New"/>
                  <w:color w:val="073A5E"/>
                  <w:spacing w:val="2"/>
                  <w:sz w:val="20"/>
                  <w:szCs w:val="20"/>
                  <w:u w:val="single"/>
                </w:rPr>
                <w:t>приказом</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ҚР ДСМ-175/2020).</w:t>
            </w:r>
            <w:r w:rsidRPr="00CE74CC">
              <w:rPr>
                <w:rFonts w:ascii="Courier New" w:eastAsia="Times New Roman" w:hAnsi="Courier New" w:cs="Courier New"/>
                <w:color w:val="000000"/>
                <w:spacing w:val="2"/>
                <w:sz w:val="20"/>
                <w:szCs w:val="20"/>
              </w:rPr>
              <w:br/>
              <w:t>В случаях осуществления ограничительных мероприятий,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w:t>
            </w:r>
            <w:r w:rsidRPr="00CE74CC">
              <w:rPr>
                <w:rFonts w:ascii="Courier New" w:eastAsia="Times New Roman" w:hAnsi="Courier New" w:cs="Courier New"/>
                <w:color w:val="000000"/>
                <w:spacing w:val="2"/>
                <w:sz w:val="20"/>
                <w:szCs w:val="20"/>
              </w:rPr>
              <w:br/>
              <w:t>5) сертификат ЕНТ;</w:t>
            </w:r>
            <w:r w:rsidRPr="00CE74CC">
              <w:rPr>
                <w:rFonts w:ascii="Courier New" w:eastAsia="Times New Roman" w:hAnsi="Courier New" w:cs="Courier New"/>
                <w:color w:val="000000"/>
                <w:spacing w:val="2"/>
                <w:sz w:val="20"/>
                <w:szCs w:val="20"/>
              </w:rPr>
              <w:br/>
              <w:t>6) электронное свидетельство о присуждении образовательного гранта (при наличии).</w:t>
            </w:r>
            <w:r w:rsidRPr="00CE74CC">
              <w:rPr>
                <w:rFonts w:ascii="Courier New" w:eastAsia="Times New Roman" w:hAnsi="Courier New" w:cs="Courier New"/>
                <w:color w:val="000000"/>
                <w:spacing w:val="2"/>
                <w:sz w:val="20"/>
                <w:szCs w:val="20"/>
              </w:rPr>
              <w:br/>
              <w:t>Сведения о документе, удостоверяющем личность, об общем среднем (среднем общем), техническом и профессиональном (начальном и среднем профессиональном, послесреднем) образовании медицинскую справку, электронный сертификат ЕНТ и электронное свидетельство о присуждении образовательного гранта (в случае наличия в информационных системах), услугодатель получает посредством информационной системы из соответствующих государственных информационных систем через шлюз "электронного правительства".</w:t>
            </w:r>
            <w:r w:rsidRPr="00CE74CC">
              <w:rPr>
                <w:rFonts w:ascii="Courier New" w:eastAsia="Times New Roman" w:hAnsi="Courier New" w:cs="Courier New"/>
                <w:color w:val="000000"/>
                <w:spacing w:val="2"/>
                <w:sz w:val="20"/>
                <w:szCs w:val="20"/>
              </w:rPr>
              <w:br/>
              <w:t xml:space="preserve">После получения в "личном кабинете" услугополучателем на портале </w:t>
            </w:r>
            <w:r w:rsidRPr="00CE74CC">
              <w:rPr>
                <w:rFonts w:ascii="Courier New" w:eastAsia="Times New Roman" w:hAnsi="Courier New" w:cs="Courier New"/>
                <w:color w:val="000000"/>
                <w:spacing w:val="2"/>
                <w:sz w:val="20"/>
                <w:szCs w:val="20"/>
              </w:rPr>
              <w:lastRenderedPageBreak/>
              <w:t>уведомления о приеме документов для зачисления в ОВПО услугополучатель представляет услугодателю оригиналы документов в сроки с 10 по 25 августа календарного года.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Основания для отказа в оказании государственной услуги, установленные законодательством Республики Казахстан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Услугодатель отказывает в оказании государственной услуги по следующим основаниям:</w:t>
            </w:r>
            <w:r w:rsidRPr="00CE74CC">
              <w:rPr>
                <w:rFonts w:ascii="Courier New" w:eastAsia="Times New Roman" w:hAnsi="Courier New" w:cs="Courier New"/>
                <w:color w:val="000000"/>
                <w:spacing w:val="2"/>
                <w:sz w:val="20"/>
                <w:szCs w:val="20"/>
              </w:rPr>
              <w:b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rsidRPr="00CE74CC">
              <w:rPr>
                <w:rFonts w:ascii="Courier New" w:eastAsia="Times New Roman" w:hAnsi="Courier New" w:cs="Courier New"/>
                <w:color w:val="000000"/>
                <w:spacing w:val="2"/>
                <w:sz w:val="20"/>
                <w:szCs w:val="20"/>
              </w:rPr>
              <w:br/>
              <w:t>2) услугополучателем представлен не полный пакет документов для получения государственной услуги;</w:t>
            </w:r>
            <w:r w:rsidRPr="00CE74CC">
              <w:rPr>
                <w:rFonts w:ascii="Courier New" w:eastAsia="Times New Roman" w:hAnsi="Courier New" w:cs="Courier New"/>
                <w:color w:val="000000"/>
                <w:spacing w:val="2"/>
                <w:sz w:val="20"/>
                <w:szCs w:val="20"/>
              </w:rPr>
              <w:br/>
              <w:t>3) услугополучателем пакет документов представлены позднее установленных сроков.</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Иные требования с учетом особенностей оказания государственной услуги, в том числе оказываемой в электронной форме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rPr>
              <w:t>1) максимально допустимое время ожидания для сдачи пакета документов услугополучателем – 15 минут;</w:t>
            </w:r>
            <w:r w:rsidRPr="00CE74CC">
              <w:rPr>
                <w:rFonts w:ascii="Courier New" w:eastAsia="Times New Roman" w:hAnsi="Courier New" w:cs="Courier New"/>
                <w:color w:val="000000"/>
                <w:spacing w:val="2"/>
                <w:sz w:val="20"/>
                <w:szCs w:val="20"/>
              </w:rPr>
              <w:br/>
              <w:t>2) максимально допустимое время обслуживания услугополучателя – 15 минут (с учетом практики).</w:t>
            </w:r>
            <w:r w:rsidRPr="00CE74CC">
              <w:rPr>
                <w:rFonts w:ascii="Courier New" w:eastAsia="Times New Roman" w:hAnsi="Courier New" w:cs="Courier New"/>
                <w:color w:val="000000"/>
                <w:spacing w:val="2"/>
                <w:sz w:val="20"/>
                <w:szCs w:val="20"/>
              </w:rPr>
              <w:br/>
              <w:t>Услугополучатель получает государственную услугу в электронной форме через портал при условии наличия ЭЦП.</w:t>
            </w:r>
            <w:r w:rsidRPr="00CE74CC">
              <w:rPr>
                <w:rFonts w:ascii="Courier New" w:eastAsia="Times New Roman" w:hAnsi="Courier New" w:cs="Courier New"/>
                <w:color w:val="000000"/>
                <w:spacing w:val="2"/>
                <w:sz w:val="20"/>
                <w:szCs w:val="20"/>
              </w:rPr>
              <w:b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 Единого контакт-центра.</w:t>
            </w:r>
            <w:r w:rsidRPr="00CE74CC">
              <w:rPr>
                <w:rFonts w:ascii="Courier New" w:eastAsia="Times New Roman" w:hAnsi="Courier New" w:cs="Courier New"/>
                <w:color w:val="000000"/>
                <w:spacing w:val="2"/>
                <w:sz w:val="20"/>
                <w:szCs w:val="20"/>
              </w:rPr>
              <w:br/>
              <w:t>Контактные телефоны справочных служб услугодателя по вопросам оказания государственной услуги размещены на интернет-ресурсе Министерства:</w:t>
            </w:r>
            <w:r w:rsidRPr="00CE74CC">
              <w:rPr>
                <w:rFonts w:ascii="Courier New" w:eastAsia="Times New Roman" w:hAnsi="Courier New" w:cs="Courier New"/>
                <w:color w:val="000000"/>
                <w:spacing w:val="2"/>
                <w:sz w:val="20"/>
                <w:szCs w:val="20"/>
              </w:rPr>
              <w:br/>
            </w:r>
            <w:r w:rsidRPr="00CE74CC">
              <w:rPr>
                <w:rFonts w:ascii="Courier New" w:eastAsia="Times New Roman" w:hAnsi="Courier New" w:cs="Courier New"/>
                <w:color w:val="000000"/>
                <w:spacing w:val="2"/>
                <w:sz w:val="20"/>
                <w:szCs w:val="20"/>
                <w:lang w:val="en-US"/>
              </w:rPr>
              <w:t>www</w:t>
            </w:r>
            <w:r w:rsidRPr="00CE74CC">
              <w:rPr>
                <w:rFonts w:ascii="Courier New" w:eastAsia="Times New Roman" w:hAnsi="Courier New" w:cs="Courier New"/>
                <w:color w:val="000000"/>
                <w:spacing w:val="2"/>
                <w:sz w:val="20"/>
                <w:szCs w:val="20"/>
              </w:rPr>
              <w:t>.</w:t>
            </w:r>
            <w:r w:rsidRPr="00CE74CC">
              <w:rPr>
                <w:rFonts w:ascii="Courier New" w:eastAsia="Times New Roman" w:hAnsi="Courier New" w:cs="Courier New"/>
                <w:color w:val="000000"/>
                <w:spacing w:val="2"/>
                <w:sz w:val="20"/>
                <w:szCs w:val="20"/>
                <w:lang w:val="en-US"/>
              </w:rPr>
              <w:t>edu</w:t>
            </w:r>
            <w:r w:rsidRPr="00CE74CC">
              <w:rPr>
                <w:rFonts w:ascii="Courier New" w:eastAsia="Times New Roman" w:hAnsi="Courier New" w:cs="Courier New"/>
                <w:color w:val="000000"/>
                <w:spacing w:val="2"/>
                <w:sz w:val="20"/>
                <w:szCs w:val="20"/>
              </w:rPr>
              <w:t>.</w:t>
            </w:r>
            <w:r w:rsidRPr="00CE74CC">
              <w:rPr>
                <w:rFonts w:ascii="Courier New" w:eastAsia="Times New Roman" w:hAnsi="Courier New" w:cs="Courier New"/>
                <w:color w:val="000000"/>
                <w:spacing w:val="2"/>
                <w:sz w:val="20"/>
                <w:szCs w:val="20"/>
                <w:lang w:val="en-US"/>
              </w:rPr>
              <w:t>gov</w:t>
            </w:r>
            <w:r w:rsidRPr="00CE74CC">
              <w:rPr>
                <w:rFonts w:ascii="Courier New" w:eastAsia="Times New Roman" w:hAnsi="Courier New" w:cs="Courier New"/>
                <w:color w:val="000000"/>
                <w:spacing w:val="2"/>
                <w:sz w:val="20"/>
                <w:szCs w:val="20"/>
              </w:rPr>
              <w:t>.</w:t>
            </w:r>
            <w:r w:rsidRPr="00CE74CC">
              <w:rPr>
                <w:rFonts w:ascii="Courier New" w:eastAsia="Times New Roman" w:hAnsi="Courier New" w:cs="Courier New"/>
                <w:color w:val="000000"/>
                <w:spacing w:val="2"/>
                <w:sz w:val="20"/>
                <w:szCs w:val="20"/>
                <w:lang w:val="en-US"/>
              </w:rPr>
              <w:t>kz</w:t>
            </w:r>
            <w:r w:rsidRPr="00CE74CC">
              <w:rPr>
                <w:rFonts w:ascii="Courier New" w:eastAsia="Times New Roman" w:hAnsi="Courier New" w:cs="Courier New"/>
                <w:color w:val="000000"/>
                <w:spacing w:val="2"/>
                <w:sz w:val="20"/>
                <w:szCs w:val="20"/>
              </w:rPr>
              <w:t xml:space="preserve"> и Единого контакт-центра: 8-800-080-7777, 1414.</w:t>
            </w:r>
            <w:r w:rsidRPr="00CE74CC">
              <w:rPr>
                <w:rFonts w:ascii="Courier New" w:eastAsia="Times New Roman" w:hAnsi="Courier New" w:cs="Courier New"/>
                <w:color w:val="000000"/>
                <w:spacing w:val="2"/>
                <w:sz w:val="20"/>
                <w:szCs w:val="20"/>
              </w:rPr>
              <w:br/>
            </w:r>
            <w:r w:rsidRPr="00CE74CC">
              <w:rPr>
                <w:rFonts w:ascii="Courier New" w:eastAsia="Times New Roman" w:hAnsi="Courier New" w:cs="Courier New"/>
                <w:color w:val="000000"/>
                <w:spacing w:val="2"/>
                <w:sz w:val="20"/>
                <w:szCs w:val="20"/>
                <w:lang w:val="en-US"/>
              </w:rPr>
              <w:t>Единого контакт-центра "1414", 8-800-080-7777.</w:t>
            </w:r>
          </w:p>
          <w:p w:rsidR="00CE74CC" w:rsidRPr="00CE74CC" w:rsidRDefault="00CE74CC" w:rsidP="00CE74CC">
            <w:pPr>
              <w:spacing w:after="0" w:line="240" w:lineRule="auto"/>
              <w:rPr>
                <w:rFonts w:ascii="Courier New" w:eastAsia="Times New Roman" w:hAnsi="Courier New" w:cs="Courier New"/>
                <w:color w:val="000000"/>
                <w:sz w:val="20"/>
                <w:szCs w:val="20"/>
                <w:lang w:val="en-US"/>
              </w:rPr>
            </w:pPr>
            <w:r w:rsidRPr="00CE74CC">
              <w:rPr>
                <w:rFonts w:ascii="Courier New" w:eastAsia="Times New Roman" w:hAnsi="Courier New" w:cs="Courier New"/>
                <w:color w:val="000000"/>
                <w:sz w:val="20"/>
                <w:szCs w:val="20"/>
                <w:lang w:val="en-US"/>
              </w:rPr>
              <w:t>Скачать</w:t>
            </w:r>
          </w:p>
        </w:tc>
      </w:tr>
    </w:tbl>
    <w:p w:rsidR="00CE74CC" w:rsidRPr="00CE74CC" w:rsidRDefault="00CE74CC" w:rsidP="00CE74CC">
      <w:pPr>
        <w:spacing w:after="0" w:line="240" w:lineRule="auto"/>
        <w:rPr>
          <w:rFonts w:ascii="Times New Roman" w:eastAsia="Times New Roman" w:hAnsi="Times New Roman" w:cs="Times New Roman"/>
          <w:sz w:val="24"/>
          <w:szCs w:val="24"/>
          <w:lang w:val="en-US"/>
        </w:rPr>
      </w:pPr>
      <w:r w:rsidRPr="00CE74CC">
        <w:rPr>
          <w:rFonts w:ascii="Courier New" w:eastAsia="Times New Roman" w:hAnsi="Courier New" w:cs="Courier New"/>
          <w:color w:val="000000"/>
          <w:sz w:val="20"/>
          <w:szCs w:val="20"/>
          <w:lang w:val="en-US"/>
        </w:rPr>
        <w:lastRenderedPageBreak/>
        <w:br/>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CE74CC" w:rsidRPr="00CE74CC" w:rsidTr="00CE74CC">
        <w:tc>
          <w:tcPr>
            <w:tcW w:w="5805"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jc w:val="center"/>
              <w:rPr>
                <w:rFonts w:ascii="Courier New" w:eastAsia="Times New Roman" w:hAnsi="Courier New" w:cs="Courier New"/>
                <w:color w:val="000000"/>
                <w:sz w:val="20"/>
                <w:szCs w:val="20"/>
                <w:lang w:val="en-US"/>
              </w:rPr>
            </w:pPr>
            <w:r w:rsidRPr="00CE74CC">
              <w:rPr>
                <w:rFonts w:ascii="Courier New" w:eastAsia="Times New Roman" w:hAnsi="Courier New" w:cs="Courier New"/>
                <w:color w:val="000000"/>
                <w:sz w:val="20"/>
                <w:szCs w:val="20"/>
                <w:lang w:val="en-US"/>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jc w:val="center"/>
              <w:rPr>
                <w:rFonts w:ascii="Courier New" w:eastAsia="Times New Roman" w:hAnsi="Courier New" w:cs="Courier New"/>
                <w:color w:val="000000"/>
                <w:sz w:val="20"/>
                <w:szCs w:val="20"/>
              </w:rPr>
            </w:pPr>
            <w:bookmarkStart w:id="8" w:name="z132"/>
            <w:bookmarkEnd w:id="8"/>
            <w:r w:rsidRPr="00CE74CC">
              <w:rPr>
                <w:rFonts w:ascii="Courier New" w:eastAsia="Times New Roman" w:hAnsi="Courier New" w:cs="Courier New"/>
                <w:color w:val="000000"/>
                <w:sz w:val="20"/>
                <w:szCs w:val="20"/>
              </w:rPr>
              <w:t>Приложение 2</w:t>
            </w:r>
            <w:r w:rsidRPr="00CE74CC">
              <w:rPr>
                <w:rFonts w:ascii="Courier New" w:eastAsia="Times New Roman" w:hAnsi="Courier New" w:cs="Courier New"/>
                <w:color w:val="000000"/>
                <w:sz w:val="20"/>
                <w:szCs w:val="20"/>
              </w:rPr>
              <w:br/>
              <w:t>к приказу Министра</w:t>
            </w:r>
            <w:r w:rsidRPr="00CE74CC">
              <w:rPr>
                <w:rFonts w:ascii="Courier New" w:eastAsia="Times New Roman" w:hAnsi="Courier New" w:cs="Courier New"/>
                <w:color w:val="000000"/>
                <w:sz w:val="20"/>
                <w:szCs w:val="20"/>
              </w:rPr>
              <w:br/>
              <w:t>образования и науки</w:t>
            </w:r>
            <w:r w:rsidRPr="00CE74CC">
              <w:rPr>
                <w:rFonts w:ascii="Courier New" w:eastAsia="Times New Roman" w:hAnsi="Courier New" w:cs="Courier New"/>
                <w:color w:val="000000"/>
                <w:sz w:val="20"/>
                <w:szCs w:val="20"/>
              </w:rPr>
              <w:br/>
              <w:t>Республики Казахстан</w:t>
            </w:r>
            <w:r w:rsidRPr="00CE74CC">
              <w:rPr>
                <w:rFonts w:ascii="Courier New" w:eastAsia="Times New Roman" w:hAnsi="Courier New" w:cs="Courier New"/>
                <w:color w:val="000000"/>
                <w:sz w:val="20"/>
                <w:szCs w:val="20"/>
              </w:rPr>
              <w:br/>
              <w:t>от 31 октября 2018 года № 600</w:t>
            </w:r>
          </w:p>
        </w:tc>
      </w:tr>
    </w:tbl>
    <w:p w:rsidR="00CE74CC" w:rsidRPr="00CE74CC" w:rsidRDefault="00CE74CC" w:rsidP="00CE74CC">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CE74CC">
        <w:rPr>
          <w:rFonts w:ascii="Courier New" w:eastAsia="Times New Roman" w:hAnsi="Courier New" w:cs="Courier New"/>
          <w:color w:val="1E1E1E"/>
          <w:sz w:val="32"/>
          <w:szCs w:val="32"/>
        </w:rPr>
        <w:t>Типовые правила приема на обучение в организации образования, реализующие образовательные программы послевузовского образования</w:t>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FF0000"/>
          <w:spacing w:val="2"/>
          <w:sz w:val="20"/>
          <w:szCs w:val="20"/>
        </w:rPr>
      </w:pPr>
      <w:r w:rsidRPr="00CE74CC">
        <w:rPr>
          <w:rFonts w:ascii="Courier New" w:eastAsia="Times New Roman" w:hAnsi="Courier New" w:cs="Courier New"/>
          <w:color w:val="FF0000"/>
          <w:spacing w:val="2"/>
          <w:sz w:val="20"/>
          <w:szCs w:val="20"/>
          <w:lang w:val="en-US"/>
        </w:rPr>
        <w:t>     </w:t>
      </w:r>
      <w:r w:rsidRPr="00CE74CC">
        <w:rPr>
          <w:rFonts w:ascii="Courier New" w:eastAsia="Times New Roman" w:hAnsi="Courier New" w:cs="Courier New"/>
          <w:color w:val="FF0000"/>
          <w:spacing w:val="2"/>
          <w:sz w:val="20"/>
          <w:szCs w:val="20"/>
        </w:rPr>
        <w:t xml:space="preserve"> Сноска. Типовые правила в редакции приказа Министра образования и науки РК от 14.06.2019</w:t>
      </w:r>
      <w:r w:rsidRPr="00CE74CC">
        <w:rPr>
          <w:rFonts w:ascii="Courier New" w:eastAsia="Times New Roman" w:hAnsi="Courier New" w:cs="Courier New"/>
          <w:color w:val="FF0000"/>
          <w:spacing w:val="2"/>
          <w:sz w:val="20"/>
          <w:szCs w:val="20"/>
          <w:lang w:val="en-US"/>
        </w:rPr>
        <w:t> </w:t>
      </w:r>
      <w:hyperlink r:id="rId62" w:anchor="z7" w:history="1">
        <w:r w:rsidRPr="00CE74CC">
          <w:rPr>
            <w:rFonts w:ascii="Courier New" w:eastAsia="Times New Roman" w:hAnsi="Courier New" w:cs="Courier New"/>
            <w:color w:val="073A5E"/>
            <w:spacing w:val="2"/>
            <w:sz w:val="20"/>
            <w:szCs w:val="20"/>
            <w:u w:val="single"/>
          </w:rPr>
          <w:t>№ 269</w:t>
        </w:r>
      </w:hyperlink>
      <w:r w:rsidRPr="00CE74CC">
        <w:rPr>
          <w:rFonts w:ascii="Courier New" w:eastAsia="Times New Roman" w:hAnsi="Courier New" w:cs="Courier New"/>
          <w:color w:val="FF0000"/>
          <w:spacing w:val="2"/>
          <w:sz w:val="20"/>
          <w:szCs w:val="20"/>
          <w:lang w:val="en-US"/>
        </w:rPr>
        <w:t> </w:t>
      </w:r>
      <w:r w:rsidRPr="00CE74CC">
        <w:rPr>
          <w:rFonts w:ascii="Courier New" w:eastAsia="Times New Roman" w:hAnsi="Courier New" w:cs="Courier New"/>
          <w:color w:val="FF0000"/>
          <w:spacing w:val="2"/>
          <w:sz w:val="20"/>
          <w:szCs w:val="20"/>
        </w:rPr>
        <w:t>(вводится в действие после дня его первого официального опубликования).</w:t>
      </w:r>
    </w:p>
    <w:p w:rsidR="00CE74CC" w:rsidRPr="00CE74CC" w:rsidRDefault="00CE74CC" w:rsidP="00CE74CC">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CE74CC">
        <w:rPr>
          <w:rFonts w:ascii="Courier New" w:eastAsia="Times New Roman" w:hAnsi="Courier New" w:cs="Courier New"/>
          <w:color w:val="1E1E1E"/>
          <w:sz w:val="32"/>
          <w:szCs w:val="32"/>
        </w:rPr>
        <w:t>Глава 1. Общие положения</w:t>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 Настоящие Типовые правила приема на обучение в организации образования, реализующие образовательные программы послевузовского образования (далее – Типовые правила), разработаны в соответствии с</w:t>
      </w:r>
      <w:r w:rsidRPr="00CE74CC">
        <w:rPr>
          <w:rFonts w:ascii="Courier New" w:eastAsia="Times New Roman" w:hAnsi="Courier New" w:cs="Courier New"/>
          <w:color w:val="000000"/>
          <w:spacing w:val="2"/>
          <w:sz w:val="20"/>
          <w:szCs w:val="20"/>
          <w:lang w:val="en-US"/>
        </w:rPr>
        <w:t> </w:t>
      </w:r>
      <w:hyperlink r:id="rId63" w:anchor="z512" w:history="1">
        <w:r w:rsidRPr="00CE74CC">
          <w:rPr>
            <w:rFonts w:ascii="Courier New" w:eastAsia="Times New Roman" w:hAnsi="Courier New" w:cs="Courier New"/>
            <w:color w:val="073A5E"/>
            <w:spacing w:val="2"/>
            <w:sz w:val="20"/>
            <w:szCs w:val="20"/>
            <w:u w:val="single"/>
          </w:rPr>
          <w:t>подпунктом 11)</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статьи 5 Закона Республики Казахстан от 27 июля 2007 года "Об образовании" (далее – Закон) и подпунктом 1)</w:t>
      </w:r>
      <w:r w:rsidRPr="00CE74CC">
        <w:rPr>
          <w:rFonts w:ascii="Courier New" w:eastAsia="Times New Roman" w:hAnsi="Courier New" w:cs="Courier New"/>
          <w:color w:val="000000"/>
          <w:spacing w:val="2"/>
          <w:sz w:val="20"/>
          <w:szCs w:val="20"/>
          <w:lang w:val="en-US"/>
        </w:rPr>
        <w:t> </w:t>
      </w:r>
      <w:hyperlink r:id="rId64" w:anchor="z19" w:history="1">
        <w:r w:rsidRPr="00CE74CC">
          <w:rPr>
            <w:rFonts w:ascii="Courier New" w:eastAsia="Times New Roman" w:hAnsi="Courier New" w:cs="Courier New"/>
            <w:color w:val="073A5E"/>
            <w:spacing w:val="2"/>
            <w:sz w:val="20"/>
            <w:szCs w:val="20"/>
            <w:u w:val="single"/>
          </w:rPr>
          <w:t>статьи 10</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Закона Республики Казахстан от 15 апреля 2013 года "О государственных услугах" которые определяют порядок приема на обучение в организации образования, реализующие образовательные программы послевузовского образования и оказания государственной услуги "Прием документов и зачисление в высшие учебные заведения для обучения по образовательным программам послевузовского образования".</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Пункт 1 - в редакции приказа Министра образования и науки РК от 08.06.2020</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65" w:anchor="z61" w:history="1">
        <w:r w:rsidRPr="00CE74CC">
          <w:rPr>
            <w:rFonts w:ascii="Courier New" w:eastAsia="Times New Roman" w:hAnsi="Courier New" w:cs="Courier New"/>
            <w:color w:val="073A5E"/>
            <w:sz w:val="20"/>
            <w:szCs w:val="20"/>
            <w:u w:val="single"/>
            <w:shd w:val="clear" w:color="auto" w:fill="FFFFFF"/>
          </w:rPr>
          <w:t>№ 237</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 Прием магистрантов, докторантов организаций высшего и послевузовского образования (далее – ОВПО) осуществляется посредством размещения государственного образовательного заказа на подготовку кадров по научно-педагогическому и профильному направлениям, а также оплаты обучения за счет собственных средств обучающихся и иных источников.</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Прием слушателей резидентуры организаций образования в области здравоохранения, ОВПО и научных организаций (далее-научные организации) осуществляется посредством размещения государственного образовательного заказа, а также оплаты обучения за счет собственных средств обучающихся и иных источников.</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lastRenderedPageBreak/>
        <w:t>     </w:t>
      </w:r>
      <w:r w:rsidRPr="00CE74CC">
        <w:rPr>
          <w:rFonts w:ascii="Courier New" w:eastAsia="Times New Roman" w:hAnsi="Courier New" w:cs="Courier New"/>
          <w:color w:val="000000"/>
          <w:spacing w:val="2"/>
          <w:sz w:val="20"/>
          <w:szCs w:val="20"/>
        </w:rPr>
        <w:t xml:space="preserve"> При этом ОВПО не осуществляет прием в следующих случаях:</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 принятия решения уполномоченным органом о приостановлении, отзыве и лишении лицензии и (или) приложения к лицензии на занятие образовательной деятельностью;</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 приостановления, отзыва или истечения срока действия аккредитации, за исключением организаций образования при Президенте Республики Казахстан и военных, специальных учебных заведений;</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3) при выявлении грубых нарушений по итогам государственного контроля и (или) в период судебного процесса по его результатам;</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4) отсутствия или исключения образовательной программы из Реестра образовательных программ уполномоченного органа в области образования на соответствующую группу образовательных программ.</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Пункт 2 - в редакции приказа Министра образования и науки РК от 09.08.2021</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66" w:anchor="z16" w:history="1">
        <w:r w:rsidRPr="00CE74CC">
          <w:rPr>
            <w:rFonts w:ascii="Courier New" w:eastAsia="Times New Roman" w:hAnsi="Courier New" w:cs="Courier New"/>
            <w:color w:val="073A5E"/>
            <w:sz w:val="20"/>
            <w:szCs w:val="20"/>
            <w:u w:val="single"/>
            <w:shd w:val="clear" w:color="auto" w:fill="FFFFFF"/>
          </w:rPr>
          <w:t>№ 388</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CE74CC">
        <w:rPr>
          <w:rFonts w:ascii="Courier New" w:eastAsia="Times New Roman" w:hAnsi="Courier New" w:cs="Courier New"/>
          <w:color w:val="1E1E1E"/>
          <w:sz w:val="32"/>
          <w:szCs w:val="32"/>
        </w:rPr>
        <w:t>Глава 2. Порядок приема на обучение в организации образования, реализующие образовательные программы послевузовского образования</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3. Прием лиц в магистратуру, докторантуру, в том числе по целевой подготовке, резидентуру организаций образования в области здравоохранения, ОВПО и научных организаций осуществляется на конкурсной основе по результатам комплексного тестирования (далее-КТ) или вступительных экзаменов.</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Прием иностранцев в магистратуру, докторантуру и резидентуру осуществляется на платной основе. Получение иностранцами на конкурсной основе в соответствии с государственным образовательным заказом бесплатного послевузовского образования определяется международными договорами Республики Казахстан, за исключением стипендиальной программы по программам магистратуры.</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lastRenderedPageBreak/>
        <w:t>     </w:t>
      </w:r>
      <w:r w:rsidRPr="00CE74CC">
        <w:rPr>
          <w:rFonts w:ascii="Courier New" w:eastAsia="Times New Roman" w:hAnsi="Courier New" w:cs="Courier New"/>
          <w:color w:val="000000"/>
          <w:spacing w:val="2"/>
          <w:sz w:val="20"/>
          <w:szCs w:val="20"/>
        </w:rPr>
        <w:t xml:space="preserve"> 4. Прием иностранных граждан на обучение в ОВПО или научные организации на платной основе осуществляется по результатам собеседования, проводимого приемными комиссиями ОВПО или научных организаций в течение календарного года. Зачисление иностранных граждан осуществляется в соответствии с академическим календарем за 5 (пять) дней до начала следующего академического периода.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5. Документы об образовании, выданные зарубежными организациями образования, признаются в установленном законодательством порядке.</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Документы на иностранном языке предоставляются с нотариально засвидетельствованным переводом на казахский или русский язык.</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Документы об образовании, выданные зарубежными организациями образования, проходят процедуру признания документов об образовании в установленном законодательством порядке Республики Казахстан после зачисления лиц в течение 1 (первого) академического периода обучения.</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Пункт 5 - в редакции приказа Министра образования и науки РК от 06.05.2021</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67" w:anchor="z114" w:history="1">
        <w:r w:rsidRPr="00CE74CC">
          <w:rPr>
            <w:rFonts w:ascii="Courier New" w:eastAsia="Times New Roman" w:hAnsi="Courier New" w:cs="Courier New"/>
            <w:color w:val="073A5E"/>
            <w:sz w:val="20"/>
            <w:szCs w:val="20"/>
            <w:u w:val="single"/>
            <w:shd w:val="clear" w:color="auto" w:fill="FFFFFF"/>
          </w:rPr>
          <w:t>№ 207</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 истечении десяти календарных дней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6. Для приема документов и организации проведения вступительных экзаменов в ОВПО и научных организациях создается приемная комиссия. Председателем приемной комиссии является руководитель ОВПО или научной организации или лицо, исполняющее его обязанности.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Состав и функции приемной комиссии утверждается приказом руководителя ОВПО или научной организации или лицом, исполняющим его обязанности.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Для поступающих в докторантуру и резидентуру приемная комиссия осуществляет:</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 консультирование поступающих по вопросам выбираемой группы образовательных программ послевузовского образования, ознакомление с процедурой вступительного экзамена;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 организацию приема и проверки документов поступающих;</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lastRenderedPageBreak/>
        <w:t>     </w:t>
      </w:r>
      <w:r w:rsidRPr="00CE74CC">
        <w:rPr>
          <w:rFonts w:ascii="Courier New" w:eastAsia="Times New Roman" w:hAnsi="Courier New" w:cs="Courier New"/>
          <w:color w:val="000000"/>
          <w:spacing w:val="2"/>
          <w:sz w:val="20"/>
          <w:szCs w:val="20"/>
        </w:rPr>
        <w:t xml:space="preserve"> 3) организацию проведения вступительного экзамена по группам образовательных программ.</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Для поступающих в магистратуру приемная комиссия осуществляет:</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 консультирование поступающих по вопросам выбираемой группы образовательных программ послевузовского образования, ознакомление с процедурой КТ и/или вступительного (творческого) экзамена;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 организацию проведения вступительного экзамена по арабскому языку и (или) творческого экзамена по группам образовательных программ.</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Пункт 6 - в редакции приказа Министра образования и науки РК от 08.06.2020</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68" w:anchor="z63" w:history="1">
        <w:r w:rsidRPr="00CE74CC">
          <w:rPr>
            <w:rFonts w:ascii="Courier New" w:eastAsia="Times New Roman" w:hAnsi="Courier New" w:cs="Courier New"/>
            <w:color w:val="073A5E"/>
            <w:sz w:val="20"/>
            <w:szCs w:val="20"/>
            <w:u w:val="single"/>
            <w:shd w:val="clear" w:color="auto" w:fill="FFFFFF"/>
          </w:rPr>
          <w:t>№ 237</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7.</w:t>
      </w:r>
      <w:r w:rsidRPr="00CE74CC">
        <w:rPr>
          <w:rFonts w:ascii="Courier New" w:eastAsia="Times New Roman" w:hAnsi="Courier New" w:cs="Courier New"/>
          <w:color w:val="000000"/>
          <w:spacing w:val="2"/>
          <w:sz w:val="20"/>
          <w:szCs w:val="20"/>
          <w:lang w:val="en-US"/>
        </w:rPr>
        <w:t> </w:t>
      </w:r>
      <w:bookmarkStart w:id="9" w:name="z3011"/>
      <w:bookmarkEnd w:id="9"/>
      <w:r w:rsidRPr="00CE74CC">
        <w:rPr>
          <w:rFonts w:ascii="Courier New" w:eastAsia="Times New Roman" w:hAnsi="Courier New" w:cs="Courier New"/>
          <w:color w:val="000000"/>
          <w:spacing w:val="2"/>
          <w:sz w:val="20"/>
          <w:szCs w:val="20"/>
        </w:rPr>
        <w:t>Прием заявлений поступающих в магистратуру в ОВПО проводится приемными комиссиями ОВПО и (или) через информационную систему НЦТ в следующие сроки: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 с 1 июня по 15 июля календарного года;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 с 5 по 18 ноября календарного года.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Вступительный экзамен по арабскому языку и творческие экзамены для поступающих в магистратуру проводятся в ОВПО в следующие сроки: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 с 16 по 25 июля календарного года;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 с 13 по 15 декабря календарного года.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Прием заявлений поступающих в резидентуру организаций образования в области здравоохранения, а также ОВПО проводится приемными комиссиями ОВПО с 3 по 25 июля календарного года. Вступительные экзамены в резидентуру проводятся с 8 по 16 августа календарного года.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lastRenderedPageBreak/>
        <w:t>     </w:t>
      </w:r>
      <w:r w:rsidRPr="00CE74CC">
        <w:rPr>
          <w:rFonts w:ascii="Courier New" w:eastAsia="Times New Roman" w:hAnsi="Courier New" w:cs="Courier New"/>
          <w:color w:val="000000"/>
          <w:spacing w:val="2"/>
          <w:sz w:val="20"/>
          <w:szCs w:val="20"/>
        </w:rPr>
        <w:t xml:space="preserve"> Прием заявлений поступающих в докторантуру в ОВПО проводится приемными комиссиями ОВПО и (или) через информационную систему НЦТ в следующие сроки: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 с 3 июля до 3 августа календарного года;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 с 5 по 18 ноября календарного года.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Вступительные экзамены по группам образовательных программ в докторантуру проводятся в следующие сроки: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 с 4 до 20 августа календарного года;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 с 19 ноября по 11 декабря календарного года.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При подаче документов поступающий указывает один ОВПО и одну группу образовательных программ.</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Лица, поступающие в докторантуру, подают следующий пакет документов:</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 заявление в произвольной форме;</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 документ об образовании (подлинник, при подаче документов в приемную комиссию);</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3) документ удостоверяющий личность (требуется для идентификации личности);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4) сертификат, подтверждающий владение иностранным языком:</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английский язык: IELTS Academic ( International English Language Testing System Academic) пороговый балл – не менее 5,5;</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      TOEFL IBT (Test of English as a Foreign Language Internet-based test), пороговый балл – не менее 46;</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lastRenderedPageBreak/>
        <w:t>      TOEFL PBT (Test of English as a Foreign Language Paper-based test), пороговый балл – не менее 453;</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      TOEFL ITP (Test of English as a Foreign Language Institutional Testing Programm), пороговый балл – не менее 460;</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      немецкий язык: Deutsche Sprachpruеfung fuеr den Hochschulzugang (DSH, NiveauВ2/уровень В2), TestDaF-Prufung (Niveau В2/уровень В2);</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      французский язык: TFI (Test de Franзais International™) – не ниже уровня В2 по секциям чтения и аудирования), DELF (Diplome d’Etudes en Langue franзaise) – уровень B2, DALF (Diplome Approfondi de Langue franзaise) – уровень В2, TCF (Test de connaissance du franзais) – не менее 50 баллов;</w:t>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xml:space="preserve">      </w:t>
      </w:r>
      <w:r w:rsidRPr="00CE74CC">
        <w:rPr>
          <w:rFonts w:ascii="Courier New" w:eastAsia="Times New Roman" w:hAnsi="Courier New" w:cs="Courier New"/>
          <w:color w:val="000000"/>
          <w:spacing w:val="2"/>
          <w:sz w:val="20"/>
          <w:szCs w:val="20"/>
        </w:rPr>
        <w:t>5) медицинскую справку по форме 075/у в электронном формате, утвержденную приказом</w:t>
      </w:r>
      <w:r w:rsidRPr="00CE74CC">
        <w:rPr>
          <w:rFonts w:ascii="Courier New" w:eastAsia="Times New Roman" w:hAnsi="Courier New" w:cs="Courier New"/>
          <w:color w:val="000000"/>
          <w:spacing w:val="2"/>
          <w:sz w:val="20"/>
          <w:szCs w:val="20"/>
          <w:lang w:val="en-US"/>
        </w:rPr>
        <w:t> </w:t>
      </w:r>
      <w:hyperlink r:id="rId69" w:anchor="z3" w:history="1">
        <w:r w:rsidRPr="00CE74CC">
          <w:rPr>
            <w:rFonts w:ascii="Courier New" w:eastAsia="Times New Roman" w:hAnsi="Courier New" w:cs="Courier New"/>
            <w:color w:val="073A5E"/>
            <w:spacing w:val="2"/>
            <w:sz w:val="20"/>
            <w:szCs w:val="20"/>
            <w:u w:val="single"/>
          </w:rPr>
          <w:t>№ ҚР ДСМ-175/2020</w:t>
        </w:r>
      </w:hyperlink>
      <w:r w:rsidRPr="00CE74CC">
        <w:rPr>
          <w:rFonts w:ascii="Courier New" w:eastAsia="Times New Roman" w:hAnsi="Courier New" w:cs="Courier New"/>
          <w:color w:val="000000"/>
          <w:spacing w:val="2"/>
          <w:sz w:val="20"/>
          <w:szCs w:val="20"/>
        </w:rPr>
        <w:t>).</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В случаях осуществления ограничительных мероприятий,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6) шесть фотографий размером 3</w:t>
      </w:r>
      <w:r w:rsidRPr="00CE74CC">
        <w:rPr>
          <w:rFonts w:ascii="Courier New" w:eastAsia="Times New Roman" w:hAnsi="Courier New" w:cs="Courier New"/>
          <w:color w:val="000000"/>
          <w:spacing w:val="2"/>
          <w:sz w:val="20"/>
          <w:szCs w:val="20"/>
          <w:lang w:val="en-US"/>
        </w:rPr>
        <w:t>x</w:t>
      </w:r>
      <w:r w:rsidRPr="00CE74CC">
        <w:rPr>
          <w:rFonts w:ascii="Courier New" w:eastAsia="Times New Roman" w:hAnsi="Courier New" w:cs="Courier New"/>
          <w:color w:val="000000"/>
          <w:spacing w:val="2"/>
          <w:sz w:val="20"/>
          <w:szCs w:val="20"/>
        </w:rPr>
        <w:t>4 сантиметра;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7) личный листок по учету кадров или иной документ, подтверждающий трудовую деятельность, заверенный кадровой службой по месту работы;</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8) список научных и научно-методических работ (научные публикации, план проведения исследований, эссе и другие документы) за последние 3 календарных года;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9) результаты предварительного отбора (по области образования "Здравоохранение").</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Документы, перечисленные в подпунктах 4) и 7) предоставляются в подлинниках и копиях, после сверки которых подлинники возвращаются заявителю.</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lastRenderedPageBreak/>
        <w:t>     </w:t>
      </w:r>
      <w:r w:rsidRPr="00CE74CC">
        <w:rPr>
          <w:rFonts w:ascii="Courier New" w:eastAsia="Times New Roman" w:hAnsi="Courier New" w:cs="Courier New"/>
          <w:color w:val="000000"/>
          <w:spacing w:val="2"/>
          <w:sz w:val="20"/>
          <w:szCs w:val="20"/>
        </w:rPr>
        <w:t xml:space="preserve"> Лица, имеющие сертификат (</w:t>
      </w:r>
      <w:r w:rsidRPr="00CE74CC">
        <w:rPr>
          <w:rFonts w:ascii="Courier New" w:eastAsia="Times New Roman" w:hAnsi="Courier New" w:cs="Courier New"/>
          <w:color w:val="000000"/>
          <w:spacing w:val="2"/>
          <w:sz w:val="20"/>
          <w:szCs w:val="20"/>
          <w:lang w:val="en-US"/>
        </w:rPr>
        <w:t>TOEFL</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ITP</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Test</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of</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English</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as</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a</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Foreign</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Language</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Institutional</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Testing</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Programm</w:t>
      </w:r>
      <w:r w:rsidRPr="00CE74CC">
        <w:rPr>
          <w:rFonts w:ascii="Courier New" w:eastAsia="Times New Roman" w:hAnsi="Courier New" w:cs="Courier New"/>
          <w:color w:val="000000"/>
          <w:spacing w:val="2"/>
          <w:sz w:val="20"/>
          <w:szCs w:val="20"/>
        </w:rPr>
        <w:t>) сдают дополнительное тестирование на знание английского языка до начала вступительного экзамена в докторантуру.</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Количество тестовых заданий дополнительного тестирования на знание английского языка составляет 100 вопросов. Максимальное количество баллов составляет 100 баллов.</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Дополнительное тестирование на знание английского языка оценивается в форме – "допуск" или "недопуск". Для получения оценки "допуск" необходимо набрать не менее 75 баллов.</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Дополнительное тестирование на знание английского языка проводится НЦТ в организациях, определенных уполномоченным органом в области образования.</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Дата, время и место сдачи дополнительного тестирования на знание английского языка доводятся до сведения поступающих через их личный кабинет.</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При предоставлении неполного перечня документов, указанных в настоящем пункте, приемная комиссия не принимает документы от поступающих.</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Зачисление в магистратуру и докторантуру проводится в следующие сроки: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 с 15 до 28 августа календарного года;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 с 26 декабря до 10 января календарного года.</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Пункт 7 - в редакции приказа и.о. Министра образования и науки РК от 05.11.2021</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70" w:anchor="z17" w:history="1">
        <w:r w:rsidRPr="00CE74CC">
          <w:rPr>
            <w:rFonts w:ascii="Courier New" w:eastAsia="Times New Roman" w:hAnsi="Courier New" w:cs="Courier New"/>
            <w:color w:val="073A5E"/>
            <w:sz w:val="20"/>
            <w:szCs w:val="20"/>
            <w:u w:val="single"/>
            <w:shd w:val="clear" w:color="auto" w:fill="FFFFFF"/>
          </w:rPr>
          <w:t>№ 554</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r w:rsidRPr="00CE74CC">
        <w:rPr>
          <w:rFonts w:ascii="Courier New" w:eastAsia="Times New Roman" w:hAnsi="Courier New" w:cs="Courier New"/>
          <w:color w:val="000000"/>
          <w:sz w:val="20"/>
          <w:szCs w:val="20"/>
          <w:shd w:val="clear" w:color="auto" w:fill="FFFFFF"/>
          <w:lang w:val="en-US"/>
        </w:rPr>
        <w:t>      </w:t>
      </w:r>
      <w:bookmarkStart w:id="10" w:name="z1675"/>
      <w:bookmarkEnd w:id="10"/>
      <w:r w:rsidRPr="00CE74CC">
        <w:rPr>
          <w:rFonts w:ascii="Courier New" w:eastAsia="Times New Roman" w:hAnsi="Courier New" w:cs="Courier New"/>
          <w:color w:val="000000"/>
          <w:sz w:val="20"/>
          <w:szCs w:val="20"/>
          <w:shd w:val="clear" w:color="auto" w:fill="FFFFFF"/>
        </w:rPr>
        <w:t>7-1. Сроки проведения вступительных экзаменов и зачисления на образовательные программы МВА (ЕМВА) определяются ОВПО самостоятельно. Обучение по образовательным программам МВА (ЕМВА) осуществляется на платной основе. При этом, прием на программы МВА (ЕМВА) осуществляют ОВПО прошедшие аккредитацию в соответствии со статьей 9-1 Закона.</w:t>
      </w:r>
      <w:r w:rsidRPr="00CE74CC">
        <w:rPr>
          <w:rFonts w:ascii="Courier New" w:eastAsia="Times New Roman" w:hAnsi="Courier New" w:cs="Courier New"/>
          <w:color w:val="000000"/>
          <w:sz w:val="20"/>
          <w:szCs w:val="20"/>
        </w:rPr>
        <w:br/>
      </w: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Правила дополнены пунктом 7-1 в соответствии с приказом Министра образования и науки РК от 08.06.2020</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71" w:anchor="z80" w:history="1">
        <w:r w:rsidRPr="00CE74CC">
          <w:rPr>
            <w:rFonts w:ascii="Courier New" w:eastAsia="Times New Roman" w:hAnsi="Courier New" w:cs="Courier New"/>
            <w:color w:val="073A5E"/>
            <w:sz w:val="20"/>
            <w:szCs w:val="20"/>
            <w:u w:val="single"/>
            <w:shd w:val="clear" w:color="auto" w:fill="FFFFFF"/>
          </w:rPr>
          <w:t xml:space="preserve">№ </w:t>
        </w:r>
        <w:r w:rsidRPr="00CE74CC">
          <w:rPr>
            <w:rFonts w:ascii="Courier New" w:eastAsia="Times New Roman" w:hAnsi="Courier New" w:cs="Courier New"/>
            <w:color w:val="073A5E"/>
            <w:sz w:val="20"/>
            <w:szCs w:val="20"/>
            <w:u w:val="single"/>
            <w:shd w:val="clear" w:color="auto" w:fill="FFFFFF"/>
          </w:rPr>
          <w:lastRenderedPageBreak/>
          <w:t>237</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8. Прием в докторантуру организаций образования в области здравоохранения и ОВПО проводится в два этапа: предварительный отбор, вступительные экзамены.</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Предварительный отбор поступающих в докторантуру организаций образования в области здравоохранения и ОВПО проводится до начала вступительных экзаменов с 1 февраля по 31 мая календарного года.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Порядок предварительного отбора на обучение по образовательным программам докторантуры определяется организациями образования в области здравоохранения и ОВПО самостоятельно.</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Результаты проведенного предварительного отбора на обучение по образовательным программам докторантуры являются допуском или недопуском к вступительным экзаменам.</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Прием по группам образовательных программ </w:t>
      </w:r>
      <w:r w:rsidRPr="00CE74CC">
        <w:rPr>
          <w:rFonts w:ascii="Courier New" w:eastAsia="Times New Roman" w:hAnsi="Courier New" w:cs="Courier New"/>
          <w:color w:val="000000"/>
          <w:spacing w:val="2"/>
          <w:sz w:val="20"/>
          <w:szCs w:val="20"/>
          <w:lang w:val="en-US"/>
        </w:rPr>
        <w:t>MBA</w:t>
      </w:r>
      <w:r w:rsidRPr="00CE74CC">
        <w:rPr>
          <w:rFonts w:ascii="Courier New" w:eastAsia="Times New Roman" w:hAnsi="Courier New" w:cs="Courier New"/>
          <w:color w:val="000000"/>
          <w:spacing w:val="2"/>
          <w:sz w:val="20"/>
          <w:szCs w:val="20"/>
        </w:rPr>
        <w:t xml:space="preserve"> и </w:t>
      </w:r>
      <w:r w:rsidRPr="00CE74CC">
        <w:rPr>
          <w:rFonts w:ascii="Courier New" w:eastAsia="Times New Roman" w:hAnsi="Courier New" w:cs="Courier New"/>
          <w:color w:val="000000"/>
          <w:spacing w:val="2"/>
          <w:sz w:val="20"/>
          <w:szCs w:val="20"/>
          <w:lang w:val="en-US"/>
        </w:rPr>
        <w:t>DBA</w:t>
      </w:r>
      <w:r w:rsidRPr="00CE74CC">
        <w:rPr>
          <w:rFonts w:ascii="Courier New" w:eastAsia="Times New Roman" w:hAnsi="Courier New" w:cs="Courier New"/>
          <w:color w:val="000000"/>
          <w:spacing w:val="2"/>
          <w:sz w:val="20"/>
          <w:szCs w:val="20"/>
        </w:rPr>
        <w:t xml:space="preserve"> осуществляется ОВПО самостоятельно.</w:t>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8-1. Сроки проведения вступительных экзаменов и зачисления на образовательные программы </w:t>
      </w:r>
      <w:r w:rsidRPr="00CE74CC">
        <w:rPr>
          <w:rFonts w:ascii="Courier New" w:eastAsia="Times New Roman" w:hAnsi="Courier New" w:cs="Courier New"/>
          <w:color w:val="000000"/>
          <w:spacing w:val="2"/>
          <w:sz w:val="20"/>
          <w:szCs w:val="20"/>
          <w:lang w:val="en-US"/>
        </w:rPr>
        <w:t>D</w:t>
      </w:r>
      <w:r w:rsidRPr="00CE74CC">
        <w:rPr>
          <w:rFonts w:ascii="Courier New" w:eastAsia="Times New Roman" w:hAnsi="Courier New" w:cs="Courier New"/>
          <w:color w:val="000000"/>
          <w:spacing w:val="2"/>
          <w:sz w:val="20"/>
          <w:szCs w:val="20"/>
        </w:rPr>
        <w:t xml:space="preserve">ВА определяются ОВПО самостоятельно. Обучение по образовательным программам </w:t>
      </w:r>
      <w:r w:rsidRPr="00CE74CC">
        <w:rPr>
          <w:rFonts w:ascii="Courier New" w:eastAsia="Times New Roman" w:hAnsi="Courier New" w:cs="Courier New"/>
          <w:color w:val="000000"/>
          <w:spacing w:val="2"/>
          <w:sz w:val="20"/>
          <w:szCs w:val="20"/>
          <w:lang w:val="en-US"/>
        </w:rPr>
        <w:t>D</w:t>
      </w:r>
      <w:r w:rsidRPr="00CE74CC">
        <w:rPr>
          <w:rFonts w:ascii="Courier New" w:eastAsia="Times New Roman" w:hAnsi="Courier New" w:cs="Courier New"/>
          <w:color w:val="000000"/>
          <w:spacing w:val="2"/>
          <w:sz w:val="20"/>
          <w:szCs w:val="20"/>
        </w:rPr>
        <w:t xml:space="preserve">ВА осуществляется на платной основе. При этом, прием на программы </w:t>
      </w:r>
      <w:r w:rsidRPr="00CE74CC">
        <w:rPr>
          <w:rFonts w:ascii="Courier New" w:eastAsia="Times New Roman" w:hAnsi="Courier New" w:cs="Courier New"/>
          <w:color w:val="000000"/>
          <w:spacing w:val="2"/>
          <w:sz w:val="20"/>
          <w:szCs w:val="20"/>
          <w:lang w:val="en-US"/>
        </w:rPr>
        <w:t>D</w:t>
      </w:r>
      <w:r w:rsidRPr="00CE74CC">
        <w:rPr>
          <w:rFonts w:ascii="Courier New" w:eastAsia="Times New Roman" w:hAnsi="Courier New" w:cs="Courier New"/>
          <w:color w:val="000000"/>
          <w:spacing w:val="2"/>
          <w:sz w:val="20"/>
          <w:szCs w:val="20"/>
        </w:rPr>
        <w:t>ВА осуществляют ОВПО прошедшие аккредитацию в соответствии со</w:t>
      </w:r>
      <w:r w:rsidRPr="00CE74CC">
        <w:rPr>
          <w:rFonts w:ascii="Courier New" w:eastAsia="Times New Roman" w:hAnsi="Courier New" w:cs="Courier New"/>
          <w:color w:val="000000"/>
          <w:spacing w:val="2"/>
          <w:sz w:val="20"/>
          <w:szCs w:val="20"/>
          <w:lang w:val="en-US"/>
        </w:rPr>
        <w:t> </w:t>
      </w:r>
      <w:hyperlink r:id="rId72" w:anchor="z427" w:history="1">
        <w:r w:rsidRPr="00CE74CC">
          <w:rPr>
            <w:rFonts w:ascii="Courier New" w:eastAsia="Times New Roman" w:hAnsi="Courier New" w:cs="Courier New"/>
            <w:color w:val="073A5E"/>
            <w:spacing w:val="2"/>
            <w:sz w:val="20"/>
            <w:szCs w:val="20"/>
            <w:u w:val="single"/>
          </w:rPr>
          <w:t>статьей 9-1</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Закона.</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Правила дополнены пунктом 8-1 в соответствии с приказом Министра образования и науки РК от 08.06.2020</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73" w:anchor="z82" w:history="1">
        <w:r w:rsidRPr="00CE74CC">
          <w:rPr>
            <w:rFonts w:ascii="Courier New" w:eastAsia="Times New Roman" w:hAnsi="Courier New" w:cs="Courier New"/>
            <w:color w:val="073A5E"/>
            <w:sz w:val="20"/>
            <w:szCs w:val="20"/>
            <w:u w:val="single"/>
            <w:shd w:val="clear" w:color="auto" w:fill="FFFFFF"/>
          </w:rPr>
          <w:t>№ 237</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CE74CC">
        <w:rPr>
          <w:rFonts w:ascii="Courier New" w:eastAsia="Times New Roman" w:hAnsi="Courier New" w:cs="Courier New"/>
          <w:color w:val="1E1E1E"/>
          <w:sz w:val="32"/>
          <w:szCs w:val="32"/>
        </w:rPr>
        <w:t>Параграф 1. Прием и проведение КТ в магистратуру, вступительного экзамена в резидентуру</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9. В магистратуру принимаются лица, освоившие образовательные программы высшего образования, в резидентуру – высшего образования и интернатуры.</w:t>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10. Лица, поступающие в магистратуру или резидентуру в период с 25 до 28 августа календарного года предоставляют услугодателю (через приемную комиссию ОВПО) (далее – услугодатель) или через веб-портал "электронного правительства" </w:t>
      </w:r>
      <w:r w:rsidRPr="00CE74CC">
        <w:rPr>
          <w:rFonts w:ascii="Courier New" w:eastAsia="Times New Roman" w:hAnsi="Courier New" w:cs="Courier New"/>
          <w:color w:val="000000"/>
          <w:spacing w:val="2"/>
          <w:sz w:val="20"/>
          <w:szCs w:val="20"/>
          <w:lang w:val="en-US"/>
        </w:rPr>
        <w:lastRenderedPageBreak/>
        <w:t>www</w:t>
      </w:r>
      <w:r w:rsidRPr="00CE74CC">
        <w:rPr>
          <w:rFonts w:ascii="Courier New" w:eastAsia="Times New Roman" w:hAnsi="Courier New" w:cs="Courier New"/>
          <w:color w:val="000000"/>
          <w:spacing w:val="2"/>
          <w:sz w:val="20"/>
          <w:szCs w:val="20"/>
        </w:rPr>
        <w:t>.</w:t>
      </w:r>
      <w:r w:rsidRPr="00CE74CC">
        <w:rPr>
          <w:rFonts w:ascii="Courier New" w:eastAsia="Times New Roman" w:hAnsi="Courier New" w:cs="Courier New"/>
          <w:color w:val="000000"/>
          <w:spacing w:val="2"/>
          <w:sz w:val="20"/>
          <w:szCs w:val="20"/>
          <w:lang w:val="en-US"/>
        </w:rPr>
        <w:t>egov</w:t>
      </w:r>
      <w:r w:rsidRPr="00CE74CC">
        <w:rPr>
          <w:rFonts w:ascii="Courier New" w:eastAsia="Times New Roman" w:hAnsi="Courier New" w:cs="Courier New"/>
          <w:color w:val="000000"/>
          <w:spacing w:val="2"/>
          <w:sz w:val="20"/>
          <w:szCs w:val="20"/>
        </w:rPr>
        <w:t>.</w:t>
      </w:r>
      <w:r w:rsidRPr="00CE74CC">
        <w:rPr>
          <w:rFonts w:ascii="Courier New" w:eastAsia="Times New Roman" w:hAnsi="Courier New" w:cs="Courier New"/>
          <w:color w:val="000000"/>
          <w:spacing w:val="2"/>
          <w:sz w:val="20"/>
          <w:szCs w:val="20"/>
          <w:lang w:val="en-US"/>
        </w:rPr>
        <w:t>kz</w:t>
      </w:r>
      <w:r w:rsidRPr="00CE74CC">
        <w:rPr>
          <w:rFonts w:ascii="Courier New" w:eastAsia="Times New Roman" w:hAnsi="Courier New" w:cs="Courier New"/>
          <w:color w:val="000000"/>
          <w:spacing w:val="2"/>
          <w:sz w:val="20"/>
          <w:szCs w:val="20"/>
        </w:rPr>
        <w:t xml:space="preserve"> (далее – портал) пакет документов, предусмотренных пунктом 8 Стандарта государственной услуги "Прием документов и зачисление в организации высшего и (или) послевузовского образования для обучения по образовательным программам послевузовского образования" (далее – Стандарт государственной услуги), согласно</w:t>
      </w:r>
      <w:r w:rsidRPr="00CE74CC">
        <w:rPr>
          <w:rFonts w:ascii="Courier New" w:eastAsia="Times New Roman" w:hAnsi="Courier New" w:cs="Courier New"/>
          <w:color w:val="000000"/>
          <w:spacing w:val="2"/>
          <w:sz w:val="20"/>
          <w:szCs w:val="20"/>
          <w:lang w:val="en-US"/>
        </w:rPr>
        <w:t> </w:t>
      </w:r>
      <w:hyperlink r:id="rId74" w:anchor="z2384" w:history="1">
        <w:r w:rsidRPr="00CE74CC">
          <w:rPr>
            <w:rFonts w:ascii="Courier New" w:eastAsia="Times New Roman" w:hAnsi="Courier New" w:cs="Courier New"/>
            <w:color w:val="073A5E"/>
            <w:spacing w:val="2"/>
            <w:sz w:val="20"/>
            <w:szCs w:val="20"/>
            <w:u w:val="single"/>
          </w:rPr>
          <w:t>приложению 1-1</w:t>
        </w:r>
        <w:r w:rsidRPr="00CE74CC">
          <w:rPr>
            <w:rFonts w:ascii="Courier New" w:eastAsia="Times New Roman" w:hAnsi="Courier New" w:cs="Courier New"/>
            <w:color w:val="073A5E"/>
            <w:spacing w:val="2"/>
            <w:sz w:val="20"/>
            <w:szCs w:val="20"/>
            <w:u w:val="single"/>
            <w:lang w:val="en-US"/>
          </w:rPr>
          <w:t> </w:t>
        </w:r>
      </w:hyperlink>
      <w:r w:rsidRPr="00CE74CC">
        <w:rPr>
          <w:rFonts w:ascii="Courier New" w:eastAsia="Times New Roman" w:hAnsi="Courier New" w:cs="Courier New"/>
          <w:color w:val="000000"/>
          <w:spacing w:val="2"/>
          <w:sz w:val="20"/>
          <w:szCs w:val="20"/>
        </w:rPr>
        <w:t>к настоящим Типовым правилам.</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 в Стандарте государственной услуги.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Сведения о документах, удостоверяющих личность, документ о высшем образовании, медицинскую справку, свидетельство об окончании интернатуры предоставляются услугодателю из соответствующих государственных информационных систем через шлюз "электронного правительства".</w:t>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Сотрудник услугодателя осуществляет прием пакета документов, их регистрацию и выдачу расписки услугополучателю о приеме пакета документов, по форме, утвержденной</w:t>
      </w:r>
      <w:r w:rsidRPr="00CE74CC">
        <w:rPr>
          <w:rFonts w:ascii="Courier New" w:eastAsia="Times New Roman" w:hAnsi="Courier New" w:cs="Courier New"/>
          <w:color w:val="000000"/>
          <w:spacing w:val="2"/>
          <w:sz w:val="20"/>
          <w:szCs w:val="20"/>
          <w:lang w:val="en-US"/>
        </w:rPr>
        <w:t> </w:t>
      </w:r>
      <w:hyperlink r:id="rId75" w:anchor="z1" w:history="1">
        <w:r w:rsidRPr="00CE74CC">
          <w:rPr>
            <w:rFonts w:ascii="Courier New" w:eastAsia="Times New Roman" w:hAnsi="Courier New" w:cs="Courier New"/>
            <w:color w:val="073A5E"/>
            <w:spacing w:val="2"/>
            <w:sz w:val="20"/>
            <w:szCs w:val="20"/>
            <w:u w:val="single"/>
          </w:rPr>
          <w:t>приказом</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Министра образования и науки Республики Казахстан от 28 января 2015 года № 39 "Об утверждении видов и форм документов об образовании государственного образца и Правил их выдачи" (зарегистрирован в Реестре государственной регистрации нормативных правовых актов под № 10348) (далее – приказ № 39) в день поступления заявления либо в случае предоставления услугополучателем неполного пакета документов отказывает в приеме документов.</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Услугодатель с момента их поступления проверяет полноту представленных документов, в случае не полноты готовит мотивированный отказ в дальнейшем рассмотрении заявления, которое направляется в форме электронного документа заявителю в "личный кабинет" на портале.</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В случае предоставления услугополучателем полного пакета документов услугодателю направляется уведомления о приеме документов для зачисления в ОВПО после получения уведомления услугополучатель представляет услугодателю оригиналы документов в сроки до 28 августа календарного года.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После приема документов руководителем ОВПО издается приказ о зачислении услугополучателя в число магистрантов или слушателей резидентов ОВПО.</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lastRenderedPageBreak/>
        <w:t>     </w:t>
      </w:r>
      <w:r w:rsidRPr="00CE74CC">
        <w:rPr>
          <w:rFonts w:ascii="Courier New" w:eastAsia="Times New Roman" w:hAnsi="Courier New" w:cs="Courier New"/>
          <w:color w:val="000000"/>
          <w:spacing w:val="2"/>
          <w:sz w:val="20"/>
          <w:szCs w:val="20"/>
        </w:rPr>
        <w:t xml:space="preserve"> Услугодатель отказывает в оказании государственной услуги по основаниям предусмотренным пунктом 9 Стандарта государственной услуги.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При отрицательном ответе согласующего государственного органа либо выявлении иных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услугополучателю позицию по предварительному решению.</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Уведомление о заслушивании направляется не менее чем за 3 рабочих дня до завершения срока оказания государственной услуги. Заслушивание проводится не позднее 2 рабочих дней со дня уведомления.</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По результатам заслушивания услугодатель выдает разрешение либо мотивированный отказ в оказании государственной услуги.</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Пункт 10 - в редакции приказа Министра образования и науки РК от 09.08.2021</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76" w:anchor="z44" w:history="1">
        <w:r w:rsidRPr="00CE74CC">
          <w:rPr>
            <w:rFonts w:ascii="Courier New" w:eastAsia="Times New Roman" w:hAnsi="Courier New" w:cs="Courier New"/>
            <w:color w:val="073A5E"/>
            <w:sz w:val="20"/>
            <w:szCs w:val="20"/>
            <w:u w:val="single"/>
            <w:shd w:val="clear" w:color="auto" w:fill="FFFFFF"/>
          </w:rPr>
          <w:t>№ 388</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10-1.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согласно подпункту 11)</w:t>
      </w:r>
      <w:r w:rsidRPr="00CE74CC">
        <w:rPr>
          <w:rFonts w:ascii="Courier New" w:eastAsia="Times New Roman" w:hAnsi="Courier New" w:cs="Courier New"/>
          <w:color w:val="000000"/>
          <w:spacing w:val="2"/>
          <w:sz w:val="20"/>
          <w:szCs w:val="20"/>
          <w:lang w:val="en-US"/>
        </w:rPr>
        <w:t> </w:t>
      </w:r>
      <w:hyperlink r:id="rId77" w:anchor="z13" w:history="1">
        <w:r w:rsidRPr="00CE74CC">
          <w:rPr>
            <w:rFonts w:ascii="Courier New" w:eastAsia="Times New Roman" w:hAnsi="Courier New" w:cs="Courier New"/>
            <w:color w:val="073A5E"/>
            <w:spacing w:val="2"/>
            <w:sz w:val="20"/>
            <w:szCs w:val="20"/>
            <w:u w:val="single"/>
          </w:rPr>
          <w:t>пункта 2</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статьи 5 Закона Республики Казахстан от 15 апреля 2013 года "О государственных услугах".</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Правила дополнены пунктом 10-1 в соответствии с приказом Министра образования и науки РК от 08.06.2020</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78" w:anchor="z94" w:history="1">
        <w:r w:rsidRPr="00CE74CC">
          <w:rPr>
            <w:rFonts w:ascii="Courier New" w:eastAsia="Times New Roman" w:hAnsi="Courier New" w:cs="Courier New"/>
            <w:color w:val="073A5E"/>
            <w:sz w:val="20"/>
            <w:szCs w:val="20"/>
            <w:u w:val="single"/>
            <w:shd w:val="clear" w:color="auto" w:fill="FFFFFF"/>
          </w:rPr>
          <w:t>№ 237</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10-2. Жалоба на решение, действий (бездействия)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Жалоба услугополучателя, поступившая в адрес услугодателя, в соответствии с</w:t>
      </w:r>
      <w:r w:rsidRPr="00CE74CC">
        <w:rPr>
          <w:rFonts w:ascii="Courier New" w:eastAsia="Times New Roman" w:hAnsi="Courier New" w:cs="Courier New"/>
          <w:color w:val="000000"/>
          <w:spacing w:val="2"/>
          <w:sz w:val="20"/>
          <w:szCs w:val="20"/>
          <w:lang w:val="en-US"/>
        </w:rPr>
        <w:t> </w:t>
      </w:r>
      <w:hyperlink r:id="rId79" w:anchor="z68" w:history="1">
        <w:r w:rsidRPr="00CE74CC">
          <w:rPr>
            <w:rFonts w:ascii="Courier New" w:eastAsia="Times New Roman" w:hAnsi="Courier New" w:cs="Courier New"/>
            <w:color w:val="073A5E"/>
            <w:spacing w:val="2"/>
            <w:sz w:val="20"/>
            <w:szCs w:val="20"/>
            <w:u w:val="single"/>
          </w:rPr>
          <w:t>пунктом 2</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статьи 25 Закона, подлежит рассмотрению в течение 5 (пяти) рабочих дней со дня ее регистрации.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lastRenderedPageBreak/>
        <w:t>     </w:t>
      </w:r>
      <w:r w:rsidRPr="00CE74CC">
        <w:rPr>
          <w:rFonts w:ascii="Courier New" w:eastAsia="Times New Roman" w:hAnsi="Courier New" w:cs="Courier New"/>
          <w:color w:val="000000"/>
          <w:spacing w:val="2"/>
          <w:sz w:val="20"/>
          <w:szCs w:val="20"/>
        </w:rPr>
        <w:t xml:space="preserve">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Правила дополнены пунктом 10-2 в соответствии с приказом Министра образования и науки РК от 08.06.2020</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80" w:anchor="z94" w:history="1">
        <w:r w:rsidRPr="00CE74CC">
          <w:rPr>
            <w:rFonts w:ascii="Courier New" w:eastAsia="Times New Roman" w:hAnsi="Courier New" w:cs="Courier New"/>
            <w:color w:val="073A5E"/>
            <w:sz w:val="20"/>
            <w:szCs w:val="20"/>
            <w:u w:val="single"/>
            <w:shd w:val="clear" w:color="auto" w:fill="FFFFFF"/>
          </w:rPr>
          <w:t>№ 237</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11. Лица, поступающие в научно-педагогическую магистратуру, сдают КТ, включающее тест по иностранному языку (по выбору английский, немецкий, французский), тест по профилю групп образовательных программ, тест на определение готовности к обучению по выбору на казахском или русском языке.</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Лица, поступающие в профильную магистратуру с казахским или русским языком обучения, сдают КТ, включающее тест по профилю групп образовательных программ и тест на определение готовности к обучению по выбору на казахском или русском языке.</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Лица, поступающие в профильную магистратуру с английским языком обучения, сдают КТ, включающее тест по профилю групп образовательных программ на английском языке и тест на определение готовности к обучению по выбору на казахском или русском или английском языке.</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Лица, поступающие в магистратуру по группам образовательных программ, требующих творческой подготовки сдают:</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 КТ, включающее тест по иностранному языку (по выбору английский, немецкий, французский), тест на определение готовности к обучению по выбору на казахском или русском языке.</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 два творческих экзамена по профилю групп образовательных программ.</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Лица, поступающие в магистратуру по группам образовательных программ, требующих знания арабского языка сдают:</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 вступительный экзамен по арабскому языку;</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lastRenderedPageBreak/>
        <w:t>     </w:t>
      </w:r>
      <w:r w:rsidRPr="00CE74CC">
        <w:rPr>
          <w:rFonts w:ascii="Courier New" w:eastAsia="Times New Roman" w:hAnsi="Courier New" w:cs="Courier New"/>
          <w:color w:val="000000"/>
          <w:spacing w:val="2"/>
          <w:sz w:val="20"/>
          <w:szCs w:val="20"/>
        </w:rPr>
        <w:t xml:space="preserve"> 2) КТ, включающее тест на определение готовности к обучению, тест по профилю групп образовательных программ, по выбору на казахском или русском языке.</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Пункт 11 - в редакции приказа Министра образования и науки РК от 09.08.2021</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81" w:anchor="z57" w:history="1">
        <w:r w:rsidRPr="00CE74CC">
          <w:rPr>
            <w:rFonts w:ascii="Courier New" w:eastAsia="Times New Roman" w:hAnsi="Courier New" w:cs="Courier New"/>
            <w:color w:val="073A5E"/>
            <w:sz w:val="20"/>
            <w:szCs w:val="20"/>
            <w:u w:val="single"/>
            <w:shd w:val="clear" w:color="auto" w:fill="FFFFFF"/>
          </w:rPr>
          <w:t>№ 388</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12. Проведение КТ осуществляется в соответствии с</w:t>
      </w:r>
      <w:r w:rsidRPr="00CE74CC">
        <w:rPr>
          <w:rFonts w:ascii="Courier New" w:eastAsia="Times New Roman" w:hAnsi="Courier New" w:cs="Courier New"/>
          <w:color w:val="000000"/>
          <w:spacing w:val="2"/>
          <w:sz w:val="20"/>
          <w:szCs w:val="20"/>
          <w:lang w:val="en-US"/>
        </w:rPr>
        <w:t> </w:t>
      </w:r>
      <w:hyperlink r:id="rId82" w:anchor="z14" w:history="1">
        <w:r w:rsidRPr="00CE74CC">
          <w:rPr>
            <w:rFonts w:ascii="Courier New" w:eastAsia="Times New Roman" w:hAnsi="Courier New" w:cs="Courier New"/>
            <w:color w:val="073A5E"/>
            <w:spacing w:val="2"/>
            <w:sz w:val="20"/>
            <w:szCs w:val="20"/>
            <w:u w:val="single"/>
          </w:rPr>
          <w:t>Правилами</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проведения комплексного тестирования, утвержденными приказом Министра образования и науки Республики Казахстан от 8 мая 2019 года № 190 (зарегистрирован в Реестре государственной регистрации нормативных правовых актов под № 18657).</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КТ проводится Национальным центром тестирования Министерства образования и науки Республики Казахстан (далее – НЦТ) в пунктах проведения КТ, определяемых Министерством образования и науки Республики Казахстан (далее – МОН РК).</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По результатам КТ выдается электронный сертификат, который подтверждается на сайте Национального центра тестирования МОН РК.</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Пересдача вступительных (творческих) экзаменов и КТ в год их сдачи не допускается.</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Творческие экзамены по профилю групп образовательных программ проводятся согласно приложению 1 к настоящим Типовым правилам.</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Творческие экзамены по профилю групп образовательных программ, требующих творческой подготовки проводятся самостоятельно ОВПО, осуществляющими прием на образовательные программы послевузовского образования. Поступающий сдает творческие экзамены по профилю групп образовательных программ послевузовского образования в ОВПО, в который поступает.</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На период проведения творческих экзаменов в магистратуру в ОВПО создаются экзаменационные комиссии по группам образовательных программ, требующих творческой подготовки. Допускается создание одной экзаменационной комиссии по родственным направлениям подготовки кадров.</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Состав экзаменационных комиссий формируется из числа профессорско-преподавательского состава ОВПО, имеющих ученую степень доктора или кандидата наук, или степень доктора философии (</w:t>
      </w:r>
      <w:r w:rsidRPr="00CE74CC">
        <w:rPr>
          <w:rFonts w:ascii="Courier New" w:eastAsia="Times New Roman" w:hAnsi="Courier New" w:cs="Courier New"/>
          <w:color w:val="000000"/>
          <w:spacing w:val="2"/>
          <w:sz w:val="20"/>
          <w:szCs w:val="20"/>
          <w:lang w:val="en-US"/>
        </w:rPr>
        <w:t>PhD</w:t>
      </w:r>
      <w:r w:rsidRPr="00CE74CC">
        <w:rPr>
          <w:rFonts w:ascii="Courier New" w:eastAsia="Times New Roman" w:hAnsi="Courier New" w:cs="Courier New"/>
          <w:color w:val="000000"/>
          <w:spacing w:val="2"/>
          <w:sz w:val="20"/>
          <w:szCs w:val="20"/>
        </w:rPr>
        <w:t>) по соответствующему профилю и утверждается приказом руководителя ОВПО или лицом, исполняющим его обязанности с избранием председателей комиссий из числа комиссии.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lastRenderedPageBreak/>
        <w:t>     </w:t>
      </w:r>
      <w:r w:rsidRPr="00CE74CC">
        <w:rPr>
          <w:rFonts w:ascii="Courier New" w:eastAsia="Times New Roman" w:hAnsi="Courier New" w:cs="Courier New"/>
          <w:color w:val="000000"/>
          <w:spacing w:val="2"/>
          <w:sz w:val="20"/>
          <w:szCs w:val="20"/>
        </w:rPr>
        <w:t xml:space="preserve"> В состав экзаменационной комиссии не входят члены апелляционной комиссии.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Программы проведения творческих экзаменов разрабатываются ОВПО и утверждаются председателем приемной комиссии ОВПО.</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Расписание творческих экзаменов (форма проведения экзамена, дата, время и место проведения, консультации) утверждается председателем приемной комиссии и доводится до сведения поступающих до начала приема документов.</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Творческие экзамены проводятся в аудиториях (помещениях), оснащенных видео и (или) аудио записью.</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Итоги проведения творческого экзамена оформляются ведомостью оценок и протоколом комиссии в произвольной форме, которые передаются ответственному секретарю приемной комиссии (его заместителю) для объявления результатов. Протокол комиссии подписывается председателем и всеми присутствующими членами комиссии.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ОВПО, независимо от формы собственности, в течение 3 (трех) календарных дней после завершения творческого экзамена представляют в уполномоченный орган в области образования итоговый отчет по организации и проведению творческого экзамена в произвольной форме, а также копии приказов об итогах творческого экзамена.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По результатам творческих экзаменов приемная комиссия ОВПО поступающему выдает выписку из ведомости для поступления в ОВПО на платной основе независимо от места сдачи творческих экзаменов.</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Вступительный экзамен по арабскому языку проводится в письменной форме самостоятельно ОВПО, осуществляющими прием на образовательные программы послевузовского образования. Поступающий сдает вступительный экзамен по арабскому языку в ОВПО, в который поступает.</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На период проведения вступительного экзамена по арабскому языку в ОВПО создается экзаменационная комиссия.</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Состав экзаменационной комиссии формируется из числа профессорско-преподавательского состава ОВПО, имеющих ученую степень доктора или кандидата наук, или степень доктора философии (</w:t>
      </w:r>
      <w:r w:rsidRPr="00CE74CC">
        <w:rPr>
          <w:rFonts w:ascii="Courier New" w:eastAsia="Times New Roman" w:hAnsi="Courier New" w:cs="Courier New"/>
          <w:color w:val="000000"/>
          <w:spacing w:val="2"/>
          <w:sz w:val="20"/>
          <w:szCs w:val="20"/>
          <w:lang w:val="en-US"/>
        </w:rPr>
        <w:t>PhD</w:t>
      </w:r>
      <w:r w:rsidRPr="00CE74CC">
        <w:rPr>
          <w:rFonts w:ascii="Courier New" w:eastAsia="Times New Roman" w:hAnsi="Courier New" w:cs="Courier New"/>
          <w:color w:val="000000"/>
          <w:spacing w:val="2"/>
          <w:sz w:val="20"/>
          <w:szCs w:val="20"/>
        </w:rPr>
        <w:t xml:space="preserve">) по соответствующему профилю и утверждается </w:t>
      </w:r>
      <w:r w:rsidRPr="00CE74CC">
        <w:rPr>
          <w:rFonts w:ascii="Courier New" w:eastAsia="Times New Roman" w:hAnsi="Courier New" w:cs="Courier New"/>
          <w:color w:val="000000"/>
          <w:spacing w:val="2"/>
          <w:sz w:val="20"/>
          <w:szCs w:val="20"/>
        </w:rPr>
        <w:lastRenderedPageBreak/>
        <w:t>приказом руководителя ОВПО или лицом, исполняющим его обязанности с избранием председателя комиссий из числа членов комиссии.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В состав экзаменационной комиссии не входят члены апелляционной комиссии.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Программы проведения вступительного экзамена по арабскому языку разрабатываются ОВПО и утверждаются председателем приемной комиссии ОВПО.</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Расписание экзамена по арабскому языку (дата, время и место проведения, консультации) утверждается председателем приемной комиссии и доводится до сведения поступающих до начала приема документов.</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Вступительный экзамен по арабскому языку проводится в аудиториях (помещениях), оснащенных видео и (или) аудио записью.</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Итоги проведения экзамена по арабскому языку оформляются ведомостью оценок и протоколом комиссии в произвольной форме, которые передаются ответственному секретарю приемной комиссии (его заместителю) для объявления результатов. Протокол комиссии подписывается председателем и всеми присутствующими членами комиссии.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ОВПО, независимо от формы собственности, в течение 3 (трех) календарных дней после завершения экзамена по арабскому языку представляют в уполномоченный орган в области образования итоговый отчет по организации и проведению экзамена по арабскому языку в произвольной форме, а также копии приказов об итогах экзамена.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По результатам вступительного экзамена по арабскому языку приемная комиссия ОВПО поступающему выдает выписку из ведомости для поступления в ОВПО на платной основе независимо от места сдачи экзамена по арабскому языку.</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Пункт 12 - в редакции приказа Министра образования и науки РК от 24.05.2021</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83" w:anchor="z67" w:history="1">
        <w:r w:rsidRPr="00CE74CC">
          <w:rPr>
            <w:rFonts w:ascii="Courier New" w:eastAsia="Times New Roman" w:hAnsi="Courier New" w:cs="Courier New"/>
            <w:color w:val="073A5E"/>
            <w:sz w:val="20"/>
            <w:szCs w:val="20"/>
            <w:u w:val="single"/>
            <w:shd w:val="clear" w:color="auto" w:fill="FFFFFF"/>
          </w:rPr>
          <w:t>№ 241</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13. Лица, поступающие в резидентуру, сдают вступительный экзамен по профилю группы образовательных программ.</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lastRenderedPageBreak/>
        <w:t>     </w:t>
      </w:r>
      <w:r w:rsidRPr="00CE74CC">
        <w:rPr>
          <w:rFonts w:ascii="Courier New" w:eastAsia="Times New Roman" w:hAnsi="Courier New" w:cs="Courier New"/>
          <w:color w:val="000000"/>
          <w:spacing w:val="2"/>
          <w:sz w:val="20"/>
          <w:szCs w:val="20"/>
        </w:rPr>
        <w:t xml:space="preserve"> Вступительный экзамен по профилю группы образовательных программ резидентуры проводится самостоятельно организациями образования в области здравоохранения, ОВПО и научными организациями, осуществляющими прием на образовательные программы послевузовского образования. Поступающий сдает вступительный экзамен по образовательной программе послевузовского образования в организациях образования в области здравоохранения, ОВПО или научной организации, в который поступает.</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На период проведения вступительных экзаменов в резидентуру – в организациях образования в области здравоохранения, ОВПО или научной организации создаются экзаменационные комиссии по группам образовательных программ. Допускается создание одной экзаменационной комиссии по родственным направлениям подготовки кадров.</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В состав экзаменационной комиссии не входят члены апелляционной комиссии.</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Пункт 13 - в редакции приказа Министра образования и науки РК от 24.05.2021</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84" w:anchor="z93" w:history="1">
        <w:r w:rsidRPr="00CE74CC">
          <w:rPr>
            <w:rFonts w:ascii="Courier New" w:eastAsia="Times New Roman" w:hAnsi="Courier New" w:cs="Courier New"/>
            <w:color w:val="073A5E"/>
            <w:sz w:val="20"/>
            <w:szCs w:val="20"/>
            <w:u w:val="single"/>
            <w:shd w:val="clear" w:color="auto" w:fill="FFFFFF"/>
          </w:rPr>
          <w:t>№ 241</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14. Лица, имеющие один из международных сертификатов, подтверждающие владение иностранным языком в соответствии с общеевропейскими компетенциями (стандартами) владения иностранным языком, освобождаются от теста по иностранному языку КТ в магистратуру по следующим языкам:</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английский язык: IELTS Academic (International English Language Testing System Academic), пороговый балл – не менее 6,0;</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      TOEFL IBT (Test of English as a Foreign Language Internet-based test), пороговый балл – не менее 60;</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      TOEFL PBT (Test of English as a Foreign Language Paper-based test), пороговый балл – не менее 498;</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      немецкий язык: Deutsche Sprachpruеfung fuеr den Hochschulzugang (DSH, Niveau С1/уровень C1), TestDaF-Prufung (NiveauC1/уровень C1);</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lastRenderedPageBreak/>
        <w:t>      французский язык: TFI (Test de Franзais International™) – не ниже уровня В1 по секциям чтения и аудирования, DELF (Diplome d’Etudes en Langue franзaise) – уровень B2, DALF (Diplome Approfondi de Langue franзaise) – уровень C1, TCF (Test de connaissance du franзais) – не менее 50 баллов.</w:t>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xml:space="preserve">      </w:t>
      </w:r>
      <w:r w:rsidRPr="00CE74CC">
        <w:rPr>
          <w:rFonts w:ascii="Courier New" w:eastAsia="Times New Roman" w:hAnsi="Courier New" w:cs="Courier New"/>
          <w:color w:val="000000"/>
          <w:spacing w:val="2"/>
          <w:sz w:val="20"/>
          <w:szCs w:val="20"/>
        </w:rPr>
        <w:t xml:space="preserve">Лица, поступающие в магистратуру на группы образовательных программ областей образования "Педагогические науки", "Естественные науки, математика и статистика", "Информационно-коммуникационные технологии", "Инженерные, обрабатывающие и строительные отрасли", а также направлений подготовки кадров "Гуманитарные науки", "Социальные науки", "Бизнес и управление" освобождаются от КТ в магистратуру с казахским или русским языками обучения при наличии международного сертификата о сдаче стандартизированного теста </w:t>
      </w:r>
      <w:r w:rsidRPr="00CE74CC">
        <w:rPr>
          <w:rFonts w:ascii="Courier New" w:eastAsia="Times New Roman" w:hAnsi="Courier New" w:cs="Courier New"/>
          <w:color w:val="000000"/>
          <w:spacing w:val="2"/>
          <w:sz w:val="20"/>
          <w:szCs w:val="20"/>
          <w:lang w:val="en-US"/>
        </w:rPr>
        <w:t>GRE</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Graduate</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Record</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Examinations</w:t>
      </w:r>
      <w:r w:rsidRPr="00CE74CC">
        <w:rPr>
          <w:rFonts w:ascii="Courier New" w:eastAsia="Times New Roman" w:hAnsi="Courier New" w:cs="Courier New"/>
          <w:color w:val="000000"/>
          <w:spacing w:val="2"/>
          <w:sz w:val="20"/>
          <w:szCs w:val="20"/>
        </w:rPr>
        <w:t>) с баллами согласно</w:t>
      </w:r>
      <w:r w:rsidRPr="00CE74CC">
        <w:rPr>
          <w:rFonts w:ascii="Courier New" w:eastAsia="Times New Roman" w:hAnsi="Courier New" w:cs="Courier New"/>
          <w:color w:val="000000"/>
          <w:spacing w:val="2"/>
          <w:sz w:val="20"/>
          <w:szCs w:val="20"/>
          <w:lang w:val="en-US"/>
        </w:rPr>
        <w:t> </w:t>
      </w:r>
      <w:hyperlink r:id="rId85" w:anchor="z973" w:history="1">
        <w:r w:rsidRPr="00CE74CC">
          <w:rPr>
            <w:rFonts w:ascii="Courier New" w:eastAsia="Times New Roman" w:hAnsi="Courier New" w:cs="Courier New"/>
            <w:color w:val="073A5E"/>
            <w:spacing w:val="2"/>
            <w:sz w:val="20"/>
            <w:szCs w:val="20"/>
            <w:u w:val="single"/>
          </w:rPr>
          <w:t>приложению 2</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к настоящим Типовым правилам.</w:t>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Лица, поступающие в магистратуру на группы образовательных программ областей образования "Педагогические науки", "Естественные науки, математика и статистика", "Информационно-коммуникационные технологии", "Инженерные, обрабатывающие и строительные отрасли", а также направлений подготовки кадров "Гуманитарные науки", "Социальные науки", "Бизнес и управление" освобождаются от КТ в магистратуру с казахским, русским или английским языками обучения при наличии международного сертификата о сдаче стандартизированного теста </w:t>
      </w:r>
      <w:r w:rsidRPr="00CE74CC">
        <w:rPr>
          <w:rFonts w:ascii="Courier New" w:eastAsia="Times New Roman" w:hAnsi="Courier New" w:cs="Courier New"/>
          <w:color w:val="000000"/>
          <w:spacing w:val="2"/>
          <w:sz w:val="20"/>
          <w:szCs w:val="20"/>
          <w:lang w:val="en-US"/>
        </w:rPr>
        <w:t>GRE</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Graduate</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Record</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Examinations</w:t>
      </w:r>
      <w:r w:rsidRPr="00CE74CC">
        <w:rPr>
          <w:rFonts w:ascii="Courier New" w:eastAsia="Times New Roman" w:hAnsi="Courier New" w:cs="Courier New"/>
          <w:color w:val="000000"/>
          <w:spacing w:val="2"/>
          <w:sz w:val="20"/>
          <w:szCs w:val="20"/>
        </w:rPr>
        <w:t>) с баллами согласно</w:t>
      </w:r>
      <w:r w:rsidRPr="00CE74CC">
        <w:rPr>
          <w:rFonts w:ascii="Courier New" w:eastAsia="Times New Roman" w:hAnsi="Courier New" w:cs="Courier New"/>
          <w:color w:val="000000"/>
          <w:spacing w:val="2"/>
          <w:sz w:val="20"/>
          <w:szCs w:val="20"/>
          <w:lang w:val="en-US"/>
        </w:rPr>
        <w:t> </w:t>
      </w:r>
      <w:hyperlink r:id="rId86" w:anchor="z1008" w:history="1">
        <w:r w:rsidRPr="00CE74CC">
          <w:rPr>
            <w:rFonts w:ascii="Courier New" w:eastAsia="Times New Roman" w:hAnsi="Courier New" w:cs="Courier New"/>
            <w:color w:val="073A5E"/>
            <w:spacing w:val="2"/>
            <w:sz w:val="20"/>
            <w:szCs w:val="20"/>
            <w:u w:val="single"/>
          </w:rPr>
          <w:t>приложению 3</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к настоящим Типовым правилам.</w:t>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Лица, поступающие в магистратуру на группы образовательных программ направления подготовки кадров "Бизнес и управление" освобождаются от КТ в магистратуру с казахским, русским или английским языками обучения при наличии международного сертификата о сдаче стандартизированного теста </w:t>
      </w:r>
      <w:r w:rsidRPr="00CE74CC">
        <w:rPr>
          <w:rFonts w:ascii="Courier New" w:eastAsia="Times New Roman" w:hAnsi="Courier New" w:cs="Courier New"/>
          <w:color w:val="000000"/>
          <w:spacing w:val="2"/>
          <w:sz w:val="20"/>
          <w:szCs w:val="20"/>
          <w:lang w:val="en-US"/>
        </w:rPr>
        <w:t>GMAT</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Graduate</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Management</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Admission</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Test</w:t>
      </w:r>
      <w:r w:rsidRPr="00CE74CC">
        <w:rPr>
          <w:rFonts w:ascii="Courier New" w:eastAsia="Times New Roman" w:hAnsi="Courier New" w:cs="Courier New"/>
          <w:color w:val="000000"/>
          <w:spacing w:val="2"/>
          <w:sz w:val="20"/>
          <w:szCs w:val="20"/>
        </w:rPr>
        <w:t>) с баллами согласно</w:t>
      </w:r>
      <w:r w:rsidRPr="00CE74CC">
        <w:rPr>
          <w:rFonts w:ascii="Courier New" w:eastAsia="Times New Roman" w:hAnsi="Courier New" w:cs="Courier New"/>
          <w:color w:val="000000"/>
          <w:spacing w:val="2"/>
          <w:sz w:val="20"/>
          <w:szCs w:val="20"/>
          <w:lang w:val="en-US"/>
        </w:rPr>
        <w:t> </w:t>
      </w:r>
      <w:hyperlink r:id="rId87" w:anchor="z1025" w:history="1">
        <w:r w:rsidRPr="00CE74CC">
          <w:rPr>
            <w:rFonts w:ascii="Courier New" w:eastAsia="Times New Roman" w:hAnsi="Courier New" w:cs="Courier New"/>
            <w:color w:val="073A5E"/>
            <w:spacing w:val="2"/>
            <w:sz w:val="20"/>
            <w:szCs w:val="20"/>
            <w:u w:val="single"/>
          </w:rPr>
          <w:t>приложению 4</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к настоящим Типовым правилам.</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При подаче документов для участия в конкурсе на присуждение образовательного гранта, а также при зачислении в ОВПО подлинность и срок действия представляемых сертификатов проверяются приемными комиссиями ОВПО.</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Лицам, имеющим один из сертификатов о сдаче теста по иностранному языку (английский, французский, немецкий), указанных в настоящем пункте, при подаче заявления для участия в конкурсе на присуждение образовательного гранта за счет средств республиканского бюджета или местного бюджета, а также при зачислении в ОВПО на платной основе засчитывается 50 баллов.</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Лица, завершившие зарубежные ОВПО в странах государственным или официальным языком которых, является английский и имеющих специализированную аккредитацию зарубежных аккредитационных органов, включенных в реестры и (или) ассоциации аккредитационных органов государств – членов Организации экономического сотрудничества и развития (ОЭСР) в течение 5 </w:t>
      </w:r>
      <w:r w:rsidRPr="00CE74CC">
        <w:rPr>
          <w:rFonts w:ascii="Courier New" w:eastAsia="Times New Roman" w:hAnsi="Courier New" w:cs="Courier New"/>
          <w:color w:val="000000"/>
          <w:spacing w:val="2"/>
          <w:sz w:val="20"/>
          <w:szCs w:val="20"/>
        </w:rPr>
        <w:lastRenderedPageBreak/>
        <w:t>лет освобождаются от блока тестирования "Иностранный язык" (английский язык) КТ в магистратуру с казахским или русским языком обучения.</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Пункт 14 - в редакции приказа и.о. Министра образования и науки РК от 05.11.2021</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88" w:anchor="z59" w:history="1">
        <w:r w:rsidRPr="00CE74CC">
          <w:rPr>
            <w:rFonts w:ascii="Courier New" w:eastAsia="Times New Roman" w:hAnsi="Courier New" w:cs="Courier New"/>
            <w:color w:val="073A5E"/>
            <w:sz w:val="20"/>
            <w:szCs w:val="20"/>
            <w:u w:val="single"/>
            <w:shd w:val="clear" w:color="auto" w:fill="FFFFFF"/>
          </w:rPr>
          <w:t>№ 554</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15. Поступающие в магистратуру в заявлении указывают одну группу образовательных программ и до 3-х (трех) ОВПО.</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Результаты КТ, вступительных (творческих) экзаменов объявляются в день их проведения.</w:t>
      </w:r>
    </w:p>
    <w:p w:rsidR="00CE74CC" w:rsidRPr="00CE74CC" w:rsidRDefault="00CE74CC" w:rsidP="00CE74CC">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CE74CC">
        <w:rPr>
          <w:rFonts w:ascii="Courier New" w:eastAsia="Times New Roman" w:hAnsi="Courier New" w:cs="Courier New"/>
          <w:color w:val="1E1E1E"/>
          <w:sz w:val="32"/>
          <w:szCs w:val="32"/>
        </w:rPr>
        <w:t>Параграф 2. Прием и проведение вступительных экзаменов в докторантуру</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16. В докторантуру принимаются лица, имеющие степень "магистр" и стаж работы не менее 9 (девяти) месяцев или завершившие обучение в резидентуре по медицинским специальностям.</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Пункт 16 - в редакции приказа Министра образования и науки РК от 24.05.2021</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89" w:anchor="z113" w:history="1">
        <w:r w:rsidRPr="00CE74CC">
          <w:rPr>
            <w:rFonts w:ascii="Courier New" w:eastAsia="Times New Roman" w:hAnsi="Courier New" w:cs="Courier New"/>
            <w:color w:val="073A5E"/>
            <w:sz w:val="20"/>
            <w:szCs w:val="20"/>
            <w:u w:val="single"/>
            <w:shd w:val="clear" w:color="auto" w:fill="FFFFFF"/>
          </w:rPr>
          <w:t>№ 241</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17. Лица, поступающие в докторантуру, в период с 22 по 28 августа календарного года предоставляют услугодателю (через приемную комиссию ОВПО) и (или) через портал пакет документов, предусмотренный пунктом 8 Стандарта государственной услуги, согласно приложению 1-1 к настоящим Типовым правилам.</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 в Стандарте государственной услуги.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Сведения о документах, удостоверяющих личность, документ о высшем образовании, медицинскую справку, свидетельство об окончании интернатуры предоставляются услугодателю из соответствующих государственных информационных систем через шлюз "электронного правительства".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lastRenderedPageBreak/>
        <w:t>     </w:t>
      </w:r>
      <w:r w:rsidRPr="00CE74CC">
        <w:rPr>
          <w:rFonts w:ascii="Courier New" w:eastAsia="Times New Roman" w:hAnsi="Courier New" w:cs="Courier New"/>
          <w:color w:val="000000"/>
          <w:spacing w:val="2"/>
          <w:sz w:val="20"/>
          <w:szCs w:val="20"/>
        </w:rPr>
        <w:t xml:space="preserve"> Сотрудник услугодателя осуществляет прием пакета документов, их регистрацию и выдачу расписки услугополучателю о приеме пакета документов в день поступления заявления либо в случае предоставления услугополучателем неполного пакета документов отказывает в приеме документов.</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Услугодатель с момента их поступления проверяет полноту представленных документов, в случае не полноты готовит мотивированный отказ в дальнейшем рассмотрении заявления, которое направляется в форме электронного документа заявителю в "личный кабинет" на портале.</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В случае предоставления услугополучателем полного пакета документов услугодателю направляется уведомления о приеме документов для зачисления в ОВПО после получения уведомления услугополучатель представляет услугодателю оригиналы документов в сроки до 28 августа календарного года.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После приема документов руководителем ОВПО издается приказ о зачислении услугополучателя в число докторантов ОВПО.</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Услугодатель отказывает в оказании государственной услуги по основаниям предусмотренным пунктом 9 Стандарта государственной услуги.</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Пункт 17- в редакции приказа Министра образования и науки РК от 08.06.2020</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90" w:anchor="z145" w:history="1">
        <w:r w:rsidRPr="00CE74CC">
          <w:rPr>
            <w:rFonts w:ascii="Courier New" w:eastAsia="Times New Roman" w:hAnsi="Courier New" w:cs="Courier New"/>
            <w:color w:val="073A5E"/>
            <w:sz w:val="20"/>
            <w:szCs w:val="20"/>
            <w:u w:val="single"/>
            <w:shd w:val="clear" w:color="auto" w:fill="FFFFFF"/>
          </w:rPr>
          <w:t>№ 237</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17-1.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согласно подпункту 11)</w:t>
      </w:r>
      <w:r w:rsidRPr="00CE74CC">
        <w:rPr>
          <w:rFonts w:ascii="Courier New" w:eastAsia="Times New Roman" w:hAnsi="Courier New" w:cs="Courier New"/>
          <w:color w:val="000000"/>
          <w:spacing w:val="2"/>
          <w:sz w:val="20"/>
          <w:szCs w:val="20"/>
          <w:lang w:val="en-US"/>
        </w:rPr>
        <w:t> </w:t>
      </w:r>
      <w:hyperlink r:id="rId91" w:anchor="z13" w:history="1">
        <w:r w:rsidRPr="00CE74CC">
          <w:rPr>
            <w:rFonts w:ascii="Courier New" w:eastAsia="Times New Roman" w:hAnsi="Courier New" w:cs="Courier New"/>
            <w:color w:val="073A5E"/>
            <w:spacing w:val="2"/>
            <w:sz w:val="20"/>
            <w:szCs w:val="20"/>
            <w:u w:val="single"/>
          </w:rPr>
          <w:t>пункта 2</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статьи 5 Закона Республики Казахстан от 15 апреля 2013 года "О государственных услугах".</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Правила дополнены пунктом 17-1 в соответствии с приказом Министра образования и науки РК от 08.06.2020</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92" w:anchor="z155" w:history="1">
        <w:r w:rsidRPr="00CE74CC">
          <w:rPr>
            <w:rFonts w:ascii="Courier New" w:eastAsia="Times New Roman" w:hAnsi="Courier New" w:cs="Courier New"/>
            <w:color w:val="073A5E"/>
            <w:sz w:val="20"/>
            <w:szCs w:val="20"/>
            <w:u w:val="single"/>
            <w:shd w:val="clear" w:color="auto" w:fill="FFFFFF"/>
          </w:rPr>
          <w:t>№ 237</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lastRenderedPageBreak/>
        <w:t>     </w:t>
      </w:r>
      <w:r w:rsidRPr="00CE74CC">
        <w:rPr>
          <w:rFonts w:ascii="Courier New" w:eastAsia="Times New Roman" w:hAnsi="Courier New" w:cs="Courier New"/>
          <w:color w:val="000000"/>
          <w:spacing w:val="2"/>
          <w:sz w:val="20"/>
          <w:szCs w:val="20"/>
        </w:rPr>
        <w:t xml:space="preserve"> 17-2. Жалоба на решение, действий (бездействия)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Жалоба услугополучателя, поступившая в адрес услугодателя, в соответствии с</w:t>
      </w:r>
      <w:r w:rsidRPr="00CE74CC">
        <w:rPr>
          <w:rFonts w:ascii="Courier New" w:eastAsia="Times New Roman" w:hAnsi="Courier New" w:cs="Courier New"/>
          <w:color w:val="000000"/>
          <w:spacing w:val="2"/>
          <w:sz w:val="20"/>
          <w:szCs w:val="20"/>
          <w:lang w:val="en-US"/>
        </w:rPr>
        <w:t> </w:t>
      </w:r>
      <w:hyperlink r:id="rId93" w:anchor="z68" w:history="1">
        <w:r w:rsidRPr="00CE74CC">
          <w:rPr>
            <w:rFonts w:ascii="Courier New" w:eastAsia="Times New Roman" w:hAnsi="Courier New" w:cs="Courier New"/>
            <w:color w:val="073A5E"/>
            <w:spacing w:val="2"/>
            <w:sz w:val="20"/>
            <w:szCs w:val="20"/>
            <w:u w:val="single"/>
          </w:rPr>
          <w:t>пунктом 2</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статьи 25 Закона, подлежит рассмотрению в течение 5 (пяти) рабочих дней со дня ее регистрации.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bookmarkStart w:id="11" w:name="z798"/>
      <w:bookmarkEnd w:id="11"/>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Правила дополнены пунктом 17-2 в соответствии с приказом Министра образования и науки РК от 08.06.2020</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94" w:anchor="z155" w:history="1">
        <w:r w:rsidRPr="00CE74CC">
          <w:rPr>
            <w:rFonts w:ascii="Courier New" w:eastAsia="Times New Roman" w:hAnsi="Courier New" w:cs="Courier New"/>
            <w:color w:val="073A5E"/>
            <w:sz w:val="20"/>
            <w:szCs w:val="20"/>
            <w:u w:val="single"/>
            <w:shd w:val="clear" w:color="auto" w:fill="FFFFFF"/>
          </w:rPr>
          <w:t>№ 237</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18. Прием заявлений (в произвольной форме) для лиц, претендующих на обучение по государственному образовательному заказу в рамках целевой подготовки по группам образовательных программ докторантуры осуществляется в ОВПО.</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19. Поступающие в докторантуру предоставляют международные сертификаты, подтверждающие владение иностранным языком в соответствии с общеевропейскими компетенциями (стандартами) владения иностранным языком:</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английский язык: IELTS Academic ( International English Language Testing System Academic) пороговый балл – не менее 5,5;</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      TOEFL IBT (Test of English as a Foreign Language Internet-based test), пороговый балл – не менее 46;</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      TOEFL PBT (Test of English as a Foreign Language Paper-based test), пороговый балл – не менее 453;</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      TOEFL ITP (Test of English as a Foreign Language Institutional Testing Programm), пороговый балл – не менее 460;</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      немецкий язык: Deutsche Sprachpruеfung fuеr den Hochschulzugang (DSH, NiveauВ2/уровень В2), TestDaF-Prufung (Niveau В2/уровень В2);</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lastRenderedPageBreak/>
        <w:t>      французский язык: TFI (Test de Franзais International™) – не ниже уровня В2 по секциям чтения и аудирования), DELF (Diplome d’Etudes en Langue franзaise) – уровень B2, DALF (Diplome Approfondi de Langue franзaise) – уровень В2, TCF (Test de connaissance du franзais) – не менее 50 баллов.</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xml:space="preserve">      </w:t>
      </w:r>
      <w:r w:rsidRPr="00CE74CC">
        <w:rPr>
          <w:rFonts w:ascii="Courier New" w:eastAsia="Times New Roman" w:hAnsi="Courier New" w:cs="Courier New"/>
          <w:color w:val="000000"/>
          <w:spacing w:val="2"/>
          <w:sz w:val="20"/>
          <w:szCs w:val="20"/>
        </w:rPr>
        <w:t>Подлинность и срок действия представляемых сертификатов проверяются приемными комиссиями ОВПО.</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Лица, имеющие сертификат (</w:t>
      </w:r>
      <w:r w:rsidRPr="00CE74CC">
        <w:rPr>
          <w:rFonts w:ascii="Courier New" w:eastAsia="Times New Roman" w:hAnsi="Courier New" w:cs="Courier New"/>
          <w:color w:val="000000"/>
          <w:spacing w:val="2"/>
          <w:sz w:val="20"/>
          <w:szCs w:val="20"/>
          <w:lang w:val="en-US"/>
        </w:rPr>
        <w:t>TOEFL</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ITP</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Test</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of</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English</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as</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a</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Foreign</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Language</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Institutional</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Testing</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Programm</w:t>
      </w:r>
      <w:r w:rsidRPr="00CE74CC">
        <w:rPr>
          <w:rFonts w:ascii="Courier New" w:eastAsia="Times New Roman" w:hAnsi="Courier New" w:cs="Courier New"/>
          <w:color w:val="000000"/>
          <w:spacing w:val="2"/>
          <w:sz w:val="20"/>
          <w:szCs w:val="20"/>
        </w:rPr>
        <w:t>) сдают дополнительное тестирование на знание английского языка до начала вступительного экзамена в докторантуру.</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Количество тестовых заданий дополнительного тестирования на знание английского языка составляет 100 вопросов. Максимальное количество баллов составляет 100 баллов.</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Дополнительное тестирование на знание английского языка оценивается в форме – "допуск" или "недопуск". Для получения оценки "допуск" необходимо набрать не менее 75 баллов.</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Дополнительное тестирование на знание английского языка проводится НЦТ в организациях, определенных уполномоченным органом в области образования.</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Дата, время и место сдачи дополнительного тестирования на знание английского языка доводятся до сведения поступающих через их личный кабинет.</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Лица, завершившие зарубежные ОВПО в странах государственным или официальным языком которых, является английский и имеющих специализированную аккредитацию зарубежных аккредитационных органов, включенных в реестры и (или) ассоциации аккредитационных органов государств – членов Организации экономического сотрудничества и развития (ОЭСР) в течение 5 лет не предоставляют международные сертификаты, подтверждающие владение иностранным языком в соответствии с общеевропейскими компетенциями (стандартами) владения иностранным языком, указанных в настоящем пункте.</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Пункт 19 - в редакции приказа и.о. Министра образования и науки РК от 05.11.2021</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95" w:anchor="z72" w:history="1">
        <w:r w:rsidRPr="00CE74CC">
          <w:rPr>
            <w:rFonts w:ascii="Courier New" w:eastAsia="Times New Roman" w:hAnsi="Courier New" w:cs="Courier New"/>
            <w:color w:val="073A5E"/>
            <w:sz w:val="20"/>
            <w:szCs w:val="20"/>
            <w:u w:val="single"/>
            <w:shd w:val="clear" w:color="auto" w:fill="FFFFFF"/>
          </w:rPr>
          <w:t>№ 554</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20. Вступительный экзамен в докторантуру проводится в бумажном или компьютерном формате.</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lastRenderedPageBreak/>
        <w:t>     </w:t>
      </w:r>
      <w:r w:rsidRPr="00CE74CC">
        <w:rPr>
          <w:rFonts w:ascii="Courier New" w:eastAsia="Times New Roman" w:hAnsi="Courier New" w:cs="Courier New"/>
          <w:color w:val="000000"/>
          <w:spacing w:val="2"/>
          <w:sz w:val="20"/>
          <w:szCs w:val="20"/>
        </w:rPr>
        <w:t xml:space="preserve"> Вступительный экзамен в бумажном формате по группам образовательных программ докторантуры согласно приложению 5 проводится самостоятельно ОВПО, осуществляющими прием на образовательные программы докторантуры. При этом, поступающий сдает вступительный экзамен по группе образовательных программ докторантуры только в ОВПО, в который поступает.</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Вступительный экзамен в компьютерном формате по группам образовательных программ докторантуры согласно приложению 5 проводится в организациях, определенных уполномоченным органом в области образования.</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Дата, время и место сдачи вступительных экзаменов доводятся до сведения поступающих через их личный кабинет.</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Вступительный экзамен по группам образовательных программ докторантуры в области образования "Здравоохранение" согласно приложению 5 проводится самостоятельно ОВПО, осуществляющими прием на образовательные программы докторантуры. При этом, поступающий сдает вступительный экзамен по группе образовательных программ докторантуры в области образования "Здравоохранение" только в ОВПО, в который поступает.</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Пункт 20 - в редакции приказа и.о. Министра образования и науки РК от 05.11.2021</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96" w:anchor="z72" w:history="1">
        <w:r w:rsidRPr="00CE74CC">
          <w:rPr>
            <w:rFonts w:ascii="Courier New" w:eastAsia="Times New Roman" w:hAnsi="Courier New" w:cs="Courier New"/>
            <w:color w:val="073A5E"/>
            <w:sz w:val="20"/>
            <w:szCs w:val="20"/>
            <w:u w:val="single"/>
            <w:shd w:val="clear" w:color="auto" w:fill="FFFFFF"/>
          </w:rPr>
          <w:t>№ 554</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20-1.</w:t>
      </w:r>
      <w:r w:rsidRPr="00CE74CC">
        <w:rPr>
          <w:rFonts w:ascii="Courier New" w:eastAsia="Times New Roman" w:hAnsi="Courier New" w:cs="Courier New"/>
          <w:color w:val="000000"/>
          <w:spacing w:val="2"/>
          <w:sz w:val="20"/>
          <w:szCs w:val="20"/>
          <w:lang w:val="en-US"/>
        </w:rPr>
        <w:t> </w:t>
      </w:r>
      <w:bookmarkStart w:id="12" w:name="z3037"/>
      <w:bookmarkEnd w:id="12"/>
      <w:r w:rsidRPr="00CE74CC">
        <w:rPr>
          <w:rFonts w:ascii="Courier New" w:eastAsia="Times New Roman" w:hAnsi="Courier New" w:cs="Courier New"/>
          <w:color w:val="000000"/>
          <w:spacing w:val="2"/>
          <w:sz w:val="20"/>
          <w:szCs w:val="20"/>
        </w:rPr>
        <w:t>Вступительный экзамен в докторантуру в компьютерном формате состоит из:</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 написания эссе;</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 теста на определение готовности к обучению в докторантуре (далее – ТГО);</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3) ответов на экзаменационные вопросы по профилю группы образовательной программы.</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Итоговая оценка представляет собой совокупность баллов, полученных путем суммирования результатов оценивания эссе, теста на определение готовности к обучению в докторантуре, ответа на экзаменационные вопросы по профилю группы образовательной программы в соответствии с приложением 9.</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На вступительный экзамен в докторантуру отводится 4 часа (240 минут), из них:</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lastRenderedPageBreak/>
        <w:t>     </w:t>
      </w:r>
      <w:r w:rsidRPr="00CE74CC">
        <w:rPr>
          <w:rFonts w:ascii="Courier New" w:eastAsia="Times New Roman" w:hAnsi="Courier New" w:cs="Courier New"/>
          <w:color w:val="000000"/>
          <w:spacing w:val="2"/>
          <w:sz w:val="20"/>
          <w:szCs w:val="20"/>
        </w:rPr>
        <w:t xml:space="preserve"> - на тест на определение готовности к обучению в докторантуре – 50 минут;</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 на написание эссе и ответов на экзаменационные вопросы по профилю группы образовательной программы – 190 минут (3 часа 10 минут).</w:t>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При этом инвалидам с нарушениями зрения, слуха, функций опорно-двигательного аппарата при предъявлении документа об установлении инвалидности, утвержденного</w:t>
      </w:r>
      <w:r w:rsidRPr="00CE74CC">
        <w:rPr>
          <w:rFonts w:ascii="Courier New" w:eastAsia="Times New Roman" w:hAnsi="Courier New" w:cs="Courier New"/>
          <w:color w:val="000000"/>
          <w:spacing w:val="2"/>
          <w:sz w:val="20"/>
          <w:szCs w:val="20"/>
          <w:lang w:val="en-US"/>
        </w:rPr>
        <w:t> </w:t>
      </w:r>
      <w:hyperlink r:id="rId97" w:anchor="z21" w:history="1">
        <w:r w:rsidRPr="00CE74CC">
          <w:rPr>
            <w:rFonts w:ascii="Courier New" w:eastAsia="Times New Roman" w:hAnsi="Courier New" w:cs="Courier New"/>
            <w:color w:val="073A5E"/>
            <w:spacing w:val="2"/>
            <w:sz w:val="20"/>
            <w:szCs w:val="20"/>
            <w:u w:val="single"/>
          </w:rPr>
          <w:t>приказом</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 № 10589) предоставляется дополнительное время до 60 минут.</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Для начала вступительного экзамена в компьютерном формате поступающему необходимо:</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 указать логин;</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 указать пароль;</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 авторизоваться через сканер объемно-пространственной формы лица человека;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4) ознакомиться с правилами проведения вступительного экзамена в докторантуру в компьютерном формате;</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5) подтвердить правильность данных о вступительном экзамене;</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6) после нажатия кнопки "Войти" приступить к сдаче вступительного экзамена.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По завершению вступительного экзамена, ответы по блокам эссе и экзаменационных вопросов по профилю группы образовательной программы поступающего направляются в выбранный им ОВПО для обработки и оценивания. Ответы поступающего по блоку тест на определение готовности к обучению в докторантуре обрабатываются НЦТ.</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Результаты вступительного экзамена объявляются на следующий день после проведения вступительных экзаменов.</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lastRenderedPageBreak/>
        <w:t>     </w:t>
      </w:r>
      <w:r w:rsidRPr="00CE74CC">
        <w:rPr>
          <w:rFonts w:ascii="Courier New" w:eastAsia="Times New Roman" w:hAnsi="Courier New" w:cs="Courier New"/>
          <w:color w:val="000000"/>
          <w:spacing w:val="2"/>
          <w:sz w:val="20"/>
          <w:szCs w:val="20"/>
        </w:rPr>
        <w:t xml:space="preserve"> По результатам вступительного экзамена и (или) рассмотрения заявления на апелляцию (в случае подачи заявления на апелляцию) поступающему выдается электронный сертификат, который публикуется на сайте НЦТ и направляется в личный кабинет поступающего.</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Электронный сертификат вступительного экзамена подтверждается на сайте НЦТ.</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Сертификат вступительного экзамена, проведенного в период с 4 по 20 августа, действителен до 1 декабря текущего календарного года;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Сертификат вступительного экзамена, проведенного в период с 18 ноября по 11 декабря, действителен до 1 марта следующего календарного года.</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Типовые правила дополнены пунктом 20-1 в соответствии с приказом Министра образования и науки РК от 24.05.2021</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98" w:anchor="z131" w:history="1">
        <w:r w:rsidRPr="00CE74CC">
          <w:rPr>
            <w:rFonts w:ascii="Courier New" w:eastAsia="Times New Roman" w:hAnsi="Courier New" w:cs="Courier New"/>
            <w:color w:val="073A5E"/>
            <w:sz w:val="20"/>
            <w:szCs w:val="20"/>
            <w:u w:val="single"/>
            <w:shd w:val="clear" w:color="auto" w:fill="FFFFFF"/>
          </w:rPr>
          <w:t>№ 241</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 в редакции приказа и.о. Министра образования и науки РК от 05.11.2021</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99" w:anchor="z72" w:history="1">
        <w:r w:rsidRPr="00CE74CC">
          <w:rPr>
            <w:rFonts w:ascii="Courier New" w:eastAsia="Times New Roman" w:hAnsi="Courier New" w:cs="Courier New"/>
            <w:color w:val="073A5E"/>
            <w:sz w:val="20"/>
            <w:szCs w:val="20"/>
            <w:u w:val="single"/>
            <w:shd w:val="clear" w:color="auto" w:fill="FFFFFF"/>
          </w:rPr>
          <w:t>№ 554</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20-2. ОВПО утверждает коллегиальным органом управления темы эссе, вопросы по профилю группы образовательной программы за два месяца до начала вступительных экзаменов и размещает, утвержденные коллегиальным органом управления темы эссе, вопросы по профилю группы образовательной программы на официальных сайтах ОВПО.</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Типовые правила дополнены пунктом 20-2 в соответствии с приказом Министра образования и науки РК от 24.05.2021</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100" w:anchor="z138" w:history="1">
        <w:r w:rsidRPr="00CE74CC">
          <w:rPr>
            <w:rFonts w:ascii="Courier New" w:eastAsia="Times New Roman" w:hAnsi="Courier New" w:cs="Courier New"/>
            <w:color w:val="073A5E"/>
            <w:sz w:val="20"/>
            <w:szCs w:val="20"/>
            <w:u w:val="single"/>
            <w:shd w:val="clear" w:color="auto" w:fill="FFFFFF"/>
          </w:rPr>
          <w:t>№ 241</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20-3. Для осуществления контроля за соблюдением правил проведения вступительного экзамена в компьютерном формате в организациях, определенных уполномоченным органом в области образования, направляются администраторы вступительных экзаменов и наблюдатели из числа сотрудников уполномоченного органа в области образования, заинтересованных государственных органов и ведомств, представителей институтов гражданского общества, неправительственных организаций. Администраторы вступительных экзаменов выполняют функции дежурного по аудитории и по коридору.</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Поступающие запускаются на вступительный экзамен в компьютерном формате по одному и производится идентификация личности поступающего через сканер объемно-пространственной формы лица человека на основании документа, удостоверяющего личность, либо паспорта.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lastRenderedPageBreak/>
        <w:t>     </w:t>
      </w:r>
      <w:r w:rsidRPr="00CE74CC">
        <w:rPr>
          <w:rFonts w:ascii="Courier New" w:eastAsia="Times New Roman" w:hAnsi="Courier New" w:cs="Courier New"/>
          <w:color w:val="000000"/>
          <w:spacing w:val="2"/>
          <w:sz w:val="20"/>
          <w:szCs w:val="20"/>
        </w:rPr>
        <w:t xml:space="preserve"> При запуске на вступительный экзамен в компьютерном формате используются металлоискатели ручного и рамочного типа.</w:t>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При выявлении запрещенных предметов (предметы мобильной связи, оснащенных функциями переноса информации, смарт часы, наушники проводные и беспроводные, шпаргалки, учебно-методическую литературу), во время проверки металлоискателем в ходе запуска на вступительный экзамен, администратором вступительного экзамена составляется Акт выявления запрещенных предметов в ходе запуска на вступительный экзамен в докторантуру в компьютерном формате по форме, согласно</w:t>
      </w:r>
      <w:r w:rsidRPr="00CE74CC">
        <w:rPr>
          <w:rFonts w:ascii="Courier New" w:eastAsia="Times New Roman" w:hAnsi="Courier New" w:cs="Courier New"/>
          <w:color w:val="000000"/>
          <w:spacing w:val="2"/>
          <w:sz w:val="20"/>
          <w:szCs w:val="20"/>
          <w:lang w:val="en-US"/>
        </w:rPr>
        <w:t> </w:t>
      </w:r>
      <w:hyperlink r:id="rId101" w:anchor="z3084" w:history="1">
        <w:r w:rsidRPr="00CE74CC">
          <w:rPr>
            <w:rFonts w:ascii="Courier New" w:eastAsia="Times New Roman" w:hAnsi="Courier New" w:cs="Courier New"/>
            <w:color w:val="073A5E"/>
            <w:spacing w:val="2"/>
            <w:sz w:val="20"/>
            <w:szCs w:val="20"/>
            <w:u w:val="single"/>
          </w:rPr>
          <w:t>приложению 10</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к настоящим Правилам, и поступающий не допускается на вступительный экзамен в текущем году.</w:t>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При выявлении "подставного лица" в ходе запуска на вступительный экзамен, администратор вступительного экзамена составляет Акт выявления подставного лица в ходе запуска на вступительный экзамен в докторантуру в компьютерном формате по форме, согласно</w:t>
      </w:r>
      <w:r w:rsidRPr="00CE74CC">
        <w:rPr>
          <w:rFonts w:ascii="Courier New" w:eastAsia="Times New Roman" w:hAnsi="Courier New" w:cs="Courier New"/>
          <w:color w:val="000000"/>
          <w:spacing w:val="2"/>
          <w:sz w:val="20"/>
          <w:szCs w:val="20"/>
          <w:lang w:val="en-US"/>
        </w:rPr>
        <w:t> </w:t>
      </w:r>
      <w:hyperlink r:id="rId102" w:anchor="z3086" w:history="1">
        <w:r w:rsidRPr="00CE74CC">
          <w:rPr>
            <w:rFonts w:ascii="Courier New" w:eastAsia="Times New Roman" w:hAnsi="Courier New" w:cs="Courier New"/>
            <w:color w:val="073A5E"/>
            <w:spacing w:val="2"/>
            <w:sz w:val="20"/>
            <w:szCs w:val="20"/>
            <w:u w:val="single"/>
          </w:rPr>
          <w:t>приложению 11</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к настоящим Правилам, поступающий на данный вступительный экзамен не допускается.</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Поступающие, вовлекшие "подставные лица" не допускаются на вступительный экзамен в текущем году.</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Типовые правила дополнены пунктом 20-3 в соответствии с приказом Министра образования и науки РК от 09.08.2021</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103" w:anchor="z85" w:history="1">
        <w:r w:rsidRPr="00CE74CC">
          <w:rPr>
            <w:rFonts w:ascii="Courier New" w:eastAsia="Times New Roman" w:hAnsi="Courier New" w:cs="Courier New"/>
            <w:color w:val="073A5E"/>
            <w:sz w:val="20"/>
            <w:szCs w:val="20"/>
            <w:u w:val="single"/>
            <w:shd w:val="clear" w:color="auto" w:fill="FFFFFF"/>
          </w:rPr>
          <w:t>№ 388</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20-4. При проведении вступительного экзамена в докторантуру в компьютерном формате поступающему не разрешается:</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 выходить из аудитории без разрешения и сопровождения администратора вступительного экзамена, выполняющего функции дежурного по аудитории;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 выходить из аудитории более 2-х раз с продолжительностью по времени более 10 минут;</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3) переговариваться, пересаживаться с места на место;</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4) обмениваться документами и бумагой формата А4, выданной поступающему для ответов на экзаменационные вопросы по профилю группы образовательной программы;</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5) выносить из аудитории документы и бумагу формата А4, выданную поступающему для ответов на экзаменационные вопросы по профилю группы образовательной программы;</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lastRenderedPageBreak/>
        <w:t>     </w:t>
      </w:r>
      <w:r w:rsidRPr="00CE74CC">
        <w:rPr>
          <w:rFonts w:ascii="Courier New" w:eastAsia="Times New Roman" w:hAnsi="Courier New" w:cs="Courier New"/>
          <w:color w:val="000000"/>
          <w:spacing w:val="2"/>
          <w:sz w:val="20"/>
          <w:szCs w:val="20"/>
        </w:rPr>
        <w:t xml:space="preserve"> 6) заносить в аудиторию и использовать шпаргалки, учебно-методическую литературу, калькулятор, фотоаппарат, мобильные средства связи (сотовые телефоны, планшеты, </w:t>
      </w:r>
      <w:r w:rsidRPr="00CE74CC">
        <w:rPr>
          <w:rFonts w:ascii="Courier New" w:eastAsia="Times New Roman" w:hAnsi="Courier New" w:cs="Courier New"/>
          <w:color w:val="000000"/>
          <w:spacing w:val="2"/>
          <w:sz w:val="20"/>
          <w:szCs w:val="20"/>
          <w:lang w:val="en-US"/>
        </w:rPr>
        <w:t>iPad</w:t>
      </w:r>
      <w:r w:rsidRPr="00CE74CC">
        <w:rPr>
          <w:rFonts w:ascii="Courier New" w:eastAsia="Times New Roman" w:hAnsi="Courier New" w:cs="Courier New"/>
          <w:color w:val="000000"/>
          <w:spacing w:val="2"/>
          <w:sz w:val="20"/>
          <w:szCs w:val="20"/>
        </w:rPr>
        <w:t xml:space="preserve"> (Айпад), </w:t>
      </w:r>
      <w:r w:rsidRPr="00CE74CC">
        <w:rPr>
          <w:rFonts w:ascii="Courier New" w:eastAsia="Times New Roman" w:hAnsi="Courier New" w:cs="Courier New"/>
          <w:color w:val="000000"/>
          <w:spacing w:val="2"/>
          <w:sz w:val="20"/>
          <w:szCs w:val="20"/>
          <w:lang w:val="en-US"/>
        </w:rPr>
        <w:t>iPod</w:t>
      </w:r>
      <w:r w:rsidRPr="00CE74CC">
        <w:rPr>
          <w:rFonts w:ascii="Courier New" w:eastAsia="Times New Roman" w:hAnsi="Courier New" w:cs="Courier New"/>
          <w:color w:val="000000"/>
          <w:spacing w:val="2"/>
          <w:sz w:val="20"/>
          <w:szCs w:val="20"/>
        </w:rPr>
        <w:t xml:space="preserve"> (Айпод), </w:t>
      </w:r>
      <w:r w:rsidRPr="00CE74CC">
        <w:rPr>
          <w:rFonts w:ascii="Courier New" w:eastAsia="Times New Roman" w:hAnsi="Courier New" w:cs="Courier New"/>
          <w:color w:val="000000"/>
          <w:spacing w:val="2"/>
          <w:sz w:val="20"/>
          <w:szCs w:val="20"/>
          <w:lang w:val="en-US"/>
        </w:rPr>
        <w:t>SmartPhone</w:t>
      </w:r>
      <w:r w:rsidRPr="00CE74CC">
        <w:rPr>
          <w:rFonts w:ascii="Courier New" w:eastAsia="Times New Roman" w:hAnsi="Courier New" w:cs="Courier New"/>
          <w:color w:val="000000"/>
          <w:spacing w:val="2"/>
          <w:sz w:val="20"/>
          <w:szCs w:val="20"/>
        </w:rPr>
        <w:t xml:space="preserve"> (Смартфон), ноутбуки, плейеры, модемы (мобильные роутеры), использовать любые виды радиоэлектронной связи (</w:t>
      </w:r>
      <w:r w:rsidRPr="00CE74CC">
        <w:rPr>
          <w:rFonts w:ascii="Courier New" w:eastAsia="Times New Roman" w:hAnsi="Courier New" w:cs="Courier New"/>
          <w:color w:val="000000"/>
          <w:spacing w:val="2"/>
          <w:sz w:val="20"/>
          <w:szCs w:val="20"/>
          <w:lang w:val="en-US"/>
        </w:rPr>
        <w:t>Wi</w:t>
      </w:r>
      <w:r w:rsidRPr="00CE74CC">
        <w:rPr>
          <w:rFonts w:ascii="Courier New" w:eastAsia="Times New Roman" w:hAnsi="Courier New" w:cs="Courier New"/>
          <w:color w:val="000000"/>
          <w:spacing w:val="2"/>
          <w:sz w:val="20"/>
          <w:szCs w:val="20"/>
        </w:rPr>
        <w:t>-</w:t>
      </w:r>
      <w:r w:rsidRPr="00CE74CC">
        <w:rPr>
          <w:rFonts w:ascii="Courier New" w:eastAsia="Times New Roman" w:hAnsi="Courier New" w:cs="Courier New"/>
          <w:color w:val="000000"/>
          <w:spacing w:val="2"/>
          <w:sz w:val="20"/>
          <w:szCs w:val="20"/>
          <w:lang w:val="en-US"/>
        </w:rPr>
        <w:t>Fi</w:t>
      </w:r>
      <w:r w:rsidRPr="00CE74CC">
        <w:rPr>
          <w:rFonts w:ascii="Courier New" w:eastAsia="Times New Roman" w:hAnsi="Courier New" w:cs="Courier New"/>
          <w:color w:val="000000"/>
          <w:spacing w:val="2"/>
          <w:sz w:val="20"/>
          <w:szCs w:val="20"/>
        </w:rPr>
        <w:t xml:space="preserve"> (Вай-фай), </w:t>
      </w:r>
      <w:r w:rsidRPr="00CE74CC">
        <w:rPr>
          <w:rFonts w:ascii="Courier New" w:eastAsia="Times New Roman" w:hAnsi="Courier New" w:cs="Courier New"/>
          <w:color w:val="000000"/>
          <w:spacing w:val="2"/>
          <w:sz w:val="20"/>
          <w:szCs w:val="20"/>
          <w:lang w:val="en-US"/>
        </w:rPr>
        <w:t>Bluetooth</w:t>
      </w:r>
      <w:r w:rsidRPr="00CE74CC">
        <w:rPr>
          <w:rFonts w:ascii="Courier New" w:eastAsia="Times New Roman" w:hAnsi="Courier New" w:cs="Courier New"/>
          <w:color w:val="000000"/>
          <w:spacing w:val="2"/>
          <w:sz w:val="20"/>
          <w:szCs w:val="20"/>
        </w:rPr>
        <w:t xml:space="preserve"> (Блютуз), </w:t>
      </w:r>
      <w:r w:rsidRPr="00CE74CC">
        <w:rPr>
          <w:rFonts w:ascii="Courier New" w:eastAsia="Times New Roman" w:hAnsi="Courier New" w:cs="Courier New"/>
          <w:color w:val="000000"/>
          <w:spacing w:val="2"/>
          <w:sz w:val="20"/>
          <w:szCs w:val="20"/>
          <w:lang w:val="en-US"/>
        </w:rPr>
        <w:t>Dect</w:t>
      </w:r>
      <w:r w:rsidRPr="00CE74CC">
        <w:rPr>
          <w:rFonts w:ascii="Courier New" w:eastAsia="Times New Roman" w:hAnsi="Courier New" w:cs="Courier New"/>
          <w:color w:val="000000"/>
          <w:spacing w:val="2"/>
          <w:sz w:val="20"/>
          <w:szCs w:val="20"/>
        </w:rPr>
        <w:t xml:space="preserve"> (Дект), 3</w:t>
      </w:r>
      <w:r w:rsidRPr="00CE74CC">
        <w:rPr>
          <w:rFonts w:ascii="Courier New" w:eastAsia="Times New Roman" w:hAnsi="Courier New" w:cs="Courier New"/>
          <w:color w:val="000000"/>
          <w:spacing w:val="2"/>
          <w:sz w:val="20"/>
          <w:szCs w:val="20"/>
          <w:lang w:val="en-US"/>
        </w:rPr>
        <w:t>G</w:t>
      </w:r>
      <w:r w:rsidRPr="00CE74CC">
        <w:rPr>
          <w:rFonts w:ascii="Courier New" w:eastAsia="Times New Roman" w:hAnsi="Courier New" w:cs="Courier New"/>
          <w:color w:val="000000"/>
          <w:spacing w:val="2"/>
          <w:sz w:val="20"/>
          <w:szCs w:val="20"/>
        </w:rPr>
        <w:t xml:space="preserve"> (3 Джи), 4</w:t>
      </w:r>
      <w:r w:rsidRPr="00CE74CC">
        <w:rPr>
          <w:rFonts w:ascii="Courier New" w:eastAsia="Times New Roman" w:hAnsi="Courier New" w:cs="Courier New"/>
          <w:color w:val="000000"/>
          <w:spacing w:val="2"/>
          <w:sz w:val="20"/>
          <w:szCs w:val="20"/>
          <w:lang w:val="en-US"/>
        </w:rPr>
        <w:t>G</w:t>
      </w:r>
      <w:r w:rsidRPr="00CE74CC">
        <w:rPr>
          <w:rFonts w:ascii="Courier New" w:eastAsia="Times New Roman" w:hAnsi="Courier New" w:cs="Courier New"/>
          <w:color w:val="000000"/>
          <w:spacing w:val="2"/>
          <w:sz w:val="20"/>
          <w:szCs w:val="20"/>
        </w:rPr>
        <w:t xml:space="preserve"> (4 Джи), 5</w:t>
      </w:r>
      <w:r w:rsidRPr="00CE74CC">
        <w:rPr>
          <w:rFonts w:ascii="Courier New" w:eastAsia="Times New Roman" w:hAnsi="Courier New" w:cs="Courier New"/>
          <w:color w:val="000000"/>
          <w:spacing w:val="2"/>
          <w:sz w:val="20"/>
          <w:szCs w:val="20"/>
          <w:lang w:val="en-US"/>
        </w:rPr>
        <w:t>G</w:t>
      </w:r>
      <w:r w:rsidRPr="00CE74CC">
        <w:rPr>
          <w:rFonts w:ascii="Courier New" w:eastAsia="Times New Roman" w:hAnsi="Courier New" w:cs="Courier New"/>
          <w:color w:val="000000"/>
          <w:spacing w:val="2"/>
          <w:sz w:val="20"/>
          <w:szCs w:val="20"/>
        </w:rPr>
        <w:t xml:space="preserve"> (5 Джи), смарт часы, наушники проводные и беспроводные и прочее);</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7) умышленная порча техники для использования вступительного экзамена и системы безопасности.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При этом допускается пользование калькулятором, таблицами Менделеева и растворимости солей, находящихся в интерфейсе для вступительного экзамена компьютера.</w:t>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При обнаружении у поступающего предметов, указанных в настоящем пункте, а также в случае нарушения поступающим настоящего пункта на вступительном экзамене, администратор вступительного экзамена совместно с наблюдателями составляет Акт обнаружения запрещенных предметов в ходе проведения вступительного экзамена в докторантуру в компьютерном формате и удаления из аудитории поступающего, нарушившего правила поведения в аудитории по форме согласно</w:t>
      </w:r>
      <w:r w:rsidRPr="00CE74CC">
        <w:rPr>
          <w:rFonts w:ascii="Courier New" w:eastAsia="Times New Roman" w:hAnsi="Courier New" w:cs="Courier New"/>
          <w:color w:val="000000"/>
          <w:spacing w:val="2"/>
          <w:sz w:val="20"/>
          <w:szCs w:val="20"/>
          <w:lang w:val="en-US"/>
        </w:rPr>
        <w:t> </w:t>
      </w:r>
      <w:hyperlink r:id="rId104" w:anchor="z3088" w:history="1">
        <w:r w:rsidRPr="00CE74CC">
          <w:rPr>
            <w:rFonts w:ascii="Courier New" w:eastAsia="Times New Roman" w:hAnsi="Courier New" w:cs="Courier New"/>
            <w:color w:val="073A5E"/>
            <w:spacing w:val="2"/>
            <w:sz w:val="20"/>
            <w:szCs w:val="20"/>
            <w:u w:val="single"/>
          </w:rPr>
          <w:t>приложению 12</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к настоящим Правилам. Поступающий удаляется из аудитории. Результаты вступительного экзамена не обрабатываются и подлежат аннулированию.</w:t>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В случае выявления подставного лица в ходе проведения вступительного экзамена, администратор вступительного экзамена совместно с наблюдателями составляет Акт выявления подставного лица в ходе проведения вступительного экзамена в докторантуру в компьютерном формате по форме согласно</w:t>
      </w:r>
      <w:r w:rsidRPr="00CE74CC">
        <w:rPr>
          <w:rFonts w:ascii="Courier New" w:eastAsia="Times New Roman" w:hAnsi="Courier New" w:cs="Courier New"/>
          <w:color w:val="000000"/>
          <w:spacing w:val="2"/>
          <w:sz w:val="20"/>
          <w:szCs w:val="20"/>
          <w:lang w:val="en-US"/>
        </w:rPr>
        <w:t> </w:t>
      </w:r>
      <w:hyperlink r:id="rId105" w:anchor="z3090" w:history="1">
        <w:r w:rsidRPr="00CE74CC">
          <w:rPr>
            <w:rFonts w:ascii="Courier New" w:eastAsia="Times New Roman" w:hAnsi="Courier New" w:cs="Courier New"/>
            <w:color w:val="073A5E"/>
            <w:spacing w:val="2"/>
            <w:sz w:val="20"/>
            <w:szCs w:val="20"/>
            <w:u w:val="single"/>
          </w:rPr>
          <w:t>приложению 13</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к настоящим Правилам. Подставное лицо удаляется из аудитории. Результаты вступительного экзамена не обрабатываются и подлежат аннулированию.</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Лица, вовлекшие на вступительный экзамен "подставных лиц", не допускаются на вступительный экзамен в докторантуру в текущем году.</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Типовые правила дополнены пунктом 20-4 в соответствии с приказом Министра образования и науки РК от 09.08.2021</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106" w:anchor="z85" w:history="1">
        <w:r w:rsidRPr="00CE74CC">
          <w:rPr>
            <w:rFonts w:ascii="Courier New" w:eastAsia="Times New Roman" w:hAnsi="Courier New" w:cs="Courier New"/>
            <w:color w:val="073A5E"/>
            <w:sz w:val="20"/>
            <w:szCs w:val="20"/>
            <w:u w:val="single"/>
            <w:shd w:val="clear" w:color="auto" w:fill="FFFFFF"/>
          </w:rPr>
          <w:t>№ 388</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20-5.</w:t>
      </w:r>
      <w:r w:rsidRPr="00CE74CC">
        <w:rPr>
          <w:rFonts w:ascii="Courier New" w:eastAsia="Times New Roman" w:hAnsi="Courier New" w:cs="Courier New"/>
          <w:color w:val="000000"/>
          <w:spacing w:val="2"/>
          <w:sz w:val="20"/>
          <w:szCs w:val="20"/>
          <w:lang w:val="en-US"/>
        </w:rPr>
        <w:t> </w:t>
      </w:r>
      <w:bookmarkStart w:id="13" w:name="z3060"/>
      <w:bookmarkEnd w:id="13"/>
      <w:r w:rsidRPr="00CE74CC">
        <w:rPr>
          <w:rFonts w:ascii="Courier New" w:eastAsia="Times New Roman" w:hAnsi="Courier New" w:cs="Courier New"/>
          <w:color w:val="000000"/>
          <w:spacing w:val="2"/>
          <w:sz w:val="20"/>
          <w:szCs w:val="20"/>
        </w:rPr>
        <w:t>НЦТ после завершения вступительного экзамена в докторантуру в компьютерном формате, проведенного в период с 4 по 20 августа, осуществляет просмотр записей видеонаблюдения в течение 3 (трех) месяцев.</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НЦТ после завершения вступительного экзамена в докторантуру в компьютерном формате, проведенного в период с 18 ноября по 11 декабря, осуществляет просмотр записей видеонаблюдения в течение 3 (трех) месяцев.</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lastRenderedPageBreak/>
        <w:t>     </w:t>
      </w:r>
      <w:r w:rsidRPr="00CE74CC">
        <w:rPr>
          <w:rFonts w:ascii="Courier New" w:eastAsia="Times New Roman" w:hAnsi="Courier New" w:cs="Courier New"/>
          <w:color w:val="000000"/>
          <w:spacing w:val="2"/>
          <w:sz w:val="20"/>
          <w:szCs w:val="20"/>
        </w:rPr>
        <w:t xml:space="preserve"> В случае обнаружения использования поступающим во время вступительного экзамена запрещенных предметов, указанных в пунктах 20-3 и 20-4 настоящих Правил, НЦТ составляется Акт об обнаружении использования во время вступительного экзамена в докторантуру в компьютерном формате запрещенных предметов и направляется в уполномоченный орган в области образования с подтверждающими материалами.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Акт об обнаружении использования во время вступительного экзамена запрещенных предметов и подтверждающие материалы представляются на рассмотрение комиссии, создаваемой уполномоченным органом в области образования.</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Решением комиссии сертификаты вступительного экзамена аннулируются приказом уполномоченного органа в области образования.</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После аннулирования сертификата вступительного экзамена, ОВПО направляет уведомление поступающему.</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Типовые правила дополнены пунктом 20-5 в соответствии с приказом Министра образования и науки РК от 09.08.2021</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107" w:anchor="z85" w:history="1">
        <w:r w:rsidRPr="00CE74CC">
          <w:rPr>
            <w:rFonts w:ascii="Courier New" w:eastAsia="Times New Roman" w:hAnsi="Courier New" w:cs="Courier New"/>
            <w:color w:val="073A5E"/>
            <w:sz w:val="20"/>
            <w:szCs w:val="20"/>
            <w:u w:val="single"/>
            <w:shd w:val="clear" w:color="auto" w:fill="FFFFFF"/>
          </w:rPr>
          <w:t>№ 388</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(водится в действие после дня его первого официального опубликования); в редакции приказа и.о. Министра образования и науки РК от 05.11.2021</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108" w:anchor="z114" w:history="1">
        <w:r w:rsidRPr="00CE74CC">
          <w:rPr>
            <w:rFonts w:ascii="Courier New" w:eastAsia="Times New Roman" w:hAnsi="Courier New" w:cs="Courier New"/>
            <w:color w:val="073A5E"/>
            <w:sz w:val="20"/>
            <w:szCs w:val="20"/>
            <w:u w:val="single"/>
            <w:shd w:val="clear" w:color="auto" w:fill="FFFFFF"/>
          </w:rPr>
          <w:t>№ 554</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21. На период проведения вступительных экзаменов в докторантуру – в ОВПО создаются экзаменационные комиссии по группам образовательных программ. Допускается создание одной экзаменационной комиссии по родственным направлениям подготовки кадров.</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22. Экзаменационные комиссии по группам образовательных программ формируются из числа профессорско-преподавательского состава ОВПО, сотрудников ОВПО, имеющих ученую степень доктора или кандидата наук, или степень доктора философии (</w:t>
      </w:r>
      <w:r w:rsidRPr="00CE74CC">
        <w:rPr>
          <w:rFonts w:ascii="Courier New" w:eastAsia="Times New Roman" w:hAnsi="Courier New" w:cs="Courier New"/>
          <w:color w:val="000000"/>
          <w:spacing w:val="2"/>
          <w:sz w:val="20"/>
          <w:szCs w:val="20"/>
          <w:lang w:val="en-US"/>
        </w:rPr>
        <w:t>PhD</w:t>
      </w:r>
      <w:r w:rsidRPr="00CE74CC">
        <w:rPr>
          <w:rFonts w:ascii="Courier New" w:eastAsia="Times New Roman" w:hAnsi="Courier New" w:cs="Courier New"/>
          <w:color w:val="000000"/>
          <w:spacing w:val="2"/>
          <w:sz w:val="20"/>
          <w:szCs w:val="20"/>
        </w:rPr>
        <w:t>) по соответствующему профилю.</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В состав экзаменационной комиссии не входят члены апелляционной комиссии.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Состав экзаменационных комиссий с указанием их председателей утверждается приказом руководителя ОВПО и направляется в уполномоченный орган в области образования и здравоохранения.</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lastRenderedPageBreak/>
        <w:t>     </w:t>
      </w:r>
      <w:r w:rsidRPr="00CE74CC">
        <w:rPr>
          <w:rFonts w:ascii="Courier New" w:eastAsia="Times New Roman" w:hAnsi="Courier New" w:cs="Courier New"/>
          <w:color w:val="000000"/>
          <w:spacing w:val="2"/>
          <w:sz w:val="20"/>
          <w:szCs w:val="20"/>
        </w:rPr>
        <w:t xml:space="preserve"> Экзаменационные комиссии ОВПО проверяют работы по индивидуальному коду поступающего и направляют результаты рассмотрения через информационную систему в НЦТ для дальнейшего опубликования результатов.</w:t>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Лица, поступающие на группы образовательных программ областей образования "Педагогические науки", "Естественные науки, математика и статистика", "Информационно-коммуникационные технологии", "Инженерные, обрабатывающие и строительные отрасли", а также направлений подготовки кадров "Гуманитарные науки", "Социальные науки", "Бизнес и управление" освобождаются от вступительных экзаменов в докторантуру при наличии международного сертификата о сдаче стандартизированного теста </w:t>
      </w:r>
      <w:r w:rsidRPr="00CE74CC">
        <w:rPr>
          <w:rFonts w:ascii="Courier New" w:eastAsia="Times New Roman" w:hAnsi="Courier New" w:cs="Courier New"/>
          <w:color w:val="000000"/>
          <w:spacing w:val="2"/>
          <w:sz w:val="20"/>
          <w:szCs w:val="20"/>
          <w:lang w:val="en-US"/>
        </w:rPr>
        <w:t>Graduate</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Record</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Examinations</w:t>
      </w:r>
      <w:r w:rsidRPr="00CE74CC">
        <w:rPr>
          <w:rFonts w:ascii="Courier New" w:eastAsia="Times New Roman" w:hAnsi="Courier New" w:cs="Courier New"/>
          <w:color w:val="000000"/>
          <w:spacing w:val="2"/>
          <w:sz w:val="20"/>
          <w:szCs w:val="20"/>
        </w:rPr>
        <w:t xml:space="preserve"> (грэдуэйт рекорд экзаменейшен) </w:t>
      </w:r>
      <w:r w:rsidRPr="00CE74CC">
        <w:rPr>
          <w:rFonts w:ascii="Courier New" w:eastAsia="Times New Roman" w:hAnsi="Courier New" w:cs="Courier New"/>
          <w:color w:val="000000"/>
          <w:spacing w:val="2"/>
          <w:sz w:val="20"/>
          <w:szCs w:val="20"/>
          <w:lang w:val="en-US"/>
        </w:rPr>
        <w:t>GRE</w:t>
      </w:r>
      <w:r w:rsidRPr="00CE74CC">
        <w:rPr>
          <w:rFonts w:ascii="Courier New" w:eastAsia="Times New Roman" w:hAnsi="Courier New" w:cs="Courier New"/>
          <w:color w:val="000000"/>
          <w:spacing w:val="2"/>
          <w:sz w:val="20"/>
          <w:szCs w:val="20"/>
        </w:rPr>
        <w:t xml:space="preserve"> с баллами согласно</w:t>
      </w:r>
      <w:r w:rsidRPr="00CE74CC">
        <w:rPr>
          <w:rFonts w:ascii="Courier New" w:eastAsia="Times New Roman" w:hAnsi="Courier New" w:cs="Courier New"/>
          <w:color w:val="000000"/>
          <w:spacing w:val="2"/>
          <w:sz w:val="20"/>
          <w:szCs w:val="20"/>
          <w:lang w:val="en-US"/>
        </w:rPr>
        <w:t> </w:t>
      </w:r>
      <w:hyperlink r:id="rId109" w:anchor="z1516" w:history="1">
        <w:r w:rsidRPr="00CE74CC">
          <w:rPr>
            <w:rFonts w:ascii="Courier New" w:eastAsia="Times New Roman" w:hAnsi="Courier New" w:cs="Courier New"/>
            <w:color w:val="073A5E"/>
            <w:spacing w:val="2"/>
            <w:sz w:val="20"/>
            <w:szCs w:val="20"/>
            <w:u w:val="single"/>
          </w:rPr>
          <w:t>приложению 6</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к настоящим Типовым правилам.</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Подлинность и срок действия представляемых сертификатов проверяются приемными комиссиями ОВПО.</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Пункт 22 - в редакции приказа Министра образования и науки РК от 09.08.2021</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110" w:anchor="z109" w:history="1">
        <w:r w:rsidRPr="00CE74CC">
          <w:rPr>
            <w:rFonts w:ascii="Courier New" w:eastAsia="Times New Roman" w:hAnsi="Courier New" w:cs="Courier New"/>
            <w:color w:val="073A5E"/>
            <w:sz w:val="20"/>
            <w:szCs w:val="20"/>
            <w:u w:val="single"/>
            <w:shd w:val="clear" w:color="auto" w:fill="FFFFFF"/>
          </w:rPr>
          <w:t>№ 388</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CE74CC">
        <w:rPr>
          <w:rFonts w:ascii="Courier New" w:eastAsia="Times New Roman" w:hAnsi="Courier New" w:cs="Courier New"/>
          <w:color w:val="1E1E1E"/>
          <w:sz w:val="32"/>
          <w:szCs w:val="32"/>
        </w:rPr>
        <w:t>Параграф 3. Работа апелляционных комиссий</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23. ОВПО и научные организации за двадцать календарных дней до проведения вступительных (творческих) экзаменов направляют в МОН РК и МЗ РК график проведения вступительных (творческих) экзаменов по группам образовательных программ докторантуры, магистратуры, резидентуры.</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24. Для рассмотрения заявлений лиц, не согласных с результатами вступительных (творческих) экзаменов в ОВПО и научных организациях создаются апелляционные комиссии. Председатели и состав апелляционных комиссий в ОВПО и научных организациях утверждается приказом председателя приемной комиссии.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Для рассмотрения заявлений лиц, не согласных с результатами КТ создается Республиканская комиссия по рассмотрению апелляций при МОН РК. Председатель и состав Республиканской апелляционной комиссии, утверждаются приказом МОН РК.</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000000"/>
          <w:sz w:val="20"/>
          <w:szCs w:val="20"/>
          <w:shd w:val="clear" w:color="auto" w:fill="FFFFFF"/>
          <w:lang w:val="en-US"/>
        </w:rPr>
        <w:t>      </w:t>
      </w:r>
      <w:bookmarkStart w:id="14" w:name="z1759"/>
      <w:bookmarkEnd w:id="14"/>
      <w:r w:rsidRPr="00CE74CC">
        <w:rPr>
          <w:rFonts w:ascii="Courier New" w:eastAsia="Times New Roman" w:hAnsi="Courier New" w:cs="Courier New"/>
          <w:color w:val="000000"/>
          <w:sz w:val="20"/>
          <w:szCs w:val="20"/>
          <w:shd w:val="clear" w:color="auto" w:fill="FFFFFF"/>
        </w:rPr>
        <w:t>При проведении КТ в бумажном формате в каждом пункте проведения КТ создаются апелляционные комиссии. Председатели апелляционных комиссий утверждаются приказом МОН РК.</w:t>
      </w:r>
      <w:r w:rsidRPr="00CE74CC">
        <w:rPr>
          <w:rFonts w:ascii="Courier New" w:eastAsia="Times New Roman" w:hAnsi="Courier New" w:cs="Courier New"/>
          <w:color w:val="000000"/>
          <w:sz w:val="20"/>
          <w:szCs w:val="20"/>
        </w:rPr>
        <w:br/>
      </w: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Пункт 24- в редакции приказа Министра образования и науки РК от 08.06.2020</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111" w:anchor="z174" w:history="1">
        <w:r w:rsidRPr="00CE74CC">
          <w:rPr>
            <w:rFonts w:ascii="Courier New" w:eastAsia="Times New Roman" w:hAnsi="Courier New" w:cs="Courier New"/>
            <w:color w:val="073A5E"/>
            <w:sz w:val="20"/>
            <w:szCs w:val="20"/>
            <w:u w:val="single"/>
            <w:shd w:val="clear" w:color="auto" w:fill="FFFFFF"/>
          </w:rPr>
          <w:t>№ 237</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lastRenderedPageBreak/>
        <w:t>     </w:t>
      </w:r>
      <w:r w:rsidRPr="00CE74CC">
        <w:rPr>
          <w:rFonts w:ascii="Courier New" w:eastAsia="Times New Roman" w:hAnsi="Courier New" w:cs="Courier New"/>
          <w:color w:val="000000"/>
          <w:spacing w:val="2"/>
          <w:sz w:val="20"/>
          <w:szCs w:val="20"/>
        </w:rPr>
        <w:t xml:space="preserve"> 25. Апелляционная комиссия принимает и рассматривает заявления от лиц, поступающих в докторантуру и резидентуру по содержанию экзаменационных материалов и техническим причинам.</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Республиканская апелляционная комиссия рассматривает заявления от лиц, поступающих в магистратуру по содержанию тестовых заданий и техническим причинам.</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Апелляционная комиссия и (или) республиканская апелляционная комиссия принимают решение по заявлению лица, апеллирующего результаты вступительного (творческого) экзамена или КТ по группам образовательных программ послевузовского образования.</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Пункт 25- в редакции приказа Министра образования и науки РК от 08.06.2020</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112" w:anchor="z174" w:history="1">
        <w:r w:rsidRPr="00CE74CC">
          <w:rPr>
            <w:rFonts w:ascii="Courier New" w:eastAsia="Times New Roman" w:hAnsi="Courier New" w:cs="Courier New"/>
            <w:color w:val="073A5E"/>
            <w:sz w:val="20"/>
            <w:szCs w:val="20"/>
            <w:u w:val="single"/>
            <w:shd w:val="clear" w:color="auto" w:fill="FFFFFF"/>
          </w:rPr>
          <w:t>№ 237</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26.</w:t>
      </w:r>
      <w:r w:rsidRPr="00CE74CC">
        <w:rPr>
          <w:rFonts w:ascii="Courier New" w:eastAsia="Times New Roman" w:hAnsi="Courier New" w:cs="Courier New"/>
          <w:color w:val="000000"/>
          <w:spacing w:val="2"/>
          <w:sz w:val="20"/>
          <w:szCs w:val="20"/>
          <w:lang w:val="en-US"/>
        </w:rPr>
        <w:t> </w:t>
      </w:r>
      <w:bookmarkStart w:id="15" w:name="z3075"/>
      <w:bookmarkEnd w:id="15"/>
      <w:r w:rsidRPr="00CE74CC">
        <w:rPr>
          <w:rFonts w:ascii="Courier New" w:eastAsia="Times New Roman" w:hAnsi="Courier New" w:cs="Courier New"/>
          <w:color w:val="000000"/>
          <w:spacing w:val="2"/>
          <w:sz w:val="20"/>
          <w:szCs w:val="20"/>
        </w:rPr>
        <w:t>Заявление на апелляцию от лиц, поступающих в докторантуру, резидентуру, магистратуру подается на имя председателя апелляционной комиссии поступающим лично и (или) через информационную систему НЦТ.</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Заявления принимаются до 13.00 часов следующего дня после объявления результатов вступительного экзамена в докторантуру, творческого экзаменов и КТ и рассматриваются апелляционной комиссией ОВПО в течение одного дня со дня подачи заявления.</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Заявление на апелляцию вступительного экзамена в докторантуру в компьютерном формате принимается на следующий день с 13:00 до 13:40 часов после объявления результатов, на базе организации, определяемой уполномоченным органом в области образования.</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При входе на апелляцию по результатам вступительного экзамена не допускается использование запрещенных предметов, указанных в пунктах 20-3 и 20-4 настоящих Правил.</w:t>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При выявлении запрещенных предметов, указанных в настоящем пункте, во время проверки металлоискателем в ходе запуска на тестирование, администратором тестирования составляется Акт об исключении из здания поступающего при обнаружении запрещенных предметов при запуске в здание пункта проведения КТ по форме согласно</w:t>
      </w:r>
      <w:r w:rsidRPr="00CE74CC">
        <w:rPr>
          <w:rFonts w:ascii="Courier New" w:eastAsia="Times New Roman" w:hAnsi="Courier New" w:cs="Courier New"/>
          <w:color w:val="000000"/>
          <w:spacing w:val="2"/>
          <w:sz w:val="20"/>
          <w:szCs w:val="20"/>
          <w:lang w:val="en-US"/>
        </w:rPr>
        <w:t> </w:t>
      </w:r>
      <w:hyperlink r:id="rId113" w:anchor="z3084" w:history="1">
        <w:r w:rsidRPr="00CE74CC">
          <w:rPr>
            <w:rFonts w:ascii="Courier New" w:eastAsia="Times New Roman" w:hAnsi="Courier New" w:cs="Courier New"/>
            <w:color w:val="073A5E"/>
            <w:spacing w:val="2"/>
            <w:sz w:val="20"/>
            <w:szCs w:val="20"/>
            <w:u w:val="single"/>
          </w:rPr>
          <w:t>приложению 10</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к настоящим Правилам. Поступающий не допускается на повторное тестирование в текущем году.</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lastRenderedPageBreak/>
        <w:t>     </w:t>
      </w:r>
      <w:r w:rsidRPr="00CE74CC">
        <w:rPr>
          <w:rFonts w:ascii="Courier New" w:eastAsia="Times New Roman" w:hAnsi="Courier New" w:cs="Courier New"/>
          <w:color w:val="000000"/>
          <w:spacing w:val="2"/>
          <w:sz w:val="20"/>
          <w:szCs w:val="20"/>
        </w:rPr>
        <w:t xml:space="preserve"> Апелляция от лиц, поступающих в докторантуру по содержанию тестовых заданий и техническим причинам блока теста на определение готовности к обучению в докторантуре рассматривается Республиканской апелляционной комиссией.</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Заявление на апелляцию по блоку теста на определение готовности к обучению в докторантуре по техническим причинам подается поступающим во время проведения вступительного экзамена.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Апелляция по технической причине рассматривается в случае отсутствия фрагмента условия тестового задания (тексты, схемы, рисунки, таблицы) в результате, которого невозможно определить правильный ответ.</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Рассмотрению подлежат конкретные факты, изложенные в заявлении на апелляцию.</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На апелляцию вступительного экзамена в докторантуру в компьютерном формате по содержанию отводится 40 минут, из них:</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 по блоку теста на определение готовности к обучению в докторантуре – 10 минут;</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 по блоку написания эссе и ответов на экзаменационные вопросы по профилю группы образовательной программы – 30 минут.</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Апелляция по содержанию тестовых заданий рассматривается в случаях:</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 правильный ответ не совпадает с кодом правильных ответов (указывается вариант правильного ответа);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 отсутствует правильный ответ;</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3)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4) некорректно составленное тестовое задание.</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lastRenderedPageBreak/>
        <w:t>     </w:t>
      </w:r>
      <w:r w:rsidRPr="00CE74CC">
        <w:rPr>
          <w:rFonts w:ascii="Courier New" w:eastAsia="Times New Roman" w:hAnsi="Courier New" w:cs="Courier New"/>
          <w:color w:val="000000"/>
          <w:spacing w:val="2"/>
          <w:sz w:val="20"/>
          <w:szCs w:val="20"/>
        </w:rPr>
        <w:t xml:space="preserve"> При подаче заявления по содержанию для пересмотра тестовых заданий поступающий указывает мотивированное обоснование (полное пояснение).</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Заявления на апелляцию по пересмотру всех тестовых заданий без указания мотивированного основания (полное пояснение, пошаговое решение задач) рассмотрению не подлежат.</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Апелляция по результатам написания эссе и ответов на экзаменационные вопросы по профилю группы образовательной программы проводится апелляционными комиссиями ОВПО.</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Пункт 26 - в редакции приказа и.о. Министра образования и науки РК от 05.11.2021</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114" w:anchor="z121" w:history="1">
        <w:r w:rsidRPr="00CE74CC">
          <w:rPr>
            <w:rFonts w:ascii="Courier New" w:eastAsia="Times New Roman" w:hAnsi="Courier New" w:cs="Courier New"/>
            <w:color w:val="073A5E"/>
            <w:sz w:val="20"/>
            <w:szCs w:val="20"/>
            <w:u w:val="single"/>
            <w:shd w:val="clear" w:color="auto" w:fill="FFFFFF"/>
          </w:rPr>
          <w:t>№ 554</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27. При рассмотрении заявления апелляционной комиссией, лицо, подавшее апелляцию, предоставляет документ, удостоверяющий личность.</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28. Решения апелляционными комиссиями принимаются большинством голосов от общего числа членов комиссии. В случае равенства голосов голос председателя комиссии является решающим. Работа апелляционных комиссий оформляется протоколом, подписанным председателем и всеми членами комиссии.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29. В целях соблюдения порядка при проведении вступительных экзаменов и КТ в пункты проведения КТ и в ОВПО направляются представители МОН РК.</w:t>
      </w:r>
    </w:p>
    <w:p w:rsidR="00CE74CC" w:rsidRPr="00CE74CC" w:rsidRDefault="00CE74CC" w:rsidP="00CE74CC">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CE74CC">
        <w:rPr>
          <w:rFonts w:ascii="Courier New" w:eastAsia="Times New Roman" w:hAnsi="Courier New" w:cs="Courier New"/>
          <w:color w:val="1E1E1E"/>
          <w:sz w:val="32"/>
          <w:szCs w:val="32"/>
        </w:rPr>
        <w:t>Параграф 4. Зачисление на обучение в организации образования, реализующие образовательные программы послевузовского образования</w:t>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30. Зачисление лиц в научно-педагогическую магистратуру на платной основе осуществляется по итогам КТ в соответствии со Шкалой 150-балльной системы оценок для КТ в магистратуру с казахским или русским языком обучения согласно</w:t>
      </w:r>
      <w:r w:rsidRPr="00CE74CC">
        <w:rPr>
          <w:rFonts w:ascii="Courier New" w:eastAsia="Times New Roman" w:hAnsi="Courier New" w:cs="Courier New"/>
          <w:color w:val="000000"/>
          <w:spacing w:val="2"/>
          <w:sz w:val="20"/>
          <w:szCs w:val="20"/>
          <w:lang w:val="en-US"/>
        </w:rPr>
        <w:t> </w:t>
      </w:r>
      <w:hyperlink r:id="rId115" w:anchor="z2918" w:history="1">
        <w:r w:rsidRPr="00CE74CC">
          <w:rPr>
            <w:rFonts w:ascii="Courier New" w:eastAsia="Times New Roman" w:hAnsi="Courier New" w:cs="Courier New"/>
            <w:color w:val="073A5E"/>
            <w:spacing w:val="2"/>
            <w:sz w:val="20"/>
            <w:szCs w:val="20"/>
            <w:u w:val="single"/>
          </w:rPr>
          <w:t>приложению 7</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к настоящим Типовым правилам (далее - приложение 7): не менее 75 баллов, при этом по иностранному языку – не менее 25 баллов, по профилю группы образовательных программ: с выбором одного правильного ответа – не менее 7 баллов, с выбором одного или нескольких правильных ответов – не менее 7 баллов, по тесту на определение готовности к обучению – не менее 7 баллов.</w:t>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lastRenderedPageBreak/>
        <w:t>     </w:t>
      </w:r>
      <w:r w:rsidRPr="00CE74CC">
        <w:rPr>
          <w:rFonts w:ascii="Courier New" w:eastAsia="Times New Roman" w:hAnsi="Courier New" w:cs="Courier New"/>
          <w:color w:val="000000"/>
          <w:spacing w:val="2"/>
          <w:sz w:val="20"/>
          <w:szCs w:val="20"/>
        </w:rPr>
        <w:t xml:space="preserve"> Зачисление лиц в профильную магистратуру с казахским или русским языком обучения на платной основе осуществляется по итогам КТ в соответствии со Шкалой 100-балльной системы оценок для КТ в профильную магистратуру с казахским или русским языком обучения согласно</w:t>
      </w:r>
      <w:r w:rsidRPr="00CE74CC">
        <w:rPr>
          <w:rFonts w:ascii="Courier New" w:eastAsia="Times New Roman" w:hAnsi="Courier New" w:cs="Courier New"/>
          <w:color w:val="000000"/>
          <w:spacing w:val="2"/>
          <w:sz w:val="20"/>
          <w:szCs w:val="20"/>
          <w:lang w:val="en-US"/>
        </w:rPr>
        <w:t> </w:t>
      </w:r>
      <w:hyperlink r:id="rId116" w:anchor="z3082" w:history="1">
        <w:r w:rsidRPr="00CE74CC">
          <w:rPr>
            <w:rFonts w:ascii="Courier New" w:eastAsia="Times New Roman" w:hAnsi="Courier New" w:cs="Courier New"/>
            <w:color w:val="073A5E"/>
            <w:spacing w:val="2"/>
            <w:sz w:val="20"/>
            <w:szCs w:val="20"/>
            <w:u w:val="single"/>
          </w:rPr>
          <w:t>приложению 7-1</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к настоящим Типовым правилам (далее - приложение 7-1): не менее 50 баллов, при этом по тесту на определение готовности к обучению – не менее 7 баллов, по профилю группы образовательных программ: с выбором одного правильного ответа – не менее 7 баллов, с выбором одного или нескольких правильных ответов – не менее 7 баллов.</w:t>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Зачисление лиц в профильную магистратуру с английским языком обучения на платной основе осуществляется по итогам КТ в соответствии со Шкалой 100-балльной системы оценок для КТ в профильную магистратуру с английским языком обучения согласно</w:t>
      </w:r>
      <w:r w:rsidRPr="00CE74CC">
        <w:rPr>
          <w:rFonts w:ascii="Courier New" w:eastAsia="Times New Roman" w:hAnsi="Courier New" w:cs="Courier New"/>
          <w:color w:val="000000"/>
          <w:spacing w:val="2"/>
          <w:sz w:val="20"/>
          <w:szCs w:val="20"/>
          <w:lang w:val="en-US"/>
        </w:rPr>
        <w:t> </w:t>
      </w:r>
      <w:hyperlink r:id="rId117" w:anchor="z1590" w:history="1">
        <w:r w:rsidRPr="00CE74CC">
          <w:rPr>
            <w:rFonts w:ascii="Courier New" w:eastAsia="Times New Roman" w:hAnsi="Courier New" w:cs="Courier New"/>
            <w:color w:val="073A5E"/>
            <w:spacing w:val="2"/>
            <w:sz w:val="20"/>
            <w:szCs w:val="20"/>
            <w:u w:val="single"/>
          </w:rPr>
          <w:t>приложению 8</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к настоящим Типовым правилам (далее - приложение 8): не менее 50 баллов, при этом по тесту на определение готовности к обучению – не менее 7 баллов, по профилю группы образовательных программ: с выбором одного правильного ответа – не менее 7 баллов, с выбором одного или нескольких правильных ответов – не менее 7 баллов.</w:t>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Зачисление лиц в магистратуру по группам образовательных программ, требующих творческой подготовки на платной основе, осуществляется по итогам КТ и творческих экзаменов по профилю группы образовательных программ согласно</w:t>
      </w:r>
      <w:r w:rsidRPr="00CE74CC">
        <w:rPr>
          <w:rFonts w:ascii="Courier New" w:eastAsia="Times New Roman" w:hAnsi="Courier New" w:cs="Courier New"/>
          <w:color w:val="000000"/>
          <w:spacing w:val="2"/>
          <w:sz w:val="20"/>
          <w:szCs w:val="20"/>
          <w:lang w:val="en-US"/>
        </w:rPr>
        <w:t> </w:t>
      </w:r>
      <w:hyperlink r:id="rId118" w:anchor="z2918" w:history="1">
        <w:r w:rsidRPr="00CE74CC">
          <w:rPr>
            <w:rFonts w:ascii="Courier New" w:eastAsia="Times New Roman" w:hAnsi="Courier New" w:cs="Courier New"/>
            <w:color w:val="073A5E"/>
            <w:spacing w:val="2"/>
            <w:sz w:val="20"/>
            <w:szCs w:val="20"/>
            <w:u w:val="single"/>
          </w:rPr>
          <w:t>приложению 7</w:t>
        </w:r>
      </w:hyperlink>
      <w:r w:rsidRPr="00CE74CC">
        <w:rPr>
          <w:rFonts w:ascii="Courier New" w:eastAsia="Times New Roman" w:hAnsi="Courier New" w:cs="Courier New"/>
          <w:color w:val="000000"/>
          <w:spacing w:val="2"/>
          <w:sz w:val="20"/>
          <w:szCs w:val="20"/>
        </w:rPr>
        <w:t>: не менее 75 баллов, при этом по иностранному языку – не менее 25 баллов, по тесту на определение готовности к обучению – не менее 7 баллов и по творческим экзаменам – не менее 7 баллов по каждому творческому экзамену.</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По каждому творческому экзамену максимальное количество баллов должно составлять 35.</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Зачисление лиц в магистратуру по группам образовательных программ, требующих знания арабского языка на платной основе, осуществляется по итогам вступительного экзамена по арабскому языку и КТ согласно приложению 7: не менее 75 баллов, при этом по арабскому языку – не менее 25 баллов, по профилю группы образовательных программ: с выбором одного правильного ответа – не менее 7 баллов, с выбором одного или нескольких правильных ответов – не менее 7 баллов, по тесту на определение готовности к обучению – не менее 7 баллов.</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Лица, поступающие в магистратуру зачисляются в ОВПО при условии прохождения ими проходного порогового балла, установленного ОВПО.</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Зачисление лиц в резидентуру осуществляется по итогам вступительного экзамена по профилю группы образовательных программ и набравших не менее 75 баллов из возможных 100 баллов.</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lastRenderedPageBreak/>
        <w:t>     </w:t>
      </w:r>
      <w:r w:rsidRPr="00CE74CC">
        <w:rPr>
          <w:rFonts w:ascii="Courier New" w:eastAsia="Times New Roman" w:hAnsi="Courier New" w:cs="Courier New"/>
          <w:color w:val="000000"/>
          <w:spacing w:val="2"/>
          <w:sz w:val="20"/>
          <w:szCs w:val="20"/>
        </w:rPr>
        <w:t xml:space="preserve"> Зачисление лиц в докторантуру на платной основе осуществляется на основе международного сертификата, подтверждающего владение иностранным языком в соответствии с общеевропейскими компетенциями (стандартами) владения иностранным языком и по итогам вступительного экзамена по профилю группы образовательных программ докторантуры и набравших не менее 75 баллов из возможных 100 баллов.</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Пункт 30 - в редакции приказа и.о. Министра образования и науки РК от 05.11.2021</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119" w:anchor="z142" w:history="1">
        <w:r w:rsidRPr="00CE74CC">
          <w:rPr>
            <w:rFonts w:ascii="Courier New" w:eastAsia="Times New Roman" w:hAnsi="Courier New" w:cs="Courier New"/>
            <w:color w:val="073A5E"/>
            <w:sz w:val="20"/>
            <w:szCs w:val="20"/>
            <w:u w:val="single"/>
            <w:shd w:val="clear" w:color="auto" w:fill="FFFFFF"/>
          </w:rPr>
          <w:t>№ 554</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31. На обучение по государственному образовательному заказу на конкурсной основе зачисляются лица, набравшие наивысшие баллы по КТ и (или) вступительному экзамену и (или) творческих экзаменов:</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 для научно-педагогической магистратуры, в том числе по группам образовательных программ, требующих творческой подготовки, по группам образовательных программ, требующих знания арабского языка – не менее 75 баллов в соответствии с приложением 7;</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 для профильной магистратуры с казахским или русским языком обучения – не менее 50 баллов в соответствии с приложением 7-1;</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3) для профильной магистратуры с английским языком обучения – не менее 50 баллов в соответствии с приложением 8;</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4) для резидентуры – не менее 75 баллов.</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На обучение в докторантуре по государственному образовательному заказу на конкурсной основе зачисляются лица, набравшие по вступительному экзамену – не менее 75 баллов.</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Пункт 31 - в редакции приказа Министра образования и науки РК от 09.08.2021</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120" w:anchor="z142" w:history="1">
        <w:r w:rsidRPr="00CE74CC">
          <w:rPr>
            <w:rFonts w:ascii="Courier New" w:eastAsia="Times New Roman" w:hAnsi="Courier New" w:cs="Courier New"/>
            <w:color w:val="073A5E"/>
            <w:sz w:val="20"/>
            <w:szCs w:val="20"/>
            <w:u w:val="single"/>
            <w:shd w:val="clear" w:color="auto" w:fill="FFFFFF"/>
          </w:rPr>
          <w:t>№ 388</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32. В случае одинаковых показателей конкурсных баллов, преимущественное право при зачислении в докторантуру получают лица, имеющие наиболее высокую оценку вступительного экзамена по профилю группы образовательной программы. Затем учитываются баллы за эссе, баллы за тест на готовность к обучению, научные достижения, соответствующие профилю </w:t>
      </w:r>
      <w:r w:rsidRPr="00CE74CC">
        <w:rPr>
          <w:rFonts w:ascii="Courier New" w:eastAsia="Times New Roman" w:hAnsi="Courier New" w:cs="Courier New"/>
          <w:color w:val="000000"/>
          <w:spacing w:val="2"/>
          <w:sz w:val="20"/>
          <w:szCs w:val="20"/>
        </w:rPr>
        <w:lastRenderedPageBreak/>
        <w:t xml:space="preserve">образовательной программы: научные публикации, в том числе в рейтинговых научных изданиях, входящих в 1, 2 квартиль по данным </w:t>
      </w:r>
      <w:r w:rsidRPr="00CE74CC">
        <w:rPr>
          <w:rFonts w:ascii="Courier New" w:eastAsia="Times New Roman" w:hAnsi="Courier New" w:cs="Courier New"/>
          <w:color w:val="000000"/>
          <w:spacing w:val="2"/>
          <w:sz w:val="20"/>
          <w:szCs w:val="20"/>
          <w:lang w:val="en-US"/>
        </w:rPr>
        <w:t>Journal</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Citation</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Reports</w:t>
      </w:r>
      <w:r w:rsidRPr="00CE74CC">
        <w:rPr>
          <w:rFonts w:ascii="Courier New" w:eastAsia="Times New Roman" w:hAnsi="Courier New" w:cs="Courier New"/>
          <w:color w:val="000000"/>
          <w:spacing w:val="2"/>
          <w:sz w:val="20"/>
          <w:szCs w:val="20"/>
        </w:rPr>
        <w:t xml:space="preserve"> базы данных </w:t>
      </w:r>
      <w:r w:rsidRPr="00CE74CC">
        <w:rPr>
          <w:rFonts w:ascii="Courier New" w:eastAsia="Times New Roman" w:hAnsi="Courier New" w:cs="Courier New"/>
          <w:color w:val="000000"/>
          <w:spacing w:val="2"/>
          <w:sz w:val="20"/>
          <w:szCs w:val="20"/>
          <w:lang w:val="en-US"/>
        </w:rPr>
        <w:t>Web</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of</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science</w:t>
      </w:r>
      <w:r w:rsidRPr="00CE74CC">
        <w:rPr>
          <w:rFonts w:ascii="Courier New" w:eastAsia="Times New Roman" w:hAnsi="Courier New" w:cs="Courier New"/>
          <w:color w:val="000000"/>
          <w:spacing w:val="2"/>
          <w:sz w:val="20"/>
          <w:szCs w:val="20"/>
        </w:rPr>
        <w:t xml:space="preserve"> компании </w:t>
      </w:r>
      <w:r w:rsidRPr="00CE74CC">
        <w:rPr>
          <w:rFonts w:ascii="Courier New" w:eastAsia="Times New Roman" w:hAnsi="Courier New" w:cs="Courier New"/>
          <w:color w:val="000000"/>
          <w:spacing w:val="2"/>
          <w:sz w:val="20"/>
          <w:szCs w:val="20"/>
          <w:lang w:val="en-US"/>
        </w:rPr>
        <w:t>Clarivate</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Analytics</w:t>
      </w:r>
      <w:r w:rsidRPr="00CE74CC">
        <w:rPr>
          <w:rFonts w:ascii="Courier New" w:eastAsia="Times New Roman" w:hAnsi="Courier New" w:cs="Courier New"/>
          <w:color w:val="000000"/>
          <w:spacing w:val="2"/>
          <w:sz w:val="20"/>
          <w:szCs w:val="20"/>
        </w:rPr>
        <w:t xml:space="preserve"> за последние 3 календарных года; свидетельства о научных разработках; сертификаты о присуждении научных стипендий, грантов; грамоты/дипломы за участие в научных конференциях и конкурсах.</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Пункт 32 - в редакции приказа Министра образования и науки РК от 24.05.2021</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121" w:anchor="z160" w:history="1">
        <w:r w:rsidRPr="00CE74CC">
          <w:rPr>
            <w:rFonts w:ascii="Courier New" w:eastAsia="Times New Roman" w:hAnsi="Courier New" w:cs="Courier New"/>
            <w:color w:val="073A5E"/>
            <w:sz w:val="20"/>
            <w:szCs w:val="20"/>
            <w:u w:val="single"/>
            <w:shd w:val="clear" w:color="auto" w:fill="FFFFFF"/>
          </w:rPr>
          <w:t>№ 241</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33. Неосвоенные места по государственному образовательному заказу в докторантуру, в том числе целевые, возвращаются в уполномоченные органы в области образования, здравоохранения и культуры в виде заявки для дальнейшего перераспределения между ОВПО в разрезе групп образовательных программ послевузовского образования до 5 сентября календарного года.</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Пункт 33 - в редакции приказа Министра образования и науки РК от 24.05.2021</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122" w:anchor="z162" w:history="1">
        <w:r w:rsidRPr="00CE74CC">
          <w:rPr>
            <w:rFonts w:ascii="Courier New" w:eastAsia="Times New Roman" w:hAnsi="Courier New" w:cs="Courier New"/>
            <w:color w:val="073A5E"/>
            <w:sz w:val="20"/>
            <w:szCs w:val="20"/>
            <w:u w:val="single"/>
            <w:shd w:val="clear" w:color="auto" w:fill="FFFFFF"/>
          </w:rPr>
          <w:t>№ 241</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34. ОВПО и научные организации представляют в уполномоченные органы в области образования, здравоохранения и культуры в течение 10 календарных дней итоговый отчет по организации и проведению приема, а также копии приказов о зачислении в магистратуру, резидентуру и докторантуру по государственному образовательному заказу.</w:t>
      </w:r>
    </w:p>
    <w:p w:rsidR="00CE74CC" w:rsidRPr="00CE74CC" w:rsidRDefault="00CE74CC" w:rsidP="00CE74CC">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CE74CC">
        <w:rPr>
          <w:rFonts w:ascii="Courier New" w:eastAsia="Times New Roman" w:hAnsi="Courier New" w:cs="Courier New"/>
          <w:color w:val="1E1E1E"/>
          <w:sz w:val="32"/>
          <w:szCs w:val="32"/>
        </w:rPr>
        <w:t>Глава 3. Прием на обучение в организации образования, реализующие образовательные программы послевузовского образования за счет средств местного бюджета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35. Для участия в конкурсе по государственному образовательному заказу за счет средств местного бюджета поступающие подают в ОВПО до 25 августа календарного года: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1) заявление (в произвольной форме);</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2) документ о высшем образовании (подлинник);</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lastRenderedPageBreak/>
        <w:t>     </w:t>
      </w:r>
      <w:r w:rsidRPr="00CE74CC">
        <w:rPr>
          <w:rFonts w:ascii="Courier New" w:eastAsia="Times New Roman" w:hAnsi="Courier New" w:cs="Courier New"/>
          <w:color w:val="000000"/>
          <w:spacing w:val="2"/>
          <w:sz w:val="20"/>
          <w:szCs w:val="20"/>
        </w:rPr>
        <w:t xml:space="preserve"> 3) сертификат КТ и копию сертификата о сдаче теста по программам, указанным в пункте 14 настоящих Правил (в случае их наличия) и выписку о сдаче (творческого) экзамена по группам образовательных программ с указанием баллов (при наличии) (для магистратуры);</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4) выписку о сдаче вступительного экзамена с указанием баллов (для резидентуры);</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5) сертификат, подтверждающий владение иностранным языком в соответствии с общеевропейскими компетенциями (стандартами) владения иностранным языком и выписку о сдаче вступительного экзамена по группам образовательных программ с указанием баллов (для докторантуры);</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6) копию трудовой книжки (при наличии);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7) копию документа, удостоверяющего личность;</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8) результаты предварительного отбора (для докторантуры по области образования "Здравоохранение и социальное обеспечение (медицина).</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 xml:space="preserve"> Сноска. Пункт 35 - в редакции приказа Министра образования и науки РК от 24.05.2021</w:t>
      </w:r>
      <w:r w:rsidRPr="00CE74CC">
        <w:rPr>
          <w:rFonts w:ascii="Courier New" w:eastAsia="Times New Roman" w:hAnsi="Courier New" w:cs="Courier New"/>
          <w:color w:val="FF0000"/>
          <w:sz w:val="20"/>
          <w:szCs w:val="20"/>
          <w:bdr w:val="none" w:sz="0" w:space="0" w:color="auto" w:frame="1"/>
          <w:shd w:val="clear" w:color="auto" w:fill="FFFFFF"/>
          <w:lang w:val="en-US"/>
        </w:rPr>
        <w:t> </w:t>
      </w:r>
      <w:hyperlink r:id="rId123" w:anchor="z164" w:history="1">
        <w:r w:rsidRPr="00CE74CC">
          <w:rPr>
            <w:rFonts w:ascii="Courier New" w:eastAsia="Times New Roman" w:hAnsi="Courier New" w:cs="Courier New"/>
            <w:color w:val="073A5E"/>
            <w:sz w:val="20"/>
            <w:szCs w:val="20"/>
            <w:u w:val="single"/>
            <w:shd w:val="clear" w:color="auto" w:fill="FFFFFF"/>
          </w:rPr>
          <w:t>№ 241</w:t>
        </w:r>
      </w:hyperlink>
      <w:r w:rsidRPr="00CE74CC">
        <w:rPr>
          <w:rFonts w:ascii="Courier New" w:eastAsia="Times New Roman" w:hAnsi="Courier New" w:cs="Courier New"/>
          <w:color w:val="FF0000"/>
          <w:sz w:val="20"/>
          <w:szCs w:val="20"/>
          <w:bdr w:val="none" w:sz="0" w:space="0" w:color="auto" w:frame="1"/>
          <w:shd w:val="clear" w:color="auto" w:fill="FFFFFF"/>
          <w:lang w:val="en-US"/>
        </w:rPr>
        <w:t> </w:t>
      </w:r>
      <w:r w:rsidRPr="00CE74CC">
        <w:rPr>
          <w:rFonts w:ascii="Courier New" w:eastAsia="Times New Roman" w:hAnsi="Courier New" w:cs="Courier New"/>
          <w:color w:val="FF0000"/>
          <w:sz w:val="20"/>
          <w:szCs w:val="20"/>
          <w:bdr w:val="none" w:sz="0" w:space="0" w:color="auto" w:frame="1"/>
          <w:shd w:val="clear" w:color="auto" w:fill="FFFFFF"/>
        </w:rPr>
        <w:t>(вводится в действие после дня его первого официального опубликования).</w:t>
      </w: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36. Конкурс по государственному образовательному заказу проводится в соответствии с баллами КТ и/или вступительного (творческого) экзамена по группам образовательных программ.</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CE74CC" w:rsidRPr="00CE74CC" w:rsidTr="00CE74CC">
        <w:tc>
          <w:tcPr>
            <w:tcW w:w="5805"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jc w:val="center"/>
              <w:rPr>
                <w:rFonts w:ascii="Courier New" w:eastAsia="Times New Roman" w:hAnsi="Courier New" w:cs="Courier New"/>
                <w:color w:val="000000"/>
                <w:sz w:val="20"/>
                <w:szCs w:val="20"/>
              </w:rPr>
            </w:pPr>
            <w:r w:rsidRPr="00CE74CC">
              <w:rPr>
                <w:rFonts w:ascii="Courier New" w:eastAsia="Times New Roman" w:hAnsi="Courier New" w:cs="Courier New"/>
                <w:color w:val="000000"/>
                <w:sz w:val="20"/>
                <w:szCs w:val="20"/>
                <w:lang w:val="en-US"/>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jc w:val="center"/>
              <w:rPr>
                <w:rFonts w:ascii="Courier New" w:eastAsia="Times New Roman" w:hAnsi="Courier New" w:cs="Courier New"/>
                <w:color w:val="000000"/>
                <w:sz w:val="20"/>
                <w:szCs w:val="20"/>
              </w:rPr>
            </w:pPr>
            <w:bookmarkStart w:id="16" w:name="z2297"/>
            <w:bookmarkEnd w:id="16"/>
            <w:r w:rsidRPr="00CE74CC">
              <w:rPr>
                <w:rFonts w:ascii="Courier New" w:eastAsia="Times New Roman" w:hAnsi="Courier New" w:cs="Courier New"/>
                <w:color w:val="000000"/>
                <w:sz w:val="20"/>
                <w:szCs w:val="20"/>
              </w:rPr>
              <w:t>Приложение 1</w:t>
            </w:r>
            <w:r w:rsidRPr="00CE74CC">
              <w:rPr>
                <w:rFonts w:ascii="Courier New" w:eastAsia="Times New Roman" w:hAnsi="Courier New" w:cs="Courier New"/>
                <w:color w:val="000000"/>
                <w:sz w:val="20"/>
                <w:szCs w:val="20"/>
              </w:rPr>
              <w:br/>
              <w:t>к Типовым Правилам приема на</w:t>
            </w:r>
            <w:r w:rsidRPr="00CE74CC">
              <w:rPr>
                <w:rFonts w:ascii="Courier New" w:eastAsia="Times New Roman" w:hAnsi="Courier New" w:cs="Courier New"/>
                <w:color w:val="000000"/>
                <w:sz w:val="20"/>
                <w:szCs w:val="20"/>
              </w:rPr>
              <w:br/>
              <w:t>обучение в организации</w:t>
            </w:r>
            <w:r w:rsidRPr="00CE74CC">
              <w:rPr>
                <w:rFonts w:ascii="Courier New" w:eastAsia="Times New Roman" w:hAnsi="Courier New" w:cs="Courier New"/>
                <w:color w:val="000000"/>
                <w:sz w:val="20"/>
                <w:szCs w:val="20"/>
              </w:rPr>
              <w:br/>
              <w:t>образования, реализующие</w:t>
            </w:r>
            <w:r w:rsidRPr="00CE74CC">
              <w:rPr>
                <w:rFonts w:ascii="Courier New" w:eastAsia="Times New Roman" w:hAnsi="Courier New" w:cs="Courier New"/>
                <w:color w:val="000000"/>
                <w:sz w:val="20"/>
                <w:szCs w:val="20"/>
              </w:rPr>
              <w:br/>
              <w:t>образовательные программы</w:t>
            </w:r>
            <w:r w:rsidRPr="00CE74CC">
              <w:rPr>
                <w:rFonts w:ascii="Courier New" w:eastAsia="Times New Roman" w:hAnsi="Courier New" w:cs="Courier New"/>
                <w:color w:val="000000"/>
                <w:sz w:val="20"/>
                <w:szCs w:val="20"/>
              </w:rPr>
              <w:br/>
              <w:t>послевузовского образования</w:t>
            </w:r>
          </w:p>
        </w:tc>
      </w:tr>
    </w:tbl>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FF0000"/>
          <w:spacing w:val="2"/>
          <w:sz w:val="20"/>
          <w:szCs w:val="20"/>
        </w:rPr>
      </w:pPr>
      <w:r w:rsidRPr="00CE74CC">
        <w:rPr>
          <w:rFonts w:ascii="Courier New" w:eastAsia="Times New Roman" w:hAnsi="Courier New" w:cs="Courier New"/>
          <w:color w:val="FF0000"/>
          <w:spacing w:val="2"/>
          <w:sz w:val="20"/>
          <w:szCs w:val="20"/>
          <w:lang w:val="en-US"/>
        </w:rPr>
        <w:t>     </w:t>
      </w:r>
      <w:r w:rsidRPr="00CE74CC">
        <w:rPr>
          <w:rFonts w:ascii="Courier New" w:eastAsia="Times New Roman" w:hAnsi="Courier New" w:cs="Courier New"/>
          <w:color w:val="FF0000"/>
          <w:spacing w:val="2"/>
          <w:sz w:val="20"/>
          <w:szCs w:val="20"/>
        </w:rPr>
        <w:t xml:space="preserve"> Сноска. Приложение 1 - в редакции приказа Министра образования и науки РК от 08.06.2020</w:t>
      </w:r>
      <w:r w:rsidRPr="00CE74CC">
        <w:rPr>
          <w:rFonts w:ascii="Courier New" w:eastAsia="Times New Roman" w:hAnsi="Courier New" w:cs="Courier New"/>
          <w:color w:val="FF0000"/>
          <w:spacing w:val="2"/>
          <w:sz w:val="20"/>
          <w:szCs w:val="20"/>
          <w:lang w:val="en-US"/>
        </w:rPr>
        <w:t> </w:t>
      </w:r>
      <w:hyperlink r:id="rId124" w:anchor="z203" w:history="1">
        <w:r w:rsidRPr="00CE74CC">
          <w:rPr>
            <w:rFonts w:ascii="Courier New" w:eastAsia="Times New Roman" w:hAnsi="Courier New" w:cs="Courier New"/>
            <w:color w:val="073A5E"/>
            <w:spacing w:val="2"/>
            <w:sz w:val="20"/>
            <w:szCs w:val="20"/>
            <w:u w:val="single"/>
          </w:rPr>
          <w:t>№ 237</w:t>
        </w:r>
      </w:hyperlink>
      <w:r w:rsidRPr="00CE74CC">
        <w:rPr>
          <w:rFonts w:ascii="Courier New" w:eastAsia="Times New Roman" w:hAnsi="Courier New" w:cs="Courier New"/>
          <w:color w:val="FF0000"/>
          <w:spacing w:val="2"/>
          <w:sz w:val="20"/>
          <w:szCs w:val="20"/>
          <w:lang w:val="en-US"/>
        </w:rPr>
        <w:t> </w:t>
      </w:r>
      <w:r w:rsidRPr="00CE74CC">
        <w:rPr>
          <w:rFonts w:ascii="Courier New" w:eastAsia="Times New Roman" w:hAnsi="Courier New" w:cs="Courier New"/>
          <w:color w:val="FF0000"/>
          <w:spacing w:val="2"/>
          <w:sz w:val="20"/>
          <w:szCs w:val="20"/>
        </w:rPr>
        <w:t>(вводится в действие после дня его первого официального опубликования).</w:t>
      </w:r>
    </w:p>
    <w:p w:rsidR="00CE74CC" w:rsidRPr="00CE74CC" w:rsidRDefault="00CE74CC" w:rsidP="00CE74CC">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CE74CC">
        <w:rPr>
          <w:rFonts w:ascii="Courier New" w:eastAsia="Times New Roman" w:hAnsi="Courier New" w:cs="Courier New"/>
          <w:color w:val="1E1E1E"/>
          <w:sz w:val="32"/>
          <w:szCs w:val="32"/>
        </w:rPr>
        <w:lastRenderedPageBreak/>
        <w:t>Перечень групп образовательных программ, по которым проводятся творческие экзамены</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062"/>
        <w:gridCol w:w="5224"/>
        <w:gridCol w:w="2203"/>
        <w:gridCol w:w="1891"/>
      </w:tblGrid>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Код группы образовательных программ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Группы образовательных программ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1-дисциплина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2-дисциплина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M022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Музыковедение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Творческий экзамен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Защита реферата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M023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Инструментальное исполнительство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Творческий экзамен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Защита реферата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M024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Вокальное искусство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Творческий экзамен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Защита реферата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M025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Традиционное музыкальное искусство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Творческий экзамен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Защита реферата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M026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Композиция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Творческий экзамен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Защита реферата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M027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Дирижирование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Творческий экзамен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Защита реферата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M028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Режиссура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Творческий экзамен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Защита реферата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lastRenderedPageBreak/>
              <w:t>M029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Театральное искусство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Творческий экзамен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Защита реферата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M030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Искусство эстрады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Творческий экзамен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Защита реферата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M031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Хореография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Творческий экзамен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Защита реферата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M032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Аудиовизуальное искусство и медиа производство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Творческий экзамен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Защита реферата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M033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Изобразительное искусство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Творческий экзамен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Защита реферата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M034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Искусствоведение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Творческий экзамен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Защита реферата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M035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Мода, дизайн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Творческий экзамен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Защита реферата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M036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Полиграфия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Творческий экзамен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Защита реферата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М037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Арт-менеджмент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Творческий экзамен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Защита реферата</w:t>
            </w:r>
          </w:p>
          <w:p w:rsidR="00CE74CC" w:rsidRPr="00CE74CC" w:rsidRDefault="00CE74CC" w:rsidP="00CE74CC">
            <w:pPr>
              <w:spacing w:after="0" w:line="240" w:lineRule="auto"/>
              <w:rPr>
                <w:rFonts w:ascii="Courier New" w:eastAsia="Times New Roman" w:hAnsi="Courier New" w:cs="Courier New"/>
                <w:color w:val="000000"/>
                <w:sz w:val="20"/>
                <w:szCs w:val="20"/>
                <w:lang w:val="en-US"/>
              </w:rPr>
            </w:pPr>
            <w:r w:rsidRPr="00CE74CC">
              <w:rPr>
                <w:rFonts w:ascii="Courier New" w:eastAsia="Times New Roman" w:hAnsi="Courier New" w:cs="Courier New"/>
                <w:color w:val="000000"/>
                <w:sz w:val="20"/>
                <w:szCs w:val="20"/>
                <w:lang w:val="en-US"/>
              </w:rPr>
              <w:lastRenderedPageBreak/>
              <w:t>Скачать</w:t>
            </w:r>
          </w:p>
        </w:tc>
      </w:tr>
    </w:tbl>
    <w:p w:rsidR="00CE74CC" w:rsidRPr="00CE74CC" w:rsidRDefault="00CE74CC" w:rsidP="00CE74CC">
      <w:pPr>
        <w:spacing w:after="0" w:line="240" w:lineRule="auto"/>
        <w:rPr>
          <w:rFonts w:ascii="Times New Roman" w:eastAsia="Times New Roman" w:hAnsi="Times New Roman" w:cs="Times New Roman"/>
          <w:vanish/>
          <w:sz w:val="24"/>
          <w:szCs w:val="24"/>
          <w:lang w:val="en-US"/>
        </w:r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CE74CC" w:rsidRPr="00CE74CC" w:rsidTr="00CE74CC">
        <w:tc>
          <w:tcPr>
            <w:tcW w:w="5805"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jc w:val="center"/>
              <w:rPr>
                <w:rFonts w:ascii="Courier New" w:eastAsia="Times New Roman" w:hAnsi="Courier New" w:cs="Courier New"/>
                <w:color w:val="000000"/>
                <w:sz w:val="20"/>
                <w:szCs w:val="20"/>
                <w:lang w:val="en-US"/>
              </w:rPr>
            </w:pPr>
            <w:r w:rsidRPr="00CE74CC">
              <w:rPr>
                <w:rFonts w:ascii="Courier New" w:eastAsia="Times New Roman" w:hAnsi="Courier New" w:cs="Courier New"/>
                <w:color w:val="000000"/>
                <w:sz w:val="20"/>
                <w:szCs w:val="20"/>
                <w:lang w:val="en-US"/>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jc w:val="center"/>
              <w:rPr>
                <w:rFonts w:ascii="Courier New" w:eastAsia="Times New Roman" w:hAnsi="Courier New" w:cs="Courier New"/>
                <w:color w:val="000000"/>
                <w:sz w:val="20"/>
                <w:szCs w:val="20"/>
                <w:lang w:val="en-US"/>
              </w:rPr>
            </w:pPr>
          </w:p>
        </w:tc>
      </w:tr>
      <w:tr w:rsidR="00CE74CC" w:rsidRPr="00CE74CC" w:rsidTr="00CE74CC">
        <w:tc>
          <w:tcPr>
            <w:tcW w:w="5805"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jc w:val="center"/>
              <w:rPr>
                <w:rFonts w:ascii="Courier New" w:eastAsia="Times New Roman" w:hAnsi="Courier New" w:cs="Courier New"/>
                <w:color w:val="000000"/>
                <w:sz w:val="20"/>
                <w:szCs w:val="20"/>
                <w:lang w:val="en-US"/>
              </w:rPr>
            </w:pPr>
            <w:r w:rsidRPr="00CE74CC">
              <w:rPr>
                <w:rFonts w:ascii="Courier New" w:eastAsia="Times New Roman" w:hAnsi="Courier New" w:cs="Courier New"/>
                <w:color w:val="000000"/>
                <w:sz w:val="20"/>
                <w:szCs w:val="20"/>
                <w:lang w:val="en-US"/>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jc w:val="center"/>
              <w:rPr>
                <w:rFonts w:ascii="Courier New" w:eastAsia="Times New Roman" w:hAnsi="Courier New" w:cs="Courier New"/>
                <w:color w:val="000000"/>
                <w:sz w:val="20"/>
                <w:szCs w:val="20"/>
              </w:rPr>
            </w:pPr>
            <w:bookmarkStart w:id="17" w:name="z2384"/>
            <w:bookmarkEnd w:id="17"/>
            <w:r w:rsidRPr="00CE74CC">
              <w:rPr>
                <w:rFonts w:ascii="Courier New" w:eastAsia="Times New Roman" w:hAnsi="Courier New" w:cs="Courier New"/>
                <w:color w:val="000000"/>
                <w:sz w:val="20"/>
                <w:szCs w:val="20"/>
              </w:rPr>
              <w:t>Приложение 1-1</w:t>
            </w:r>
            <w:r w:rsidRPr="00CE74CC">
              <w:rPr>
                <w:rFonts w:ascii="Courier New" w:eastAsia="Times New Roman" w:hAnsi="Courier New" w:cs="Courier New"/>
                <w:color w:val="000000"/>
                <w:sz w:val="20"/>
                <w:szCs w:val="20"/>
              </w:rPr>
              <w:br/>
              <w:t>к Типовым Правилам приема</w:t>
            </w:r>
            <w:r w:rsidRPr="00CE74CC">
              <w:rPr>
                <w:rFonts w:ascii="Courier New" w:eastAsia="Times New Roman" w:hAnsi="Courier New" w:cs="Courier New"/>
                <w:color w:val="000000"/>
                <w:sz w:val="20"/>
                <w:szCs w:val="20"/>
              </w:rPr>
              <w:br/>
              <w:t>на обучение в организации</w:t>
            </w:r>
            <w:r w:rsidRPr="00CE74CC">
              <w:rPr>
                <w:rFonts w:ascii="Courier New" w:eastAsia="Times New Roman" w:hAnsi="Courier New" w:cs="Courier New"/>
                <w:color w:val="000000"/>
                <w:sz w:val="20"/>
                <w:szCs w:val="20"/>
              </w:rPr>
              <w:br/>
              <w:t>образования, реализующие</w:t>
            </w:r>
            <w:r w:rsidRPr="00CE74CC">
              <w:rPr>
                <w:rFonts w:ascii="Courier New" w:eastAsia="Times New Roman" w:hAnsi="Courier New" w:cs="Courier New"/>
                <w:color w:val="000000"/>
                <w:sz w:val="20"/>
                <w:szCs w:val="20"/>
              </w:rPr>
              <w:br/>
              <w:t>образовательные программы</w:t>
            </w:r>
            <w:r w:rsidRPr="00CE74CC">
              <w:rPr>
                <w:rFonts w:ascii="Courier New" w:eastAsia="Times New Roman" w:hAnsi="Courier New" w:cs="Courier New"/>
                <w:color w:val="000000"/>
                <w:sz w:val="20"/>
                <w:szCs w:val="20"/>
              </w:rPr>
              <w:br/>
              <w:t>послевузовского образования</w:t>
            </w:r>
          </w:p>
        </w:tc>
      </w:tr>
    </w:tbl>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FF0000"/>
          <w:spacing w:val="2"/>
          <w:sz w:val="20"/>
          <w:szCs w:val="20"/>
        </w:rPr>
      </w:pPr>
      <w:r w:rsidRPr="00CE74CC">
        <w:rPr>
          <w:rFonts w:ascii="Courier New" w:eastAsia="Times New Roman" w:hAnsi="Courier New" w:cs="Courier New"/>
          <w:color w:val="FF0000"/>
          <w:spacing w:val="2"/>
          <w:sz w:val="20"/>
          <w:szCs w:val="20"/>
          <w:lang w:val="en-US"/>
        </w:rPr>
        <w:t>     </w:t>
      </w:r>
      <w:r w:rsidRPr="00CE74CC">
        <w:rPr>
          <w:rFonts w:ascii="Courier New" w:eastAsia="Times New Roman" w:hAnsi="Courier New" w:cs="Courier New"/>
          <w:color w:val="FF0000"/>
          <w:spacing w:val="2"/>
          <w:sz w:val="20"/>
          <w:szCs w:val="20"/>
        </w:rPr>
        <w:t xml:space="preserve"> Сноска. Правила дополнены приложением 1- 1 в соответствии с приказом Министра образования и науки РК от 08.06.2020</w:t>
      </w:r>
      <w:r w:rsidRPr="00CE74CC">
        <w:rPr>
          <w:rFonts w:ascii="Courier New" w:eastAsia="Times New Roman" w:hAnsi="Courier New" w:cs="Courier New"/>
          <w:color w:val="FF0000"/>
          <w:spacing w:val="2"/>
          <w:sz w:val="20"/>
          <w:szCs w:val="20"/>
          <w:lang w:val="en-US"/>
        </w:rPr>
        <w:t> </w:t>
      </w:r>
      <w:hyperlink r:id="rId125" w:anchor="z204" w:history="1">
        <w:r w:rsidRPr="00CE74CC">
          <w:rPr>
            <w:rFonts w:ascii="Courier New" w:eastAsia="Times New Roman" w:hAnsi="Courier New" w:cs="Courier New"/>
            <w:color w:val="073A5E"/>
            <w:spacing w:val="2"/>
            <w:sz w:val="20"/>
            <w:szCs w:val="20"/>
            <w:u w:val="single"/>
          </w:rPr>
          <w:t>№ 237</w:t>
        </w:r>
      </w:hyperlink>
      <w:r w:rsidRPr="00CE74CC">
        <w:rPr>
          <w:rFonts w:ascii="Courier New" w:eastAsia="Times New Roman" w:hAnsi="Courier New" w:cs="Courier New"/>
          <w:color w:val="FF0000"/>
          <w:spacing w:val="2"/>
          <w:sz w:val="20"/>
          <w:szCs w:val="20"/>
          <w:lang w:val="en-US"/>
        </w:rPr>
        <w:t> </w:t>
      </w:r>
      <w:r w:rsidRPr="00CE74CC">
        <w:rPr>
          <w:rFonts w:ascii="Courier New" w:eastAsia="Times New Roman" w:hAnsi="Courier New" w:cs="Courier New"/>
          <w:color w:val="FF0000"/>
          <w:spacing w:val="2"/>
          <w:sz w:val="20"/>
          <w:szCs w:val="20"/>
        </w:rPr>
        <w:t>(вводится в действие после дня его первого официального опубликования); в редакции приказа и.о. Министра образования и науки РК от 05.11.2021</w:t>
      </w:r>
      <w:r w:rsidRPr="00CE74CC">
        <w:rPr>
          <w:rFonts w:ascii="Courier New" w:eastAsia="Times New Roman" w:hAnsi="Courier New" w:cs="Courier New"/>
          <w:color w:val="FF0000"/>
          <w:spacing w:val="2"/>
          <w:sz w:val="20"/>
          <w:szCs w:val="20"/>
          <w:lang w:val="en-US"/>
        </w:rPr>
        <w:t> </w:t>
      </w:r>
      <w:hyperlink r:id="rId126" w:anchor="z152" w:history="1">
        <w:r w:rsidRPr="00CE74CC">
          <w:rPr>
            <w:rFonts w:ascii="Courier New" w:eastAsia="Times New Roman" w:hAnsi="Courier New" w:cs="Courier New"/>
            <w:color w:val="073A5E"/>
            <w:spacing w:val="2"/>
            <w:sz w:val="20"/>
            <w:szCs w:val="20"/>
            <w:u w:val="single"/>
          </w:rPr>
          <w:t>№ 554</w:t>
        </w:r>
      </w:hyperlink>
      <w:r w:rsidRPr="00CE74CC">
        <w:rPr>
          <w:rFonts w:ascii="Courier New" w:eastAsia="Times New Roman" w:hAnsi="Courier New" w:cs="Courier New"/>
          <w:color w:val="FF0000"/>
          <w:spacing w:val="2"/>
          <w:sz w:val="20"/>
          <w:szCs w:val="20"/>
          <w:lang w:val="en-US"/>
        </w:rPr>
        <w:t> </w:t>
      </w:r>
      <w:r w:rsidRPr="00CE74CC">
        <w:rPr>
          <w:rFonts w:ascii="Courier New" w:eastAsia="Times New Roman" w:hAnsi="Courier New" w:cs="Courier New"/>
          <w:color w:val="FF0000"/>
          <w:spacing w:val="2"/>
          <w:sz w:val="20"/>
          <w:szCs w:val="20"/>
        </w:rPr>
        <w:t>(вводится в действие после дня его первого официального опубликования).</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17"/>
        <w:gridCol w:w="5227"/>
        <w:gridCol w:w="7636"/>
      </w:tblGrid>
      <w:tr w:rsidR="00CE74CC" w:rsidRPr="00CE74CC" w:rsidTr="00CE74C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Стандарт государственной услуги "Прием документов и зачисление в организации высшего и (или) послевузовского образования для обучения по образовательным программам послевузовского образования"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Наименование услугодателя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Государственная услуга оказывается организациями высшего и (или) послевузовского образования (ОВПО) (далее – услугодатель).</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Способы предоставления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 xml:space="preserve">Прием заявления и выдача результата оказания государственной услуги осуществляются через: 1) услугодателя; 2) веб-портал "электронного правительства" </w:t>
            </w:r>
            <w:r w:rsidRPr="00CE74CC">
              <w:rPr>
                <w:rFonts w:ascii="Courier New" w:eastAsia="Times New Roman" w:hAnsi="Courier New" w:cs="Courier New"/>
                <w:color w:val="000000"/>
                <w:spacing w:val="2"/>
                <w:sz w:val="20"/>
                <w:szCs w:val="20"/>
                <w:lang w:val="en-US"/>
              </w:rPr>
              <w:t>www</w:t>
            </w:r>
            <w:r w:rsidRPr="00CE74CC">
              <w:rPr>
                <w:rFonts w:ascii="Courier New" w:eastAsia="Times New Roman" w:hAnsi="Courier New" w:cs="Courier New"/>
                <w:color w:val="000000"/>
                <w:spacing w:val="2"/>
                <w:sz w:val="20"/>
                <w:szCs w:val="20"/>
              </w:rPr>
              <w:t>.</w:t>
            </w:r>
            <w:r w:rsidRPr="00CE74CC">
              <w:rPr>
                <w:rFonts w:ascii="Courier New" w:eastAsia="Times New Roman" w:hAnsi="Courier New" w:cs="Courier New"/>
                <w:color w:val="000000"/>
                <w:spacing w:val="2"/>
                <w:sz w:val="20"/>
                <w:szCs w:val="20"/>
                <w:lang w:val="en-US"/>
              </w:rPr>
              <w:t>egov</w:t>
            </w:r>
            <w:r w:rsidRPr="00CE74CC">
              <w:rPr>
                <w:rFonts w:ascii="Courier New" w:eastAsia="Times New Roman" w:hAnsi="Courier New" w:cs="Courier New"/>
                <w:color w:val="000000"/>
                <w:spacing w:val="2"/>
                <w:sz w:val="20"/>
                <w:szCs w:val="20"/>
              </w:rPr>
              <w:t>.</w:t>
            </w:r>
            <w:r w:rsidRPr="00CE74CC">
              <w:rPr>
                <w:rFonts w:ascii="Courier New" w:eastAsia="Times New Roman" w:hAnsi="Courier New" w:cs="Courier New"/>
                <w:color w:val="000000"/>
                <w:spacing w:val="2"/>
                <w:sz w:val="20"/>
                <w:szCs w:val="20"/>
                <w:lang w:val="en-US"/>
              </w:rPr>
              <w:t>kz</w:t>
            </w:r>
            <w:r w:rsidRPr="00CE74CC">
              <w:rPr>
                <w:rFonts w:ascii="Courier New" w:eastAsia="Times New Roman" w:hAnsi="Courier New" w:cs="Courier New"/>
                <w:color w:val="000000"/>
                <w:spacing w:val="2"/>
                <w:sz w:val="20"/>
                <w:szCs w:val="20"/>
              </w:rPr>
              <w:t xml:space="preserve"> (далее – портал).</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Срок оказания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С момента сдачи пакета документов услугодателю для услугополучателей, поступающих по образовательным программам послевузовского образования:</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1) с 15 до 28 августа календарного года;</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lastRenderedPageBreak/>
              <w:t>2) с 26 декабря до 10 января календарного года.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Форма оказания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Электронная (частично автоматизированная), (или) бумажная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Результат оказания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Результатом оказания государственной услуги является выдача расписки о приеме документов по форме, утвержденной</w:t>
            </w:r>
            <w:r w:rsidRPr="00CE74CC">
              <w:rPr>
                <w:rFonts w:ascii="Courier New" w:eastAsia="Times New Roman" w:hAnsi="Courier New" w:cs="Courier New"/>
                <w:color w:val="000000"/>
                <w:spacing w:val="2"/>
                <w:sz w:val="20"/>
                <w:szCs w:val="20"/>
                <w:lang w:val="en-US"/>
              </w:rPr>
              <w:t> </w:t>
            </w:r>
            <w:hyperlink r:id="rId127" w:anchor="z1" w:history="1">
              <w:r w:rsidRPr="00CE74CC">
                <w:rPr>
                  <w:rFonts w:ascii="Courier New" w:eastAsia="Times New Roman" w:hAnsi="Courier New" w:cs="Courier New"/>
                  <w:color w:val="073A5E"/>
                  <w:spacing w:val="2"/>
                  <w:sz w:val="20"/>
                  <w:szCs w:val="20"/>
                  <w:u w:val="single"/>
                </w:rPr>
                <w:t>приказом № 39</w:t>
              </w:r>
            </w:hyperlink>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и приказ о зачислении в ОВПО, прошедших конкурсный отбор по итогам вступительных экзаменов до 28 августа календарного года.</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Форма предоставления результата оказания государственной услуги: электронная или бумажная. При обращении к услугодателю за результатом оказания государственной услуги на бумажном носителе результат оформляется на бумажном носителе.</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rPr>
              <w:t xml:space="preserve">При обращении через портал в "личный кабинет" услугополучателя приходит уведомление о зачислении в организацию образования в форме электронного документа, подписанного электронной цифровой подписью </w:t>
            </w:r>
            <w:r w:rsidRPr="00CE74CC">
              <w:rPr>
                <w:rFonts w:ascii="Courier New" w:eastAsia="Times New Roman" w:hAnsi="Courier New" w:cs="Courier New"/>
                <w:color w:val="000000"/>
                <w:spacing w:val="2"/>
                <w:sz w:val="20"/>
                <w:szCs w:val="20"/>
                <w:lang w:val="en-US"/>
              </w:rPr>
              <w:t>(далее – ЭЦП) уполномоченного лица услугодателя.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Государственная услуга оказывается на бесплатной основе.</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График работы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 xml:space="preserve">Услугодателя: с понедельника по субботу включительно, за исключением выходных и праздничных дней, согласно трудовому </w:t>
            </w:r>
            <w:r w:rsidRPr="00CE74CC">
              <w:rPr>
                <w:rFonts w:ascii="Courier New" w:eastAsia="Times New Roman" w:hAnsi="Courier New" w:cs="Courier New"/>
                <w:color w:val="000000"/>
                <w:spacing w:val="2"/>
                <w:sz w:val="20"/>
                <w:szCs w:val="20"/>
              </w:rPr>
              <w:lastRenderedPageBreak/>
              <w:t>законодательству Республики Казахстан, в соответствии с установленным графиком работы услугодателя с 9.00 до 18.30 часов, с перерывом на обед с 13.00 до 14.30 часов.</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Портала: круглосуточно, за исключением технических перерывов в связи с проведением ремонтных работ.</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 xml:space="preserve">Адреса мест оказания государственной услуги размещены на: 1) интернет-ресурсе Министерства: </w:t>
            </w:r>
            <w:r w:rsidRPr="00CE74CC">
              <w:rPr>
                <w:rFonts w:ascii="Courier New" w:eastAsia="Times New Roman" w:hAnsi="Courier New" w:cs="Courier New"/>
                <w:color w:val="000000"/>
                <w:spacing w:val="2"/>
                <w:sz w:val="20"/>
                <w:szCs w:val="20"/>
                <w:lang w:val="en-US"/>
              </w:rPr>
              <w:t>www</w:t>
            </w:r>
            <w:r w:rsidRPr="00CE74CC">
              <w:rPr>
                <w:rFonts w:ascii="Courier New" w:eastAsia="Times New Roman" w:hAnsi="Courier New" w:cs="Courier New"/>
                <w:color w:val="000000"/>
                <w:spacing w:val="2"/>
                <w:sz w:val="20"/>
                <w:szCs w:val="20"/>
              </w:rPr>
              <w:t>.</w:t>
            </w:r>
            <w:r w:rsidRPr="00CE74CC">
              <w:rPr>
                <w:rFonts w:ascii="Courier New" w:eastAsia="Times New Roman" w:hAnsi="Courier New" w:cs="Courier New"/>
                <w:color w:val="000000"/>
                <w:spacing w:val="2"/>
                <w:sz w:val="20"/>
                <w:szCs w:val="20"/>
                <w:lang w:val="en-US"/>
              </w:rPr>
              <w:t>edu</w:t>
            </w:r>
            <w:r w:rsidRPr="00CE74CC">
              <w:rPr>
                <w:rFonts w:ascii="Courier New" w:eastAsia="Times New Roman" w:hAnsi="Courier New" w:cs="Courier New"/>
                <w:color w:val="000000"/>
                <w:spacing w:val="2"/>
                <w:sz w:val="20"/>
                <w:szCs w:val="20"/>
              </w:rPr>
              <w:t>.</w:t>
            </w:r>
            <w:r w:rsidRPr="00CE74CC">
              <w:rPr>
                <w:rFonts w:ascii="Courier New" w:eastAsia="Times New Roman" w:hAnsi="Courier New" w:cs="Courier New"/>
                <w:color w:val="000000"/>
                <w:spacing w:val="2"/>
                <w:sz w:val="20"/>
                <w:szCs w:val="20"/>
                <w:lang w:val="en-US"/>
              </w:rPr>
              <w:t>gov</w:t>
            </w:r>
            <w:r w:rsidRPr="00CE74CC">
              <w:rPr>
                <w:rFonts w:ascii="Courier New" w:eastAsia="Times New Roman" w:hAnsi="Courier New" w:cs="Courier New"/>
                <w:color w:val="000000"/>
                <w:spacing w:val="2"/>
                <w:sz w:val="20"/>
                <w:szCs w:val="20"/>
              </w:rPr>
              <w:t>.</w:t>
            </w:r>
            <w:r w:rsidRPr="00CE74CC">
              <w:rPr>
                <w:rFonts w:ascii="Courier New" w:eastAsia="Times New Roman" w:hAnsi="Courier New" w:cs="Courier New"/>
                <w:color w:val="000000"/>
                <w:spacing w:val="2"/>
                <w:sz w:val="20"/>
                <w:szCs w:val="20"/>
                <w:lang w:val="en-US"/>
              </w:rPr>
              <w:t>kz</w:t>
            </w:r>
            <w:r w:rsidRPr="00CE74CC">
              <w:rPr>
                <w:rFonts w:ascii="Courier New" w:eastAsia="Times New Roman" w:hAnsi="Courier New" w:cs="Courier New"/>
                <w:color w:val="000000"/>
                <w:spacing w:val="2"/>
                <w:sz w:val="20"/>
                <w:szCs w:val="20"/>
              </w:rPr>
              <w:t xml:space="preserve">; 2) портале: </w:t>
            </w:r>
            <w:r w:rsidRPr="00CE74CC">
              <w:rPr>
                <w:rFonts w:ascii="Courier New" w:eastAsia="Times New Roman" w:hAnsi="Courier New" w:cs="Courier New"/>
                <w:color w:val="000000"/>
                <w:spacing w:val="2"/>
                <w:sz w:val="20"/>
                <w:szCs w:val="20"/>
                <w:lang w:val="en-US"/>
              </w:rPr>
              <w:t>www</w:t>
            </w:r>
            <w:r w:rsidRPr="00CE74CC">
              <w:rPr>
                <w:rFonts w:ascii="Courier New" w:eastAsia="Times New Roman" w:hAnsi="Courier New" w:cs="Courier New"/>
                <w:color w:val="000000"/>
                <w:spacing w:val="2"/>
                <w:sz w:val="20"/>
                <w:szCs w:val="20"/>
              </w:rPr>
              <w:t>.</w:t>
            </w:r>
            <w:r w:rsidRPr="00CE74CC">
              <w:rPr>
                <w:rFonts w:ascii="Cambria Math" w:eastAsia="Times New Roman" w:hAnsi="Cambria Math" w:cs="Cambria Math"/>
                <w:color w:val="000000"/>
                <w:spacing w:val="2"/>
                <w:sz w:val="20"/>
                <w:szCs w:val="20"/>
              </w:rPr>
              <w:t>​</w:t>
            </w:r>
            <w:r w:rsidRPr="00CE74CC">
              <w:rPr>
                <w:rFonts w:ascii="Courier New" w:eastAsia="Times New Roman" w:hAnsi="Courier New" w:cs="Courier New"/>
                <w:color w:val="000000"/>
                <w:spacing w:val="2"/>
                <w:sz w:val="20"/>
                <w:szCs w:val="20"/>
                <w:lang w:val="en-US"/>
              </w:rPr>
              <w:t>egov</w:t>
            </w:r>
            <w:r w:rsidRPr="00CE74CC">
              <w:rPr>
                <w:rFonts w:ascii="Courier New" w:eastAsia="Times New Roman" w:hAnsi="Courier New" w:cs="Courier New"/>
                <w:color w:val="000000"/>
                <w:spacing w:val="2"/>
                <w:sz w:val="20"/>
                <w:szCs w:val="20"/>
              </w:rPr>
              <w:t>.</w:t>
            </w:r>
            <w:r w:rsidRPr="00CE74CC">
              <w:rPr>
                <w:rFonts w:ascii="Courier New" w:eastAsia="Times New Roman" w:hAnsi="Courier New" w:cs="Courier New"/>
                <w:color w:val="000000"/>
                <w:spacing w:val="2"/>
                <w:sz w:val="20"/>
                <w:szCs w:val="20"/>
                <w:lang w:val="en-US"/>
              </w:rPr>
              <w:t>kz</w:t>
            </w:r>
            <w:r w:rsidRPr="00CE74CC">
              <w:rPr>
                <w:rFonts w:ascii="Courier New" w:eastAsia="Times New Roman" w:hAnsi="Courier New" w:cs="Courier New"/>
                <w:color w:val="000000"/>
                <w:spacing w:val="2"/>
                <w:sz w:val="20"/>
                <w:szCs w:val="20"/>
              </w:rPr>
              <w:t>.</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Перечень документов необходимых для оказания государственной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1. Лица, поступающие в магистратуру или резидентуру: при обращении в ОВПО:</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1) заявление на имя руководителя ОВПО в произвольной форме;</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2) документ о высшем образовании (подлинник);</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3) свидетельство об окончании интернатуры (для поступления в резидентуру);</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 xml:space="preserve">4) документ, удостоверяющий личность (требуется для </w:t>
            </w:r>
            <w:r w:rsidRPr="00CE74CC">
              <w:rPr>
                <w:rFonts w:ascii="Courier New" w:eastAsia="Times New Roman" w:hAnsi="Courier New" w:cs="Courier New"/>
                <w:color w:val="000000"/>
                <w:spacing w:val="2"/>
                <w:sz w:val="20"/>
                <w:szCs w:val="20"/>
              </w:rPr>
              <w:lastRenderedPageBreak/>
              <w:t>идентификации личности);</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5) шесть фотографий размером 3</w:t>
            </w:r>
            <w:r w:rsidRPr="00CE74CC">
              <w:rPr>
                <w:rFonts w:ascii="Courier New" w:eastAsia="Times New Roman" w:hAnsi="Courier New" w:cs="Courier New"/>
                <w:color w:val="000000"/>
                <w:spacing w:val="2"/>
                <w:sz w:val="20"/>
                <w:szCs w:val="20"/>
                <w:lang w:val="en-US"/>
              </w:rPr>
              <w:t>x</w:t>
            </w:r>
            <w:r w:rsidRPr="00CE74CC">
              <w:rPr>
                <w:rFonts w:ascii="Courier New" w:eastAsia="Times New Roman" w:hAnsi="Courier New" w:cs="Courier New"/>
                <w:color w:val="000000"/>
                <w:spacing w:val="2"/>
                <w:sz w:val="20"/>
                <w:szCs w:val="20"/>
              </w:rPr>
              <w:t>4 сантиметра;</w:t>
            </w:r>
          </w:p>
          <w:p w:rsidR="00CE74CC" w:rsidRPr="00CE74CC" w:rsidRDefault="00CE74CC" w:rsidP="00CE74CC">
            <w:pPr>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6) медицинскую справку по форме 075/у в электронном формате, утвержденную</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приказом</w:t>
            </w:r>
            <w:r w:rsidRPr="00CE74CC">
              <w:rPr>
                <w:rFonts w:ascii="Courier New" w:eastAsia="Times New Roman" w:hAnsi="Courier New" w:cs="Courier New"/>
                <w:color w:val="000000"/>
                <w:spacing w:val="2"/>
                <w:sz w:val="20"/>
                <w:szCs w:val="20"/>
                <w:lang w:val="en-US"/>
              </w:rPr>
              <w:t> </w:t>
            </w:r>
            <w:hyperlink r:id="rId128" w:anchor="z3" w:history="1">
              <w:r w:rsidRPr="00CE74CC">
                <w:rPr>
                  <w:rFonts w:ascii="Courier New" w:eastAsia="Times New Roman" w:hAnsi="Courier New" w:cs="Courier New"/>
                  <w:color w:val="073A5E"/>
                  <w:spacing w:val="2"/>
                  <w:sz w:val="20"/>
                  <w:szCs w:val="20"/>
                  <w:u w:val="single"/>
                </w:rPr>
                <w:t>№ ҚР ДСМ-175/2020</w:t>
              </w:r>
            </w:hyperlink>
            <w:r w:rsidRPr="00CE74CC">
              <w:rPr>
                <w:rFonts w:ascii="Courier New" w:eastAsia="Times New Roman" w:hAnsi="Courier New" w:cs="Courier New"/>
                <w:color w:val="000000"/>
                <w:spacing w:val="2"/>
                <w:sz w:val="20"/>
                <w:szCs w:val="20"/>
              </w:rPr>
              <w:t>;</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В случаях осуществления ограничительных мероприятий,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7) сертификат, подтверждающий владение иностранным языком:</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английский язык: IELTS Academic (International English Language Testing System Academic), пороговый балл – не менее 6,0;</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TOEFL IBT (Test of English as a Foreign Language Internet-based test), пороговый балл – не менее 60;</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TOEFL PBT (Test of English as a Foreign Language Paper-based test), пороговый балл – не менее 498;</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немецкий язык: Deutsche Sprachpruеfung fuеr den Hochschulzugang (DSH, Niveau С1/уровень C1), TestDaF-Prufung (NiveauC1/уровень C1);</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 xml:space="preserve">французский язык: TFI (Test de Franзais International™) – не </w:t>
            </w:r>
            <w:r w:rsidRPr="00CE74CC">
              <w:rPr>
                <w:rFonts w:ascii="Courier New" w:eastAsia="Times New Roman" w:hAnsi="Courier New" w:cs="Courier New"/>
                <w:color w:val="000000"/>
                <w:spacing w:val="2"/>
                <w:sz w:val="20"/>
                <w:szCs w:val="20"/>
                <w:lang w:val="en-US"/>
              </w:rPr>
              <w:lastRenderedPageBreak/>
              <w:t>ниже уровня В1 по секциям чтения и аудирования, DELF (Diplome d’Etudes en Langue franзaise) – уровень B2, DALF (Diplome Approfondi de Langue franзaise) – уровень C1, TCF (Test de connaissance du franзais) – не менее 50 баллов (в случае наличия);</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8) документ, подтверждающий трудовую деятельность (для лиц, имеющих трудовой стаж);</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9) список научных и научно-методических работ (в случае их наличия). Документы, перечисленные в подпунктах 3), 7) и 8) предоставляются в подлинниках и копиях, после сверки которых подлинники возвращаются услугополучателю.</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При предоставлении неполного перечня документов, указанных в настоящем пункте, приемная комиссия ОВПО не принимает документы от поступающих. При обращении через портал:</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1) запрос в форме электронного документа, подписанного ЭЦП услугополучателя;</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2) электронный документ о высшем образовании;</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3) электронное свидетельство об окончании интернатуры (для поступления в резидентуру);</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4) электронный сертификат, подтверждающий владение иностранным языком:</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 xml:space="preserve">английский язык: IELTS Academic (International English </w:t>
            </w:r>
            <w:r w:rsidRPr="00CE74CC">
              <w:rPr>
                <w:rFonts w:ascii="Courier New" w:eastAsia="Times New Roman" w:hAnsi="Courier New" w:cs="Courier New"/>
                <w:color w:val="000000"/>
                <w:spacing w:val="2"/>
                <w:sz w:val="20"/>
                <w:szCs w:val="20"/>
                <w:lang w:val="en-US"/>
              </w:rPr>
              <w:lastRenderedPageBreak/>
              <w:t>Language Testing System Academic), пороговый балл – не менее 6,0;</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TOEFL IBT (Test of English as a Foreign Language Internet-based test), пороговый балл – не менее 60;</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TOEFL PBT (Test of English as a Foreign Language Paper-based test), пороговый балл – не менее 498;</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немецкий язык: Deutsche Sprachpruеfung fuеr den Hochschulzugang (DSH, Niveau С1/уровень C1), TestDaF-Prufung (NiveauC1/уровень C1);</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французский язык: TFI (Test de Franзais International™) – не ниже уровня В1 по секциям чтения и аудирования, DELF (Diplome d’Etudes en Langue franзaise) – уровень B2, DALF (Diplome Approfondi de Langue franзaise) – уровень C1, TCF (Test de connaissance du franзais) – не менее 50 баллов (в случае наличия);</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5) электронный документ, подтверждающий трудовую деятельность (для лиц, имеющих трудовой стаж);</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6) цифровое фото размером 3</w:t>
            </w:r>
            <w:r w:rsidRPr="00CE74CC">
              <w:rPr>
                <w:rFonts w:ascii="Courier New" w:eastAsia="Times New Roman" w:hAnsi="Courier New" w:cs="Courier New"/>
                <w:color w:val="000000"/>
                <w:spacing w:val="2"/>
                <w:sz w:val="20"/>
                <w:szCs w:val="20"/>
                <w:lang w:val="en-US"/>
              </w:rPr>
              <w:t>x</w:t>
            </w:r>
            <w:r w:rsidRPr="00CE74CC">
              <w:rPr>
                <w:rFonts w:ascii="Courier New" w:eastAsia="Times New Roman" w:hAnsi="Courier New" w:cs="Courier New"/>
                <w:color w:val="000000"/>
                <w:spacing w:val="2"/>
                <w:sz w:val="20"/>
                <w:szCs w:val="20"/>
              </w:rPr>
              <w:t>4 сантиметров;</w:t>
            </w:r>
          </w:p>
          <w:p w:rsidR="00CE74CC" w:rsidRPr="00CE74CC" w:rsidRDefault="00CE74CC" w:rsidP="00CE74CC">
            <w:pPr>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7) медицинскую справку по форме 075/у в электронном формате, утвержденную</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приказом</w:t>
            </w:r>
            <w:r w:rsidRPr="00CE74CC">
              <w:rPr>
                <w:rFonts w:ascii="Courier New" w:eastAsia="Times New Roman" w:hAnsi="Courier New" w:cs="Courier New"/>
                <w:color w:val="000000"/>
                <w:spacing w:val="2"/>
                <w:sz w:val="20"/>
                <w:szCs w:val="20"/>
                <w:lang w:val="en-US"/>
              </w:rPr>
              <w:t> </w:t>
            </w:r>
            <w:hyperlink r:id="rId129" w:anchor="z3" w:history="1">
              <w:r w:rsidRPr="00CE74CC">
                <w:rPr>
                  <w:rFonts w:ascii="Courier New" w:eastAsia="Times New Roman" w:hAnsi="Courier New" w:cs="Courier New"/>
                  <w:color w:val="073A5E"/>
                  <w:spacing w:val="2"/>
                  <w:sz w:val="20"/>
                  <w:szCs w:val="20"/>
                  <w:u w:val="single"/>
                </w:rPr>
                <w:t>№ ҚР ДСМ-175/2020</w:t>
              </w:r>
            </w:hyperlink>
            <w:r w:rsidRPr="00CE74CC">
              <w:rPr>
                <w:rFonts w:ascii="Courier New" w:eastAsia="Times New Roman" w:hAnsi="Courier New" w:cs="Courier New"/>
                <w:color w:val="000000"/>
                <w:spacing w:val="2"/>
                <w:sz w:val="20"/>
                <w:szCs w:val="20"/>
              </w:rPr>
              <w:t>);</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 xml:space="preserve">В случаях осуществления ограничительных мероприятий, введения чрезвычайного положения, возникновения чрезвычайных ситуаций социального, природного и техногенного характера на </w:t>
            </w:r>
            <w:r w:rsidRPr="00CE74CC">
              <w:rPr>
                <w:rFonts w:ascii="Courier New" w:eastAsia="Times New Roman" w:hAnsi="Courier New" w:cs="Courier New"/>
                <w:color w:val="000000"/>
                <w:spacing w:val="2"/>
                <w:sz w:val="20"/>
                <w:szCs w:val="20"/>
              </w:rPr>
              <w:lastRenderedPageBreak/>
              <w:t>определенной территории предоставляют непосредственно в организации образования медицинскую справку по мере снятия данных мероприятий;</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8) список научных и научно-методических работ (в случае их наличия).</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Сведения о документах, удостоверяющих личность, документ о высшем образовании, медицинскую справку, свидетельство об окончании интернатуры предоставляются услугодателю из соответствующих государственных информационных систем через шлюз "электронного правительства".</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При обращении через портал услугополучателю в "личный кабинет" направляется уведомление о принятии запроса для оказания государственной услуги в форме электронного документа, удостоверенного ЭЦП.</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Услугополучателю выдается расписка о приеме документов.</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2. Лица, поступающие в докторантуру, подают следующий пакет документов: при обращении в ОВПО:</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1) заявление на имя руководителя ОВПО (в произвольной форме);</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2) документ об образовании (подлинник, при подаче документов в приемную комиссию);</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 xml:space="preserve">3) документ удостоверяющий личность (требуется для </w:t>
            </w:r>
            <w:r w:rsidRPr="00CE74CC">
              <w:rPr>
                <w:rFonts w:ascii="Courier New" w:eastAsia="Times New Roman" w:hAnsi="Courier New" w:cs="Courier New"/>
                <w:color w:val="000000"/>
                <w:spacing w:val="2"/>
                <w:sz w:val="20"/>
                <w:szCs w:val="20"/>
              </w:rPr>
              <w:lastRenderedPageBreak/>
              <w:t>идентификации личности);</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4) сертификат, подтверждающий владение иностранным языком:</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английский язык: IELTS Academic ( International English Language Testing System Academic) пороговый балл – не менее 5,5;</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TOEFL IBT (Test of English as a Foreign Language Internet-based test), пороговый балл – не менее 46;</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TOEFL PBT (Test of English as a Foreign Language Paper-based test), пороговый балл – не менее 453;</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TOEFL ITP (Test of English as a Foreign Language Institutional Testing Programm), пороговый балл – не менее 460;</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немецкий язык: Deutsche Sprachpruеfung fuеr den Hochschulzugang (DSH, NiveauВ2/уровень В2), TestDaF-Prufung (Niveau В2/уровень В2);</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французский язык: TFI (Test de Franзais International™) – не ниже уровня В2 по секциям чтения и аудирования), DELF (Diplome d’Etudes en Langue franзaise) – уровень B2, DALF (Diplome Approfondi de Langue franзaise) – уровень В2, TCF (Test de connaissance du franзais) – не менее 50 баллов;</w:t>
            </w:r>
          </w:p>
          <w:p w:rsidR="00CE74CC" w:rsidRPr="00CE74CC" w:rsidRDefault="00CE74CC" w:rsidP="00CE74CC">
            <w:pPr>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5) медицинскую справку по форме 075/у в электронном формате, утвержденную</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приказом</w:t>
            </w:r>
            <w:r w:rsidRPr="00CE74CC">
              <w:rPr>
                <w:rFonts w:ascii="Courier New" w:eastAsia="Times New Roman" w:hAnsi="Courier New" w:cs="Courier New"/>
                <w:color w:val="000000"/>
                <w:spacing w:val="2"/>
                <w:sz w:val="20"/>
                <w:szCs w:val="20"/>
                <w:lang w:val="en-US"/>
              </w:rPr>
              <w:t> </w:t>
            </w:r>
            <w:hyperlink r:id="rId130" w:anchor="z3" w:history="1">
              <w:r w:rsidRPr="00CE74CC">
                <w:rPr>
                  <w:rFonts w:ascii="Courier New" w:eastAsia="Times New Roman" w:hAnsi="Courier New" w:cs="Courier New"/>
                  <w:color w:val="073A5E"/>
                  <w:spacing w:val="2"/>
                  <w:sz w:val="20"/>
                  <w:szCs w:val="20"/>
                  <w:u w:val="single"/>
                </w:rPr>
                <w:t>№ ҚР ДСМ-175/2020</w:t>
              </w:r>
            </w:hyperlink>
            <w:r w:rsidRPr="00CE74CC">
              <w:rPr>
                <w:rFonts w:ascii="Courier New" w:eastAsia="Times New Roman" w:hAnsi="Courier New" w:cs="Courier New"/>
                <w:color w:val="000000"/>
                <w:spacing w:val="2"/>
                <w:sz w:val="20"/>
                <w:szCs w:val="20"/>
              </w:rPr>
              <w:t>).</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lastRenderedPageBreak/>
              <w:t>В случаях осуществления ограничительных мероприятий,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6) шесть фотографий размером 3</w:t>
            </w:r>
            <w:r w:rsidRPr="00CE74CC">
              <w:rPr>
                <w:rFonts w:ascii="Courier New" w:eastAsia="Times New Roman" w:hAnsi="Courier New" w:cs="Courier New"/>
                <w:color w:val="000000"/>
                <w:spacing w:val="2"/>
                <w:sz w:val="20"/>
                <w:szCs w:val="20"/>
                <w:lang w:val="en-US"/>
              </w:rPr>
              <w:t>x</w:t>
            </w:r>
            <w:r w:rsidRPr="00CE74CC">
              <w:rPr>
                <w:rFonts w:ascii="Courier New" w:eastAsia="Times New Roman" w:hAnsi="Courier New" w:cs="Courier New"/>
                <w:color w:val="000000"/>
                <w:spacing w:val="2"/>
                <w:sz w:val="20"/>
                <w:szCs w:val="20"/>
              </w:rPr>
              <w:t>4 сантиметра</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7) личный листок по учету кадров или иной документ, подтверждающий трудовую деятельность, заверенный кадровой службой по месту работы;</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8) список научных и научно-методических работ (научные публикации, план проведения исследований, эссе и другие документы) за последние 3 календарных года;</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9) результаты предварительного отбора (по области образования "Здравоохранение").</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Документы, перечисленные в подпунктах 4) и</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7) предоставляются в подлинниках и копиях, после сверки которых подлинники возвращаются заявителю.</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При предоставлении неполного перечня документов, указанных в настоящем пункте, приемная комиссия ОВПО не принимает документы от поступающих.</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lastRenderedPageBreak/>
              <w:t>При обращении через портал:</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1) запрос в форме электронного документа, подписанного ЭЦП услугополучателя;</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2) электронное обоснование планируемого диссертационного исследования, согласованное с предполагаемым отечественным или зарубежным научным консультантом;</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3) электронный документ об образовании;</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4) электронный сертификат, подтверждающий владение иностранным языком:</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английский язык: IELTS Academic ( International English Language Testing System Academic) пороговый балл – не менее 5,5;</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TOEFL IBT (Test of English as a Foreign Language Internet-based test), пороговый балл – не менее 46;</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TOEFL PBT (Test of English as a Foreign Language Paper-based test), пороговый балл – не менее 453;</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TOEFL ITP (Test of English as a Foreign Language Institutional Testing Programm), пороговый балл – не менее 460;</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 xml:space="preserve">немецкий язык: Deutsche Sprachpruеfung fuеr den Hochschulzugang (DSH, NiveauВ2/уровень В2), TestDaF-Prufung </w:t>
            </w:r>
            <w:r w:rsidRPr="00CE74CC">
              <w:rPr>
                <w:rFonts w:ascii="Courier New" w:eastAsia="Times New Roman" w:hAnsi="Courier New" w:cs="Courier New"/>
                <w:color w:val="000000"/>
                <w:spacing w:val="2"/>
                <w:sz w:val="20"/>
                <w:szCs w:val="20"/>
                <w:lang w:val="en-US"/>
              </w:rPr>
              <w:lastRenderedPageBreak/>
              <w:t>(Niveau В2/уровень В2);</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французский язык: TFI (Test de Franзais International™) – не ниже уровня В2 по секциям чтения и аудирования), DELF (Diplome d’Etudes en Langue franзaise) – уровень B2, DALF (Diplome Approfondi de Langue franзaise) – уровень В2, TCF (Test de connaissance du franзais) – не менее 50 баллов;</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5) цифровое фото размером 3</w:t>
            </w:r>
            <w:r w:rsidRPr="00CE74CC">
              <w:rPr>
                <w:rFonts w:ascii="Courier New" w:eastAsia="Times New Roman" w:hAnsi="Courier New" w:cs="Courier New"/>
                <w:color w:val="000000"/>
                <w:spacing w:val="2"/>
                <w:sz w:val="20"/>
                <w:szCs w:val="20"/>
                <w:lang w:val="en-US"/>
              </w:rPr>
              <w:t>x</w:t>
            </w:r>
            <w:r w:rsidRPr="00CE74CC">
              <w:rPr>
                <w:rFonts w:ascii="Courier New" w:eastAsia="Times New Roman" w:hAnsi="Courier New" w:cs="Courier New"/>
                <w:color w:val="000000"/>
                <w:spacing w:val="2"/>
                <w:sz w:val="20"/>
                <w:szCs w:val="20"/>
              </w:rPr>
              <w:t>4 сантиметров;</w:t>
            </w:r>
          </w:p>
          <w:p w:rsidR="00CE74CC" w:rsidRPr="00CE74CC" w:rsidRDefault="00CE74CC" w:rsidP="00CE74CC">
            <w:pPr>
              <w:spacing w:after="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6) медицинскую справку по форме 075/у в электронном формате, утвержденную</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приказом</w:t>
            </w:r>
            <w:r w:rsidRPr="00CE74CC">
              <w:rPr>
                <w:rFonts w:ascii="Courier New" w:eastAsia="Times New Roman" w:hAnsi="Courier New" w:cs="Courier New"/>
                <w:color w:val="000000"/>
                <w:spacing w:val="2"/>
                <w:sz w:val="20"/>
                <w:szCs w:val="20"/>
                <w:lang w:val="en-US"/>
              </w:rPr>
              <w:t> </w:t>
            </w:r>
            <w:hyperlink r:id="rId131" w:anchor="z3" w:history="1">
              <w:r w:rsidRPr="00CE74CC">
                <w:rPr>
                  <w:rFonts w:ascii="Courier New" w:eastAsia="Times New Roman" w:hAnsi="Courier New" w:cs="Courier New"/>
                  <w:color w:val="073A5E"/>
                  <w:spacing w:val="2"/>
                  <w:sz w:val="20"/>
                  <w:szCs w:val="20"/>
                  <w:u w:val="single"/>
                </w:rPr>
                <w:t>№ ҚР ДСМ-175/2020</w:t>
              </w:r>
            </w:hyperlink>
            <w:r w:rsidRPr="00CE74CC">
              <w:rPr>
                <w:rFonts w:ascii="Courier New" w:eastAsia="Times New Roman" w:hAnsi="Courier New" w:cs="Courier New"/>
                <w:color w:val="000000"/>
                <w:spacing w:val="2"/>
                <w:sz w:val="20"/>
                <w:szCs w:val="20"/>
              </w:rPr>
              <w:t>);</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В случаях осуществления ограничительных мероприятий,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предоставляют непосредственно в организации образования медицинскую справку по мере снятия данных мероприятий.</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7) электронный документ, подтверждающий трудовую деятельность (для лиц, имеющих трудовой стаж);</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8) список научных и научно-методических работ (научные публикации, план проведения исследований, эссе и другие документы) за последние 3 календарных года.</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 xml:space="preserve">Сведения о документах, удостоверяющих личность, документ о высшем образовании, медицинскую справку, свидетельство об окончании интернатуры предоставляются услугодателю из соответствующих государственных информационных систем через </w:t>
            </w:r>
            <w:r w:rsidRPr="00CE74CC">
              <w:rPr>
                <w:rFonts w:ascii="Courier New" w:eastAsia="Times New Roman" w:hAnsi="Courier New" w:cs="Courier New"/>
                <w:color w:val="000000"/>
                <w:spacing w:val="2"/>
                <w:sz w:val="20"/>
                <w:szCs w:val="20"/>
              </w:rPr>
              <w:lastRenderedPageBreak/>
              <w:t>шлюз "электронного правительства".</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При обращении через портал услугополучателю в "личный кабинет" направляется уведомление о принятии запроса для оказания государственной услуги в форме электронного документа, удостоверенного ЭЦП.</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Услугополучателю выдается расписка о приеме документов.</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Основания для отказа в оказании государственной услуги, установленные законодательством Республики Казахстан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Услугодатель отказывает в оказании государственной услуги по следующим основаниям:</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2) услугополучателем представлен не полный пакет документов для получения государственной услуги;</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3) услугополучателем пакет документов представлены позднее установленных сроков.</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Иные требования с учетом особенностей оказания государственной услуги, в том числе оказываемой в электронной форме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1) максимально допустимое время ожидания для сдачи пакета документов услугополучателем – 15 минут;</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2) максимально допустимое время обслуживания услугополучателя – 15 минут (с учетом практики).</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 xml:space="preserve">Услугополучатель получает государственную услугу в </w:t>
            </w:r>
            <w:r w:rsidRPr="00CE74CC">
              <w:rPr>
                <w:rFonts w:ascii="Courier New" w:eastAsia="Times New Roman" w:hAnsi="Courier New" w:cs="Courier New"/>
                <w:color w:val="000000"/>
                <w:spacing w:val="2"/>
                <w:sz w:val="20"/>
                <w:szCs w:val="20"/>
              </w:rPr>
              <w:lastRenderedPageBreak/>
              <w:t>электронной форме через портал при условии наличия ЭЦП.</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 Единого контакт-центра.</w:t>
            </w:r>
          </w:p>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 xml:space="preserve">Контактные телефоны справочных служб услугодателя по вопросам оказания государственной услуги размещены на интернет-ресурсе Министерства: </w:t>
            </w:r>
            <w:r w:rsidRPr="00CE74CC">
              <w:rPr>
                <w:rFonts w:ascii="Courier New" w:eastAsia="Times New Roman" w:hAnsi="Courier New" w:cs="Courier New"/>
                <w:color w:val="000000"/>
                <w:spacing w:val="2"/>
                <w:sz w:val="20"/>
                <w:szCs w:val="20"/>
                <w:lang w:val="en-US"/>
              </w:rPr>
              <w:t>www</w:t>
            </w:r>
            <w:r w:rsidRPr="00CE74CC">
              <w:rPr>
                <w:rFonts w:ascii="Courier New" w:eastAsia="Times New Roman" w:hAnsi="Courier New" w:cs="Courier New"/>
                <w:color w:val="000000"/>
                <w:spacing w:val="2"/>
                <w:sz w:val="20"/>
                <w:szCs w:val="20"/>
              </w:rPr>
              <w:t>.</w:t>
            </w:r>
            <w:r w:rsidRPr="00CE74CC">
              <w:rPr>
                <w:rFonts w:ascii="Courier New" w:eastAsia="Times New Roman" w:hAnsi="Courier New" w:cs="Courier New"/>
                <w:color w:val="000000"/>
                <w:spacing w:val="2"/>
                <w:sz w:val="20"/>
                <w:szCs w:val="20"/>
                <w:lang w:val="en-US"/>
              </w:rPr>
              <w:t>edu</w:t>
            </w:r>
            <w:r w:rsidRPr="00CE74CC">
              <w:rPr>
                <w:rFonts w:ascii="Courier New" w:eastAsia="Times New Roman" w:hAnsi="Courier New" w:cs="Courier New"/>
                <w:color w:val="000000"/>
                <w:spacing w:val="2"/>
                <w:sz w:val="20"/>
                <w:szCs w:val="20"/>
              </w:rPr>
              <w:t>.</w:t>
            </w:r>
            <w:r w:rsidRPr="00CE74CC">
              <w:rPr>
                <w:rFonts w:ascii="Courier New" w:eastAsia="Times New Roman" w:hAnsi="Courier New" w:cs="Courier New"/>
                <w:color w:val="000000"/>
                <w:spacing w:val="2"/>
                <w:sz w:val="20"/>
                <w:szCs w:val="20"/>
                <w:lang w:val="en-US"/>
              </w:rPr>
              <w:t>gov</w:t>
            </w:r>
            <w:r w:rsidRPr="00CE74CC">
              <w:rPr>
                <w:rFonts w:ascii="Courier New" w:eastAsia="Times New Roman" w:hAnsi="Courier New" w:cs="Courier New"/>
                <w:color w:val="000000"/>
                <w:spacing w:val="2"/>
                <w:sz w:val="20"/>
                <w:szCs w:val="20"/>
              </w:rPr>
              <w:t>.</w:t>
            </w:r>
            <w:r w:rsidRPr="00CE74CC">
              <w:rPr>
                <w:rFonts w:ascii="Courier New" w:eastAsia="Times New Roman" w:hAnsi="Courier New" w:cs="Courier New"/>
                <w:color w:val="000000"/>
                <w:spacing w:val="2"/>
                <w:sz w:val="20"/>
                <w:szCs w:val="20"/>
                <w:lang w:val="en-US"/>
              </w:rPr>
              <w:t>kz</w:t>
            </w:r>
            <w:r w:rsidRPr="00CE74CC">
              <w:rPr>
                <w:rFonts w:ascii="Courier New" w:eastAsia="Times New Roman" w:hAnsi="Courier New" w:cs="Courier New"/>
                <w:color w:val="000000"/>
                <w:spacing w:val="2"/>
                <w:sz w:val="20"/>
                <w:szCs w:val="20"/>
              </w:rPr>
              <w:t xml:space="preserve"> и Единого контакт-центра: 8-800-080-7777, 1414.</w:t>
            </w:r>
          </w:p>
          <w:p w:rsidR="00CE74CC" w:rsidRPr="00CE74CC" w:rsidRDefault="00CE74CC" w:rsidP="00CE74CC">
            <w:pPr>
              <w:spacing w:after="0" w:line="240" w:lineRule="auto"/>
              <w:rPr>
                <w:rFonts w:ascii="Courier New" w:eastAsia="Times New Roman" w:hAnsi="Courier New" w:cs="Courier New"/>
                <w:color w:val="000000"/>
                <w:sz w:val="20"/>
                <w:szCs w:val="20"/>
                <w:lang w:val="en-US"/>
              </w:rPr>
            </w:pPr>
            <w:r w:rsidRPr="00CE74CC">
              <w:rPr>
                <w:rFonts w:ascii="Courier New" w:eastAsia="Times New Roman" w:hAnsi="Courier New" w:cs="Courier New"/>
                <w:color w:val="000000"/>
                <w:sz w:val="20"/>
                <w:szCs w:val="20"/>
                <w:lang w:val="en-US"/>
              </w:rPr>
              <w:t>Скачать</w:t>
            </w:r>
          </w:p>
        </w:tc>
      </w:tr>
    </w:tbl>
    <w:p w:rsidR="00CE74CC" w:rsidRPr="00CE74CC" w:rsidRDefault="00CE74CC" w:rsidP="00CE74CC">
      <w:pPr>
        <w:spacing w:after="0" w:line="240" w:lineRule="auto"/>
        <w:rPr>
          <w:rFonts w:ascii="Times New Roman" w:eastAsia="Times New Roman" w:hAnsi="Times New Roman" w:cs="Times New Roman"/>
          <w:sz w:val="24"/>
          <w:szCs w:val="24"/>
          <w:lang w:val="en-US"/>
        </w:rPr>
      </w:pPr>
      <w:r w:rsidRPr="00CE74CC">
        <w:rPr>
          <w:rFonts w:ascii="Courier New" w:eastAsia="Times New Roman" w:hAnsi="Courier New" w:cs="Courier New"/>
          <w:color w:val="000000"/>
          <w:sz w:val="20"/>
          <w:szCs w:val="20"/>
          <w:lang w:val="en-US"/>
        </w:rPr>
        <w:lastRenderedPageBreak/>
        <w:br/>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CE74CC" w:rsidRPr="00CE74CC" w:rsidTr="00CE74CC">
        <w:tc>
          <w:tcPr>
            <w:tcW w:w="5805"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jc w:val="center"/>
              <w:rPr>
                <w:rFonts w:ascii="Courier New" w:eastAsia="Times New Roman" w:hAnsi="Courier New" w:cs="Courier New"/>
                <w:color w:val="000000"/>
                <w:sz w:val="20"/>
                <w:szCs w:val="20"/>
                <w:lang w:val="en-US"/>
              </w:rPr>
            </w:pPr>
            <w:r w:rsidRPr="00CE74CC">
              <w:rPr>
                <w:rFonts w:ascii="Courier New" w:eastAsia="Times New Roman" w:hAnsi="Courier New" w:cs="Courier New"/>
                <w:color w:val="000000"/>
                <w:sz w:val="20"/>
                <w:szCs w:val="20"/>
                <w:lang w:val="en-US"/>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jc w:val="center"/>
              <w:rPr>
                <w:rFonts w:ascii="Courier New" w:eastAsia="Times New Roman" w:hAnsi="Courier New" w:cs="Courier New"/>
                <w:color w:val="000000"/>
                <w:sz w:val="20"/>
                <w:szCs w:val="20"/>
              </w:rPr>
            </w:pPr>
            <w:bookmarkStart w:id="18" w:name="z973"/>
            <w:bookmarkEnd w:id="18"/>
            <w:r w:rsidRPr="00CE74CC">
              <w:rPr>
                <w:rFonts w:ascii="Courier New" w:eastAsia="Times New Roman" w:hAnsi="Courier New" w:cs="Courier New"/>
                <w:color w:val="000000"/>
                <w:sz w:val="20"/>
                <w:szCs w:val="20"/>
              </w:rPr>
              <w:t>Приложение 2</w:t>
            </w:r>
            <w:r w:rsidRPr="00CE74CC">
              <w:rPr>
                <w:rFonts w:ascii="Courier New" w:eastAsia="Times New Roman" w:hAnsi="Courier New" w:cs="Courier New"/>
                <w:color w:val="000000"/>
                <w:sz w:val="20"/>
                <w:szCs w:val="20"/>
              </w:rPr>
              <w:br/>
              <w:t>к Типовым Правилам приема на</w:t>
            </w:r>
            <w:r w:rsidRPr="00CE74CC">
              <w:rPr>
                <w:rFonts w:ascii="Courier New" w:eastAsia="Times New Roman" w:hAnsi="Courier New" w:cs="Courier New"/>
                <w:color w:val="000000"/>
                <w:sz w:val="20"/>
                <w:szCs w:val="20"/>
              </w:rPr>
              <w:br/>
              <w:t>обучение в организации</w:t>
            </w:r>
            <w:r w:rsidRPr="00CE74CC">
              <w:rPr>
                <w:rFonts w:ascii="Courier New" w:eastAsia="Times New Roman" w:hAnsi="Courier New" w:cs="Courier New"/>
                <w:color w:val="000000"/>
                <w:sz w:val="20"/>
                <w:szCs w:val="20"/>
              </w:rPr>
              <w:br/>
              <w:t>образования, реализующие</w:t>
            </w:r>
            <w:r w:rsidRPr="00CE74CC">
              <w:rPr>
                <w:rFonts w:ascii="Courier New" w:eastAsia="Times New Roman" w:hAnsi="Courier New" w:cs="Courier New"/>
                <w:color w:val="000000"/>
                <w:sz w:val="20"/>
                <w:szCs w:val="20"/>
              </w:rPr>
              <w:br/>
              <w:t>образовательные программы</w:t>
            </w:r>
            <w:r w:rsidRPr="00CE74CC">
              <w:rPr>
                <w:rFonts w:ascii="Courier New" w:eastAsia="Times New Roman" w:hAnsi="Courier New" w:cs="Courier New"/>
                <w:color w:val="000000"/>
                <w:sz w:val="20"/>
                <w:szCs w:val="20"/>
              </w:rPr>
              <w:br/>
              <w:t>послевузовского образования</w:t>
            </w:r>
          </w:p>
        </w:tc>
      </w:tr>
    </w:tbl>
    <w:p w:rsidR="00CE74CC" w:rsidRPr="00CE74CC" w:rsidRDefault="00CE74CC" w:rsidP="00CE74CC">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CE74CC">
        <w:rPr>
          <w:rFonts w:ascii="Courier New" w:eastAsia="Times New Roman" w:hAnsi="Courier New" w:cs="Courier New"/>
          <w:color w:val="1E1E1E"/>
          <w:sz w:val="32"/>
          <w:szCs w:val="32"/>
        </w:rPr>
        <w:t xml:space="preserve">Шкала перевода баллов международного сертификата стандартизированного теста </w:t>
      </w:r>
      <w:r w:rsidRPr="00CE74CC">
        <w:rPr>
          <w:rFonts w:ascii="Courier New" w:eastAsia="Times New Roman" w:hAnsi="Courier New" w:cs="Courier New"/>
          <w:color w:val="1E1E1E"/>
          <w:sz w:val="32"/>
          <w:szCs w:val="32"/>
          <w:lang w:val="en-US"/>
        </w:rPr>
        <w:t>GRE</w:t>
      </w:r>
      <w:r w:rsidRPr="00CE74CC">
        <w:rPr>
          <w:rFonts w:ascii="Courier New" w:eastAsia="Times New Roman" w:hAnsi="Courier New" w:cs="Courier New"/>
          <w:color w:val="1E1E1E"/>
          <w:sz w:val="32"/>
          <w:szCs w:val="32"/>
        </w:rPr>
        <w:t xml:space="preserve"> в баллы КТ в магистратуру с казахским или русским языком обучения</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751"/>
        <w:gridCol w:w="3478"/>
        <w:gridCol w:w="4974"/>
        <w:gridCol w:w="2416"/>
        <w:gridCol w:w="761"/>
      </w:tblGrid>
      <w:tr w:rsidR="00CE74CC" w:rsidRPr="00CE74CC" w:rsidTr="00CE74C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0" w:line="285" w:lineRule="atLeast"/>
              <w:jc w:val="center"/>
              <w:textAlignment w:val="baseline"/>
              <w:rPr>
                <w:rFonts w:ascii="Courier New" w:eastAsia="Times New Roman" w:hAnsi="Courier New" w:cs="Courier New"/>
                <w:color w:val="000000"/>
                <w:spacing w:val="2"/>
                <w:sz w:val="20"/>
                <w:szCs w:val="20"/>
                <w:lang w:val="en-US"/>
              </w:rPr>
            </w:pPr>
            <w:bookmarkStart w:id="19" w:name="z977"/>
            <w:bookmarkStart w:id="20" w:name="z976"/>
            <w:bookmarkEnd w:id="19"/>
            <w:bookmarkEnd w:id="20"/>
            <w:r w:rsidRPr="00CE74CC">
              <w:rPr>
                <w:rFonts w:ascii="Courier New" w:eastAsia="Times New Roman" w:hAnsi="Courier New" w:cs="Courier New"/>
                <w:color w:val="000000"/>
                <w:spacing w:val="2"/>
                <w:sz w:val="20"/>
                <w:szCs w:val="20"/>
                <w:lang w:val="en-US"/>
              </w:rPr>
              <w:t>Международный стандартизированный тест GRE</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Комплексное тестирование</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0" w:line="285" w:lineRule="atLeast"/>
              <w:jc w:val="center"/>
              <w:textAlignment w:val="baseline"/>
              <w:rPr>
                <w:rFonts w:ascii="Courier New" w:eastAsia="Times New Roman" w:hAnsi="Courier New" w:cs="Courier New"/>
                <w:color w:val="000000"/>
                <w:spacing w:val="2"/>
                <w:sz w:val="20"/>
                <w:szCs w:val="20"/>
                <w:lang w:val="en-US"/>
              </w:rPr>
            </w:pPr>
            <w:bookmarkStart w:id="21" w:name="z983"/>
            <w:bookmarkStart w:id="22" w:name="z982"/>
            <w:bookmarkStart w:id="23" w:name="z981"/>
            <w:bookmarkStart w:id="24" w:name="z980"/>
            <w:bookmarkStart w:id="25" w:name="z979"/>
            <w:bookmarkEnd w:id="21"/>
            <w:bookmarkEnd w:id="22"/>
            <w:bookmarkEnd w:id="23"/>
            <w:bookmarkEnd w:id="24"/>
            <w:bookmarkEnd w:id="25"/>
            <w:r w:rsidRPr="00CE74CC">
              <w:rPr>
                <w:rFonts w:ascii="Courier New" w:eastAsia="Times New Roman" w:hAnsi="Courier New" w:cs="Courier New"/>
                <w:color w:val="000000"/>
                <w:spacing w:val="2"/>
                <w:sz w:val="20"/>
                <w:szCs w:val="20"/>
                <w:lang w:val="en-US"/>
              </w:rPr>
              <w:t>Секции теста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 xml:space="preserve">Баллы для областей образования "Педагогические науки", направлений </w:t>
            </w:r>
            <w:r w:rsidRPr="00CE74CC">
              <w:rPr>
                <w:rFonts w:ascii="Courier New" w:eastAsia="Times New Roman" w:hAnsi="Courier New" w:cs="Courier New"/>
                <w:color w:val="000000"/>
                <w:spacing w:val="2"/>
                <w:sz w:val="20"/>
                <w:szCs w:val="20"/>
              </w:rPr>
              <w:lastRenderedPageBreak/>
              <w:t>подготовки кадров "Гуманитарные науки", "Социальные науки"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lastRenderedPageBreak/>
              <w:t>Баллы для областей образования "Естественные науки, математика и статистика", "Информационно-</w:t>
            </w:r>
            <w:r w:rsidRPr="00CE74CC">
              <w:rPr>
                <w:rFonts w:ascii="Courier New" w:eastAsia="Times New Roman" w:hAnsi="Courier New" w:cs="Courier New"/>
                <w:color w:val="000000"/>
                <w:spacing w:val="2"/>
                <w:sz w:val="20"/>
                <w:szCs w:val="20"/>
              </w:rPr>
              <w:lastRenderedPageBreak/>
              <w:t>коммуникационные технологии", "Инженерные, обрабатывающие и строительные отрасли", направлений подготовки кадров "Бизнес и управление"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lastRenderedPageBreak/>
              <w:t>Виды теста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Баллы</w:t>
            </w:r>
          </w:p>
        </w:tc>
      </w:tr>
      <w:tr w:rsidR="00CE74CC" w:rsidRPr="00CE74CC" w:rsidTr="00CE74C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0" w:line="285" w:lineRule="atLeast"/>
              <w:jc w:val="center"/>
              <w:textAlignment w:val="baseline"/>
              <w:rPr>
                <w:rFonts w:ascii="Courier New" w:eastAsia="Times New Roman" w:hAnsi="Courier New" w:cs="Courier New"/>
                <w:color w:val="000000"/>
                <w:spacing w:val="2"/>
                <w:sz w:val="20"/>
                <w:szCs w:val="20"/>
                <w:lang w:val="en-US"/>
              </w:rPr>
            </w:pPr>
            <w:bookmarkStart w:id="26" w:name="z989"/>
            <w:bookmarkStart w:id="27" w:name="z988"/>
            <w:bookmarkStart w:id="28" w:name="z987"/>
            <w:bookmarkStart w:id="29" w:name="z986"/>
            <w:bookmarkStart w:id="30" w:name="z985"/>
            <w:bookmarkEnd w:id="26"/>
            <w:bookmarkEnd w:id="27"/>
            <w:bookmarkEnd w:id="28"/>
            <w:bookmarkEnd w:id="29"/>
            <w:bookmarkEnd w:id="30"/>
            <w:r w:rsidRPr="00CE74CC">
              <w:rPr>
                <w:rFonts w:ascii="Courier New" w:eastAsia="Times New Roman" w:hAnsi="Courier New" w:cs="Courier New"/>
                <w:color w:val="000000"/>
                <w:spacing w:val="2"/>
                <w:sz w:val="20"/>
                <w:szCs w:val="20"/>
                <w:lang w:val="en-US"/>
              </w:rPr>
              <w:t>Quantitative Reasoning</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не менее 155 баллов</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не менее 160 баллов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Тест на определение готовности к обучению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30</w:t>
            </w:r>
          </w:p>
        </w:tc>
      </w:tr>
      <w:tr w:rsidR="00CE74CC" w:rsidRPr="00CE74CC" w:rsidTr="00CE74C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E74CC" w:rsidRPr="00CE74CC" w:rsidRDefault="00CE74CC" w:rsidP="00CE74CC">
            <w:pPr>
              <w:spacing w:after="0" w:line="240" w:lineRule="auto"/>
              <w:rPr>
                <w:rFonts w:ascii="Courier New" w:eastAsia="Times New Roman" w:hAnsi="Courier New" w:cs="Courier New"/>
                <w:color w:val="000000"/>
                <w:spacing w:val="2"/>
                <w:sz w:val="20"/>
                <w:szCs w:val="20"/>
                <w:lang w:val="en-US"/>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E74CC" w:rsidRPr="00CE74CC" w:rsidRDefault="00CE74CC" w:rsidP="00CE74CC">
            <w:pPr>
              <w:spacing w:after="0" w:line="240" w:lineRule="auto"/>
              <w:rPr>
                <w:rFonts w:ascii="Courier New" w:eastAsia="Times New Roman" w:hAnsi="Courier New" w:cs="Courier New"/>
                <w:color w:val="000000"/>
                <w:spacing w:val="2"/>
                <w:sz w:val="20"/>
                <w:szCs w:val="20"/>
                <w:lang w:val="en-US"/>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E74CC" w:rsidRPr="00CE74CC" w:rsidRDefault="00CE74CC" w:rsidP="00CE74CC">
            <w:pPr>
              <w:spacing w:after="0" w:line="240" w:lineRule="auto"/>
              <w:rPr>
                <w:rFonts w:ascii="Courier New" w:eastAsia="Times New Roman" w:hAnsi="Courier New" w:cs="Courier New"/>
                <w:color w:val="000000"/>
                <w:spacing w:val="2"/>
                <w:sz w:val="20"/>
                <w:szCs w:val="20"/>
                <w:lang w:val="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Тест по профилю группы образовательных программ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70</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0" w:line="285" w:lineRule="atLeast"/>
              <w:jc w:val="center"/>
              <w:textAlignment w:val="baseline"/>
              <w:rPr>
                <w:rFonts w:ascii="Courier New" w:eastAsia="Times New Roman" w:hAnsi="Courier New" w:cs="Courier New"/>
                <w:color w:val="000000"/>
                <w:spacing w:val="2"/>
                <w:sz w:val="20"/>
                <w:szCs w:val="20"/>
                <w:lang w:val="en-US"/>
              </w:rPr>
            </w:pPr>
            <w:bookmarkStart w:id="31" w:name="z1001"/>
            <w:bookmarkStart w:id="32" w:name="z1000"/>
            <w:bookmarkStart w:id="33" w:name="z999"/>
            <w:bookmarkStart w:id="34" w:name="z998"/>
            <w:bookmarkStart w:id="35" w:name="z997"/>
            <w:bookmarkEnd w:id="31"/>
            <w:bookmarkEnd w:id="32"/>
            <w:bookmarkEnd w:id="33"/>
            <w:bookmarkEnd w:id="34"/>
            <w:bookmarkEnd w:id="35"/>
            <w:r w:rsidRPr="00CE74CC">
              <w:rPr>
                <w:rFonts w:ascii="Courier New" w:eastAsia="Times New Roman" w:hAnsi="Courier New" w:cs="Courier New"/>
                <w:color w:val="000000"/>
                <w:spacing w:val="2"/>
                <w:sz w:val="20"/>
                <w:szCs w:val="20"/>
                <w:lang w:val="en-US"/>
              </w:rPr>
              <w:t>Verbal Reasoning</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не менее 145 баллов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не менее 140 баллов</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Тест по иностранному языку</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50</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0" w:line="285" w:lineRule="atLeast"/>
              <w:jc w:val="center"/>
              <w:textAlignment w:val="baseline"/>
              <w:rPr>
                <w:rFonts w:ascii="Courier New" w:eastAsia="Times New Roman" w:hAnsi="Courier New" w:cs="Courier New"/>
                <w:color w:val="000000"/>
                <w:spacing w:val="2"/>
                <w:sz w:val="20"/>
                <w:szCs w:val="20"/>
                <w:lang w:val="en-US"/>
              </w:rPr>
            </w:pPr>
            <w:bookmarkStart w:id="36" w:name="z1007"/>
            <w:bookmarkStart w:id="37" w:name="z1006"/>
            <w:bookmarkStart w:id="38" w:name="z1005"/>
            <w:bookmarkStart w:id="39" w:name="z1004"/>
            <w:bookmarkStart w:id="40" w:name="z1003"/>
            <w:bookmarkEnd w:id="36"/>
            <w:bookmarkEnd w:id="37"/>
            <w:bookmarkEnd w:id="38"/>
            <w:bookmarkEnd w:id="39"/>
            <w:bookmarkEnd w:id="40"/>
            <w:r w:rsidRPr="00CE74CC">
              <w:rPr>
                <w:rFonts w:ascii="Courier New" w:eastAsia="Times New Roman" w:hAnsi="Courier New" w:cs="Courier New"/>
                <w:color w:val="000000"/>
                <w:spacing w:val="2"/>
                <w:sz w:val="20"/>
                <w:szCs w:val="20"/>
                <w:lang w:val="en-US"/>
              </w:rPr>
              <w:t>Analytical Writing</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не менее 3 баллов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не менее 2 баллов</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E74CC" w:rsidRPr="00CE74CC" w:rsidRDefault="00CE74CC" w:rsidP="00CE74CC">
            <w:pPr>
              <w:spacing w:after="0" w:line="240" w:lineRule="auto"/>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z w:val="20"/>
                <w:szCs w:val="20"/>
                <w:lang w:val="en-US"/>
              </w:rPr>
              <w:t>Скачать</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E74CC" w:rsidRPr="00CE74CC" w:rsidRDefault="00CE74CC" w:rsidP="00CE74CC">
            <w:pPr>
              <w:spacing w:after="0" w:line="240" w:lineRule="auto"/>
              <w:rPr>
                <w:rFonts w:ascii="Courier New" w:eastAsia="Times New Roman" w:hAnsi="Courier New" w:cs="Courier New"/>
                <w:color w:val="000000"/>
                <w:spacing w:val="2"/>
                <w:sz w:val="20"/>
                <w:szCs w:val="20"/>
                <w:lang w:val="en-US"/>
              </w:rPr>
            </w:pPr>
          </w:p>
        </w:tc>
      </w:tr>
    </w:tbl>
    <w:p w:rsidR="00CE74CC" w:rsidRPr="00CE74CC" w:rsidRDefault="00CE74CC" w:rsidP="00CE74CC">
      <w:pPr>
        <w:spacing w:after="0" w:line="240" w:lineRule="auto"/>
        <w:rPr>
          <w:rFonts w:ascii="Times New Roman" w:eastAsia="Times New Roman" w:hAnsi="Times New Roman" w:cs="Times New Roman"/>
          <w:vanish/>
          <w:sz w:val="24"/>
          <w:szCs w:val="24"/>
          <w:lang w:val="en-US"/>
        </w:r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CE74CC" w:rsidRPr="00CE74CC" w:rsidTr="00CE74CC">
        <w:tc>
          <w:tcPr>
            <w:tcW w:w="5805"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jc w:val="center"/>
              <w:rPr>
                <w:rFonts w:ascii="Courier New" w:eastAsia="Times New Roman" w:hAnsi="Courier New" w:cs="Courier New"/>
                <w:color w:val="000000"/>
                <w:sz w:val="20"/>
                <w:szCs w:val="20"/>
                <w:lang w:val="en-US"/>
              </w:rPr>
            </w:pPr>
            <w:r w:rsidRPr="00CE74CC">
              <w:rPr>
                <w:rFonts w:ascii="Courier New" w:eastAsia="Times New Roman" w:hAnsi="Courier New" w:cs="Courier New"/>
                <w:color w:val="000000"/>
                <w:sz w:val="20"/>
                <w:szCs w:val="20"/>
                <w:lang w:val="en-US"/>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jc w:val="center"/>
              <w:rPr>
                <w:rFonts w:ascii="Courier New" w:eastAsia="Times New Roman" w:hAnsi="Courier New" w:cs="Courier New"/>
                <w:color w:val="000000"/>
                <w:sz w:val="20"/>
                <w:szCs w:val="20"/>
              </w:rPr>
            </w:pPr>
            <w:bookmarkStart w:id="41" w:name="z1008"/>
            <w:bookmarkEnd w:id="41"/>
            <w:r w:rsidRPr="00CE74CC">
              <w:rPr>
                <w:rFonts w:ascii="Courier New" w:eastAsia="Times New Roman" w:hAnsi="Courier New" w:cs="Courier New"/>
                <w:color w:val="000000"/>
                <w:sz w:val="20"/>
                <w:szCs w:val="20"/>
              </w:rPr>
              <w:t>Приложение 3</w:t>
            </w:r>
            <w:r w:rsidRPr="00CE74CC">
              <w:rPr>
                <w:rFonts w:ascii="Courier New" w:eastAsia="Times New Roman" w:hAnsi="Courier New" w:cs="Courier New"/>
                <w:color w:val="000000"/>
                <w:sz w:val="20"/>
                <w:szCs w:val="20"/>
              </w:rPr>
              <w:br/>
              <w:t>к Типовым Правилам приема на</w:t>
            </w:r>
            <w:r w:rsidRPr="00CE74CC">
              <w:rPr>
                <w:rFonts w:ascii="Courier New" w:eastAsia="Times New Roman" w:hAnsi="Courier New" w:cs="Courier New"/>
                <w:color w:val="000000"/>
                <w:sz w:val="20"/>
                <w:szCs w:val="20"/>
              </w:rPr>
              <w:br/>
              <w:t>обучение в организации</w:t>
            </w:r>
            <w:r w:rsidRPr="00CE74CC">
              <w:rPr>
                <w:rFonts w:ascii="Courier New" w:eastAsia="Times New Roman" w:hAnsi="Courier New" w:cs="Courier New"/>
                <w:color w:val="000000"/>
                <w:sz w:val="20"/>
                <w:szCs w:val="20"/>
              </w:rPr>
              <w:br/>
              <w:t>образования, реализующие</w:t>
            </w:r>
            <w:r w:rsidRPr="00CE74CC">
              <w:rPr>
                <w:rFonts w:ascii="Courier New" w:eastAsia="Times New Roman" w:hAnsi="Courier New" w:cs="Courier New"/>
                <w:color w:val="000000"/>
                <w:sz w:val="20"/>
                <w:szCs w:val="20"/>
              </w:rPr>
              <w:br/>
              <w:t>образовательные программы</w:t>
            </w:r>
            <w:r w:rsidRPr="00CE74CC">
              <w:rPr>
                <w:rFonts w:ascii="Courier New" w:eastAsia="Times New Roman" w:hAnsi="Courier New" w:cs="Courier New"/>
                <w:color w:val="000000"/>
                <w:sz w:val="20"/>
                <w:szCs w:val="20"/>
              </w:rPr>
              <w:br/>
              <w:t>послевузовского образования</w:t>
            </w:r>
          </w:p>
        </w:tc>
      </w:tr>
    </w:tbl>
    <w:p w:rsidR="00CE74CC" w:rsidRPr="00CE74CC" w:rsidRDefault="00CE74CC" w:rsidP="00CE74CC">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CE74CC">
        <w:rPr>
          <w:rFonts w:ascii="Courier New" w:eastAsia="Times New Roman" w:hAnsi="Courier New" w:cs="Courier New"/>
          <w:color w:val="1E1E1E"/>
          <w:sz w:val="32"/>
          <w:szCs w:val="32"/>
        </w:rPr>
        <w:t xml:space="preserve">Шкала перевода баллов международного сертификата стандартизированного теста </w:t>
      </w:r>
      <w:r w:rsidRPr="00CE74CC">
        <w:rPr>
          <w:rFonts w:ascii="Courier New" w:eastAsia="Times New Roman" w:hAnsi="Courier New" w:cs="Courier New"/>
          <w:color w:val="1E1E1E"/>
          <w:sz w:val="32"/>
          <w:szCs w:val="32"/>
          <w:lang w:val="en-US"/>
        </w:rPr>
        <w:t>GRE</w:t>
      </w:r>
      <w:r w:rsidRPr="00CE74CC">
        <w:rPr>
          <w:rFonts w:ascii="Courier New" w:eastAsia="Times New Roman" w:hAnsi="Courier New" w:cs="Courier New"/>
          <w:color w:val="1E1E1E"/>
          <w:sz w:val="32"/>
          <w:szCs w:val="32"/>
        </w:rPr>
        <w:t xml:space="preserve"> в баллы КТ в магистратуру с английским языком обучения</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745"/>
        <w:gridCol w:w="3408"/>
        <w:gridCol w:w="4840"/>
        <w:gridCol w:w="2396"/>
        <w:gridCol w:w="991"/>
      </w:tblGrid>
      <w:tr w:rsidR="00CE74CC" w:rsidRPr="00CE74CC" w:rsidTr="00CE74C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0" w:line="285" w:lineRule="atLeast"/>
              <w:jc w:val="center"/>
              <w:textAlignment w:val="baseline"/>
              <w:rPr>
                <w:rFonts w:ascii="Courier New" w:eastAsia="Times New Roman" w:hAnsi="Courier New" w:cs="Courier New"/>
                <w:color w:val="000000"/>
                <w:spacing w:val="2"/>
                <w:sz w:val="20"/>
                <w:szCs w:val="20"/>
                <w:lang w:val="en-US"/>
              </w:rPr>
            </w:pPr>
            <w:bookmarkStart w:id="42" w:name="z1012"/>
            <w:bookmarkStart w:id="43" w:name="z1011"/>
            <w:bookmarkEnd w:id="42"/>
            <w:bookmarkEnd w:id="43"/>
            <w:r w:rsidRPr="00CE74CC">
              <w:rPr>
                <w:rFonts w:ascii="Courier New" w:eastAsia="Times New Roman" w:hAnsi="Courier New" w:cs="Courier New"/>
                <w:color w:val="000000"/>
                <w:spacing w:val="2"/>
                <w:sz w:val="20"/>
                <w:szCs w:val="20"/>
                <w:lang w:val="en-US"/>
              </w:rPr>
              <w:lastRenderedPageBreak/>
              <w:t>Международный стандартизированный тест GRE</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Комплексное тестирование</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0" w:line="285" w:lineRule="atLeast"/>
              <w:jc w:val="center"/>
              <w:textAlignment w:val="baseline"/>
              <w:rPr>
                <w:rFonts w:ascii="Courier New" w:eastAsia="Times New Roman" w:hAnsi="Courier New" w:cs="Courier New"/>
                <w:color w:val="000000"/>
                <w:spacing w:val="2"/>
                <w:sz w:val="20"/>
                <w:szCs w:val="20"/>
                <w:lang w:val="en-US"/>
              </w:rPr>
            </w:pPr>
            <w:bookmarkStart w:id="44" w:name="z1018"/>
            <w:bookmarkStart w:id="45" w:name="z1017"/>
            <w:bookmarkStart w:id="46" w:name="z1016"/>
            <w:bookmarkStart w:id="47" w:name="z1015"/>
            <w:bookmarkStart w:id="48" w:name="z1014"/>
            <w:bookmarkEnd w:id="44"/>
            <w:bookmarkEnd w:id="45"/>
            <w:bookmarkEnd w:id="46"/>
            <w:bookmarkEnd w:id="47"/>
            <w:bookmarkEnd w:id="48"/>
            <w:r w:rsidRPr="00CE74CC">
              <w:rPr>
                <w:rFonts w:ascii="Courier New" w:eastAsia="Times New Roman" w:hAnsi="Courier New" w:cs="Courier New"/>
                <w:color w:val="000000"/>
                <w:spacing w:val="2"/>
                <w:sz w:val="20"/>
                <w:szCs w:val="20"/>
                <w:lang w:val="en-US"/>
              </w:rPr>
              <w:t>Секции теста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Баллы для областей образования "Педагогические науки", направлений подготовки кадров "Гуманитарные науки", "Социальные науки"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Баллы для областей образования "Естественные науки, математика и статистика", "Информационно-коммуникационные технологии", "Инженерные, обрабатывающие и строительные отрасли", направлений подготовки кадров "Бизнес и управление"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Виды теста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Баллы</w:t>
            </w:r>
          </w:p>
        </w:tc>
      </w:tr>
      <w:tr w:rsidR="00CE74CC" w:rsidRPr="00CE74CC" w:rsidTr="00CE74C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0" w:line="285" w:lineRule="atLeast"/>
              <w:jc w:val="center"/>
              <w:textAlignment w:val="baseline"/>
              <w:rPr>
                <w:rFonts w:ascii="Courier New" w:eastAsia="Times New Roman" w:hAnsi="Courier New" w:cs="Courier New"/>
                <w:color w:val="000000"/>
                <w:spacing w:val="2"/>
                <w:sz w:val="20"/>
                <w:szCs w:val="20"/>
                <w:lang w:val="en-US"/>
              </w:rPr>
            </w:pPr>
            <w:bookmarkStart w:id="49" w:name="z1024"/>
            <w:bookmarkStart w:id="50" w:name="z1023"/>
            <w:bookmarkStart w:id="51" w:name="z1022"/>
            <w:bookmarkStart w:id="52" w:name="z1021"/>
            <w:bookmarkStart w:id="53" w:name="z1020"/>
            <w:bookmarkEnd w:id="49"/>
            <w:bookmarkEnd w:id="50"/>
            <w:bookmarkEnd w:id="51"/>
            <w:bookmarkEnd w:id="52"/>
            <w:bookmarkEnd w:id="53"/>
            <w:r w:rsidRPr="00CE74CC">
              <w:rPr>
                <w:rFonts w:ascii="Courier New" w:eastAsia="Times New Roman" w:hAnsi="Courier New" w:cs="Courier New"/>
                <w:color w:val="000000"/>
                <w:spacing w:val="2"/>
                <w:sz w:val="20"/>
                <w:szCs w:val="20"/>
                <w:lang w:val="en-US"/>
              </w:rPr>
              <w:t>Quantitative Reasoning</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не менее 155 баллов</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не менее 160 баллов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Тест на определение готовности к обучению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30</w:t>
            </w:r>
          </w:p>
        </w:tc>
      </w:tr>
      <w:tr w:rsidR="00CE74CC" w:rsidRPr="00CE74CC" w:rsidTr="00CE74C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E74CC" w:rsidRPr="00CE74CC" w:rsidRDefault="00CE74CC" w:rsidP="00CE74CC">
            <w:pPr>
              <w:spacing w:after="0" w:line="240" w:lineRule="auto"/>
              <w:rPr>
                <w:rFonts w:ascii="Courier New" w:eastAsia="Times New Roman" w:hAnsi="Courier New" w:cs="Courier New"/>
                <w:color w:val="000000"/>
                <w:spacing w:val="2"/>
                <w:sz w:val="20"/>
                <w:szCs w:val="20"/>
                <w:lang w:val="en-US"/>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E74CC" w:rsidRPr="00CE74CC" w:rsidRDefault="00CE74CC" w:rsidP="00CE74CC">
            <w:pPr>
              <w:spacing w:after="0" w:line="240" w:lineRule="auto"/>
              <w:rPr>
                <w:rFonts w:ascii="Courier New" w:eastAsia="Times New Roman" w:hAnsi="Courier New" w:cs="Courier New"/>
                <w:color w:val="000000"/>
                <w:spacing w:val="2"/>
                <w:sz w:val="20"/>
                <w:szCs w:val="20"/>
                <w:lang w:val="en-US"/>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E74CC" w:rsidRPr="00CE74CC" w:rsidRDefault="00CE74CC" w:rsidP="00CE74CC">
            <w:pPr>
              <w:spacing w:after="0" w:line="240" w:lineRule="auto"/>
              <w:rPr>
                <w:rFonts w:ascii="Courier New" w:eastAsia="Times New Roman" w:hAnsi="Courier New" w:cs="Courier New"/>
                <w:color w:val="000000"/>
                <w:spacing w:val="2"/>
                <w:sz w:val="20"/>
                <w:szCs w:val="20"/>
                <w:lang w:val="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Тест по профилю группы образовательных программ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70</w:t>
            </w:r>
          </w:p>
          <w:p w:rsidR="00CE74CC" w:rsidRPr="00CE74CC" w:rsidRDefault="00CE74CC" w:rsidP="00CE74CC">
            <w:pPr>
              <w:spacing w:after="0" w:line="240" w:lineRule="auto"/>
              <w:rPr>
                <w:rFonts w:ascii="Courier New" w:eastAsia="Times New Roman" w:hAnsi="Courier New" w:cs="Courier New"/>
                <w:color w:val="000000"/>
                <w:sz w:val="20"/>
                <w:szCs w:val="20"/>
                <w:lang w:val="en-US"/>
              </w:rPr>
            </w:pPr>
            <w:r w:rsidRPr="00CE74CC">
              <w:rPr>
                <w:rFonts w:ascii="Courier New" w:eastAsia="Times New Roman" w:hAnsi="Courier New" w:cs="Courier New"/>
                <w:color w:val="000000"/>
                <w:sz w:val="20"/>
                <w:szCs w:val="20"/>
                <w:lang w:val="en-US"/>
              </w:rPr>
              <w:t>Скачать</w:t>
            </w:r>
          </w:p>
        </w:tc>
      </w:tr>
    </w:tbl>
    <w:p w:rsidR="00CE74CC" w:rsidRPr="00CE74CC" w:rsidRDefault="00CE74CC" w:rsidP="00CE74CC">
      <w:pPr>
        <w:spacing w:after="0" w:line="240" w:lineRule="auto"/>
        <w:rPr>
          <w:rFonts w:ascii="Times New Roman" w:eastAsia="Times New Roman" w:hAnsi="Times New Roman" w:cs="Times New Roman"/>
          <w:vanish/>
          <w:sz w:val="24"/>
          <w:szCs w:val="24"/>
          <w:lang w:val="en-US"/>
        </w:r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CE74CC" w:rsidRPr="00CE74CC" w:rsidTr="00CE74CC">
        <w:tc>
          <w:tcPr>
            <w:tcW w:w="5805"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jc w:val="center"/>
              <w:rPr>
                <w:rFonts w:ascii="Courier New" w:eastAsia="Times New Roman" w:hAnsi="Courier New" w:cs="Courier New"/>
                <w:color w:val="000000"/>
                <w:sz w:val="20"/>
                <w:szCs w:val="20"/>
                <w:lang w:val="en-US"/>
              </w:rPr>
            </w:pPr>
            <w:r w:rsidRPr="00CE74CC">
              <w:rPr>
                <w:rFonts w:ascii="Courier New" w:eastAsia="Times New Roman" w:hAnsi="Courier New" w:cs="Courier New"/>
                <w:color w:val="000000"/>
                <w:sz w:val="20"/>
                <w:szCs w:val="20"/>
                <w:lang w:val="en-US"/>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jc w:val="center"/>
              <w:rPr>
                <w:rFonts w:ascii="Courier New" w:eastAsia="Times New Roman" w:hAnsi="Courier New" w:cs="Courier New"/>
                <w:color w:val="000000"/>
                <w:sz w:val="20"/>
                <w:szCs w:val="20"/>
              </w:rPr>
            </w:pPr>
            <w:bookmarkStart w:id="54" w:name="z1031"/>
            <w:bookmarkEnd w:id="54"/>
            <w:r w:rsidRPr="00CE74CC">
              <w:rPr>
                <w:rFonts w:ascii="Courier New" w:eastAsia="Times New Roman" w:hAnsi="Courier New" w:cs="Courier New"/>
                <w:color w:val="000000"/>
                <w:sz w:val="20"/>
                <w:szCs w:val="20"/>
              </w:rPr>
              <w:t>Приложение 4</w:t>
            </w:r>
            <w:r w:rsidRPr="00CE74CC">
              <w:rPr>
                <w:rFonts w:ascii="Courier New" w:eastAsia="Times New Roman" w:hAnsi="Courier New" w:cs="Courier New"/>
                <w:color w:val="000000"/>
                <w:sz w:val="20"/>
                <w:szCs w:val="20"/>
              </w:rPr>
              <w:br/>
              <w:t>к Типовым Правилам приема на</w:t>
            </w:r>
            <w:r w:rsidRPr="00CE74CC">
              <w:rPr>
                <w:rFonts w:ascii="Courier New" w:eastAsia="Times New Roman" w:hAnsi="Courier New" w:cs="Courier New"/>
                <w:color w:val="000000"/>
                <w:sz w:val="20"/>
                <w:szCs w:val="20"/>
              </w:rPr>
              <w:br/>
              <w:t>обучение в организации</w:t>
            </w:r>
            <w:r w:rsidRPr="00CE74CC">
              <w:rPr>
                <w:rFonts w:ascii="Courier New" w:eastAsia="Times New Roman" w:hAnsi="Courier New" w:cs="Courier New"/>
                <w:color w:val="000000"/>
                <w:sz w:val="20"/>
                <w:szCs w:val="20"/>
              </w:rPr>
              <w:br/>
              <w:t>образования, реализующие</w:t>
            </w:r>
            <w:r w:rsidRPr="00CE74CC">
              <w:rPr>
                <w:rFonts w:ascii="Courier New" w:eastAsia="Times New Roman" w:hAnsi="Courier New" w:cs="Courier New"/>
                <w:color w:val="000000"/>
                <w:sz w:val="20"/>
                <w:szCs w:val="20"/>
              </w:rPr>
              <w:br/>
              <w:t>образовательные программы</w:t>
            </w:r>
            <w:r w:rsidRPr="00CE74CC">
              <w:rPr>
                <w:rFonts w:ascii="Courier New" w:eastAsia="Times New Roman" w:hAnsi="Courier New" w:cs="Courier New"/>
                <w:color w:val="000000"/>
                <w:sz w:val="20"/>
                <w:szCs w:val="20"/>
              </w:rPr>
              <w:br/>
              <w:t>послевузовского образования</w:t>
            </w:r>
          </w:p>
        </w:tc>
      </w:tr>
    </w:tbl>
    <w:p w:rsidR="00CE74CC" w:rsidRPr="00CE74CC" w:rsidRDefault="00CE74CC" w:rsidP="00CE74CC">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CE74CC">
        <w:rPr>
          <w:rFonts w:ascii="Courier New" w:eastAsia="Times New Roman" w:hAnsi="Courier New" w:cs="Courier New"/>
          <w:color w:val="1E1E1E"/>
          <w:sz w:val="32"/>
          <w:szCs w:val="32"/>
        </w:rPr>
        <w:t xml:space="preserve">Шкала перевода баллов международного сертификата стандартизированного теста </w:t>
      </w:r>
      <w:r w:rsidRPr="00CE74CC">
        <w:rPr>
          <w:rFonts w:ascii="Courier New" w:eastAsia="Times New Roman" w:hAnsi="Courier New" w:cs="Courier New"/>
          <w:color w:val="1E1E1E"/>
          <w:sz w:val="32"/>
          <w:szCs w:val="32"/>
          <w:lang w:val="en-US"/>
        </w:rPr>
        <w:t>GMAT</w:t>
      </w:r>
      <w:r w:rsidRPr="00CE74CC">
        <w:rPr>
          <w:rFonts w:ascii="Courier New" w:eastAsia="Times New Roman" w:hAnsi="Courier New" w:cs="Courier New"/>
          <w:color w:val="1E1E1E"/>
          <w:sz w:val="32"/>
          <w:szCs w:val="32"/>
        </w:rPr>
        <w:t xml:space="preserve"> в баллы КТ в магистратуру с казахским или русским языком обучения</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434"/>
        <w:gridCol w:w="5585"/>
        <w:gridCol w:w="4600"/>
        <w:gridCol w:w="761"/>
      </w:tblGrid>
      <w:tr w:rsidR="00CE74CC" w:rsidRPr="00CE74CC" w:rsidTr="00CE74C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0" w:line="285" w:lineRule="atLeast"/>
              <w:jc w:val="center"/>
              <w:textAlignment w:val="baseline"/>
              <w:rPr>
                <w:rFonts w:ascii="Courier New" w:eastAsia="Times New Roman" w:hAnsi="Courier New" w:cs="Courier New"/>
                <w:color w:val="000000"/>
                <w:spacing w:val="2"/>
                <w:sz w:val="20"/>
                <w:szCs w:val="20"/>
                <w:lang w:val="en-US"/>
              </w:rPr>
            </w:pPr>
            <w:bookmarkStart w:id="55" w:name="z1035"/>
            <w:bookmarkStart w:id="56" w:name="z1034"/>
            <w:bookmarkEnd w:id="55"/>
            <w:bookmarkEnd w:id="56"/>
            <w:r w:rsidRPr="00CE74CC">
              <w:rPr>
                <w:rFonts w:ascii="Courier New" w:eastAsia="Times New Roman" w:hAnsi="Courier New" w:cs="Courier New"/>
                <w:color w:val="000000"/>
                <w:spacing w:val="2"/>
                <w:sz w:val="20"/>
                <w:szCs w:val="20"/>
                <w:lang w:val="en-US"/>
              </w:rPr>
              <w:lastRenderedPageBreak/>
              <w:t>Международный стандартизированный тест GMAT</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Комплексное тестирование</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0" w:line="285" w:lineRule="atLeast"/>
              <w:jc w:val="center"/>
              <w:textAlignment w:val="baseline"/>
              <w:rPr>
                <w:rFonts w:ascii="Courier New" w:eastAsia="Times New Roman" w:hAnsi="Courier New" w:cs="Courier New"/>
                <w:color w:val="000000"/>
                <w:spacing w:val="2"/>
                <w:sz w:val="20"/>
                <w:szCs w:val="20"/>
                <w:lang w:val="en-US"/>
              </w:rPr>
            </w:pPr>
            <w:bookmarkStart w:id="57" w:name="z1040"/>
            <w:bookmarkStart w:id="58" w:name="z1039"/>
            <w:bookmarkStart w:id="59" w:name="z1038"/>
            <w:bookmarkStart w:id="60" w:name="z1037"/>
            <w:bookmarkEnd w:id="57"/>
            <w:bookmarkEnd w:id="58"/>
            <w:bookmarkEnd w:id="59"/>
            <w:bookmarkEnd w:id="60"/>
            <w:r w:rsidRPr="00CE74CC">
              <w:rPr>
                <w:rFonts w:ascii="Courier New" w:eastAsia="Times New Roman" w:hAnsi="Courier New" w:cs="Courier New"/>
                <w:color w:val="000000"/>
                <w:spacing w:val="2"/>
                <w:sz w:val="20"/>
                <w:szCs w:val="20"/>
                <w:lang w:val="en-US"/>
              </w:rPr>
              <w:t>Секции теста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Баллы для направления подготовки кадров "Бизнес и управление"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Виды теста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Баллы</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0" w:line="285" w:lineRule="atLeast"/>
              <w:jc w:val="center"/>
              <w:textAlignment w:val="baseline"/>
              <w:rPr>
                <w:rFonts w:ascii="Courier New" w:eastAsia="Times New Roman" w:hAnsi="Courier New" w:cs="Courier New"/>
                <w:color w:val="000000"/>
                <w:spacing w:val="2"/>
                <w:sz w:val="20"/>
                <w:szCs w:val="20"/>
                <w:lang w:val="en-US"/>
              </w:rPr>
            </w:pPr>
            <w:bookmarkStart w:id="61" w:name="z1045"/>
            <w:bookmarkStart w:id="62" w:name="z1044"/>
            <w:bookmarkStart w:id="63" w:name="z1043"/>
            <w:bookmarkStart w:id="64" w:name="z1042"/>
            <w:bookmarkEnd w:id="61"/>
            <w:bookmarkEnd w:id="62"/>
            <w:bookmarkEnd w:id="63"/>
            <w:bookmarkEnd w:id="64"/>
            <w:r w:rsidRPr="00CE74CC">
              <w:rPr>
                <w:rFonts w:ascii="Courier New" w:eastAsia="Times New Roman" w:hAnsi="Courier New" w:cs="Courier New"/>
                <w:color w:val="000000"/>
                <w:spacing w:val="2"/>
                <w:sz w:val="20"/>
                <w:szCs w:val="20"/>
                <w:lang w:val="en-US"/>
              </w:rPr>
              <w:t>Quantitative Reasoning</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не менее 40 баллов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Тест на определение готовности к обучению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30</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0" w:line="285" w:lineRule="atLeast"/>
              <w:jc w:val="center"/>
              <w:textAlignment w:val="baseline"/>
              <w:rPr>
                <w:rFonts w:ascii="Courier New" w:eastAsia="Times New Roman" w:hAnsi="Courier New" w:cs="Courier New"/>
                <w:color w:val="000000"/>
                <w:spacing w:val="2"/>
                <w:sz w:val="20"/>
                <w:szCs w:val="20"/>
                <w:lang w:val="en-US"/>
              </w:rPr>
            </w:pPr>
            <w:bookmarkStart w:id="65" w:name="z1050"/>
            <w:bookmarkStart w:id="66" w:name="z1049"/>
            <w:bookmarkStart w:id="67" w:name="z1048"/>
            <w:bookmarkStart w:id="68" w:name="z1047"/>
            <w:bookmarkEnd w:id="65"/>
            <w:bookmarkEnd w:id="66"/>
            <w:bookmarkEnd w:id="67"/>
            <w:bookmarkEnd w:id="68"/>
            <w:r w:rsidRPr="00CE74CC">
              <w:rPr>
                <w:rFonts w:ascii="Courier New" w:eastAsia="Times New Roman" w:hAnsi="Courier New" w:cs="Courier New"/>
                <w:color w:val="000000"/>
                <w:spacing w:val="2"/>
                <w:sz w:val="20"/>
                <w:szCs w:val="20"/>
                <w:lang w:val="en-US"/>
              </w:rPr>
              <w:t>Integrated Reasoning</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не менее 4 баллов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Тест по профилю группы образовательных программ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70</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0" w:line="285" w:lineRule="atLeast"/>
              <w:jc w:val="center"/>
              <w:textAlignment w:val="baseline"/>
              <w:rPr>
                <w:rFonts w:ascii="Courier New" w:eastAsia="Times New Roman" w:hAnsi="Courier New" w:cs="Courier New"/>
                <w:color w:val="000000"/>
                <w:spacing w:val="2"/>
                <w:sz w:val="20"/>
                <w:szCs w:val="20"/>
                <w:lang w:val="en-US"/>
              </w:rPr>
            </w:pPr>
            <w:bookmarkStart w:id="69" w:name="z1055"/>
            <w:bookmarkStart w:id="70" w:name="z1054"/>
            <w:bookmarkStart w:id="71" w:name="z1053"/>
            <w:bookmarkStart w:id="72" w:name="z1052"/>
            <w:bookmarkEnd w:id="69"/>
            <w:bookmarkEnd w:id="70"/>
            <w:bookmarkEnd w:id="71"/>
            <w:bookmarkEnd w:id="72"/>
            <w:r w:rsidRPr="00CE74CC">
              <w:rPr>
                <w:rFonts w:ascii="Courier New" w:eastAsia="Times New Roman" w:hAnsi="Courier New" w:cs="Courier New"/>
                <w:color w:val="000000"/>
                <w:spacing w:val="2"/>
                <w:sz w:val="20"/>
                <w:szCs w:val="20"/>
                <w:lang w:val="en-US"/>
              </w:rPr>
              <w:t>Verbal Reasoning</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не менее 20 баллов</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Тест по иностранному языку</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50</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0" w:line="285" w:lineRule="atLeast"/>
              <w:jc w:val="center"/>
              <w:textAlignment w:val="baseline"/>
              <w:rPr>
                <w:rFonts w:ascii="Courier New" w:eastAsia="Times New Roman" w:hAnsi="Courier New" w:cs="Courier New"/>
                <w:color w:val="000000"/>
                <w:spacing w:val="2"/>
                <w:sz w:val="20"/>
                <w:szCs w:val="20"/>
                <w:lang w:val="en-US"/>
              </w:rPr>
            </w:pPr>
            <w:bookmarkStart w:id="73" w:name="z1060"/>
            <w:bookmarkStart w:id="74" w:name="z1059"/>
            <w:bookmarkStart w:id="75" w:name="z1058"/>
            <w:bookmarkStart w:id="76" w:name="z1057"/>
            <w:bookmarkEnd w:id="73"/>
            <w:bookmarkEnd w:id="74"/>
            <w:bookmarkEnd w:id="75"/>
            <w:bookmarkEnd w:id="76"/>
            <w:r w:rsidRPr="00CE74CC">
              <w:rPr>
                <w:rFonts w:ascii="Courier New" w:eastAsia="Times New Roman" w:hAnsi="Courier New" w:cs="Courier New"/>
                <w:color w:val="000000"/>
                <w:spacing w:val="2"/>
                <w:sz w:val="20"/>
                <w:szCs w:val="20"/>
                <w:lang w:val="en-US"/>
              </w:rPr>
              <w:t>Analytical Writing</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не менее 3 баллов</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E74CC" w:rsidRPr="00CE74CC" w:rsidRDefault="00CE74CC" w:rsidP="00CE74CC">
            <w:pPr>
              <w:spacing w:after="0" w:line="240" w:lineRule="auto"/>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z w:val="20"/>
                <w:szCs w:val="20"/>
                <w:lang w:val="en-US"/>
              </w:rPr>
              <w:t>Скачать</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E74CC" w:rsidRPr="00CE74CC" w:rsidRDefault="00CE74CC" w:rsidP="00CE74CC">
            <w:pPr>
              <w:spacing w:after="0" w:line="240" w:lineRule="auto"/>
              <w:rPr>
                <w:rFonts w:ascii="Courier New" w:eastAsia="Times New Roman" w:hAnsi="Courier New" w:cs="Courier New"/>
                <w:color w:val="000000"/>
                <w:spacing w:val="2"/>
                <w:sz w:val="20"/>
                <w:szCs w:val="20"/>
                <w:lang w:val="en-US"/>
              </w:rPr>
            </w:pPr>
          </w:p>
        </w:tc>
      </w:tr>
    </w:tbl>
    <w:p w:rsidR="00CE74CC" w:rsidRPr="00CE74CC" w:rsidRDefault="00CE74CC" w:rsidP="00CE74CC">
      <w:pPr>
        <w:spacing w:after="0" w:line="240" w:lineRule="auto"/>
        <w:rPr>
          <w:rFonts w:ascii="Times New Roman" w:eastAsia="Times New Roman" w:hAnsi="Times New Roman" w:cs="Times New Roman"/>
          <w:sz w:val="24"/>
          <w:szCs w:val="24"/>
          <w:lang w:val="en-US"/>
        </w:rPr>
      </w:pPr>
      <w:r w:rsidRPr="00CE74CC">
        <w:rPr>
          <w:rFonts w:ascii="Courier New" w:eastAsia="Times New Roman" w:hAnsi="Courier New" w:cs="Courier New"/>
          <w:color w:val="000000"/>
          <w:sz w:val="20"/>
          <w:szCs w:val="20"/>
          <w:lang w:val="en-US"/>
        </w:rPr>
        <w:br/>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CE74CC" w:rsidRPr="00CE74CC" w:rsidTr="00CE74CC">
        <w:tc>
          <w:tcPr>
            <w:tcW w:w="5805"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jc w:val="center"/>
              <w:rPr>
                <w:rFonts w:ascii="Courier New" w:eastAsia="Times New Roman" w:hAnsi="Courier New" w:cs="Courier New"/>
                <w:color w:val="000000"/>
                <w:sz w:val="20"/>
                <w:szCs w:val="20"/>
                <w:lang w:val="en-US"/>
              </w:rPr>
            </w:pPr>
            <w:r w:rsidRPr="00CE74CC">
              <w:rPr>
                <w:rFonts w:ascii="Courier New" w:eastAsia="Times New Roman" w:hAnsi="Courier New" w:cs="Courier New"/>
                <w:color w:val="000000"/>
                <w:sz w:val="20"/>
                <w:szCs w:val="20"/>
                <w:lang w:val="en-US"/>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jc w:val="center"/>
              <w:rPr>
                <w:rFonts w:ascii="Courier New" w:eastAsia="Times New Roman" w:hAnsi="Courier New" w:cs="Courier New"/>
                <w:color w:val="000000"/>
                <w:sz w:val="20"/>
                <w:szCs w:val="20"/>
              </w:rPr>
            </w:pPr>
            <w:bookmarkStart w:id="77" w:name="z2496"/>
            <w:bookmarkEnd w:id="77"/>
            <w:r w:rsidRPr="00CE74CC">
              <w:rPr>
                <w:rFonts w:ascii="Courier New" w:eastAsia="Times New Roman" w:hAnsi="Courier New" w:cs="Courier New"/>
                <w:color w:val="000000"/>
                <w:sz w:val="20"/>
                <w:szCs w:val="20"/>
              </w:rPr>
              <w:t>Приложение 5</w:t>
            </w:r>
            <w:r w:rsidRPr="00CE74CC">
              <w:rPr>
                <w:rFonts w:ascii="Courier New" w:eastAsia="Times New Roman" w:hAnsi="Courier New" w:cs="Courier New"/>
                <w:color w:val="000000"/>
                <w:sz w:val="20"/>
                <w:szCs w:val="20"/>
              </w:rPr>
              <w:br/>
              <w:t>к Типовым правилам приема на</w:t>
            </w:r>
            <w:r w:rsidRPr="00CE74CC">
              <w:rPr>
                <w:rFonts w:ascii="Courier New" w:eastAsia="Times New Roman" w:hAnsi="Courier New" w:cs="Courier New"/>
                <w:color w:val="000000"/>
                <w:sz w:val="20"/>
                <w:szCs w:val="20"/>
              </w:rPr>
              <w:br/>
              <w:t>обучение в организации</w:t>
            </w:r>
            <w:r w:rsidRPr="00CE74CC">
              <w:rPr>
                <w:rFonts w:ascii="Courier New" w:eastAsia="Times New Roman" w:hAnsi="Courier New" w:cs="Courier New"/>
                <w:color w:val="000000"/>
                <w:sz w:val="20"/>
                <w:szCs w:val="20"/>
              </w:rPr>
              <w:br/>
              <w:t>образования, реализующие</w:t>
            </w:r>
            <w:r w:rsidRPr="00CE74CC">
              <w:rPr>
                <w:rFonts w:ascii="Courier New" w:eastAsia="Times New Roman" w:hAnsi="Courier New" w:cs="Courier New"/>
                <w:color w:val="000000"/>
                <w:sz w:val="20"/>
                <w:szCs w:val="20"/>
              </w:rPr>
              <w:br/>
              <w:t>образовательные программы</w:t>
            </w:r>
            <w:r w:rsidRPr="00CE74CC">
              <w:rPr>
                <w:rFonts w:ascii="Courier New" w:eastAsia="Times New Roman" w:hAnsi="Courier New" w:cs="Courier New"/>
                <w:color w:val="000000"/>
                <w:sz w:val="20"/>
                <w:szCs w:val="20"/>
              </w:rPr>
              <w:br/>
              <w:t>послевузовского образования</w:t>
            </w:r>
          </w:p>
        </w:tc>
      </w:tr>
    </w:tbl>
    <w:p w:rsidR="00CE74CC" w:rsidRPr="00CE74CC" w:rsidRDefault="00CE74CC" w:rsidP="00CE74CC">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CE74CC">
        <w:rPr>
          <w:rFonts w:ascii="Courier New" w:eastAsia="Times New Roman" w:hAnsi="Courier New" w:cs="Courier New"/>
          <w:color w:val="1E1E1E"/>
          <w:sz w:val="32"/>
          <w:szCs w:val="32"/>
        </w:rPr>
        <w:t>Перечень групп образовательных программ докторантуры</w:t>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FF0000"/>
          <w:spacing w:val="2"/>
          <w:sz w:val="20"/>
          <w:szCs w:val="20"/>
        </w:rPr>
      </w:pPr>
      <w:r w:rsidRPr="00CE74CC">
        <w:rPr>
          <w:rFonts w:ascii="Courier New" w:eastAsia="Times New Roman" w:hAnsi="Courier New" w:cs="Courier New"/>
          <w:color w:val="FF0000"/>
          <w:spacing w:val="2"/>
          <w:sz w:val="20"/>
          <w:szCs w:val="20"/>
          <w:lang w:val="en-US"/>
        </w:rPr>
        <w:t>     </w:t>
      </w:r>
      <w:r w:rsidRPr="00CE74CC">
        <w:rPr>
          <w:rFonts w:ascii="Courier New" w:eastAsia="Times New Roman" w:hAnsi="Courier New" w:cs="Courier New"/>
          <w:color w:val="FF0000"/>
          <w:spacing w:val="2"/>
          <w:sz w:val="20"/>
          <w:szCs w:val="20"/>
        </w:rPr>
        <w:t xml:space="preserve"> Сноска. Приложение 5 - в редакции приказа Министра образования и науки РК от 09.08.2021</w:t>
      </w:r>
      <w:r w:rsidRPr="00CE74CC">
        <w:rPr>
          <w:rFonts w:ascii="Courier New" w:eastAsia="Times New Roman" w:hAnsi="Courier New" w:cs="Courier New"/>
          <w:color w:val="FF0000"/>
          <w:spacing w:val="2"/>
          <w:sz w:val="20"/>
          <w:szCs w:val="20"/>
          <w:lang w:val="en-US"/>
        </w:rPr>
        <w:t> </w:t>
      </w:r>
      <w:hyperlink r:id="rId132" w:anchor="z149" w:history="1">
        <w:r w:rsidRPr="00CE74CC">
          <w:rPr>
            <w:rFonts w:ascii="Courier New" w:eastAsia="Times New Roman" w:hAnsi="Courier New" w:cs="Courier New"/>
            <w:color w:val="073A5E"/>
            <w:spacing w:val="2"/>
            <w:sz w:val="20"/>
            <w:szCs w:val="20"/>
            <w:u w:val="single"/>
          </w:rPr>
          <w:t>№ 388</w:t>
        </w:r>
      </w:hyperlink>
      <w:r w:rsidRPr="00CE74CC">
        <w:rPr>
          <w:rFonts w:ascii="Courier New" w:eastAsia="Times New Roman" w:hAnsi="Courier New" w:cs="Courier New"/>
          <w:color w:val="FF0000"/>
          <w:spacing w:val="2"/>
          <w:sz w:val="20"/>
          <w:szCs w:val="20"/>
          <w:lang w:val="en-US"/>
        </w:rPr>
        <w:t> </w:t>
      </w:r>
      <w:r w:rsidRPr="00CE74CC">
        <w:rPr>
          <w:rFonts w:ascii="Courier New" w:eastAsia="Times New Roman" w:hAnsi="Courier New" w:cs="Courier New"/>
          <w:color w:val="FF0000"/>
          <w:spacing w:val="2"/>
          <w:sz w:val="20"/>
          <w:szCs w:val="20"/>
        </w:rPr>
        <w:t>(водится в действие после дня его первого официального опубликования).</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79"/>
        <w:gridCol w:w="8701"/>
      </w:tblGrid>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lastRenderedPageBreak/>
              <w:t>Код группы образовательной программы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Наименование групп образовательных программ докторантуры</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Педагогика и психология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Дошкольное обучение и воспитание</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D003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Подготовка педагогов без предметной специализации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Подготовка педагогов начальной военной подготовки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Подготовка педагогов физической культуры</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Подготовка педагогов музыки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D007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Подготовка педагогов художественного труда, графики и проектирования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D008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Подготовка педагогов профессионального обучения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D009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Основы права и экономики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Подготовка педагогов математики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Подготовка педагогов физики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lastRenderedPageBreak/>
              <w:t>D012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Подготовка педагогов информатики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Подготовка педагогов химии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Подготовка педагогов биологии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Подготовка педагогов географии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Подготовка педагогов истории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Подготовка педагогов казахского языка и литературы</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Подготовка педагогов русского языка и литературы</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Подготовка педагогов иностранного языка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Подготовка кадров по социальной педагогике и самопознанию</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Специальная педагогика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Музыковедение</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Инструментальное исполнительство</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lastRenderedPageBreak/>
              <w:t>D024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Вокальное искусство</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Традиционное музыкальное искусство</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Композиция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Дирижирование</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Режиссура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Театральное искусство</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Искусство эстрады</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Хореография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Аудиовизуальное искусство и медиа производство</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Изобразительное искусство</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Искусствоведение</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Мода, дизайн</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lastRenderedPageBreak/>
              <w:t>D036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Полиграфия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Арт-менеджмент</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Философия и этика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D051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Религия и теология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D052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Исламоведение</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D053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История и археология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D054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Тюркология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Востоковедение</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D056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Переводческое дело, синхронный перевод</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D057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Лингвистика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D058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Литература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D059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Иностранная филология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lastRenderedPageBreak/>
              <w:t>D060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Филология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D061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Социология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D062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Культурология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D063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Политология и конфликтология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D064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Международные отношения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D065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Регионоведение</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D066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Психология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Журналистика и репортерское дело</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D068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Связь с общественностью</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D069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Библиотечное дело, обработка информации и архивное дело</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Экономика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D071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Государственное и местное управление</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lastRenderedPageBreak/>
              <w:t>D072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Менеджмент и управление</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D073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Аудит и налогообложение</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D074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Финансы, банковское и страховое дело</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D075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Маркетинг и реклама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D076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Трудовые навыки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D077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Оценка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D078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Право</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D079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Судебная экспертиза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Биология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D081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Генетика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D082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Биотехнология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D083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Геоботаника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lastRenderedPageBreak/>
              <w:t>D084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География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D085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Гидрология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D086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Метеорология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D087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Технология охраны окружающей среды</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D088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Гидрогеология и инженерная геология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D089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Химия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Физика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D091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Сейсмология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D092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Математика и статистика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D093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Механика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D094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Информационные технологии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D095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Информационная безопасность</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lastRenderedPageBreak/>
              <w:t>D096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Коммуникации и коммуникационные технологии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D097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Химическая инженерия и процессы</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D098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Теплоэнергетика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D099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Энергетика и электротехника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Автоматизация и управление</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Материаловедение и технология новых материалов</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Робототехника и мехатроника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D103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Механика и металлообработка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Транспорт, транспортная техника и технологии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Авиационная техника и технологии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Летная эксплуатация летательных аппаратов и двигателей</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D107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Космическая инженерия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lastRenderedPageBreak/>
              <w:t>D108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Наноматериалы и нанотехнологии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D109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Нефтяная и рудная геофизика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Морская техника и технологии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D210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Магистральные сети и инфраструктура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D310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Транспортные сооружения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Производство продуктов питания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Технология деревообработки (по областям применения)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Технология обработки материалов давлением</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Текстиль: одежда, обувь и кожаные изделия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Нефтяная инженерия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Горная инженерия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Металлургическая инженерия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lastRenderedPageBreak/>
              <w:t>D118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Обогащение полезных ископаемых</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Технология фармацевтического производства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Маркшейдерское дело</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Геология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Архитектура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Геодезия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Строительство</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Производство строительных материалов, изделий и конструкций</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Транспортное строительство</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Инженерные системы и сети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Землеустройство</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Гидротехническое строительство</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lastRenderedPageBreak/>
              <w:t>D130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Стандартизация, сертификация и метрология (по отраслям)</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Растениеводство</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Животноводство</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Лесное хозяйство</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Рыбное хозяйство</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Энергообеспечение сельского хозяйства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Автотранспортные средства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Водные ресурсы и водопользования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Ветеринария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Общественное здоровье</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Фармация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Медицина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lastRenderedPageBreak/>
              <w:t>D142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Социальная работа</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D143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Туризм</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Досуг</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Ресторанное дело и гостиничный бизнес</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D146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Санитарно-профилактические мероприятия</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D147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Транспортные услуги</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Логистика по отраслям</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Правоохранительная деятельность</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Пожарная безопасность</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D151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Сестринская наука</w:t>
            </w:r>
          </w:p>
          <w:p w:rsidR="00CE74CC" w:rsidRPr="00CE74CC" w:rsidRDefault="00CE74CC" w:rsidP="00CE74CC">
            <w:pPr>
              <w:spacing w:after="0" w:line="240" w:lineRule="auto"/>
              <w:rPr>
                <w:rFonts w:ascii="Courier New" w:eastAsia="Times New Roman" w:hAnsi="Courier New" w:cs="Courier New"/>
                <w:color w:val="000000"/>
                <w:sz w:val="20"/>
                <w:szCs w:val="20"/>
                <w:lang w:val="en-US"/>
              </w:rPr>
            </w:pPr>
            <w:r w:rsidRPr="00CE74CC">
              <w:rPr>
                <w:rFonts w:ascii="Courier New" w:eastAsia="Times New Roman" w:hAnsi="Courier New" w:cs="Courier New"/>
                <w:color w:val="000000"/>
                <w:sz w:val="20"/>
                <w:szCs w:val="20"/>
                <w:lang w:val="en-US"/>
              </w:rPr>
              <w:t>Скачать</w:t>
            </w:r>
          </w:p>
        </w:tc>
      </w:tr>
    </w:tbl>
    <w:p w:rsidR="00CE74CC" w:rsidRPr="00CE74CC" w:rsidRDefault="00CE74CC" w:rsidP="00CE74CC">
      <w:pPr>
        <w:spacing w:after="0" w:line="240" w:lineRule="auto"/>
        <w:rPr>
          <w:rFonts w:ascii="Times New Roman" w:eastAsia="Times New Roman" w:hAnsi="Times New Roman" w:cs="Times New Roman"/>
          <w:vanish/>
          <w:sz w:val="24"/>
          <w:szCs w:val="24"/>
          <w:lang w:val="en-US"/>
        </w:r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CE74CC" w:rsidRPr="00CE74CC" w:rsidTr="00CE74CC">
        <w:tc>
          <w:tcPr>
            <w:tcW w:w="5805"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jc w:val="center"/>
              <w:rPr>
                <w:rFonts w:ascii="Courier New" w:eastAsia="Times New Roman" w:hAnsi="Courier New" w:cs="Courier New"/>
                <w:color w:val="000000"/>
                <w:sz w:val="20"/>
                <w:szCs w:val="20"/>
                <w:lang w:val="en-US"/>
              </w:rPr>
            </w:pPr>
            <w:r w:rsidRPr="00CE74CC">
              <w:rPr>
                <w:rFonts w:ascii="Courier New" w:eastAsia="Times New Roman" w:hAnsi="Courier New" w:cs="Courier New"/>
                <w:color w:val="000000"/>
                <w:sz w:val="20"/>
                <w:szCs w:val="20"/>
                <w:lang w:val="en-US"/>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jc w:val="center"/>
              <w:rPr>
                <w:rFonts w:ascii="Courier New" w:eastAsia="Times New Roman" w:hAnsi="Courier New" w:cs="Courier New"/>
                <w:color w:val="000000"/>
                <w:sz w:val="20"/>
                <w:szCs w:val="20"/>
              </w:rPr>
            </w:pPr>
            <w:bookmarkStart w:id="78" w:name="z1516"/>
            <w:bookmarkEnd w:id="78"/>
            <w:r w:rsidRPr="00CE74CC">
              <w:rPr>
                <w:rFonts w:ascii="Courier New" w:eastAsia="Times New Roman" w:hAnsi="Courier New" w:cs="Courier New"/>
                <w:color w:val="000000"/>
                <w:sz w:val="20"/>
                <w:szCs w:val="20"/>
              </w:rPr>
              <w:t>Приложение 6</w:t>
            </w:r>
            <w:r w:rsidRPr="00CE74CC">
              <w:rPr>
                <w:rFonts w:ascii="Courier New" w:eastAsia="Times New Roman" w:hAnsi="Courier New" w:cs="Courier New"/>
                <w:color w:val="000000"/>
                <w:sz w:val="20"/>
                <w:szCs w:val="20"/>
              </w:rPr>
              <w:br/>
              <w:t>к Типовым Правилам приема на</w:t>
            </w:r>
            <w:r w:rsidRPr="00CE74CC">
              <w:rPr>
                <w:rFonts w:ascii="Courier New" w:eastAsia="Times New Roman" w:hAnsi="Courier New" w:cs="Courier New"/>
                <w:color w:val="000000"/>
                <w:sz w:val="20"/>
                <w:szCs w:val="20"/>
              </w:rPr>
              <w:br/>
              <w:t>обучение в организации</w:t>
            </w:r>
            <w:r w:rsidRPr="00CE74CC">
              <w:rPr>
                <w:rFonts w:ascii="Courier New" w:eastAsia="Times New Roman" w:hAnsi="Courier New" w:cs="Courier New"/>
                <w:color w:val="000000"/>
                <w:sz w:val="20"/>
                <w:szCs w:val="20"/>
              </w:rPr>
              <w:br/>
              <w:t>образования, реализующие</w:t>
            </w:r>
            <w:r w:rsidRPr="00CE74CC">
              <w:rPr>
                <w:rFonts w:ascii="Courier New" w:eastAsia="Times New Roman" w:hAnsi="Courier New" w:cs="Courier New"/>
                <w:color w:val="000000"/>
                <w:sz w:val="20"/>
                <w:szCs w:val="20"/>
              </w:rPr>
              <w:br/>
              <w:t>образовательные программы</w:t>
            </w:r>
            <w:r w:rsidRPr="00CE74CC">
              <w:rPr>
                <w:rFonts w:ascii="Courier New" w:eastAsia="Times New Roman" w:hAnsi="Courier New" w:cs="Courier New"/>
                <w:color w:val="000000"/>
                <w:sz w:val="20"/>
                <w:szCs w:val="20"/>
              </w:rPr>
              <w:br/>
              <w:t>послевузовского образования</w:t>
            </w:r>
          </w:p>
        </w:tc>
      </w:tr>
    </w:tbl>
    <w:p w:rsidR="00CE74CC" w:rsidRPr="00CE74CC" w:rsidRDefault="00CE74CC" w:rsidP="00CE74CC">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CE74CC">
        <w:rPr>
          <w:rFonts w:ascii="Courier New" w:eastAsia="Times New Roman" w:hAnsi="Courier New" w:cs="Courier New"/>
          <w:color w:val="1E1E1E"/>
          <w:sz w:val="32"/>
          <w:szCs w:val="32"/>
        </w:rPr>
        <w:lastRenderedPageBreak/>
        <w:t xml:space="preserve">Шкала перевода баллов международного сертификата стандартизированного теста </w:t>
      </w:r>
      <w:r w:rsidRPr="00CE74CC">
        <w:rPr>
          <w:rFonts w:ascii="Courier New" w:eastAsia="Times New Roman" w:hAnsi="Courier New" w:cs="Courier New"/>
          <w:color w:val="1E1E1E"/>
          <w:sz w:val="32"/>
          <w:szCs w:val="32"/>
          <w:lang w:val="en-US"/>
        </w:rPr>
        <w:t>GRE</w:t>
      </w:r>
      <w:r w:rsidRPr="00CE74CC">
        <w:rPr>
          <w:rFonts w:ascii="Courier New" w:eastAsia="Times New Roman" w:hAnsi="Courier New" w:cs="Courier New"/>
          <w:color w:val="1E1E1E"/>
          <w:sz w:val="32"/>
          <w:szCs w:val="32"/>
        </w:rPr>
        <w:t xml:space="preserve"> в баллы вступительного экзамена в докторантуру</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717"/>
        <w:gridCol w:w="3099"/>
        <w:gridCol w:w="4247"/>
        <w:gridCol w:w="3556"/>
        <w:gridCol w:w="761"/>
      </w:tblGrid>
      <w:tr w:rsidR="00CE74CC" w:rsidRPr="00CE74CC" w:rsidTr="00CE74C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Международный стандартизированный тест GRE</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Вступительные экзамены</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Секции теста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Баллы для областей образования "Педагогические науки", направлений подготовки кадров "Гуманитарные науки", "Социальные науки"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Баллы для областей образования "Естественные науки, математика и статистика", "Информационно-коммуникационные технологии", "Инженерные, обрабатывающие и строительные отрасли", направлений подготовки кадров "Бизнес и управление"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0" w:line="240" w:lineRule="auto"/>
              <w:rPr>
                <w:rFonts w:ascii="Courier New" w:eastAsia="Times New Roman"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Баллы</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Quantitative Reasoning</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не менее 159 баллов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не менее 164 баллов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Вступительный экзамен по профилю группы образовательных программ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100</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Verbal Reasoning</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не менее 149 баллов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не менее 145 баллов</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международный сертификат, подтверждающий владение иностранным языком в соответствии с общеевропейскими компетенциями (стандартами) владения иностранным языком.</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100</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Analytical Writing</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не менее 3 баллов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не менее 2 баллов</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E74CC" w:rsidRPr="00CE74CC" w:rsidRDefault="00CE74CC" w:rsidP="00CE74CC">
            <w:pPr>
              <w:spacing w:after="0" w:line="240" w:lineRule="auto"/>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z w:val="20"/>
                <w:szCs w:val="20"/>
                <w:lang w:val="en-US"/>
              </w:rPr>
              <w:t>Скачать</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E74CC" w:rsidRPr="00CE74CC" w:rsidRDefault="00CE74CC" w:rsidP="00CE74CC">
            <w:pPr>
              <w:spacing w:after="0" w:line="240" w:lineRule="auto"/>
              <w:rPr>
                <w:rFonts w:ascii="Courier New" w:eastAsia="Times New Roman" w:hAnsi="Courier New" w:cs="Courier New"/>
                <w:color w:val="000000"/>
                <w:spacing w:val="2"/>
                <w:sz w:val="20"/>
                <w:szCs w:val="20"/>
                <w:lang w:val="en-US"/>
              </w:rPr>
            </w:pPr>
          </w:p>
        </w:tc>
      </w:tr>
    </w:tbl>
    <w:p w:rsidR="00CE74CC" w:rsidRPr="00CE74CC" w:rsidRDefault="00CE74CC" w:rsidP="00CE74CC">
      <w:pPr>
        <w:spacing w:after="0" w:line="240" w:lineRule="auto"/>
        <w:rPr>
          <w:rFonts w:ascii="Times New Roman" w:eastAsia="Times New Roman" w:hAnsi="Times New Roman" w:cs="Times New Roman"/>
          <w:vanish/>
          <w:sz w:val="24"/>
          <w:szCs w:val="24"/>
          <w:lang w:val="en-US"/>
        </w:r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CE74CC" w:rsidRPr="00CE74CC" w:rsidTr="00CE74CC">
        <w:tc>
          <w:tcPr>
            <w:tcW w:w="5805"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jc w:val="center"/>
              <w:rPr>
                <w:rFonts w:ascii="Courier New" w:eastAsia="Times New Roman" w:hAnsi="Courier New" w:cs="Courier New"/>
                <w:color w:val="000000"/>
                <w:sz w:val="20"/>
                <w:szCs w:val="20"/>
                <w:lang w:val="en-US"/>
              </w:rPr>
            </w:pPr>
            <w:r w:rsidRPr="00CE74CC">
              <w:rPr>
                <w:rFonts w:ascii="Courier New" w:eastAsia="Times New Roman" w:hAnsi="Courier New" w:cs="Courier New"/>
                <w:color w:val="000000"/>
                <w:sz w:val="20"/>
                <w:szCs w:val="20"/>
                <w:lang w:val="en-US"/>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jc w:val="center"/>
              <w:rPr>
                <w:rFonts w:ascii="Courier New" w:eastAsia="Times New Roman" w:hAnsi="Courier New" w:cs="Courier New"/>
                <w:color w:val="000000"/>
                <w:sz w:val="20"/>
                <w:szCs w:val="20"/>
              </w:rPr>
            </w:pPr>
            <w:bookmarkStart w:id="79" w:name="z2918"/>
            <w:bookmarkEnd w:id="79"/>
            <w:r w:rsidRPr="00CE74CC">
              <w:rPr>
                <w:rFonts w:ascii="Courier New" w:eastAsia="Times New Roman" w:hAnsi="Courier New" w:cs="Courier New"/>
                <w:color w:val="000000"/>
                <w:sz w:val="20"/>
                <w:szCs w:val="20"/>
              </w:rPr>
              <w:t>Приложение 7</w:t>
            </w:r>
            <w:r w:rsidRPr="00CE74CC">
              <w:rPr>
                <w:rFonts w:ascii="Courier New" w:eastAsia="Times New Roman" w:hAnsi="Courier New" w:cs="Courier New"/>
                <w:color w:val="000000"/>
                <w:sz w:val="20"/>
                <w:szCs w:val="20"/>
              </w:rPr>
              <w:br/>
              <w:t>к Типовым Правилам приема на</w:t>
            </w:r>
            <w:r w:rsidRPr="00CE74CC">
              <w:rPr>
                <w:rFonts w:ascii="Courier New" w:eastAsia="Times New Roman" w:hAnsi="Courier New" w:cs="Courier New"/>
                <w:color w:val="000000"/>
                <w:sz w:val="20"/>
                <w:szCs w:val="20"/>
              </w:rPr>
              <w:br/>
              <w:t>обучение в организации</w:t>
            </w:r>
            <w:r w:rsidRPr="00CE74CC">
              <w:rPr>
                <w:rFonts w:ascii="Courier New" w:eastAsia="Times New Roman" w:hAnsi="Courier New" w:cs="Courier New"/>
                <w:color w:val="000000"/>
                <w:sz w:val="20"/>
                <w:szCs w:val="20"/>
              </w:rPr>
              <w:br/>
            </w:r>
            <w:r w:rsidRPr="00CE74CC">
              <w:rPr>
                <w:rFonts w:ascii="Courier New" w:eastAsia="Times New Roman" w:hAnsi="Courier New" w:cs="Courier New"/>
                <w:color w:val="000000"/>
                <w:sz w:val="20"/>
                <w:szCs w:val="20"/>
              </w:rPr>
              <w:lastRenderedPageBreak/>
              <w:t>образования, реализующие</w:t>
            </w:r>
            <w:r w:rsidRPr="00CE74CC">
              <w:rPr>
                <w:rFonts w:ascii="Courier New" w:eastAsia="Times New Roman" w:hAnsi="Courier New" w:cs="Courier New"/>
                <w:color w:val="000000"/>
                <w:sz w:val="20"/>
                <w:szCs w:val="20"/>
              </w:rPr>
              <w:br/>
              <w:t>образовательные программы</w:t>
            </w:r>
            <w:r w:rsidRPr="00CE74CC">
              <w:rPr>
                <w:rFonts w:ascii="Courier New" w:eastAsia="Times New Roman" w:hAnsi="Courier New" w:cs="Courier New"/>
                <w:color w:val="000000"/>
                <w:sz w:val="20"/>
                <w:szCs w:val="20"/>
              </w:rPr>
              <w:br/>
              <w:t>послевузовского образования</w:t>
            </w:r>
          </w:p>
        </w:tc>
      </w:tr>
    </w:tbl>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FF0000"/>
          <w:spacing w:val="2"/>
          <w:sz w:val="20"/>
          <w:szCs w:val="20"/>
        </w:rPr>
      </w:pPr>
      <w:r w:rsidRPr="00CE74CC">
        <w:rPr>
          <w:rFonts w:ascii="Courier New" w:eastAsia="Times New Roman" w:hAnsi="Courier New" w:cs="Courier New"/>
          <w:color w:val="FF0000"/>
          <w:spacing w:val="2"/>
          <w:sz w:val="20"/>
          <w:szCs w:val="20"/>
          <w:lang w:val="en-US"/>
        </w:rPr>
        <w:lastRenderedPageBreak/>
        <w:t>     </w:t>
      </w:r>
      <w:r w:rsidRPr="00CE74CC">
        <w:rPr>
          <w:rFonts w:ascii="Courier New" w:eastAsia="Times New Roman" w:hAnsi="Courier New" w:cs="Courier New"/>
          <w:color w:val="FF0000"/>
          <w:spacing w:val="2"/>
          <w:sz w:val="20"/>
          <w:szCs w:val="20"/>
        </w:rPr>
        <w:t xml:space="preserve"> Сноска. Приложение 7 - в редакции приказа Министра образования и науки РК от 08.06.2020</w:t>
      </w:r>
      <w:r w:rsidRPr="00CE74CC">
        <w:rPr>
          <w:rFonts w:ascii="Courier New" w:eastAsia="Times New Roman" w:hAnsi="Courier New" w:cs="Courier New"/>
          <w:color w:val="FF0000"/>
          <w:spacing w:val="2"/>
          <w:sz w:val="20"/>
          <w:szCs w:val="20"/>
          <w:lang w:val="en-US"/>
        </w:rPr>
        <w:t> </w:t>
      </w:r>
      <w:hyperlink r:id="rId133" w:anchor="z203" w:history="1">
        <w:r w:rsidRPr="00CE74CC">
          <w:rPr>
            <w:rFonts w:ascii="Courier New" w:eastAsia="Times New Roman" w:hAnsi="Courier New" w:cs="Courier New"/>
            <w:color w:val="073A5E"/>
            <w:spacing w:val="2"/>
            <w:sz w:val="20"/>
            <w:szCs w:val="20"/>
            <w:u w:val="single"/>
          </w:rPr>
          <w:t>№ 237</w:t>
        </w:r>
      </w:hyperlink>
      <w:r w:rsidRPr="00CE74CC">
        <w:rPr>
          <w:rFonts w:ascii="Courier New" w:eastAsia="Times New Roman" w:hAnsi="Courier New" w:cs="Courier New"/>
          <w:color w:val="FF0000"/>
          <w:spacing w:val="2"/>
          <w:sz w:val="20"/>
          <w:szCs w:val="20"/>
          <w:lang w:val="en-US"/>
        </w:rPr>
        <w:t> </w:t>
      </w:r>
      <w:r w:rsidRPr="00CE74CC">
        <w:rPr>
          <w:rFonts w:ascii="Courier New" w:eastAsia="Times New Roman" w:hAnsi="Courier New" w:cs="Courier New"/>
          <w:color w:val="FF0000"/>
          <w:spacing w:val="2"/>
          <w:sz w:val="20"/>
          <w:szCs w:val="20"/>
        </w:rPr>
        <w:t>(вводится в действие после дня его первого официального опубликования).</w:t>
      </w:r>
    </w:p>
    <w:p w:rsidR="00CE74CC" w:rsidRPr="00CE74CC" w:rsidRDefault="00CE74CC" w:rsidP="00CE74CC">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CE74CC">
        <w:rPr>
          <w:rFonts w:ascii="Courier New" w:eastAsia="Times New Roman" w:hAnsi="Courier New" w:cs="Courier New"/>
          <w:color w:val="1E1E1E"/>
          <w:sz w:val="32"/>
          <w:szCs w:val="32"/>
        </w:rPr>
        <w:t>Шкала 150-балльной системы оценок для комплексного тестирования в магистратуру с казахским или русским языком обучения</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895"/>
        <w:gridCol w:w="3885"/>
        <w:gridCol w:w="2844"/>
        <w:gridCol w:w="1765"/>
        <w:gridCol w:w="991"/>
      </w:tblGrid>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Виды теста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Форма заданий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Язык сдачи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Количество тестов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Баллы</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Тест по иностранному языку*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Аудирование</w:t>
            </w:r>
            <w:r w:rsidRPr="00CE74CC">
              <w:rPr>
                <w:rFonts w:ascii="Courier New" w:eastAsia="Times New Roman" w:hAnsi="Courier New" w:cs="Courier New"/>
                <w:color w:val="000000"/>
                <w:spacing w:val="2"/>
                <w:sz w:val="20"/>
                <w:szCs w:val="20"/>
              </w:rPr>
              <w:br/>
              <w:t>Лексико-грамматический тест</w:t>
            </w:r>
            <w:r w:rsidRPr="00CE74CC">
              <w:rPr>
                <w:rFonts w:ascii="Courier New" w:eastAsia="Times New Roman" w:hAnsi="Courier New" w:cs="Courier New"/>
                <w:color w:val="000000"/>
                <w:spacing w:val="2"/>
                <w:sz w:val="20"/>
                <w:szCs w:val="20"/>
              </w:rPr>
              <w:br/>
              <w:t>Чтение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Английский / Немецкий / Французский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50</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Тест на определение готовности к обучению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с выбором одного правильного ответа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Казахский / Русский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30</w:t>
            </w:r>
          </w:p>
        </w:tc>
      </w:tr>
      <w:tr w:rsidR="00CE74CC" w:rsidRPr="00CE74CC" w:rsidTr="00CE74C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Тест по профилю группы образовательных программ**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с выбором одного правильного ответа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Казахский / Русский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30</w:t>
            </w:r>
          </w:p>
        </w:tc>
      </w:tr>
      <w:tr w:rsidR="00CE74CC" w:rsidRPr="00CE74CC" w:rsidTr="00CE74C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E74CC" w:rsidRPr="00CE74CC" w:rsidRDefault="00CE74CC" w:rsidP="00CE74CC">
            <w:pPr>
              <w:spacing w:after="0" w:line="240" w:lineRule="auto"/>
              <w:rPr>
                <w:rFonts w:ascii="Courier New" w:eastAsia="Times New Roman" w:hAnsi="Courier New" w:cs="Courier New"/>
                <w:color w:val="000000"/>
                <w:spacing w:val="2"/>
                <w:sz w:val="20"/>
                <w:szCs w:val="20"/>
                <w:lang w:val="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с выбором одного или нескольких правильных ответов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Казахский / Русский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40</w:t>
            </w:r>
          </w:p>
        </w:tc>
      </w:tr>
      <w:tr w:rsidR="00CE74CC" w:rsidRPr="00CE74CC" w:rsidTr="00CE74C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Всего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0" w:line="240" w:lineRule="auto"/>
              <w:rPr>
                <w:rFonts w:ascii="Courier New" w:eastAsia="Times New Roman" w:hAnsi="Courier New" w:cs="Courier New"/>
                <w:color w:val="000000"/>
                <w:sz w:val="20"/>
                <w:szCs w:val="20"/>
                <w:lang w:val="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130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150</w:t>
            </w:r>
          </w:p>
          <w:p w:rsidR="00CE74CC" w:rsidRPr="00CE74CC" w:rsidRDefault="00CE74CC" w:rsidP="00CE74CC">
            <w:pPr>
              <w:spacing w:after="0" w:line="240" w:lineRule="auto"/>
              <w:rPr>
                <w:rFonts w:ascii="Courier New" w:eastAsia="Times New Roman" w:hAnsi="Courier New" w:cs="Courier New"/>
                <w:color w:val="000000"/>
                <w:sz w:val="20"/>
                <w:szCs w:val="20"/>
                <w:lang w:val="en-US"/>
              </w:rPr>
            </w:pPr>
            <w:r w:rsidRPr="00CE74CC">
              <w:rPr>
                <w:rFonts w:ascii="Courier New" w:eastAsia="Times New Roman" w:hAnsi="Courier New" w:cs="Courier New"/>
                <w:color w:val="000000"/>
                <w:sz w:val="20"/>
                <w:szCs w:val="20"/>
                <w:lang w:val="en-US"/>
              </w:rPr>
              <w:t>Скачать</w:t>
            </w:r>
          </w:p>
        </w:tc>
      </w:tr>
    </w:tbl>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lastRenderedPageBreak/>
        <w:t>     </w:t>
      </w:r>
      <w:r w:rsidRPr="00CE74CC">
        <w:rPr>
          <w:rFonts w:ascii="Courier New" w:eastAsia="Times New Roman" w:hAnsi="Courier New" w:cs="Courier New"/>
          <w:color w:val="000000"/>
          <w:spacing w:val="2"/>
          <w:sz w:val="20"/>
          <w:szCs w:val="20"/>
        </w:rPr>
        <w:t xml:space="preserve"> *для поступления в магистратуру по группам образовательных программ, требующих знания арабского языка сдается вступительный экзамен по арабскому языку.</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000000"/>
          <w:sz w:val="20"/>
          <w:szCs w:val="20"/>
          <w:shd w:val="clear" w:color="auto" w:fill="FFFFFF"/>
          <w:lang w:val="en-US"/>
        </w:rPr>
        <w:t>      </w:t>
      </w:r>
      <w:bookmarkStart w:id="80" w:name="z2958"/>
      <w:bookmarkEnd w:id="80"/>
      <w:r w:rsidRPr="00CE74CC">
        <w:rPr>
          <w:rFonts w:ascii="Courier New" w:eastAsia="Times New Roman" w:hAnsi="Courier New" w:cs="Courier New"/>
          <w:color w:val="000000"/>
          <w:sz w:val="20"/>
          <w:szCs w:val="20"/>
          <w:shd w:val="clear" w:color="auto" w:fill="FFFFFF"/>
        </w:rPr>
        <w:t>**для поступления в магистратуру по группам образовательных программ, требующих творческой подготовки сдаются творческие экзамены.</w:t>
      </w:r>
      <w:r w:rsidRPr="00CE74CC">
        <w:rPr>
          <w:rFonts w:ascii="Courier New" w:eastAsia="Times New Roman" w:hAnsi="Courier New" w:cs="Courier New"/>
          <w:color w:val="000000"/>
          <w:sz w:val="20"/>
          <w:szCs w:val="20"/>
        </w:rPr>
        <w:br/>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CE74CC" w:rsidRPr="00CE74CC" w:rsidTr="00CE74CC">
        <w:tc>
          <w:tcPr>
            <w:tcW w:w="5805"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jc w:val="center"/>
              <w:rPr>
                <w:rFonts w:ascii="Courier New" w:eastAsia="Times New Roman" w:hAnsi="Courier New" w:cs="Courier New"/>
                <w:color w:val="000000"/>
                <w:sz w:val="20"/>
                <w:szCs w:val="20"/>
              </w:rPr>
            </w:pPr>
            <w:r w:rsidRPr="00CE74CC">
              <w:rPr>
                <w:rFonts w:ascii="Courier New" w:eastAsia="Times New Roman" w:hAnsi="Courier New" w:cs="Courier New"/>
                <w:color w:val="000000"/>
                <w:sz w:val="20"/>
                <w:szCs w:val="20"/>
                <w:lang w:val="en-US"/>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jc w:val="center"/>
              <w:rPr>
                <w:rFonts w:ascii="Courier New" w:eastAsia="Times New Roman" w:hAnsi="Courier New" w:cs="Courier New"/>
                <w:color w:val="000000"/>
                <w:sz w:val="20"/>
                <w:szCs w:val="20"/>
              </w:rPr>
            </w:pPr>
            <w:bookmarkStart w:id="81" w:name="z3082"/>
            <w:bookmarkEnd w:id="81"/>
            <w:r w:rsidRPr="00CE74CC">
              <w:rPr>
                <w:rFonts w:ascii="Courier New" w:eastAsia="Times New Roman" w:hAnsi="Courier New" w:cs="Courier New"/>
                <w:color w:val="000000"/>
                <w:sz w:val="20"/>
                <w:szCs w:val="20"/>
              </w:rPr>
              <w:t>Приложение 7-1</w:t>
            </w:r>
            <w:r w:rsidRPr="00CE74CC">
              <w:rPr>
                <w:rFonts w:ascii="Courier New" w:eastAsia="Times New Roman" w:hAnsi="Courier New" w:cs="Courier New"/>
                <w:color w:val="000000"/>
                <w:sz w:val="20"/>
                <w:szCs w:val="20"/>
              </w:rPr>
              <w:br/>
              <w:t>к Типовым правилам приема на</w:t>
            </w:r>
            <w:r w:rsidRPr="00CE74CC">
              <w:rPr>
                <w:rFonts w:ascii="Courier New" w:eastAsia="Times New Roman" w:hAnsi="Courier New" w:cs="Courier New"/>
                <w:color w:val="000000"/>
                <w:sz w:val="20"/>
                <w:szCs w:val="20"/>
              </w:rPr>
              <w:br/>
              <w:t>обучение в организации</w:t>
            </w:r>
            <w:r w:rsidRPr="00CE74CC">
              <w:rPr>
                <w:rFonts w:ascii="Courier New" w:eastAsia="Times New Roman" w:hAnsi="Courier New" w:cs="Courier New"/>
                <w:color w:val="000000"/>
                <w:sz w:val="20"/>
                <w:szCs w:val="20"/>
              </w:rPr>
              <w:br/>
              <w:t>образования, реализующие</w:t>
            </w:r>
            <w:r w:rsidRPr="00CE74CC">
              <w:rPr>
                <w:rFonts w:ascii="Courier New" w:eastAsia="Times New Roman" w:hAnsi="Courier New" w:cs="Courier New"/>
                <w:color w:val="000000"/>
                <w:sz w:val="20"/>
                <w:szCs w:val="20"/>
              </w:rPr>
              <w:br/>
              <w:t>образовательные программы</w:t>
            </w:r>
            <w:r w:rsidRPr="00CE74CC">
              <w:rPr>
                <w:rFonts w:ascii="Courier New" w:eastAsia="Times New Roman" w:hAnsi="Courier New" w:cs="Courier New"/>
                <w:color w:val="000000"/>
                <w:sz w:val="20"/>
                <w:szCs w:val="20"/>
              </w:rPr>
              <w:br/>
              <w:t>послевузовского образования</w:t>
            </w:r>
          </w:p>
        </w:tc>
      </w:tr>
    </w:tbl>
    <w:p w:rsidR="00CE74CC" w:rsidRPr="00CE74CC" w:rsidRDefault="00CE74CC" w:rsidP="00CE74CC">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CE74CC">
        <w:rPr>
          <w:rFonts w:ascii="Courier New" w:eastAsia="Times New Roman" w:hAnsi="Courier New" w:cs="Courier New"/>
          <w:color w:val="1E1E1E"/>
          <w:sz w:val="32"/>
          <w:szCs w:val="32"/>
        </w:rPr>
        <w:t>Шкала 100-балльной системы оценок для комплексного тестирования в профильную магистратуру с казахским или русским языком обучения</w:t>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FF0000"/>
          <w:spacing w:val="2"/>
          <w:sz w:val="20"/>
          <w:szCs w:val="20"/>
        </w:rPr>
      </w:pPr>
      <w:r w:rsidRPr="00CE74CC">
        <w:rPr>
          <w:rFonts w:ascii="Courier New" w:eastAsia="Times New Roman" w:hAnsi="Courier New" w:cs="Courier New"/>
          <w:color w:val="FF0000"/>
          <w:spacing w:val="2"/>
          <w:sz w:val="20"/>
          <w:szCs w:val="20"/>
          <w:lang w:val="en-US"/>
        </w:rPr>
        <w:t>     </w:t>
      </w:r>
      <w:r w:rsidRPr="00CE74CC">
        <w:rPr>
          <w:rFonts w:ascii="Courier New" w:eastAsia="Times New Roman" w:hAnsi="Courier New" w:cs="Courier New"/>
          <w:color w:val="FF0000"/>
          <w:spacing w:val="2"/>
          <w:sz w:val="20"/>
          <w:szCs w:val="20"/>
        </w:rPr>
        <w:t xml:space="preserve"> Сноска. Типовые правила дополнены приложением 7-1 в соответствии с приказом Министра образования и науки РК от 09.08.2021</w:t>
      </w:r>
      <w:r w:rsidRPr="00CE74CC">
        <w:rPr>
          <w:rFonts w:ascii="Courier New" w:eastAsia="Times New Roman" w:hAnsi="Courier New" w:cs="Courier New"/>
          <w:color w:val="FF0000"/>
          <w:spacing w:val="2"/>
          <w:sz w:val="20"/>
          <w:szCs w:val="20"/>
          <w:lang w:val="en-US"/>
        </w:rPr>
        <w:t> </w:t>
      </w:r>
      <w:hyperlink r:id="rId134" w:anchor="z150" w:history="1">
        <w:r w:rsidRPr="00CE74CC">
          <w:rPr>
            <w:rFonts w:ascii="Courier New" w:eastAsia="Times New Roman" w:hAnsi="Courier New" w:cs="Courier New"/>
            <w:color w:val="073A5E"/>
            <w:spacing w:val="2"/>
            <w:sz w:val="20"/>
            <w:szCs w:val="20"/>
            <w:u w:val="single"/>
          </w:rPr>
          <w:t>№ 388</w:t>
        </w:r>
      </w:hyperlink>
      <w:r w:rsidRPr="00CE74CC">
        <w:rPr>
          <w:rFonts w:ascii="Courier New" w:eastAsia="Times New Roman" w:hAnsi="Courier New" w:cs="Courier New"/>
          <w:color w:val="FF0000"/>
          <w:spacing w:val="2"/>
          <w:sz w:val="20"/>
          <w:szCs w:val="20"/>
          <w:lang w:val="en-US"/>
        </w:rPr>
        <w:t> </w:t>
      </w:r>
      <w:r w:rsidRPr="00CE74CC">
        <w:rPr>
          <w:rFonts w:ascii="Courier New" w:eastAsia="Times New Roman" w:hAnsi="Courier New" w:cs="Courier New"/>
          <w:color w:val="FF0000"/>
          <w:spacing w:val="2"/>
          <w:sz w:val="20"/>
          <w:szCs w:val="20"/>
        </w:rPr>
        <w:t>(водится в действие после дня его первого официального опубликования).</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279"/>
        <w:gridCol w:w="4292"/>
        <w:gridCol w:w="1945"/>
        <w:gridCol w:w="1873"/>
        <w:gridCol w:w="991"/>
      </w:tblGrid>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Виды теста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Форма заданий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Язык сдачи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Количество тестов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Баллы</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Тест на определение готовности к обучению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с выбором одного правильного ответа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Казахский/ Русский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30</w:t>
            </w:r>
          </w:p>
        </w:tc>
      </w:tr>
      <w:tr w:rsidR="00CE74CC" w:rsidRPr="00CE74CC" w:rsidTr="00CE74C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Тест по профилю группы образовательных программ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с выбором одного правильного ответа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Казахский/ Русский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30</w:t>
            </w:r>
          </w:p>
        </w:tc>
      </w:tr>
      <w:tr w:rsidR="00CE74CC" w:rsidRPr="00CE74CC" w:rsidTr="00CE74C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E74CC" w:rsidRPr="00CE74CC" w:rsidRDefault="00CE74CC" w:rsidP="00CE74CC">
            <w:pPr>
              <w:spacing w:after="0" w:line="240" w:lineRule="auto"/>
              <w:rPr>
                <w:rFonts w:ascii="Courier New" w:eastAsia="Times New Roman" w:hAnsi="Courier New" w:cs="Courier New"/>
                <w:color w:val="000000"/>
                <w:spacing w:val="2"/>
                <w:sz w:val="20"/>
                <w:szCs w:val="20"/>
                <w:lang w:val="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с выбором одного или нескольких правильных ответов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Казахский/ Русский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40</w:t>
            </w:r>
          </w:p>
        </w:tc>
      </w:tr>
      <w:tr w:rsidR="00CE74CC" w:rsidRPr="00CE74CC" w:rsidTr="00CE74C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lastRenderedPageBreak/>
              <w:t>Всего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100</w:t>
            </w:r>
          </w:p>
          <w:p w:rsidR="00CE74CC" w:rsidRPr="00CE74CC" w:rsidRDefault="00CE74CC" w:rsidP="00CE74CC">
            <w:pPr>
              <w:spacing w:after="0" w:line="240" w:lineRule="auto"/>
              <w:rPr>
                <w:rFonts w:ascii="Courier New" w:eastAsia="Times New Roman" w:hAnsi="Courier New" w:cs="Courier New"/>
                <w:color w:val="000000"/>
                <w:sz w:val="20"/>
                <w:szCs w:val="20"/>
                <w:lang w:val="en-US"/>
              </w:rPr>
            </w:pPr>
            <w:r w:rsidRPr="00CE74CC">
              <w:rPr>
                <w:rFonts w:ascii="Courier New" w:eastAsia="Times New Roman" w:hAnsi="Courier New" w:cs="Courier New"/>
                <w:color w:val="000000"/>
                <w:sz w:val="20"/>
                <w:szCs w:val="20"/>
                <w:lang w:val="en-US"/>
              </w:rPr>
              <w:t>Скачать</w:t>
            </w:r>
          </w:p>
        </w:tc>
      </w:tr>
    </w:tbl>
    <w:p w:rsidR="00CE74CC" w:rsidRPr="00CE74CC" w:rsidRDefault="00CE74CC" w:rsidP="00CE74CC">
      <w:pPr>
        <w:spacing w:after="0" w:line="240" w:lineRule="auto"/>
        <w:rPr>
          <w:rFonts w:ascii="Times New Roman" w:eastAsia="Times New Roman" w:hAnsi="Times New Roman" w:cs="Times New Roman"/>
          <w:vanish/>
          <w:sz w:val="24"/>
          <w:szCs w:val="24"/>
          <w:lang w:val="en-US"/>
        </w:r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CE74CC" w:rsidRPr="00CE74CC" w:rsidTr="00CE74CC">
        <w:tc>
          <w:tcPr>
            <w:tcW w:w="5805"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jc w:val="center"/>
              <w:rPr>
                <w:rFonts w:ascii="Courier New" w:eastAsia="Times New Roman" w:hAnsi="Courier New" w:cs="Courier New"/>
                <w:color w:val="000000"/>
                <w:sz w:val="20"/>
                <w:szCs w:val="20"/>
                <w:lang w:val="en-US"/>
              </w:rPr>
            </w:pPr>
            <w:r w:rsidRPr="00CE74CC">
              <w:rPr>
                <w:rFonts w:ascii="Courier New" w:eastAsia="Times New Roman" w:hAnsi="Courier New" w:cs="Courier New"/>
                <w:color w:val="000000"/>
                <w:sz w:val="20"/>
                <w:szCs w:val="20"/>
                <w:lang w:val="en-US"/>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jc w:val="center"/>
              <w:rPr>
                <w:rFonts w:ascii="Courier New" w:eastAsia="Times New Roman" w:hAnsi="Courier New" w:cs="Courier New"/>
                <w:color w:val="000000"/>
                <w:sz w:val="20"/>
                <w:szCs w:val="20"/>
              </w:rPr>
            </w:pPr>
            <w:bookmarkStart w:id="82" w:name="z1590"/>
            <w:bookmarkEnd w:id="82"/>
            <w:r w:rsidRPr="00CE74CC">
              <w:rPr>
                <w:rFonts w:ascii="Courier New" w:eastAsia="Times New Roman" w:hAnsi="Courier New" w:cs="Courier New"/>
                <w:color w:val="000000"/>
                <w:sz w:val="20"/>
                <w:szCs w:val="20"/>
              </w:rPr>
              <w:t>Приложение 8</w:t>
            </w:r>
            <w:r w:rsidRPr="00CE74CC">
              <w:rPr>
                <w:rFonts w:ascii="Courier New" w:eastAsia="Times New Roman" w:hAnsi="Courier New" w:cs="Courier New"/>
                <w:color w:val="000000"/>
                <w:sz w:val="20"/>
                <w:szCs w:val="20"/>
              </w:rPr>
              <w:br/>
              <w:t>к Типовым Правилам приема на</w:t>
            </w:r>
            <w:r w:rsidRPr="00CE74CC">
              <w:rPr>
                <w:rFonts w:ascii="Courier New" w:eastAsia="Times New Roman" w:hAnsi="Courier New" w:cs="Courier New"/>
                <w:color w:val="000000"/>
                <w:sz w:val="20"/>
                <w:szCs w:val="20"/>
              </w:rPr>
              <w:br/>
              <w:t>обучение в организации</w:t>
            </w:r>
            <w:r w:rsidRPr="00CE74CC">
              <w:rPr>
                <w:rFonts w:ascii="Courier New" w:eastAsia="Times New Roman" w:hAnsi="Courier New" w:cs="Courier New"/>
                <w:color w:val="000000"/>
                <w:sz w:val="20"/>
                <w:szCs w:val="20"/>
              </w:rPr>
              <w:br/>
              <w:t>образования, реализующие</w:t>
            </w:r>
            <w:r w:rsidRPr="00CE74CC">
              <w:rPr>
                <w:rFonts w:ascii="Courier New" w:eastAsia="Times New Roman" w:hAnsi="Courier New" w:cs="Courier New"/>
                <w:color w:val="000000"/>
                <w:sz w:val="20"/>
                <w:szCs w:val="20"/>
              </w:rPr>
              <w:br/>
              <w:t>образовательные программы</w:t>
            </w:r>
            <w:r w:rsidRPr="00CE74CC">
              <w:rPr>
                <w:rFonts w:ascii="Courier New" w:eastAsia="Times New Roman" w:hAnsi="Courier New" w:cs="Courier New"/>
                <w:color w:val="000000"/>
                <w:sz w:val="20"/>
                <w:szCs w:val="20"/>
              </w:rPr>
              <w:br/>
              <w:t>послевузовского образования</w:t>
            </w:r>
          </w:p>
        </w:tc>
      </w:tr>
    </w:tbl>
    <w:p w:rsidR="00CE74CC" w:rsidRPr="00CE74CC" w:rsidRDefault="00CE74CC" w:rsidP="00CE74CC">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CE74CC">
        <w:rPr>
          <w:rFonts w:ascii="Courier New" w:eastAsia="Times New Roman" w:hAnsi="Courier New" w:cs="Courier New"/>
          <w:color w:val="1E1E1E"/>
          <w:sz w:val="32"/>
          <w:szCs w:val="32"/>
        </w:rPr>
        <w:t>Шкала 100-балльной системы оценок для КТ в магистратуру с английским языком обучения</w:t>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FF0000"/>
          <w:spacing w:val="2"/>
          <w:sz w:val="20"/>
          <w:szCs w:val="20"/>
        </w:rPr>
      </w:pPr>
      <w:r w:rsidRPr="00CE74CC">
        <w:rPr>
          <w:rFonts w:ascii="Courier New" w:eastAsia="Times New Roman" w:hAnsi="Courier New" w:cs="Courier New"/>
          <w:color w:val="FF0000"/>
          <w:spacing w:val="2"/>
          <w:sz w:val="20"/>
          <w:szCs w:val="20"/>
          <w:lang w:val="en-US"/>
        </w:rPr>
        <w:t>     </w:t>
      </w:r>
      <w:r w:rsidRPr="00CE74CC">
        <w:rPr>
          <w:rFonts w:ascii="Courier New" w:eastAsia="Times New Roman" w:hAnsi="Courier New" w:cs="Courier New"/>
          <w:color w:val="FF0000"/>
          <w:spacing w:val="2"/>
          <w:sz w:val="20"/>
          <w:szCs w:val="20"/>
        </w:rPr>
        <w:t xml:space="preserve"> Сноска. Приложение 8 в редакции приказа Министра образования и науки РК от 12.08.2019</w:t>
      </w:r>
      <w:r w:rsidRPr="00CE74CC">
        <w:rPr>
          <w:rFonts w:ascii="Courier New" w:eastAsia="Times New Roman" w:hAnsi="Courier New" w:cs="Courier New"/>
          <w:color w:val="FF0000"/>
          <w:spacing w:val="2"/>
          <w:sz w:val="20"/>
          <w:szCs w:val="20"/>
          <w:lang w:val="en-US"/>
        </w:rPr>
        <w:t> </w:t>
      </w:r>
      <w:hyperlink r:id="rId135" w:anchor="z25" w:history="1">
        <w:r w:rsidRPr="00CE74CC">
          <w:rPr>
            <w:rFonts w:ascii="Courier New" w:eastAsia="Times New Roman" w:hAnsi="Courier New" w:cs="Courier New"/>
            <w:color w:val="073A5E"/>
            <w:spacing w:val="2"/>
            <w:sz w:val="20"/>
            <w:szCs w:val="20"/>
            <w:u w:val="single"/>
          </w:rPr>
          <w:t>№ 358</w:t>
        </w:r>
      </w:hyperlink>
      <w:r w:rsidRPr="00CE74CC">
        <w:rPr>
          <w:rFonts w:ascii="Courier New" w:eastAsia="Times New Roman" w:hAnsi="Courier New" w:cs="Courier New"/>
          <w:color w:val="FF0000"/>
          <w:spacing w:val="2"/>
          <w:sz w:val="20"/>
          <w:szCs w:val="20"/>
          <w:lang w:val="en-US"/>
        </w:rPr>
        <w:t> </w:t>
      </w:r>
      <w:r w:rsidRPr="00CE74CC">
        <w:rPr>
          <w:rFonts w:ascii="Courier New" w:eastAsia="Times New Roman" w:hAnsi="Courier New" w:cs="Courier New"/>
          <w:color w:val="FF0000"/>
          <w:spacing w:val="2"/>
          <w:sz w:val="20"/>
          <w:szCs w:val="20"/>
        </w:rPr>
        <w:t>(вводится в действие после дня его первого официального опубликования).</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96"/>
        <w:gridCol w:w="3950"/>
        <w:gridCol w:w="2631"/>
        <w:gridCol w:w="1812"/>
        <w:gridCol w:w="991"/>
      </w:tblGrid>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Виды теста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Форма заданий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Язык сдачи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Количество тестов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jc w:val="center"/>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Баллы</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Тест на определение готовности к обучению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с выбором одного правильного ответа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Казахский/ Русский/ Английский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30</w:t>
            </w:r>
          </w:p>
        </w:tc>
      </w:tr>
      <w:tr w:rsidR="00CE74CC" w:rsidRPr="00CE74CC" w:rsidTr="00CE74C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Тест по профилю группы образовательных программ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с выбором одного правильного ответа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Английский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30</w:t>
            </w:r>
          </w:p>
        </w:tc>
      </w:tr>
      <w:tr w:rsidR="00CE74CC" w:rsidRPr="00CE74CC" w:rsidTr="00CE74C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E74CC" w:rsidRPr="00CE74CC" w:rsidRDefault="00CE74CC" w:rsidP="00CE74CC">
            <w:pPr>
              <w:spacing w:after="0" w:line="240" w:lineRule="auto"/>
              <w:rPr>
                <w:rFonts w:ascii="Courier New" w:eastAsia="Times New Roman" w:hAnsi="Courier New" w:cs="Courier New"/>
                <w:color w:val="000000"/>
                <w:spacing w:val="2"/>
                <w:sz w:val="20"/>
                <w:szCs w:val="20"/>
                <w:lang w:val="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с выбором одного или нескольких правильных ответов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Английский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40</w:t>
            </w:r>
          </w:p>
        </w:tc>
      </w:tr>
      <w:tr w:rsidR="00CE74CC" w:rsidRPr="00CE74CC" w:rsidTr="00CE74C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Всего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0" w:line="240" w:lineRule="auto"/>
              <w:rPr>
                <w:rFonts w:ascii="Courier New" w:eastAsia="Times New Roman" w:hAnsi="Courier New" w:cs="Courier New"/>
                <w:color w:val="000000"/>
                <w:sz w:val="20"/>
                <w:szCs w:val="20"/>
                <w:lang w:val="en-US"/>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100</w:t>
            </w:r>
          </w:p>
          <w:p w:rsidR="00CE74CC" w:rsidRPr="00CE74CC" w:rsidRDefault="00CE74CC" w:rsidP="00CE74CC">
            <w:pPr>
              <w:spacing w:after="0" w:line="240" w:lineRule="auto"/>
              <w:rPr>
                <w:rFonts w:ascii="Courier New" w:eastAsia="Times New Roman" w:hAnsi="Courier New" w:cs="Courier New"/>
                <w:color w:val="000000"/>
                <w:sz w:val="20"/>
                <w:szCs w:val="20"/>
                <w:lang w:val="en-US"/>
              </w:rPr>
            </w:pPr>
            <w:r w:rsidRPr="00CE74CC">
              <w:rPr>
                <w:rFonts w:ascii="Courier New" w:eastAsia="Times New Roman" w:hAnsi="Courier New" w:cs="Courier New"/>
                <w:color w:val="000000"/>
                <w:sz w:val="20"/>
                <w:szCs w:val="20"/>
                <w:lang w:val="en-US"/>
              </w:rPr>
              <w:t>Скачать</w:t>
            </w:r>
          </w:p>
        </w:tc>
      </w:tr>
    </w:tbl>
    <w:p w:rsidR="00CE74CC" w:rsidRPr="00CE74CC" w:rsidRDefault="00CE74CC" w:rsidP="00CE74CC">
      <w:pPr>
        <w:spacing w:after="0" w:line="240" w:lineRule="auto"/>
        <w:rPr>
          <w:rFonts w:ascii="Times New Roman" w:eastAsia="Times New Roman" w:hAnsi="Times New Roman" w:cs="Times New Roman"/>
          <w:vanish/>
          <w:sz w:val="24"/>
          <w:szCs w:val="24"/>
          <w:lang w:val="en-US"/>
        </w:r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CE74CC" w:rsidRPr="00CE74CC" w:rsidTr="00CE74CC">
        <w:tc>
          <w:tcPr>
            <w:tcW w:w="5805"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jc w:val="center"/>
              <w:rPr>
                <w:rFonts w:ascii="Courier New" w:eastAsia="Times New Roman" w:hAnsi="Courier New" w:cs="Courier New"/>
                <w:color w:val="000000"/>
                <w:sz w:val="20"/>
                <w:szCs w:val="20"/>
                <w:lang w:val="en-US"/>
              </w:rPr>
            </w:pPr>
            <w:r w:rsidRPr="00CE74CC">
              <w:rPr>
                <w:rFonts w:ascii="Courier New" w:eastAsia="Times New Roman" w:hAnsi="Courier New" w:cs="Courier New"/>
                <w:color w:val="000000"/>
                <w:sz w:val="20"/>
                <w:szCs w:val="20"/>
                <w:lang w:val="en-US"/>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jc w:val="center"/>
              <w:rPr>
                <w:rFonts w:ascii="Courier New" w:eastAsia="Times New Roman" w:hAnsi="Courier New" w:cs="Courier New"/>
                <w:color w:val="000000"/>
                <w:sz w:val="20"/>
                <w:szCs w:val="20"/>
              </w:rPr>
            </w:pPr>
            <w:bookmarkStart w:id="83" w:name="z2977"/>
            <w:bookmarkEnd w:id="83"/>
            <w:r w:rsidRPr="00CE74CC">
              <w:rPr>
                <w:rFonts w:ascii="Courier New" w:eastAsia="Times New Roman" w:hAnsi="Courier New" w:cs="Courier New"/>
                <w:color w:val="000000"/>
                <w:sz w:val="20"/>
                <w:szCs w:val="20"/>
              </w:rPr>
              <w:t>Приложение 9</w:t>
            </w:r>
            <w:r w:rsidRPr="00CE74CC">
              <w:rPr>
                <w:rFonts w:ascii="Courier New" w:eastAsia="Times New Roman" w:hAnsi="Courier New" w:cs="Courier New"/>
                <w:color w:val="000000"/>
                <w:sz w:val="20"/>
                <w:szCs w:val="20"/>
              </w:rPr>
              <w:br/>
              <w:t>к Типовым Правилам приема</w:t>
            </w:r>
            <w:r w:rsidRPr="00CE74CC">
              <w:rPr>
                <w:rFonts w:ascii="Courier New" w:eastAsia="Times New Roman" w:hAnsi="Courier New" w:cs="Courier New"/>
                <w:color w:val="000000"/>
                <w:sz w:val="20"/>
                <w:szCs w:val="20"/>
              </w:rPr>
              <w:br/>
              <w:t>на обучение в организации</w:t>
            </w:r>
            <w:r w:rsidRPr="00CE74CC">
              <w:rPr>
                <w:rFonts w:ascii="Courier New" w:eastAsia="Times New Roman" w:hAnsi="Courier New" w:cs="Courier New"/>
                <w:color w:val="000000"/>
                <w:sz w:val="20"/>
                <w:szCs w:val="20"/>
              </w:rPr>
              <w:br/>
              <w:t>образования, реализующие</w:t>
            </w:r>
            <w:r w:rsidRPr="00CE74CC">
              <w:rPr>
                <w:rFonts w:ascii="Courier New" w:eastAsia="Times New Roman" w:hAnsi="Courier New" w:cs="Courier New"/>
                <w:color w:val="000000"/>
                <w:sz w:val="20"/>
                <w:szCs w:val="20"/>
              </w:rPr>
              <w:br/>
              <w:t>образовательные программы</w:t>
            </w:r>
            <w:r w:rsidRPr="00CE74CC">
              <w:rPr>
                <w:rFonts w:ascii="Courier New" w:eastAsia="Times New Roman" w:hAnsi="Courier New" w:cs="Courier New"/>
                <w:color w:val="000000"/>
                <w:sz w:val="20"/>
                <w:szCs w:val="20"/>
              </w:rPr>
              <w:br/>
              <w:t>послевузовского образования</w:t>
            </w:r>
          </w:p>
        </w:tc>
      </w:tr>
    </w:tbl>
    <w:p w:rsidR="00CE74CC" w:rsidRPr="00CE74CC" w:rsidRDefault="00CE74CC" w:rsidP="00CE74CC">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CE74CC">
        <w:rPr>
          <w:rFonts w:ascii="Courier New" w:eastAsia="Times New Roman" w:hAnsi="Courier New" w:cs="Courier New"/>
          <w:color w:val="1E1E1E"/>
          <w:sz w:val="32"/>
          <w:szCs w:val="32"/>
        </w:rPr>
        <w:t>Шкала 100-балльной системы оценок для поступления в докторантуру</w:t>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FF0000"/>
          <w:spacing w:val="2"/>
          <w:sz w:val="20"/>
          <w:szCs w:val="20"/>
        </w:rPr>
      </w:pPr>
      <w:r w:rsidRPr="00CE74CC">
        <w:rPr>
          <w:rFonts w:ascii="Courier New" w:eastAsia="Times New Roman" w:hAnsi="Courier New" w:cs="Courier New"/>
          <w:color w:val="FF0000"/>
          <w:spacing w:val="2"/>
          <w:sz w:val="20"/>
          <w:szCs w:val="20"/>
          <w:lang w:val="en-US"/>
        </w:rPr>
        <w:t>     </w:t>
      </w:r>
      <w:r w:rsidRPr="00CE74CC">
        <w:rPr>
          <w:rFonts w:ascii="Courier New" w:eastAsia="Times New Roman" w:hAnsi="Courier New" w:cs="Courier New"/>
          <w:color w:val="FF0000"/>
          <w:spacing w:val="2"/>
          <w:sz w:val="20"/>
          <w:szCs w:val="20"/>
        </w:rPr>
        <w:t xml:space="preserve"> Сноска. Типовые правила дополнены приложением 9 в соответствии с приказом Министра образования и науки РК от 24.05.2021</w:t>
      </w:r>
      <w:r w:rsidRPr="00CE74CC">
        <w:rPr>
          <w:rFonts w:ascii="Courier New" w:eastAsia="Times New Roman" w:hAnsi="Courier New" w:cs="Courier New"/>
          <w:color w:val="FF0000"/>
          <w:spacing w:val="2"/>
          <w:sz w:val="20"/>
          <w:szCs w:val="20"/>
          <w:lang w:val="en-US"/>
        </w:rPr>
        <w:t> </w:t>
      </w:r>
      <w:hyperlink r:id="rId136" w:anchor="z175" w:history="1">
        <w:r w:rsidRPr="00CE74CC">
          <w:rPr>
            <w:rFonts w:ascii="Courier New" w:eastAsia="Times New Roman" w:hAnsi="Courier New" w:cs="Courier New"/>
            <w:color w:val="073A5E"/>
            <w:spacing w:val="2"/>
            <w:sz w:val="20"/>
            <w:szCs w:val="20"/>
            <w:u w:val="single"/>
          </w:rPr>
          <w:t>№ 241</w:t>
        </w:r>
      </w:hyperlink>
      <w:r w:rsidRPr="00CE74CC">
        <w:rPr>
          <w:rFonts w:ascii="Courier New" w:eastAsia="Times New Roman" w:hAnsi="Courier New" w:cs="Courier New"/>
          <w:color w:val="FF0000"/>
          <w:spacing w:val="2"/>
          <w:sz w:val="20"/>
          <w:szCs w:val="20"/>
          <w:lang w:val="en-US"/>
        </w:rPr>
        <w:t> </w:t>
      </w:r>
      <w:r w:rsidRPr="00CE74CC">
        <w:rPr>
          <w:rFonts w:ascii="Courier New" w:eastAsia="Times New Roman" w:hAnsi="Courier New" w:cs="Courier New"/>
          <w:color w:val="FF0000"/>
          <w:spacing w:val="2"/>
          <w:sz w:val="20"/>
          <w:szCs w:val="20"/>
        </w:rPr>
        <w:t>(вводится в действие после дня его первого официального опубликования).</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1394"/>
        <w:gridCol w:w="1986"/>
      </w:tblGrid>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before="225" w:after="135" w:line="390" w:lineRule="atLeast"/>
              <w:textAlignment w:val="baseline"/>
              <w:outlineLvl w:val="2"/>
              <w:rPr>
                <w:rFonts w:ascii="Courier New" w:eastAsia="Times New Roman" w:hAnsi="Courier New" w:cs="Courier New"/>
                <w:color w:val="1E1E1E"/>
                <w:sz w:val="32"/>
                <w:szCs w:val="32"/>
                <w:lang w:val="en-US"/>
              </w:rPr>
            </w:pPr>
            <w:r w:rsidRPr="00CE74CC">
              <w:rPr>
                <w:rFonts w:ascii="Courier New" w:eastAsia="Times New Roman" w:hAnsi="Courier New" w:cs="Courier New"/>
                <w:color w:val="1E1E1E"/>
                <w:sz w:val="32"/>
                <w:szCs w:val="32"/>
                <w:lang w:val="en-US"/>
              </w:rPr>
              <w:t>Виды теста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before="225" w:after="135" w:line="390" w:lineRule="atLeast"/>
              <w:textAlignment w:val="baseline"/>
              <w:outlineLvl w:val="2"/>
              <w:rPr>
                <w:rFonts w:ascii="Courier New" w:eastAsia="Times New Roman" w:hAnsi="Courier New" w:cs="Courier New"/>
                <w:color w:val="1E1E1E"/>
                <w:sz w:val="32"/>
                <w:szCs w:val="32"/>
                <w:lang w:val="en-US"/>
              </w:rPr>
            </w:pPr>
            <w:r w:rsidRPr="00CE74CC">
              <w:rPr>
                <w:rFonts w:ascii="Courier New" w:eastAsia="Times New Roman" w:hAnsi="Courier New" w:cs="Courier New"/>
                <w:color w:val="1E1E1E"/>
                <w:sz w:val="32"/>
                <w:szCs w:val="32"/>
                <w:lang w:val="en-US"/>
              </w:rPr>
              <w:t>Баллы</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Эссе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20</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Тест на готовность к обучению в докторантуре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30</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rPr>
              <w:t>Экзамен по профилю группы образовательной программы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50</w:t>
            </w:r>
          </w:p>
        </w:tc>
      </w:tr>
      <w:tr w:rsidR="00CE74CC" w:rsidRPr="00CE74CC" w:rsidTr="00CE74C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Всего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E74CC" w:rsidRPr="00CE74CC" w:rsidRDefault="00CE74CC" w:rsidP="00CE74CC">
            <w:pPr>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100</w:t>
            </w:r>
          </w:p>
          <w:p w:rsidR="00CE74CC" w:rsidRPr="00CE74CC" w:rsidRDefault="00CE74CC" w:rsidP="00CE74CC">
            <w:pPr>
              <w:spacing w:after="0" w:line="240" w:lineRule="auto"/>
              <w:rPr>
                <w:rFonts w:ascii="Courier New" w:eastAsia="Times New Roman" w:hAnsi="Courier New" w:cs="Courier New"/>
                <w:color w:val="000000"/>
                <w:sz w:val="20"/>
                <w:szCs w:val="20"/>
                <w:lang w:val="en-US"/>
              </w:rPr>
            </w:pPr>
            <w:r w:rsidRPr="00CE74CC">
              <w:rPr>
                <w:rFonts w:ascii="Courier New" w:eastAsia="Times New Roman" w:hAnsi="Courier New" w:cs="Courier New"/>
                <w:color w:val="000000"/>
                <w:sz w:val="20"/>
                <w:szCs w:val="20"/>
                <w:lang w:val="en-US"/>
              </w:rPr>
              <w:t>Скачать</w:t>
            </w:r>
          </w:p>
        </w:tc>
      </w:tr>
    </w:tbl>
    <w:p w:rsidR="00CE74CC" w:rsidRPr="00CE74CC" w:rsidRDefault="00CE74CC" w:rsidP="00CE74CC">
      <w:pPr>
        <w:spacing w:after="0" w:line="240" w:lineRule="auto"/>
        <w:rPr>
          <w:rFonts w:ascii="Times New Roman" w:eastAsia="Times New Roman" w:hAnsi="Times New Roman" w:cs="Times New Roman"/>
          <w:vanish/>
          <w:sz w:val="24"/>
          <w:szCs w:val="24"/>
          <w:lang w:val="en-US"/>
        </w:r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CE74CC" w:rsidRPr="00CE74CC" w:rsidTr="00CE74CC">
        <w:tc>
          <w:tcPr>
            <w:tcW w:w="5805"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jc w:val="center"/>
              <w:rPr>
                <w:rFonts w:ascii="Courier New" w:eastAsia="Times New Roman" w:hAnsi="Courier New" w:cs="Courier New"/>
                <w:color w:val="000000"/>
                <w:sz w:val="20"/>
                <w:szCs w:val="20"/>
                <w:lang w:val="en-US"/>
              </w:rPr>
            </w:pPr>
            <w:r w:rsidRPr="00CE74CC">
              <w:rPr>
                <w:rFonts w:ascii="Courier New" w:eastAsia="Times New Roman" w:hAnsi="Courier New" w:cs="Courier New"/>
                <w:color w:val="000000"/>
                <w:sz w:val="20"/>
                <w:szCs w:val="20"/>
                <w:lang w:val="en-US"/>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jc w:val="center"/>
              <w:rPr>
                <w:rFonts w:ascii="Courier New" w:eastAsia="Times New Roman" w:hAnsi="Courier New" w:cs="Courier New"/>
                <w:color w:val="000000"/>
                <w:sz w:val="20"/>
                <w:szCs w:val="20"/>
              </w:rPr>
            </w:pPr>
            <w:bookmarkStart w:id="84" w:name="z3084"/>
            <w:bookmarkEnd w:id="84"/>
            <w:r w:rsidRPr="00CE74CC">
              <w:rPr>
                <w:rFonts w:ascii="Courier New" w:eastAsia="Times New Roman" w:hAnsi="Courier New" w:cs="Courier New"/>
                <w:color w:val="000000"/>
                <w:sz w:val="20"/>
                <w:szCs w:val="20"/>
              </w:rPr>
              <w:t>Приложение 10</w:t>
            </w:r>
            <w:r w:rsidRPr="00CE74CC">
              <w:rPr>
                <w:rFonts w:ascii="Courier New" w:eastAsia="Times New Roman" w:hAnsi="Courier New" w:cs="Courier New"/>
                <w:color w:val="000000"/>
                <w:sz w:val="20"/>
                <w:szCs w:val="20"/>
              </w:rPr>
              <w:br/>
              <w:t>к Типовым правилам приема на</w:t>
            </w:r>
            <w:r w:rsidRPr="00CE74CC">
              <w:rPr>
                <w:rFonts w:ascii="Courier New" w:eastAsia="Times New Roman" w:hAnsi="Courier New" w:cs="Courier New"/>
                <w:color w:val="000000"/>
                <w:sz w:val="20"/>
                <w:szCs w:val="20"/>
              </w:rPr>
              <w:br/>
              <w:t>обучение в организации</w:t>
            </w:r>
            <w:r w:rsidRPr="00CE74CC">
              <w:rPr>
                <w:rFonts w:ascii="Courier New" w:eastAsia="Times New Roman" w:hAnsi="Courier New" w:cs="Courier New"/>
                <w:color w:val="000000"/>
                <w:sz w:val="20"/>
                <w:szCs w:val="20"/>
              </w:rPr>
              <w:br/>
              <w:t>образования, реализующие</w:t>
            </w:r>
            <w:r w:rsidRPr="00CE74CC">
              <w:rPr>
                <w:rFonts w:ascii="Courier New" w:eastAsia="Times New Roman" w:hAnsi="Courier New" w:cs="Courier New"/>
                <w:color w:val="000000"/>
                <w:sz w:val="20"/>
                <w:szCs w:val="20"/>
              </w:rPr>
              <w:br/>
              <w:t>образовательные программы</w:t>
            </w:r>
            <w:r w:rsidRPr="00CE74CC">
              <w:rPr>
                <w:rFonts w:ascii="Courier New" w:eastAsia="Times New Roman" w:hAnsi="Courier New" w:cs="Courier New"/>
                <w:color w:val="000000"/>
                <w:sz w:val="20"/>
                <w:szCs w:val="20"/>
              </w:rPr>
              <w:br/>
              <w:t>послевузовского образования</w:t>
            </w:r>
          </w:p>
        </w:tc>
      </w:tr>
    </w:tbl>
    <w:p w:rsidR="00CE74CC" w:rsidRPr="00CE74CC" w:rsidRDefault="00CE74CC" w:rsidP="00CE74CC">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CE74CC">
        <w:rPr>
          <w:rFonts w:ascii="Courier New" w:eastAsia="Times New Roman" w:hAnsi="Courier New" w:cs="Courier New"/>
          <w:color w:val="1E1E1E"/>
          <w:sz w:val="32"/>
          <w:szCs w:val="32"/>
          <w:lang w:val="en-US"/>
        </w:rPr>
        <w:t>     </w:t>
      </w:r>
      <w:r w:rsidRPr="00CE74CC">
        <w:rPr>
          <w:rFonts w:ascii="Courier New" w:eastAsia="Times New Roman" w:hAnsi="Courier New" w:cs="Courier New"/>
          <w:color w:val="1E1E1E"/>
          <w:sz w:val="32"/>
          <w:szCs w:val="32"/>
        </w:rPr>
        <w:t xml:space="preserve"> Акт выявления запрещенных предметов в ходе запуска на вступительный</w:t>
      </w:r>
      <w:r w:rsidRPr="00CE74CC">
        <w:rPr>
          <w:rFonts w:ascii="Courier New" w:eastAsia="Times New Roman" w:hAnsi="Courier New" w:cs="Courier New"/>
          <w:color w:val="1E1E1E"/>
          <w:sz w:val="32"/>
          <w:szCs w:val="32"/>
        </w:rPr>
        <w:br/>
      </w:r>
      <w:r w:rsidRPr="00CE74CC">
        <w:rPr>
          <w:rFonts w:ascii="Courier New" w:eastAsia="Times New Roman" w:hAnsi="Courier New" w:cs="Courier New"/>
          <w:color w:val="1E1E1E"/>
          <w:sz w:val="32"/>
          <w:szCs w:val="32"/>
          <w:lang w:val="en-US"/>
        </w:rPr>
        <w:t>     </w:t>
      </w:r>
      <w:r w:rsidRPr="00CE74CC">
        <w:rPr>
          <w:rFonts w:ascii="Courier New" w:eastAsia="Times New Roman" w:hAnsi="Courier New" w:cs="Courier New"/>
          <w:color w:val="1E1E1E"/>
          <w:sz w:val="32"/>
          <w:szCs w:val="32"/>
        </w:rPr>
        <w:t xml:space="preserve"> </w:t>
      </w:r>
      <w:r w:rsidRPr="00CE74CC">
        <w:rPr>
          <w:rFonts w:ascii="Courier New" w:eastAsia="Times New Roman" w:hAnsi="Courier New" w:cs="Courier New"/>
          <w:color w:val="1E1E1E"/>
          <w:sz w:val="32"/>
          <w:szCs w:val="32"/>
          <w:lang w:val="en-US"/>
        </w:rPr>
        <w:t>     </w:t>
      </w:r>
      <w:r w:rsidRPr="00CE74CC">
        <w:rPr>
          <w:rFonts w:ascii="Courier New" w:eastAsia="Times New Roman" w:hAnsi="Courier New" w:cs="Courier New"/>
          <w:color w:val="1E1E1E"/>
          <w:sz w:val="32"/>
          <w:szCs w:val="32"/>
        </w:rPr>
        <w:t xml:space="preserve"> экзамен в докторантуру в компьютерном формате</w:t>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FF0000"/>
          <w:spacing w:val="2"/>
          <w:sz w:val="20"/>
          <w:szCs w:val="20"/>
        </w:rPr>
      </w:pPr>
      <w:r w:rsidRPr="00CE74CC">
        <w:rPr>
          <w:rFonts w:ascii="Courier New" w:eastAsia="Times New Roman" w:hAnsi="Courier New" w:cs="Courier New"/>
          <w:color w:val="FF0000"/>
          <w:spacing w:val="2"/>
          <w:sz w:val="20"/>
          <w:szCs w:val="20"/>
          <w:lang w:val="en-US"/>
        </w:rPr>
        <w:lastRenderedPageBreak/>
        <w:t>     </w:t>
      </w:r>
      <w:r w:rsidRPr="00CE74CC">
        <w:rPr>
          <w:rFonts w:ascii="Courier New" w:eastAsia="Times New Roman" w:hAnsi="Courier New" w:cs="Courier New"/>
          <w:color w:val="FF0000"/>
          <w:spacing w:val="2"/>
          <w:sz w:val="20"/>
          <w:szCs w:val="20"/>
        </w:rPr>
        <w:t xml:space="preserve"> Сноска. Типовые правила дополнены приложением 10 в соответствии с приказом Министра образования и науки РК от 09.08.2021</w:t>
      </w:r>
      <w:r w:rsidRPr="00CE74CC">
        <w:rPr>
          <w:rFonts w:ascii="Courier New" w:eastAsia="Times New Roman" w:hAnsi="Courier New" w:cs="Courier New"/>
          <w:color w:val="FF0000"/>
          <w:spacing w:val="2"/>
          <w:sz w:val="20"/>
          <w:szCs w:val="20"/>
          <w:lang w:val="en-US"/>
        </w:rPr>
        <w:t> </w:t>
      </w:r>
      <w:hyperlink r:id="rId137" w:anchor="z151" w:history="1">
        <w:r w:rsidRPr="00CE74CC">
          <w:rPr>
            <w:rFonts w:ascii="Courier New" w:eastAsia="Times New Roman" w:hAnsi="Courier New" w:cs="Courier New"/>
            <w:color w:val="073A5E"/>
            <w:spacing w:val="2"/>
            <w:sz w:val="20"/>
            <w:szCs w:val="20"/>
            <w:u w:val="single"/>
          </w:rPr>
          <w:t>№ 388</w:t>
        </w:r>
      </w:hyperlink>
      <w:r w:rsidRPr="00CE74CC">
        <w:rPr>
          <w:rFonts w:ascii="Courier New" w:eastAsia="Times New Roman" w:hAnsi="Courier New" w:cs="Courier New"/>
          <w:color w:val="FF0000"/>
          <w:spacing w:val="2"/>
          <w:sz w:val="20"/>
          <w:szCs w:val="20"/>
          <w:lang w:val="en-US"/>
        </w:rPr>
        <w:t> </w:t>
      </w:r>
      <w:r w:rsidRPr="00CE74CC">
        <w:rPr>
          <w:rFonts w:ascii="Courier New" w:eastAsia="Times New Roman" w:hAnsi="Courier New" w:cs="Courier New"/>
          <w:color w:val="FF0000"/>
          <w:spacing w:val="2"/>
          <w:sz w:val="20"/>
          <w:szCs w:val="20"/>
        </w:rPr>
        <w:t>(водится в действие после дня его первого официального опубликования).</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__________________________________________________________________________</w:t>
      </w:r>
      <w:r w:rsidRPr="00CE74CC">
        <w:rPr>
          <w:rFonts w:ascii="Courier New" w:eastAsia="Times New Roman" w:hAnsi="Courier New" w:cs="Courier New"/>
          <w:color w:val="000000"/>
          <w:spacing w:val="2"/>
          <w:sz w:val="20"/>
          <w:szCs w:val="20"/>
        </w:rPr>
        <w:br/>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(код) (наименование организации)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Дата "______" _______________ 202____ год</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Время "_______" часов " ____" минут</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Администратор вступительного экзамена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__________________________________________________________________________</w:t>
      </w:r>
      <w:r w:rsidRPr="00CE74CC">
        <w:rPr>
          <w:rFonts w:ascii="Courier New" w:eastAsia="Times New Roman" w:hAnsi="Courier New" w:cs="Courier New"/>
          <w:color w:val="000000"/>
          <w:spacing w:val="2"/>
          <w:sz w:val="20"/>
          <w:szCs w:val="20"/>
        </w:rPr>
        <w:br/>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(Ф.И.О. (при его наличии))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Наблюдатель</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__________________________________________________________________________</w:t>
      </w:r>
      <w:r w:rsidRPr="00CE74CC">
        <w:rPr>
          <w:rFonts w:ascii="Courier New" w:eastAsia="Times New Roman" w:hAnsi="Courier New" w:cs="Courier New"/>
          <w:color w:val="000000"/>
          <w:spacing w:val="2"/>
          <w:sz w:val="20"/>
          <w:szCs w:val="20"/>
        </w:rPr>
        <w:br/>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(Ф.И.О. (при его наличии))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У поступающего: Ф.И.О (при его наличии)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_____________________________________________________, ИИН ______________</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во время запуска в здание обнаружили: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_________________________________________________________________________.</w:t>
      </w:r>
      <w:r w:rsidRPr="00CE74CC">
        <w:rPr>
          <w:rFonts w:ascii="Courier New" w:eastAsia="Times New Roman" w:hAnsi="Courier New" w:cs="Courier New"/>
          <w:color w:val="000000"/>
          <w:spacing w:val="2"/>
          <w:sz w:val="20"/>
          <w:szCs w:val="20"/>
        </w:rPr>
        <w:br/>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(обнаруженный предмет (наименование, марка, количество)</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lastRenderedPageBreak/>
        <w:t>     </w:t>
      </w:r>
      <w:r w:rsidRPr="00CE74CC">
        <w:rPr>
          <w:rFonts w:ascii="Courier New" w:eastAsia="Times New Roman" w:hAnsi="Courier New" w:cs="Courier New"/>
          <w:color w:val="000000"/>
          <w:spacing w:val="2"/>
          <w:sz w:val="20"/>
          <w:szCs w:val="20"/>
        </w:rPr>
        <w:t xml:space="preserve"> что является нарушением пункта 20-3 Типовых правил приема на обучение в организации образования, реализующие образовательные программы послевузовского образования. Учитывая данный факт, постановили: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Исключить из здания и не допускать на вступительный экзамен поступающего</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__________________________________________________________________________</w:t>
      </w:r>
      <w:r w:rsidRPr="00CE74CC">
        <w:rPr>
          <w:rFonts w:ascii="Courier New" w:eastAsia="Times New Roman" w:hAnsi="Courier New" w:cs="Courier New"/>
          <w:color w:val="000000"/>
          <w:spacing w:val="2"/>
          <w:sz w:val="20"/>
          <w:szCs w:val="20"/>
        </w:rPr>
        <w:br/>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(Ф.И.О. (при его наличии))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С актом ознакомлены:</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______________________________________________________</w:t>
      </w:r>
      <w:r w:rsidRPr="00CE74CC">
        <w:rPr>
          <w:rFonts w:ascii="Courier New" w:eastAsia="Times New Roman" w:hAnsi="Courier New" w:cs="Courier New"/>
          <w:color w:val="000000"/>
          <w:spacing w:val="2"/>
          <w:sz w:val="20"/>
          <w:szCs w:val="20"/>
        </w:rPr>
        <w:br/>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(подпись и Ф.И.О. (при его наличии) поступающего)</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______________________________________________________</w:t>
      </w:r>
      <w:r w:rsidRPr="00CE74CC">
        <w:rPr>
          <w:rFonts w:ascii="Courier New" w:eastAsia="Times New Roman" w:hAnsi="Courier New" w:cs="Courier New"/>
          <w:color w:val="000000"/>
          <w:spacing w:val="2"/>
          <w:sz w:val="20"/>
          <w:szCs w:val="20"/>
        </w:rPr>
        <w:br/>
        <w:t>(подпись и Ф.И.О. (при его наличии) администратора вступительного экзамена)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______________________________________________________</w:t>
      </w:r>
      <w:r w:rsidRPr="00CE74CC">
        <w:rPr>
          <w:rFonts w:ascii="Courier New" w:eastAsia="Times New Roman" w:hAnsi="Courier New" w:cs="Courier New"/>
          <w:color w:val="000000"/>
          <w:spacing w:val="2"/>
          <w:sz w:val="20"/>
          <w:szCs w:val="20"/>
        </w:rPr>
        <w:br/>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(подпись и Ф.И.О. (при его наличии) наблюдателя)</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noProof/>
          <w:color w:val="000000"/>
          <w:spacing w:val="2"/>
          <w:sz w:val="20"/>
          <w:szCs w:val="20"/>
          <w:lang w:val="en-US"/>
        </w:rPr>
        <w:drawing>
          <wp:inline distT="0" distB="0" distL="0" distR="0">
            <wp:extent cx="1546225" cy="1595755"/>
            <wp:effectExtent l="0" t="0" r="0" b="4445"/>
            <wp:docPr id="4" name="Рисунок 4" descr="https://adilet.zan.kz/files/1395/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ilet.zan.kz/files/1395/43/0.jp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546225" cy="1595755"/>
                    </a:xfrm>
                    <a:prstGeom prst="rect">
                      <a:avLst/>
                    </a:prstGeom>
                    <a:noFill/>
                    <a:ln>
                      <a:noFill/>
                    </a:ln>
                  </pic:spPr>
                </pic:pic>
              </a:graphicData>
            </a:graphic>
          </wp:inline>
        </w:drawing>
      </w:r>
    </w:p>
    <w:p w:rsidR="00CE74CC" w:rsidRPr="00CE74CC" w:rsidRDefault="00CE74CC" w:rsidP="00CE74CC">
      <w:pPr>
        <w:spacing w:after="0" w:line="240" w:lineRule="auto"/>
        <w:rPr>
          <w:rFonts w:ascii="Times New Roman" w:eastAsia="Times New Roman" w:hAnsi="Times New Roman" w:cs="Times New Roman"/>
          <w:sz w:val="24"/>
          <w:szCs w:val="24"/>
          <w:lang w:val="en-US"/>
        </w:rPr>
      </w:pPr>
      <w:r w:rsidRPr="00CE74CC">
        <w:rPr>
          <w:rFonts w:ascii="Courier New" w:eastAsia="Times New Roman" w:hAnsi="Courier New" w:cs="Courier New"/>
          <w:color w:val="000000"/>
          <w:sz w:val="20"/>
          <w:szCs w:val="20"/>
          <w:lang w:val="en-US"/>
        </w:rPr>
        <w:lastRenderedPageBreak/>
        <w:br/>
      </w:r>
      <w:r w:rsidRPr="00CE74CC">
        <w:rPr>
          <w:rFonts w:ascii="Courier New" w:eastAsia="Times New Roman" w:hAnsi="Courier New" w:cs="Courier New"/>
          <w:color w:val="000000"/>
          <w:sz w:val="20"/>
          <w:szCs w:val="20"/>
          <w:lang w:val="en-US"/>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      Дата ____________</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CE74CC" w:rsidRPr="00CE74CC" w:rsidTr="00CE74CC">
        <w:tc>
          <w:tcPr>
            <w:tcW w:w="5805"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jc w:val="center"/>
              <w:rPr>
                <w:rFonts w:ascii="Courier New" w:eastAsia="Times New Roman" w:hAnsi="Courier New" w:cs="Courier New"/>
                <w:color w:val="000000"/>
                <w:sz w:val="20"/>
                <w:szCs w:val="20"/>
                <w:lang w:val="en-US"/>
              </w:rPr>
            </w:pPr>
            <w:r w:rsidRPr="00CE74CC">
              <w:rPr>
                <w:rFonts w:ascii="Courier New" w:eastAsia="Times New Roman" w:hAnsi="Courier New" w:cs="Courier New"/>
                <w:color w:val="000000"/>
                <w:sz w:val="20"/>
                <w:szCs w:val="20"/>
                <w:lang w:val="en-US"/>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jc w:val="center"/>
              <w:rPr>
                <w:rFonts w:ascii="Courier New" w:eastAsia="Times New Roman" w:hAnsi="Courier New" w:cs="Courier New"/>
                <w:color w:val="000000"/>
                <w:sz w:val="20"/>
                <w:szCs w:val="20"/>
              </w:rPr>
            </w:pPr>
            <w:bookmarkStart w:id="85" w:name="z3086"/>
            <w:bookmarkEnd w:id="85"/>
            <w:r w:rsidRPr="00CE74CC">
              <w:rPr>
                <w:rFonts w:ascii="Courier New" w:eastAsia="Times New Roman" w:hAnsi="Courier New" w:cs="Courier New"/>
                <w:color w:val="000000"/>
                <w:sz w:val="20"/>
                <w:szCs w:val="20"/>
              </w:rPr>
              <w:t>Приложение 11</w:t>
            </w:r>
            <w:r w:rsidRPr="00CE74CC">
              <w:rPr>
                <w:rFonts w:ascii="Courier New" w:eastAsia="Times New Roman" w:hAnsi="Courier New" w:cs="Courier New"/>
                <w:color w:val="000000"/>
                <w:sz w:val="20"/>
                <w:szCs w:val="20"/>
              </w:rPr>
              <w:br/>
              <w:t>к Типовым правилам приема на</w:t>
            </w:r>
            <w:r w:rsidRPr="00CE74CC">
              <w:rPr>
                <w:rFonts w:ascii="Courier New" w:eastAsia="Times New Roman" w:hAnsi="Courier New" w:cs="Courier New"/>
                <w:color w:val="000000"/>
                <w:sz w:val="20"/>
                <w:szCs w:val="20"/>
              </w:rPr>
              <w:br/>
              <w:t>обучение в организации</w:t>
            </w:r>
            <w:r w:rsidRPr="00CE74CC">
              <w:rPr>
                <w:rFonts w:ascii="Courier New" w:eastAsia="Times New Roman" w:hAnsi="Courier New" w:cs="Courier New"/>
                <w:color w:val="000000"/>
                <w:sz w:val="20"/>
                <w:szCs w:val="20"/>
              </w:rPr>
              <w:br/>
              <w:t>образования, реализующие</w:t>
            </w:r>
            <w:r w:rsidRPr="00CE74CC">
              <w:rPr>
                <w:rFonts w:ascii="Courier New" w:eastAsia="Times New Roman" w:hAnsi="Courier New" w:cs="Courier New"/>
                <w:color w:val="000000"/>
                <w:sz w:val="20"/>
                <w:szCs w:val="20"/>
              </w:rPr>
              <w:br/>
              <w:t>образовательные программы</w:t>
            </w:r>
            <w:r w:rsidRPr="00CE74CC">
              <w:rPr>
                <w:rFonts w:ascii="Courier New" w:eastAsia="Times New Roman" w:hAnsi="Courier New" w:cs="Courier New"/>
                <w:color w:val="000000"/>
                <w:sz w:val="20"/>
                <w:szCs w:val="20"/>
              </w:rPr>
              <w:br/>
              <w:t>послевузовского образования</w:t>
            </w:r>
          </w:p>
        </w:tc>
      </w:tr>
    </w:tbl>
    <w:p w:rsidR="00CE74CC" w:rsidRPr="00CE74CC" w:rsidRDefault="00CE74CC" w:rsidP="00CE74CC">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CE74CC">
        <w:rPr>
          <w:rFonts w:ascii="Courier New" w:eastAsia="Times New Roman" w:hAnsi="Courier New" w:cs="Courier New"/>
          <w:color w:val="1E1E1E"/>
          <w:sz w:val="32"/>
          <w:szCs w:val="32"/>
          <w:lang w:val="en-US"/>
        </w:rPr>
        <w:t>     </w:t>
      </w:r>
      <w:r w:rsidRPr="00CE74CC">
        <w:rPr>
          <w:rFonts w:ascii="Courier New" w:eastAsia="Times New Roman" w:hAnsi="Courier New" w:cs="Courier New"/>
          <w:color w:val="1E1E1E"/>
          <w:sz w:val="32"/>
          <w:szCs w:val="32"/>
        </w:rPr>
        <w:t xml:space="preserve"> </w:t>
      </w:r>
      <w:r w:rsidRPr="00CE74CC">
        <w:rPr>
          <w:rFonts w:ascii="Courier New" w:eastAsia="Times New Roman" w:hAnsi="Courier New" w:cs="Courier New"/>
          <w:color w:val="1E1E1E"/>
          <w:sz w:val="32"/>
          <w:szCs w:val="32"/>
          <w:lang w:val="en-US"/>
        </w:rPr>
        <w:t>     </w:t>
      </w:r>
      <w:r w:rsidRPr="00CE74CC">
        <w:rPr>
          <w:rFonts w:ascii="Courier New" w:eastAsia="Times New Roman" w:hAnsi="Courier New" w:cs="Courier New"/>
          <w:color w:val="1E1E1E"/>
          <w:sz w:val="32"/>
          <w:szCs w:val="32"/>
        </w:rPr>
        <w:t xml:space="preserve"> Акт выявления подставного лица в ходе запуска на вступительный</w:t>
      </w:r>
      <w:r w:rsidRPr="00CE74CC">
        <w:rPr>
          <w:rFonts w:ascii="Courier New" w:eastAsia="Times New Roman" w:hAnsi="Courier New" w:cs="Courier New"/>
          <w:color w:val="1E1E1E"/>
          <w:sz w:val="32"/>
          <w:szCs w:val="32"/>
        </w:rPr>
        <w:br/>
      </w:r>
      <w:r w:rsidRPr="00CE74CC">
        <w:rPr>
          <w:rFonts w:ascii="Courier New" w:eastAsia="Times New Roman" w:hAnsi="Courier New" w:cs="Courier New"/>
          <w:color w:val="1E1E1E"/>
          <w:sz w:val="32"/>
          <w:szCs w:val="32"/>
          <w:lang w:val="en-US"/>
        </w:rPr>
        <w:t>     </w:t>
      </w:r>
      <w:r w:rsidRPr="00CE74CC">
        <w:rPr>
          <w:rFonts w:ascii="Courier New" w:eastAsia="Times New Roman" w:hAnsi="Courier New" w:cs="Courier New"/>
          <w:color w:val="1E1E1E"/>
          <w:sz w:val="32"/>
          <w:szCs w:val="32"/>
        </w:rPr>
        <w:t xml:space="preserve"> </w:t>
      </w:r>
      <w:r w:rsidRPr="00CE74CC">
        <w:rPr>
          <w:rFonts w:ascii="Courier New" w:eastAsia="Times New Roman" w:hAnsi="Courier New" w:cs="Courier New"/>
          <w:color w:val="1E1E1E"/>
          <w:sz w:val="32"/>
          <w:szCs w:val="32"/>
          <w:lang w:val="en-US"/>
        </w:rPr>
        <w:t>     </w:t>
      </w:r>
      <w:r w:rsidRPr="00CE74CC">
        <w:rPr>
          <w:rFonts w:ascii="Courier New" w:eastAsia="Times New Roman" w:hAnsi="Courier New" w:cs="Courier New"/>
          <w:color w:val="1E1E1E"/>
          <w:sz w:val="32"/>
          <w:szCs w:val="32"/>
        </w:rPr>
        <w:t xml:space="preserve"> </w:t>
      </w:r>
      <w:r w:rsidRPr="00CE74CC">
        <w:rPr>
          <w:rFonts w:ascii="Courier New" w:eastAsia="Times New Roman" w:hAnsi="Courier New" w:cs="Courier New"/>
          <w:color w:val="1E1E1E"/>
          <w:sz w:val="32"/>
          <w:szCs w:val="32"/>
          <w:lang w:val="en-US"/>
        </w:rPr>
        <w:t>     </w:t>
      </w:r>
      <w:r w:rsidRPr="00CE74CC">
        <w:rPr>
          <w:rFonts w:ascii="Courier New" w:eastAsia="Times New Roman" w:hAnsi="Courier New" w:cs="Courier New"/>
          <w:color w:val="1E1E1E"/>
          <w:sz w:val="32"/>
          <w:szCs w:val="32"/>
        </w:rPr>
        <w:t xml:space="preserve"> экзамен в докторантуру в компьютерном формате</w:t>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FF0000"/>
          <w:spacing w:val="2"/>
          <w:sz w:val="20"/>
          <w:szCs w:val="20"/>
        </w:rPr>
      </w:pPr>
      <w:r w:rsidRPr="00CE74CC">
        <w:rPr>
          <w:rFonts w:ascii="Courier New" w:eastAsia="Times New Roman" w:hAnsi="Courier New" w:cs="Courier New"/>
          <w:color w:val="FF0000"/>
          <w:spacing w:val="2"/>
          <w:sz w:val="20"/>
          <w:szCs w:val="20"/>
          <w:lang w:val="en-US"/>
        </w:rPr>
        <w:t>     </w:t>
      </w:r>
      <w:r w:rsidRPr="00CE74CC">
        <w:rPr>
          <w:rFonts w:ascii="Courier New" w:eastAsia="Times New Roman" w:hAnsi="Courier New" w:cs="Courier New"/>
          <w:color w:val="FF0000"/>
          <w:spacing w:val="2"/>
          <w:sz w:val="20"/>
          <w:szCs w:val="20"/>
        </w:rPr>
        <w:t xml:space="preserve"> Сноска. Типовые правила дополнены приложением 11 в соответствии с приказом Министра образования и науки РК от 09.08.2021</w:t>
      </w:r>
      <w:r w:rsidRPr="00CE74CC">
        <w:rPr>
          <w:rFonts w:ascii="Courier New" w:eastAsia="Times New Roman" w:hAnsi="Courier New" w:cs="Courier New"/>
          <w:color w:val="FF0000"/>
          <w:spacing w:val="2"/>
          <w:sz w:val="20"/>
          <w:szCs w:val="20"/>
          <w:lang w:val="en-US"/>
        </w:rPr>
        <w:t> </w:t>
      </w:r>
      <w:hyperlink r:id="rId139" w:anchor="z152" w:history="1">
        <w:r w:rsidRPr="00CE74CC">
          <w:rPr>
            <w:rFonts w:ascii="Courier New" w:eastAsia="Times New Roman" w:hAnsi="Courier New" w:cs="Courier New"/>
            <w:color w:val="073A5E"/>
            <w:spacing w:val="2"/>
            <w:sz w:val="20"/>
            <w:szCs w:val="20"/>
            <w:u w:val="single"/>
          </w:rPr>
          <w:t>№ 388</w:t>
        </w:r>
      </w:hyperlink>
      <w:r w:rsidRPr="00CE74CC">
        <w:rPr>
          <w:rFonts w:ascii="Courier New" w:eastAsia="Times New Roman" w:hAnsi="Courier New" w:cs="Courier New"/>
          <w:color w:val="FF0000"/>
          <w:spacing w:val="2"/>
          <w:sz w:val="20"/>
          <w:szCs w:val="20"/>
          <w:lang w:val="en-US"/>
        </w:rPr>
        <w:t> </w:t>
      </w:r>
      <w:r w:rsidRPr="00CE74CC">
        <w:rPr>
          <w:rFonts w:ascii="Courier New" w:eastAsia="Times New Roman" w:hAnsi="Courier New" w:cs="Courier New"/>
          <w:color w:val="FF0000"/>
          <w:spacing w:val="2"/>
          <w:sz w:val="20"/>
          <w:szCs w:val="20"/>
        </w:rPr>
        <w:t>(водится в действие после дня его первого официального опубликования).</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__________________________________________________________________________</w:t>
      </w:r>
      <w:r w:rsidRPr="00CE74CC">
        <w:rPr>
          <w:rFonts w:ascii="Courier New" w:eastAsia="Times New Roman" w:hAnsi="Courier New" w:cs="Courier New"/>
          <w:color w:val="000000"/>
          <w:spacing w:val="2"/>
          <w:sz w:val="20"/>
          <w:szCs w:val="20"/>
        </w:rPr>
        <w:br/>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(код) (наименование организации)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Дата "_____"___________ 20 ____ год</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Время "_______" часов " ____" минут</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Администратор вступительного экзамена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__________________________________________________________________________</w:t>
      </w:r>
      <w:r w:rsidRPr="00CE74CC">
        <w:rPr>
          <w:rFonts w:ascii="Courier New" w:eastAsia="Times New Roman" w:hAnsi="Courier New" w:cs="Courier New"/>
          <w:color w:val="000000"/>
          <w:spacing w:val="2"/>
          <w:sz w:val="20"/>
          <w:szCs w:val="20"/>
        </w:rPr>
        <w:br/>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(Ф.И.О. (при его наличии))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Наблюдатель</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lastRenderedPageBreak/>
        <w:t>     </w:t>
      </w:r>
      <w:r w:rsidRPr="00CE74CC">
        <w:rPr>
          <w:rFonts w:ascii="Courier New" w:eastAsia="Times New Roman" w:hAnsi="Courier New" w:cs="Courier New"/>
          <w:color w:val="000000"/>
          <w:spacing w:val="2"/>
          <w:sz w:val="20"/>
          <w:szCs w:val="20"/>
        </w:rPr>
        <w:t xml:space="preserve"> __________________________________________________________________________</w:t>
      </w:r>
      <w:r w:rsidRPr="00CE74CC">
        <w:rPr>
          <w:rFonts w:ascii="Courier New" w:eastAsia="Times New Roman" w:hAnsi="Courier New" w:cs="Courier New"/>
          <w:color w:val="000000"/>
          <w:spacing w:val="2"/>
          <w:sz w:val="20"/>
          <w:szCs w:val="20"/>
        </w:rPr>
        <w:br/>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(Ф.И.О. (при его наличии))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Выявлен факт попытки входа в здание гражданина(ки)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__________________________________________________________________________</w:t>
      </w:r>
      <w:r w:rsidRPr="00CE74CC">
        <w:rPr>
          <w:rFonts w:ascii="Courier New" w:eastAsia="Times New Roman" w:hAnsi="Courier New" w:cs="Courier New"/>
          <w:color w:val="000000"/>
          <w:spacing w:val="2"/>
          <w:sz w:val="20"/>
          <w:szCs w:val="20"/>
        </w:rPr>
        <w:br/>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(Ф.И.О. (при его наличии))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вместо поступающего</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__________________________________________________________________________</w:t>
      </w:r>
      <w:r w:rsidRPr="00CE74CC">
        <w:rPr>
          <w:rFonts w:ascii="Courier New" w:eastAsia="Times New Roman" w:hAnsi="Courier New" w:cs="Courier New"/>
          <w:color w:val="000000"/>
          <w:spacing w:val="2"/>
          <w:sz w:val="20"/>
          <w:szCs w:val="20"/>
        </w:rPr>
        <w:br/>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(Ф.И.О. (при его наличии), ИИН)</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что является нарушением пункта 20-3 Типовых правил приема на обучение в организации образования, реализующие образовательные программы послевузовского образования.</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Учитывая данный факт, постановили: Исключить из здания и не допускать на вступительный экзамен поступающего</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__________________________________________________________________________</w:t>
      </w:r>
      <w:r w:rsidRPr="00CE74CC">
        <w:rPr>
          <w:rFonts w:ascii="Courier New" w:eastAsia="Times New Roman" w:hAnsi="Courier New" w:cs="Courier New"/>
          <w:color w:val="000000"/>
          <w:spacing w:val="2"/>
          <w:sz w:val="20"/>
          <w:szCs w:val="20"/>
        </w:rPr>
        <w:br/>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(Ф.И.О. (при его наличии))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С актом ознакомлены:</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______________________________________________________</w:t>
      </w:r>
      <w:r w:rsidRPr="00CE74CC">
        <w:rPr>
          <w:rFonts w:ascii="Courier New" w:eastAsia="Times New Roman" w:hAnsi="Courier New" w:cs="Courier New"/>
          <w:color w:val="000000"/>
          <w:spacing w:val="2"/>
          <w:sz w:val="20"/>
          <w:szCs w:val="20"/>
        </w:rPr>
        <w:br/>
        <w:t>(подпись и Ф.И.О. (при его наличии) поступающего-подставного лица)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______________________________________________________</w:t>
      </w:r>
      <w:r w:rsidRPr="00CE74CC">
        <w:rPr>
          <w:rFonts w:ascii="Courier New" w:eastAsia="Times New Roman" w:hAnsi="Courier New" w:cs="Courier New"/>
          <w:color w:val="000000"/>
          <w:spacing w:val="2"/>
          <w:sz w:val="20"/>
          <w:szCs w:val="20"/>
        </w:rPr>
        <w:br/>
        <w:t>(подпись и Ф.И.О. (при его наличии) администратора вступительного экзамена)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lastRenderedPageBreak/>
        <w:t>     </w:t>
      </w:r>
      <w:r w:rsidRPr="00CE74CC">
        <w:rPr>
          <w:rFonts w:ascii="Courier New" w:eastAsia="Times New Roman" w:hAnsi="Courier New" w:cs="Courier New"/>
          <w:color w:val="000000"/>
          <w:spacing w:val="2"/>
          <w:sz w:val="20"/>
          <w:szCs w:val="20"/>
        </w:rPr>
        <w:t xml:space="preserve"> ______________________________________________________</w:t>
      </w:r>
      <w:r w:rsidRPr="00CE74CC">
        <w:rPr>
          <w:rFonts w:ascii="Courier New" w:eastAsia="Times New Roman" w:hAnsi="Courier New" w:cs="Courier New"/>
          <w:color w:val="000000"/>
          <w:spacing w:val="2"/>
          <w:sz w:val="20"/>
          <w:szCs w:val="20"/>
        </w:rPr>
        <w:br/>
        <w:t>(подпись и Ф.И.О. (при его наличии) наблюдателя)</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noProof/>
          <w:color w:val="000000"/>
          <w:spacing w:val="2"/>
          <w:sz w:val="20"/>
          <w:szCs w:val="20"/>
          <w:lang w:val="en-US"/>
        </w:rPr>
        <w:drawing>
          <wp:inline distT="0" distB="0" distL="0" distR="0">
            <wp:extent cx="1546225" cy="1595755"/>
            <wp:effectExtent l="0" t="0" r="0" b="4445"/>
            <wp:docPr id="3" name="Рисунок 3" descr="https://adilet.zan.kz/files/1395/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dilet.zan.kz/files/1395/43/1.jp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546225" cy="1595755"/>
                    </a:xfrm>
                    <a:prstGeom prst="rect">
                      <a:avLst/>
                    </a:prstGeom>
                    <a:noFill/>
                    <a:ln>
                      <a:noFill/>
                    </a:ln>
                  </pic:spPr>
                </pic:pic>
              </a:graphicData>
            </a:graphic>
          </wp:inline>
        </w:drawing>
      </w:r>
    </w:p>
    <w:p w:rsidR="00CE74CC" w:rsidRPr="00CE74CC" w:rsidRDefault="00CE74CC" w:rsidP="00CE74CC">
      <w:pPr>
        <w:spacing w:after="0" w:line="240" w:lineRule="auto"/>
        <w:rPr>
          <w:rFonts w:ascii="Times New Roman" w:eastAsia="Times New Roman" w:hAnsi="Times New Roman" w:cs="Times New Roman"/>
          <w:sz w:val="24"/>
          <w:szCs w:val="24"/>
          <w:lang w:val="en-US"/>
        </w:rPr>
      </w:pPr>
      <w:r w:rsidRPr="00CE74CC">
        <w:rPr>
          <w:rFonts w:ascii="Courier New" w:eastAsia="Times New Roman" w:hAnsi="Courier New" w:cs="Courier New"/>
          <w:color w:val="000000"/>
          <w:sz w:val="20"/>
          <w:szCs w:val="20"/>
          <w:lang w:val="en-US"/>
        </w:rPr>
        <w:br/>
      </w:r>
      <w:r w:rsidRPr="00CE74CC">
        <w:rPr>
          <w:rFonts w:ascii="Courier New" w:eastAsia="Times New Roman" w:hAnsi="Courier New" w:cs="Courier New"/>
          <w:color w:val="000000"/>
          <w:sz w:val="20"/>
          <w:szCs w:val="20"/>
          <w:lang w:val="en-US"/>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      Дата ____________</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CE74CC" w:rsidRPr="00CE74CC" w:rsidTr="00CE74CC">
        <w:tc>
          <w:tcPr>
            <w:tcW w:w="5805"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jc w:val="center"/>
              <w:rPr>
                <w:rFonts w:ascii="Courier New" w:eastAsia="Times New Roman" w:hAnsi="Courier New" w:cs="Courier New"/>
                <w:color w:val="000000"/>
                <w:sz w:val="20"/>
                <w:szCs w:val="20"/>
                <w:lang w:val="en-US"/>
              </w:rPr>
            </w:pPr>
            <w:r w:rsidRPr="00CE74CC">
              <w:rPr>
                <w:rFonts w:ascii="Courier New" w:eastAsia="Times New Roman" w:hAnsi="Courier New" w:cs="Courier New"/>
                <w:color w:val="000000"/>
                <w:sz w:val="20"/>
                <w:szCs w:val="20"/>
                <w:lang w:val="en-US"/>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jc w:val="center"/>
              <w:rPr>
                <w:rFonts w:ascii="Courier New" w:eastAsia="Times New Roman" w:hAnsi="Courier New" w:cs="Courier New"/>
                <w:color w:val="000000"/>
                <w:sz w:val="20"/>
                <w:szCs w:val="20"/>
              </w:rPr>
            </w:pPr>
            <w:bookmarkStart w:id="86" w:name="z3088"/>
            <w:bookmarkEnd w:id="86"/>
            <w:r w:rsidRPr="00CE74CC">
              <w:rPr>
                <w:rFonts w:ascii="Courier New" w:eastAsia="Times New Roman" w:hAnsi="Courier New" w:cs="Courier New"/>
                <w:color w:val="000000"/>
                <w:sz w:val="20"/>
                <w:szCs w:val="20"/>
              </w:rPr>
              <w:t>Приложение 12</w:t>
            </w:r>
            <w:r w:rsidRPr="00CE74CC">
              <w:rPr>
                <w:rFonts w:ascii="Courier New" w:eastAsia="Times New Roman" w:hAnsi="Courier New" w:cs="Courier New"/>
                <w:color w:val="000000"/>
                <w:sz w:val="20"/>
                <w:szCs w:val="20"/>
              </w:rPr>
              <w:br/>
              <w:t>к Типовым правилам приема на</w:t>
            </w:r>
            <w:r w:rsidRPr="00CE74CC">
              <w:rPr>
                <w:rFonts w:ascii="Courier New" w:eastAsia="Times New Roman" w:hAnsi="Courier New" w:cs="Courier New"/>
                <w:color w:val="000000"/>
                <w:sz w:val="20"/>
                <w:szCs w:val="20"/>
              </w:rPr>
              <w:br/>
              <w:t>обучение в организации</w:t>
            </w:r>
            <w:r w:rsidRPr="00CE74CC">
              <w:rPr>
                <w:rFonts w:ascii="Courier New" w:eastAsia="Times New Roman" w:hAnsi="Courier New" w:cs="Courier New"/>
                <w:color w:val="000000"/>
                <w:sz w:val="20"/>
                <w:szCs w:val="20"/>
              </w:rPr>
              <w:br/>
              <w:t>образования, реализующие</w:t>
            </w:r>
            <w:r w:rsidRPr="00CE74CC">
              <w:rPr>
                <w:rFonts w:ascii="Courier New" w:eastAsia="Times New Roman" w:hAnsi="Courier New" w:cs="Courier New"/>
                <w:color w:val="000000"/>
                <w:sz w:val="20"/>
                <w:szCs w:val="20"/>
              </w:rPr>
              <w:br/>
              <w:t>образовательные программы</w:t>
            </w:r>
            <w:r w:rsidRPr="00CE74CC">
              <w:rPr>
                <w:rFonts w:ascii="Courier New" w:eastAsia="Times New Roman" w:hAnsi="Courier New" w:cs="Courier New"/>
                <w:color w:val="000000"/>
                <w:sz w:val="20"/>
                <w:szCs w:val="20"/>
              </w:rPr>
              <w:br/>
              <w:t>послевузовского образования</w:t>
            </w:r>
          </w:p>
        </w:tc>
      </w:tr>
    </w:tbl>
    <w:p w:rsidR="00CE74CC" w:rsidRPr="00CE74CC" w:rsidRDefault="00CE74CC" w:rsidP="00CE74CC">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CE74CC">
        <w:rPr>
          <w:rFonts w:ascii="Courier New" w:eastAsia="Times New Roman" w:hAnsi="Courier New" w:cs="Courier New"/>
          <w:color w:val="1E1E1E"/>
          <w:sz w:val="32"/>
          <w:szCs w:val="32"/>
          <w:lang w:val="en-US"/>
        </w:rPr>
        <w:t>     </w:t>
      </w:r>
      <w:r w:rsidRPr="00CE74CC">
        <w:rPr>
          <w:rFonts w:ascii="Courier New" w:eastAsia="Times New Roman" w:hAnsi="Courier New" w:cs="Courier New"/>
          <w:color w:val="1E1E1E"/>
          <w:sz w:val="32"/>
          <w:szCs w:val="32"/>
        </w:rPr>
        <w:t xml:space="preserve"> Акт обнаружения запрещенных предметов в ходе проведения вступительного</w:t>
      </w:r>
      <w:r w:rsidRPr="00CE74CC">
        <w:rPr>
          <w:rFonts w:ascii="Courier New" w:eastAsia="Times New Roman" w:hAnsi="Courier New" w:cs="Courier New"/>
          <w:color w:val="1E1E1E"/>
          <w:sz w:val="32"/>
          <w:szCs w:val="32"/>
        </w:rPr>
        <w:br/>
      </w:r>
      <w:r w:rsidRPr="00CE74CC">
        <w:rPr>
          <w:rFonts w:ascii="Courier New" w:eastAsia="Times New Roman" w:hAnsi="Courier New" w:cs="Courier New"/>
          <w:color w:val="1E1E1E"/>
          <w:sz w:val="32"/>
          <w:szCs w:val="32"/>
          <w:lang w:val="en-US"/>
        </w:rPr>
        <w:t>     </w:t>
      </w:r>
      <w:r w:rsidRPr="00CE74CC">
        <w:rPr>
          <w:rFonts w:ascii="Courier New" w:eastAsia="Times New Roman" w:hAnsi="Courier New" w:cs="Courier New"/>
          <w:color w:val="1E1E1E"/>
          <w:sz w:val="32"/>
          <w:szCs w:val="32"/>
        </w:rPr>
        <w:t xml:space="preserve"> экзамена в докторантуру в компьютерном формате и удаления из аудитории</w:t>
      </w:r>
      <w:r w:rsidRPr="00CE74CC">
        <w:rPr>
          <w:rFonts w:ascii="Courier New" w:eastAsia="Times New Roman" w:hAnsi="Courier New" w:cs="Courier New"/>
          <w:color w:val="1E1E1E"/>
          <w:sz w:val="32"/>
          <w:szCs w:val="32"/>
        </w:rPr>
        <w:br/>
      </w:r>
      <w:r w:rsidRPr="00CE74CC">
        <w:rPr>
          <w:rFonts w:ascii="Courier New" w:eastAsia="Times New Roman" w:hAnsi="Courier New" w:cs="Courier New"/>
          <w:color w:val="1E1E1E"/>
          <w:sz w:val="32"/>
          <w:szCs w:val="32"/>
          <w:lang w:val="en-US"/>
        </w:rPr>
        <w:t>     </w:t>
      </w:r>
      <w:r w:rsidRPr="00CE74CC">
        <w:rPr>
          <w:rFonts w:ascii="Courier New" w:eastAsia="Times New Roman" w:hAnsi="Courier New" w:cs="Courier New"/>
          <w:color w:val="1E1E1E"/>
          <w:sz w:val="32"/>
          <w:szCs w:val="32"/>
        </w:rPr>
        <w:t xml:space="preserve"> </w:t>
      </w:r>
      <w:r w:rsidRPr="00CE74CC">
        <w:rPr>
          <w:rFonts w:ascii="Courier New" w:eastAsia="Times New Roman" w:hAnsi="Courier New" w:cs="Courier New"/>
          <w:color w:val="1E1E1E"/>
          <w:sz w:val="32"/>
          <w:szCs w:val="32"/>
          <w:lang w:val="en-US"/>
        </w:rPr>
        <w:t>     </w:t>
      </w:r>
      <w:r w:rsidRPr="00CE74CC">
        <w:rPr>
          <w:rFonts w:ascii="Courier New" w:eastAsia="Times New Roman" w:hAnsi="Courier New" w:cs="Courier New"/>
          <w:color w:val="1E1E1E"/>
          <w:sz w:val="32"/>
          <w:szCs w:val="32"/>
        </w:rPr>
        <w:t xml:space="preserve"> поступающего, нарушившего правила поведения в аудитории</w:t>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FF0000"/>
          <w:spacing w:val="2"/>
          <w:sz w:val="20"/>
          <w:szCs w:val="20"/>
        </w:rPr>
      </w:pPr>
      <w:r w:rsidRPr="00CE74CC">
        <w:rPr>
          <w:rFonts w:ascii="Courier New" w:eastAsia="Times New Roman" w:hAnsi="Courier New" w:cs="Courier New"/>
          <w:color w:val="FF0000"/>
          <w:spacing w:val="2"/>
          <w:sz w:val="20"/>
          <w:szCs w:val="20"/>
          <w:lang w:val="en-US"/>
        </w:rPr>
        <w:lastRenderedPageBreak/>
        <w:t>     </w:t>
      </w:r>
      <w:r w:rsidRPr="00CE74CC">
        <w:rPr>
          <w:rFonts w:ascii="Courier New" w:eastAsia="Times New Roman" w:hAnsi="Courier New" w:cs="Courier New"/>
          <w:color w:val="FF0000"/>
          <w:spacing w:val="2"/>
          <w:sz w:val="20"/>
          <w:szCs w:val="20"/>
        </w:rPr>
        <w:t xml:space="preserve"> Сноска. Типовые правила дополнены приложением 12 в соответствии с приказом Министра образования и науки РК от 09.08.2021</w:t>
      </w:r>
      <w:r w:rsidRPr="00CE74CC">
        <w:rPr>
          <w:rFonts w:ascii="Courier New" w:eastAsia="Times New Roman" w:hAnsi="Courier New" w:cs="Courier New"/>
          <w:color w:val="FF0000"/>
          <w:spacing w:val="2"/>
          <w:sz w:val="20"/>
          <w:szCs w:val="20"/>
          <w:lang w:val="en-US"/>
        </w:rPr>
        <w:t> </w:t>
      </w:r>
      <w:hyperlink r:id="rId140" w:anchor="z153" w:history="1">
        <w:r w:rsidRPr="00CE74CC">
          <w:rPr>
            <w:rFonts w:ascii="Courier New" w:eastAsia="Times New Roman" w:hAnsi="Courier New" w:cs="Courier New"/>
            <w:color w:val="073A5E"/>
            <w:spacing w:val="2"/>
            <w:sz w:val="20"/>
            <w:szCs w:val="20"/>
            <w:u w:val="single"/>
          </w:rPr>
          <w:t>№ 388</w:t>
        </w:r>
      </w:hyperlink>
      <w:r w:rsidRPr="00CE74CC">
        <w:rPr>
          <w:rFonts w:ascii="Courier New" w:eastAsia="Times New Roman" w:hAnsi="Courier New" w:cs="Courier New"/>
          <w:color w:val="FF0000"/>
          <w:spacing w:val="2"/>
          <w:sz w:val="20"/>
          <w:szCs w:val="20"/>
          <w:lang w:val="en-US"/>
        </w:rPr>
        <w:t> </w:t>
      </w:r>
      <w:r w:rsidRPr="00CE74CC">
        <w:rPr>
          <w:rFonts w:ascii="Courier New" w:eastAsia="Times New Roman" w:hAnsi="Courier New" w:cs="Courier New"/>
          <w:color w:val="FF0000"/>
          <w:spacing w:val="2"/>
          <w:sz w:val="20"/>
          <w:szCs w:val="20"/>
        </w:rPr>
        <w:t>(водится в действие после дня его первого официального опубликования).</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__________________________________________________________________________</w:t>
      </w:r>
      <w:r w:rsidRPr="00CE74CC">
        <w:rPr>
          <w:rFonts w:ascii="Courier New" w:eastAsia="Times New Roman" w:hAnsi="Courier New" w:cs="Courier New"/>
          <w:color w:val="000000"/>
          <w:spacing w:val="2"/>
          <w:sz w:val="20"/>
          <w:szCs w:val="20"/>
        </w:rPr>
        <w:br/>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(код) (наименование организации)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Дата "_____" ___________ 20 ____ год</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Время "_______" часов " ____" минут</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Администратор вступительного экзамена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__________________________________________________________________________</w:t>
      </w:r>
      <w:r w:rsidRPr="00CE74CC">
        <w:rPr>
          <w:rFonts w:ascii="Courier New" w:eastAsia="Times New Roman" w:hAnsi="Courier New" w:cs="Courier New"/>
          <w:color w:val="000000"/>
          <w:spacing w:val="2"/>
          <w:sz w:val="20"/>
          <w:szCs w:val="20"/>
        </w:rPr>
        <w:br/>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(Ф.И.О. (при его наличии))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Наблюдатель</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__________________________________________________________________________</w:t>
      </w:r>
      <w:r w:rsidRPr="00CE74CC">
        <w:rPr>
          <w:rFonts w:ascii="Courier New" w:eastAsia="Times New Roman" w:hAnsi="Courier New" w:cs="Courier New"/>
          <w:color w:val="000000"/>
          <w:spacing w:val="2"/>
          <w:sz w:val="20"/>
          <w:szCs w:val="20"/>
        </w:rPr>
        <w:br/>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(Ф.И.О. (при его наличии))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У поступающего: Ф.И.О. (при его наличии) ________________________________,</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ИИН___________________ из аудитории №________, место № ________</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во время вступительного экзамена обнаружили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_______________________________________________________________________</w:t>
      </w:r>
      <w:r w:rsidRPr="00CE74CC">
        <w:rPr>
          <w:rFonts w:ascii="Courier New" w:eastAsia="Times New Roman" w:hAnsi="Courier New" w:cs="Courier New"/>
          <w:color w:val="000000"/>
          <w:spacing w:val="2"/>
          <w:sz w:val="20"/>
          <w:szCs w:val="20"/>
        </w:rPr>
        <w:br/>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(наименование (марка, количество) обнаруженного предмета)</w:t>
      </w:r>
      <w:r w:rsidRPr="00CE74CC">
        <w:rPr>
          <w:rFonts w:ascii="Courier New" w:eastAsia="Times New Roman" w:hAnsi="Courier New" w:cs="Courier New"/>
          <w:color w:val="000000"/>
          <w:spacing w:val="2"/>
          <w:sz w:val="20"/>
          <w:szCs w:val="20"/>
        </w:rPr>
        <w:br/>
        <w:t>что является нарушением 20-4 Типовых правил приема на обучение в организации образования, реализующие образовательные программы послевузовского образования. Учитывая данный факт, постановили удалить из аудитории №______ и аннулировать результаты вступительного экзамена поступающего:</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lastRenderedPageBreak/>
        <w:t>     </w:t>
      </w:r>
      <w:r w:rsidRPr="00CE74CC">
        <w:rPr>
          <w:rFonts w:ascii="Courier New" w:eastAsia="Times New Roman" w:hAnsi="Courier New" w:cs="Courier New"/>
          <w:color w:val="000000"/>
          <w:spacing w:val="2"/>
          <w:sz w:val="20"/>
          <w:szCs w:val="20"/>
        </w:rPr>
        <w:t xml:space="preserve"> _________________________________________________________________________</w:t>
      </w:r>
      <w:r w:rsidRPr="00CE74CC">
        <w:rPr>
          <w:rFonts w:ascii="Courier New" w:eastAsia="Times New Roman" w:hAnsi="Courier New" w:cs="Courier New"/>
          <w:color w:val="000000"/>
          <w:spacing w:val="2"/>
          <w:sz w:val="20"/>
          <w:szCs w:val="20"/>
        </w:rPr>
        <w:br/>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(Ф.И.О. (при его наличии))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С актом ознакомлены:</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______________________________________________________</w:t>
      </w:r>
      <w:r w:rsidRPr="00CE74CC">
        <w:rPr>
          <w:rFonts w:ascii="Courier New" w:eastAsia="Times New Roman" w:hAnsi="Courier New" w:cs="Courier New"/>
          <w:color w:val="000000"/>
          <w:spacing w:val="2"/>
          <w:sz w:val="20"/>
          <w:szCs w:val="20"/>
        </w:rPr>
        <w:br/>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(подпись и Ф.И.О. (при его наличии) поступающего)</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______________________________________________________</w:t>
      </w:r>
      <w:r w:rsidRPr="00CE74CC">
        <w:rPr>
          <w:rFonts w:ascii="Courier New" w:eastAsia="Times New Roman" w:hAnsi="Courier New" w:cs="Courier New"/>
          <w:color w:val="000000"/>
          <w:spacing w:val="2"/>
          <w:sz w:val="20"/>
          <w:szCs w:val="20"/>
        </w:rPr>
        <w:br/>
        <w:t>(подпись и Ф.И.О. (при его наличии) администратора вступительного экзамена)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______________________________________________________</w:t>
      </w:r>
      <w:r w:rsidRPr="00CE74CC">
        <w:rPr>
          <w:rFonts w:ascii="Courier New" w:eastAsia="Times New Roman" w:hAnsi="Courier New" w:cs="Courier New"/>
          <w:color w:val="000000"/>
          <w:spacing w:val="2"/>
          <w:sz w:val="20"/>
          <w:szCs w:val="20"/>
        </w:rPr>
        <w:br/>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(подпись и Ф.И.О. (при его наличии) наблюдателя)</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noProof/>
          <w:color w:val="000000"/>
          <w:spacing w:val="2"/>
          <w:sz w:val="20"/>
          <w:szCs w:val="20"/>
          <w:lang w:val="en-US"/>
        </w:rPr>
        <w:drawing>
          <wp:inline distT="0" distB="0" distL="0" distR="0">
            <wp:extent cx="1546225" cy="1595755"/>
            <wp:effectExtent l="0" t="0" r="0" b="4445"/>
            <wp:docPr id="2" name="Рисунок 2" descr="https://adilet.zan.kz/files/1395/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dilet.zan.kz/files/1395/43/2.jp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546225" cy="1595755"/>
                    </a:xfrm>
                    <a:prstGeom prst="rect">
                      <a:avLst/>
                    </a:prstGeom>
                    <a:noFill/>
                    <a:ln>
                      <a:noFill/>
                    </a:ln>
                  </pic:spPr>
                </pic:pic>
              </a:graphicData>
            </a:graphic>
          </wp:inline>
        </w:drawing>
      </w:r>
    </w:p>
    <w:p w:rsidR="00CE74CC" w:rsidRPr="00CE74CC" w:rsidRDefault="00CE74CC" w:rsidP="00CE74CC">
      <w:pPr>
        <w:spacing w:after="0" w:line="240" w:lineRule="auto"/>
        <w:rPr>
          <w:rFonts w:ascii="Times New Roman" w:eastAsia="Times New Roman" w:hAnsi="Times New Roman" w:cs="Times New Roman"/>
          <w:sz w:val="24"/>
          <w:szCs w:val="24"/>
          <w:lang w:val="en-US"/>
        </w:rPr>
      </w:pPr>
      <w:r w:rsidRPr="00CE74CC">
        <w:rPr>
          <w:rFonts w:ascii="Courier New" w:eastAsia="Times New Roman" w:hAnsi="Courier New" w:cs="Courier New"/>
          <w:color w:val="000000"/>
          <w:sz w:val="20"/>
          <w:szCs w:val="20"/>
          <w:lang w:val="en-US"/>
        </w:rPr>
        <w:br/>
      </w:r>
      <w:r w:rsidRPr="00CE74CC">
        <w:rPr>
          <w:rFonts w:ascii="Courier New" w:eastAsia="Times New Roman" w:hAnsi="Courier New" w:cs="Courier New"/>
          <w:color w:val="000000"/>
          <w:sz w:val="20"/>
          <w:szCs w:val="20"/>
          <w:lang w:val="en-US"/>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      Дата: ____________</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CE74CC" w:rsidRPr="00CE74CC" w:rsidTr="00CE74CC">
        <w:tc>
          <w:tcPr>
            <w:tcW w:w="5805"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jc w:val="center"/>
              <w:rPr>
                <w:rFonts w:ascii="Courier New" w:eastAsia="Times New Roman" w:hAnsi="Courier New" w:cs="Courier New"/>
                <w:color w:val="000000"/>
                <w:sz w:val="20"/>
                <w:szCs w:val="20"/>
                <w:lang w:val="en-US"/>
              </w:rPr>
            </w:pPr>
            <w:r w:rsidRPr="00CE74CC">
              <w:rPr>
                <w:rFonts w:ascii="Courier New" w:eastAsia="Times New Roman" w:hAnsi="Courier New" w:cs="Courier New"/>
                <w:color w:val="000000"/>
                <w:sz w:val="20"/>
                <w:szCs w:val="20"/>
                <w:lang w:val="en-US"/>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E74CC" w:rsidRPr="00CE74CC" w:rsidRDefault="00CE74CC" w:rsidP="00CE74CC">
            <w:pPr>
              <w:spacing w:after="0" w:line="240" w:lineRule="auto"/>
              <w:jc w:val="center"/>
              <w:rPr>
                <w:rFonts w:ascii="Courier New" w:eastAsia="Times New Roman" w:hAnsi="Courier New" w:cs="Courier New"/>
                <w:color w:val="000000"/>
                <w:sz w:val="20"/>
                <w:szCs w:val="20"/>
              </w:rPr>
            </w:pPr>
            <w:bookmarkStart w:id="87" w:name="z3090"/>
            <w:bookmarkEnd w:id="87"/>
            <w:r w:rsidRPr="00CE74CC">
              <w:rPr>
                <w:rFonts w:ascii="Courier New" w:eastAsia="Times New Roman" w:hAnsi="Courier New" w:cs="Courier New"/>
                <w:color w:val="000000"/>
                <w:sz w:val="20"/>
                <w:szCs w:val="20"/>
              </w:rPr>
              <w:t>Приложение 13</w:t>
            </w:r>
            <w:r w:rsidRPr="00CE74CC">
              <w:rPr>
                <w:rFonts w:ascii="Courier New" w:eastAsia="Times New Roman" w:hAnsi="Courier New" w:cs="Courier New"/>
                <w:color w:val="000000"/>
                <w:sz w:val="20"/>
                <w:szCs w:val="20"/>
              </w:rPr>
              <w:br/>
              <w:t>к Типовым правилам приема на</w:t>
            </w:r>
            <w:r w:rsidRPr="00CE74CC">
              <w:rPr>
                <w:rFonts w:ascii="Courier New" w:eastAsia="Times New Roman" w:hAnsi="Courier New" w:cs="Courier New"/>
                <w:color w:val="000000"/>
                <w:sz w:val="20"/>
                <w:szCs w:val="20"/>
              </w:rPr>
              <w:br/>
              <w:t>обучение в организации</w:t>
            </w:r>
            <w:r w:rsidRPr="00CE74CC">
              <w:rPr>
                <w:rFonts w:ascii="Courier New" w:eastAsia="Times New Roman" w:hAnsi="Courier New" w:cs="Courier New"/>
                <w:color w:val="000000"/>
                <w:sz w:val="20"/>
                <w:szCs w:val="20"/>
              </w:rPr>
              <w:br/>
              <w:t>образования, реализующие</w:t>
            </w:r>
            <w:r w:rsidRPr="00CE74CC">
              <w:rPr>
                <w:rFonts w:ascii="Courier New" w:eastAsia="Times New Roman" w:hAnsi="Courier New" w:cs="Courier New"/>
                <w:color w:val="000000"/>
                <w:sz w:val="20"/>
                <w:szCs w:val="20"/>
              </w:rPr>
              <w:br/>
              <w:t>образовательные программы</w:t>
            </w:r>
            <w:r w:rsidRPr="00CE74CC">
              <w:rPr>
                <w:rFonts w:ascii="Courier New" w:eastAsia="Times New Roman" w:hAnsi="Courier New" w:cs="Courier New"/>
                <w:color w:val="000000"/>
                <w:sz w:val="20"/>
                <w:szCs w:val="20"/>
              </w:rPr>
              <w:br/>
              <w:t>послевузовского образования</w:t>
            </w:r>
          </w:p>
        </w:tc>
      </w:tr>
    </w:tbl>
    <w:p w:rsidR="00CE74CC" w:rsidRPr="00CE74CC" w:rsidRDefault="00CE74CC" w:rsidP="00CE74CC">
      <w:pPr>
        <w:shd w:val="clear" w:color="auto" w:fill="FFFFFF"/>
        <w:spacing w:before="225" w:after="135" w:line="390" w:lineRule="atLeast"/>
        <w:textAlignment w:val="baseline"/>
        <w:outlineLvl w:val="2"/>
        <w:rPr>
          <w:rFonts w:ascii="Courier New" w:eastAsia="Times New Roman" w:hAnsi="Courier New" w:cs="Courier New"/>
          <w:color w:val="1E1E1E"/>
          <w:sz w:val="32"/>
          <w:szCs w:val="32"/>
        </w:rPr>
      </w:pPr>
      <w:r w:rsidRPr="00CE74CC">
        <w:rPr>
          <w:rFonts w:ascii="Courier New" w:eastAsia="Times New Roman" w:hAnsi="Courier New" w:cs="Courier New"/>
          <w:color w:val="1E1E1E"/>
          <w:sz w:val="32"/>
          <w:szCs w:val="32"/>
          <w:lang w:val="en-US"/>
        </w:rPr>
        <w:t>     </w:t>
      </w:r>
      <w:r w:rsidRPr="00CE74CC">
        <w:rPr>
          <w:rFonts w:ascii="Courier New" w:eastAsia="Times New Roman" w:hAnsi="Courier New" w:cs="Courier New"/>
          <w:color w:val="1E1E1E"/>
          <w:sz w:val="32"/>
          <w:szCs w:val="32"/>
        </w:rPr>
        <w:t xml:space="preserve"> Акт выявления подставного лица в ходе проведения вступительного</w:t>
      </w:r>
      <w:r w:rsidRPr="00CE74CC">
        <w:rPr>
          <w:rFonts w:ascii="Courier New" w:eastAsia="Times New Roman" w:hAnsi="Courier New" w:cs="Courier New"/>
          <w:color w:val="1E1E1E"/>
          <w:sz w:val="32"/>
          <w:szCs w:val="32"/>
        </w:rPr>
        <w:br/>
      </w:r>
      <w:r w:rsidRPr="00CE74CC">
        <w:rPr>
          <w:rFonts w:ascii="Courier New" w:eastAsia="Times New Roman" w:hAnsi="Courier New" w:cs="Courier New"/>
          <w:color w:val="1E1E1E"/>
          <w:sz w:val="32"/>
          <w:szCs w:val="32"/>
          <w:lang w:val="en-US"/>
        </w:rPr>
        <w:t>     </w:t>
      </w:r>
      <w:r w:rsidRPr="00CE74CC">
        <w:rPr>
          <w:rFonts w:ascii="Courier New" w:eastAsia="Times New Roman" w:hAnsi="Courier New" w:cs="Courier New"/>
          <w:color w:val="1E1E1E"/>
          <w:sz w:val="32"/>
          <w:szCs w:val="32"/>
        </w:rPr>
        <w:t xml:space="preserve"> </w:t>
      </w:r>
      <w:r w:rsidRPr="00CE74CC">
        <w:rPr>
          <w:rFonts w:ascii="Courier New" w:eastAsia="Times New Roman" w:hAnsi="Courier New" w:cs="Courier New"/>
          <w:color w:val="1E1E1E"/>
          <w:sz w:val="32"/>
          <w:szCs w:val="32"/>
          <w:lang w:val="en-US"/>
        </w:rPr>
        <w:t>     </w:t>
      </w:r>
      <w:r w:rsidRPr="00CE74CC">
        <w:rPr>
          <w:rFonts w:ascii="Courier New" w:eastAsia="Times New Roman" w:hAnsi="Courier New" w:cs="Courier New"/>
          <w:color w:val="1E1E1E"/>
          <w:sz w:val="32"/>
          <w:szCs w:val="32"/>
        </w:rPr>
        <w:t xml:space="preserve"> экзамена в докторантуру в компьютерном формате</w:t>
      </w:r>
    </w:p>
    <w:p w:rsidR="00CE74CC" w:rsidRPr="00CE74CC" w:rsidRDefault="00CE74CC" w:rsidP="00CE74CC">
      <w:pPr>
        <w:shd w:val="clear" w:color="auto" w:fill="FFFFFF"/>
        <w:spacing w:after="0" w:line="285" w:lineRule="atLeast"/>
        <w:textAlignment w:val="baseline"/>
        <w:rPr>
          <w:rFonts w:ascii="Courier New" w:eastAsia="Times New Roman" w:hAnsi="Courier New" w:cs="Courier New"/>
          <w:color w:val="FF0000"/>
          <w:spacing w:val="2"/>
          <w:sz w:val="20"/>
          <w:szCs w:val="20"/>
        </w:rPr>
      </w:pPr>
      <w:r w:rsidRPr="00CE74CC">
        <w:rPr>
          <w:rFonts w:ascii="Courier New" w:eastAsia="Times New Roman" w:hAnsi="Courier New" w:cs="Courier New"/>
          <w:color w:val="FF0000"/>
          <w:spacing w:val="2"/>
          <w:sz w:val="20"/>
          <w:szCs w:val="20"/>
          <w:lang w:val="en-US"/>
        </w:rPr>
        <w:t>     </w:t>
      </w:r>
      <w:r w:rsidRPr="00CE74CC">
        <w:rPr>
          <w:rFonts w:ascii="Courier New" w:eastAsia="Times New Roman" w:hAnsi="Courier New" w:cs="Courier New"/>
          <w:color w:val="FF0000"/>
          <w:spacing w:val="2"/>
          <w:sz w:val="20"/>
          <w:szCs w:val="20"/>
        </w:rPr>
        <w:t xml:space="preserve"> Сноска. Типовые правила дополнены приложением 13 в соответствии с приказом Министра образования и науки РК от 09.08.2021</w:t>
      </w:r>
      <w:r w:rsidRPr="00CE74CC">
        <w:rPr>
          <w:rFonts w:ascii="Courier New" w:eastAsia="Times New Roman" w:hAnsi="Courier New" w:cs="Courier New"/>
          <w:color w:val="FF0000"/>
          <w:spacing w:val="2"/>
          <w:sz w:val="20"/>
          <w:szCs w:val="20"/>
          <w:lang w:val="en-US"/>
        </w:rPr>
        <w:t> </w:t>
      </w:r>
      <w:hyperlink r:id="rId141" w:anchor="z154" w:history="1">
        <w:r w:rsidRPr="00CE74CC">
          <w:rPr>
            <w:rFonts w:ascii="Courier New" w:eastAsia="Times New Roman" w:hAnsi="Courier New" w:cs="Courier New"/>
            <w:color w:val="073A5E"/>
            <w:spacing w:val="2"/>
            <w:sz w:val="20"/>
            <w:szCs w:val="20"/>
            <w:u w:val="single"/>
          </w:rPr>
          <w:t>№ 388</w:t>
        </w:r>
      </w:hyperlink>
      <w:r w:rsidRPr="00CE74CC">
        <w:rPr>
          <w:rFonts w:ascii="Courier New" w:eastAsia="Times New Roman" w:hAnsi="Courier New" w:cs="Courier New"/>
          <w:color w:val="FF0000"/>
          <w:spacing w:val="2"/>
          <w:sz w:val="20"/>
          <w:szCs w:val="20"/>
          <w:lang w:val="en-US"/>
        </w:rPr>
        <w:t> </w:t>
      </w:r>
      <w:r w:rsidRPr="00CE74CC">
        <w:rPr>
          <w:rFonts w:ascii="Courier New" w:eastAsia="Times New Roman" w:hAnsi="Courier New" w:cs="Courier New"/>
          <w:color w:val="FF0000"/>
          <w:spacing w:val="2"/>
          <w:sz w:val="20"/>
          <w:szCs w:val="20"/>
        </w:rPr>
        <w:t>(водится в действие после дня его первого официального опубликования).</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__________________________________________________________________________</w:t>
      </w:r>
      <w:r w:rsidRPr="00CE74CC">
        <w:rPr>
          <w:rFonts w:ascii="Courier New" w:eastAsia="Times New Roman" w:hAnsi="Courier New" w:cs="Courier New"/>
          <w:color w:val="000000"/>
          <w:spacing w:val="2"/>
          <w:sz w:val="20"/>
          <w:szCs w:val="20"/>
        </w:rPr>
        <w:br/>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(код и наименование организации)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Дата "_____"___________ 20 ____ год</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Время "_______" часов " ____" минут</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Администратор вступительного экзамена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__________________________________________________________________________</w:t>
      </w:r>
      <w:r w:rsidRPr="00CE74CC">
        <w:rPr>
          <w:rFonts w:ascii="Courier New" w:eastAsia="Times New Roman" w:hAnsi="Courier New" w:cs="Courier New"/>
          <w:color w:val="000000"/>
          <w:spacing w:val="2"/>
          <w:sz w:val="20"/>
          <w:szCs w:val="20"/>
        </w:rPr>
        <w:br/>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(Ф.И.О. (при его наличии))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Наблюдатель</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__________________________________________________________________________</w:t>
      </w:r>
      <w:r w:rsidRPr="00CE74CC">
        <w:rPr>
          <w:rFonts w:ascii="Courier New" w:eastAsia="Times New Roman" w:hAnsi="Courier New" w:cs="Courier New"/>
          <w:color w:val="000000"/>
          <w:spacing w:val="2"/>
          <w:sz w:val="20"/>
          <w:szCs w:val="20"/>
        </w:rPr>
        <w:br/>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(Ф.И.О. (при его наличии))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выявлен факт попытки сдачи вступительного экзамена вместо поступающего</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lastRenderedPageBreak/>
        <w:t>     </w:t>
      </w:r>
      <w:r w:rsidRPr="00CE74CC">
        <w:rPr>
          <w:rFonts w:ascii="Courier New" w:eastAsia="Times New Roman" w:hAnsi="Courier New" w:cs="Courier New"/>
          <w:color w:val="000000"/>
          <w:spacing w:val="2"/>
          <w:sz w:val="20"/>
          <w:szCs w:val="20"/>
        </w:rPr>
        <w:t xml:space="preserve"> __________________________________________________________________________</w:t>
      </w:r>
      <w:r w:rsidRPr="00CE74CC">
        <w:rPr>
          <w:rFonts w:ascii="Courier New" w:eastAsia="Times New Roman" w:hAnsi="Courier New" w:cs="Courier New"/>
          <w:color w:val="000000"/>
          <w:spacing w:val="2"/>
          <w:sz w:val="20"/>
          <w:szCs w:val="20"/>
        </w:rPr>
        <w:br/>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(Ф.И.О. (при его наличии), ИИН)</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гражданина/ки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__________________________________________________________________________</w:t>
      </w:r>
      <w:r w:rsidRPr="00CE74CC">
        <w:rPr>
          <w:rFonts w:ascii="Courier New" w:eastAsia="Times New Roman" w:hAnsi="Courier New" w:cs="Courier New"/>
          <w:color w:val="000000"/>
          <w:spacing w:val="2"/>
          <w:sz w:val="20"/>
          <w:szCs w:val="20"/>
        </w:rPr>
        <w:br/>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(Ф.И.О. (при его наличии))</w:t>
      </w:r>
      <w:r w:rsidRPr="00CE74CC">
        <w:rPr>
          <w:rFonts w:ascii="Courier New" w:eastAsia="Times New Roman" w:hAnsi="Courier New" w:cs="Courier New"/>
          <w:color w:val="000000"/>
          <w:spacing w:val="2"/>
          <w:sz w:val="20"/>
          <w:szCs w:val="20"/>
        </w:rPr>
        <w:br/>
        <w:t>что является нарушением пункта 20-4 Типовых правил приема на обучение в организации образования, реализующие образовательные программы послевузовского образования. Учитывая данный факт, постановили удалить из аудитории №______ и аннулировать результаты вступительного экзамена поступающего:</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_________________________________________________________________________</w:t>
      </w:r>
      <w:r w:rsidRPr="00CE74CC">
        <w:rPr>
          <w:rFonts w:ascii="Courier New" w:eastAsia="Times New Roman" w:hAnsi="Courier New" w:cs="Courier New"/>
          <w:color w:val="000000"/>
          <w:spacing w:val="2"/>
          <w:sz w:val="20"/>
          <w:szCs w:val="20"/>
        </w:rPr>
        <w:br/>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(Ф.И.О. (при его наличии))</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С актом ознакомлены:</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______________________________________________________</w:t>
      </w:r>
      <w:r w:rsidRPr="00CE74CC">
        <w:rPr>
          <w:rFonts w:ascii="Courier New" w:eastAsia="Times New Roman" w:hAnsi="Courier New" w:cs="Courier New"/>
          <w:color w:val="000000"/>
          <w:spacing w:val="2"/>
          <w:sz w:val="20"/>
          <w:szCs w:val="20"/>
        </w:rPr>
        <w:br/>
        <w:t>(подпись и Ф.И.О. (при его наличии) поступающего-подставного лица)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______________________________________________________</w:t>
      </w:r>
      <w:r w:rsidRPr="00CE74CC">
        <w:rPr>
          <w:rFonts w:ascii="Courier New" w:eastAsia="Times New Roman" w:hAnsi="Courier New" w:cs="Courier New"/>
          <w:color w:val="000000"/>
          <w:spacing w:val="2"/>
          <w:sz w:val="20"/>
          <w:szCs w:val="20"/>
        </w:rPr>
        <w:br/>
        <w:t>(подпись и Ф.И.О. (при его наличии) администратора вступительного экзамена)</w:t>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rPr>
      </w:pP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______________________________________________________</w:t>
      </w:r>
      <w:r w:rsidRPr="00CE74CC">
        <w:rPr>
          <w:rFonts w:ascii="Courier New" w:eastAsia="Times New Roman" w:hAnsi="Courier New" w:cs="Courier New"/>
          <w:color w:val="000000"/>
          <w:spacing w:val="2"/>
          <w:sz w:val="20"/>
          <w:szCs w:val="20"/>
        </w:rPr>
        <w:br/>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w:t>
      </w:r>
      <w:r w:rsidRPr="00CE74CC">
        <w:rPr>
          <w:rFonts w:ascii="Courier New" w:eastAsia="Times New Roman" w:hAnsi="Courier New" w:cs="Courier New"/>
          <w:color w:val="000000"/>
          <w:spacing w:val="2"/>
          <w:sz w:val="20"/>
          <w:szCs w:val="20"/>
          <w:lang w:val="en-US"/>
        </w:rPr>
        <w:t>     </w:t>
      </w:r>
      <w:r w:rsidRPr="00CE74CC">
        <w:rPr>
          <w:rFonts w:ascii="Courier New" w:eastAsia="Times New Roman" w:hAnsi="Courier New" w:cs="Courier New"/>
          <w:color w:val="000000"/>
          <w:spacing w:val="2"/>
          <w:sz w:val="20"/>
          <w:szCs w:val="20"/>
        </w:rPr>
        <w:t xml:space="preserve"> (подпись и Ф.И.О. (при его наличии) наблюдателя)</w:t>
      </w:r>
    </w:p>
    <w:p w:rsidR="00CE74CC" w:rsidRPr="00CE74CC" w:rsidRDefault="00CE74CC" w:rsidP="00CE74CC">
      <w:pPr>
        <w:spacing w:after="0" w:line="240" w:lineRule="auto"/>
        <w:rPr>
          <w:rFonts w:ascii="Times New Roman" w:eastAsia="Times New Roman" w:hAnsi="Times New Roman" w:cs="Times New Roman"/>
          <w:sz w:val="24"/>
          <w:szCs w:val="24"/>
        </w:rPr>
      </w:pPr>
      <w:r w:rsidRPr="00CE74CC">
        <w:rPr>
          <w:rFonts w:ascii="Courier New" w:eastAsia="Times New Roman" w:hAnsi="Courier New" w:cs="Courier New"/>
          <w:color w:val="000000"/>
          <w:sz w:val="20"/>
          <w:szCs w:val="20"/>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noProof/>
          <w:color w:val="000000"/>
          <w:spacing w:val="2"/>
          <w:sz w:val="20"/>
          <w:szCs w:val="20"/>
          <w:lang w:val="en-US"/>
        </w:rPr>
        <w:lastRenderedPageBreak/>
        <w:drawing>
          <wp:inline distT="0" distB="0" distL="0" distR="0">
            <wp:extent cx="1546225" cy="1595755"/>
            <wp:effectExtent l="0" t="0" r="0" b="4445"/>
            <wp:docPr id="1" name="Рисунок 1" descr="https://adilet.zan.kz/files/1395/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dilet.zan.kz/files/1395/43/3.jp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546225" cy="1595755"/>
                    </a:xfrm>
                    <a:prstGeom prst="rect">
                      <a:avLst/>
                    </a:prstGeom>
                    <a:noFill/>
                    <a:ln>
                      <a:noFill/>
                    </a:ln>
                  </pic:spPr>
                </pic:pic>
              </a:graphicData>
            </a:graphic>
          </wp:inline>
        </w:drawing>
      </w:r>
    </w:p>
    <w:p w:rsidR="00CE74CC" w:rsidRPr="00CE74CC" w:rsidRDefault="00CE74CC" w:rsidP="00CE74CC">
      <w:pPr>
        <w:spacing w:after="0" w:line="240" w:lineRule="auto"/>
        <w:rPr>
          <w:rFonts w:ascii="Times New Roman" w:eastAsia="Times New Roman" w:hAnsi="Times New Roman" w:cs="Times New Roman"/>
          <w:sz w:val="24"/>
          <w:szCs w:val="24"/>
          <w:lang w:val="en-US"/>
        </w:rPr>
      </w:pPr>
      <w:r w:rsidRPr="00CE74CC">
        <w:rPr>
          <w:rFonts w:ascii="Courier New" w:eastAsia="Times New Roman" w:hAnsi="Courier New" w:cs="Courier New"/>
          <w:color w:val="000000"/>
          <w:sz w:val="20"/>
          <w:szCs w:val="20"/>
          <w:lang w:val="en-US"/>
        </w:rPr>
        <w:br/>
      </w:r>
    </w:p>
    <w:p w:rsidR="00CE74CC" w:rsidRPr="00CE74CC" w:rsidRDefault="00CE74CC" w:rsidP="00CE74CC">
      <w:pPr>
        <w:shd w:val="clear" w:color="auto" w:fill="FFFFFF"/>
        <w:spacing w:after="360" w:line="285" w:lineRule="atLeast"/>
        <w:textAlignment w:val="baseline"/>
        <w:rPr>
          <w:rFonts w:ascii="Courier New" w:eastAsia="Times New Roman" w:hAnsi="Courier New" w:cs="Courier New"/>
          <w:color w:val="000000"/>
          <w:spacing w:val="2"/>
          <w:sz w:val="20"/>
          <w:szCs w:val="20"/>
          <w:lang w:val="en-US"/>
        </w:rPr>
      </w:pPr>
      <w:r w:rsidRPr="00CE74CC">
        <w:rPr>
          <w:rFonts w:ascii="Courier New" w:eastAsia="Times New Roman" w:hAnsi="Courier New" w:cs="Courier New"/>
          <w:color w:val="000000"/>
          <w:spacing w:val="2"/>
          <w:sz w:val="20"/>
          <w:szCs w:val="20"/>
          <w:lang w:val="en-US"/>
        </w:rPr>
        <w:t>      Дата: ___________</w:t>
      </w:r>
    </w:p>
    <w:p w:rsidR="00CE74CC" w:rsidRPr="00CE74CC" w:rsidRDefault="00CE74CC" w:rsidP="00CE74CC">
      <w:pPr>
        <w:jc w:val="both"/>
        <w:rPr>
          <w:rFonts w:ascii="Times New Roman" w:hAnsi="Times New Roman" w:cs="Times New Roman"/>
          <w:sz w:val="28"/>
          <w:szCs w:val="28"/>
        </w:rPr>
      </w:pPr>
    </w:p>
    <w:sectPr w:rsidR="00CE74CC" w:rsidRPr="00CE74CC" w:rsidSect="00CE74C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175"/>
    <w:rsid w:val="00BE2594"/>
    <w:rsid w:val="00CE74CC"/>
    <w:rsid w:val="00E927C9"/>
    <w:rsid w:val="00F37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8AF16"/>
  <w15:chartTrackingRefBased/>
  <w15:docId w15:val="{01ACA4C3-D73B-4D20-B3B8-4B319101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CE74C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E74CC"/>
    <w:rPr>
      <w:rFonts w:ascii="Times New Roman" w:eastAsia="Times New Roman" w:hAnsi="Times New Roman" w:cs="Times New Roman"/>
      <w:b/>
      <w:bCs/>
      <w:sz w:val="27"/>
      <w:szCs w:val="27"/>
      <w:lang w:val="en-US"/>
    </w:rPr>
  </w:style>
  <w:style w:type="paragraph" w:customStyle="1" w:styleId="msonormal0">
    <w:name w:val="msonormal"/>
    <w:basedOn w:val="a"/>
    <w:rsid w:val="00CE74C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3">
    <w:name w:val="Normal (Web)"/>
    <w:basedOn w:val="a"/>
    <w:uiPriority w:val="99"/>
    <w:semiHidden/>
    <w:unhideWhenUsed/>
    <w:rsid w:val="00CE74C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4">
    <w:name w:val="Hyperlink"/>
    <w:basedOn w:val="a0"/>
    <w:uiPriority w:val="99"/>
    <w:semiHidden/>
    <w:unhideWhenUsed/>
    <w:rsid w:val="00CE74CC"/>
    <w:rPr>
      <w:color w:val="0000FF"/>
      <w:u w:val="single"/>
    </w:rPr>
  </w:style>
  <w:style w:type="character" w:styleId="a5">
    <w:name w:val="FollowedHyperlink"/>
    <w:basedOn w:val="a0"/>
    <w:uiPriority w:val="99"/>
    <w:semiHidden/>
    <w:unhideWhenUsed/>
    <w:rsid w:val="00CE74CC"/>
    <w:rPr>
      <w:color w:val="800080"/>
      <w:u w:val="single"/>
    </w:rPr>
  </w:style>
  <w:style w:type="character" w:customStyle="1" w:styleId="note">
    <w:name w:val="note"/>
    <w:basedOn w:val="a0"/>
    <w:rsid w:val="00CE74CC"/>
  </w:style>
  <w:style w:type="paragraph" w:customStyle="1" w:styleId="note1">
    <w:name w:val="note1"/>
    <w:basedOn w:val="a"/>
    <w:rsid w:val="00CE74C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443908">
      <w:bodyDiv w:val="1"/>
      <w:marLeft w:val="0"/>
      <w:marRight w:val="0"/>
      <w:marTop w:val="0"/>
      <w:marBottom w:val="0"/>
      <w:divBdr>
        <w:top w:val="none" w:sz="0" w:space="0" w:color="auto"/>
        <w:left w:val="none" w:sz="0" w:space="0" w:color="auto"/>
        <w:bottom w:val="none" w:sz="0" w:space="0" w:color="auto"/>
        <w:right w:val="none" w:sz="0" w:space="0" w:color="auto"/>
      </w:divBdr>
    </w:div>
    <w:div w:id="178226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dilet.zan.kz/rus/docs/V2100023963" TargetMode="External"/><Relationship Id="rId117" Type="http://schemas.openxmlformats.org/officeDocument/2006/relationships/hyperlink" Target="https://adilet.zan.kz/rus/docs/V1800017650" TargetMode="External"/><Relationship Id="rId21" Type="http://schemas.openxmlformats.org/officeDocument/2006/relationships/hyperlink" Target="https://adilet.zan.kz/rus/docs/V2000020841" TargetMode="External"/><Relationship Id="rId42" Type="http://schemas.openxmlformats.org/officeDocument/2006/relationships/hyperlink" Target="https://adilet.zan.kz/rus/docs/Z1300000088" TargetMode="External"/><Relationship Id="rId47" Type="http://schemas.openxmlformats.org/officeDocument/2006/relationships/hyperlink" Target="https://adilet.zan.kz/rus/docs/V1700015173" TargetMode="External"/><Relationship Id="rId63" Type="http://schemas.openxmlformats.org/officeDocument/2006/relationships/hyperlink" Target="https://adilet.zan.kz/rus/docs/Z070000319_" TargetMode="External"/><Relationship Id="rId68" Type="http://schemas.openxmlformats.org/officeDocument/2006/relationships/hyperlink" Target="https://adilet.zan.kz/rus/docs/V2000020841" TargetMode="External"/><Relationship Id="rId84" Type="http://schemas.openxmlformats.org/officeDocument/2006/relationships/hyperlink" Target="https://adilet.zan.kz/rus/docs/V2100022861" TargetMode="External"/><Relationship Id="rId89" Type="http://schemas.openxmlformats.org/officeDocument/2006/relationships/hyperlink" Target="https://adilet.zan.kz/rus/docs/V2100022861" TargetMode="External"/><Relationship Id="rId112" Type="http://schemas.openxmlformats.org/officeDocument/2006/relationships/hyperlink" Target="https://adilet.zan.kz/rus/docs/V2000020841" TargetMode="External"/><Relationship Id="rId133" Type="http://schemas.openxmlformats.org/officeDocument/2006/relationships/hyperlink" Target="https://adilet.zan.kz/rus/docs/V2000020841" TargetMode="External"/><Relationship Id="rId138" Type="http://schemas.openxmlformats.org/officeDocument/2006/relationships/image" Target="media/image1.jpeg"/><Relationship Id="rId16" Type="http://schemas.openxmlformats.org/officeDocument/2006/relationships/hyperlink" Target="https://adilet.zan.kz/rus/docs/V2000020841" TargetMode="External"/><Relationship Id="rId107" Type="http://schemas.openxmlformats.org/officeDocument/2006/relationships/hyperlink" Target="https://adilet.zan.kz/rus/docs/V2100023963" TargetMode="External"/><Relationship Id="rId11" Type="http://schemas.openxmlformats.org/officeDocument/2006/relationships/hyperlink" Target="https://adilet.zan.kz/rus/docs/Z1300000088" TargetMode="External"/><Relationship Id="rId32" Type="http://schemas.openxmlformats.org/officeDocument/2006/relationships/hyperlink" Target="https://adilet.zan.kz/rus/docs/V1800017650" TargetMode="External"/><Relationship Id="rId37" Type="http://schemas.openxmlformats.org/officeDocument/2006/relationships/hyperlink" Target="https://adilet.zan.kz/rus/docs/V2100022861" TargetMode="External"/><Relationship Id="rId53" Type="http://schemas.openxmlformats.org/officeDocument/2006/relationships/hyperlink" Target="https://adilet.zan.kz/rus/docs/V2100022744" TargetMode="External"/><Relationship Id="rId58" Type="http://schemas.openxmlformats.org/officeDocument/2006/relationships/hyperlink" Target="https://adilet.zan.kz/rus/docs/V2100022861" TargetMode="External"/><Relationship Id="rId74" Type="http://schemas.openxmlformats.org/officeDocument/2006/relationships/hyperlink" Target="https://adilet.zan.kz/rus/docs/V1800017650" TargetMode="External"/><Relationship Id="rId79" Type="http://schemas.openxmlformats.org/officeDocument/2006/relationships/hyperlink" Target="https://adilet.zan.kz/rus/docs/Z1300000088" TargetMode="External"/><Relationship Id="rId102" Type="http://schemas.openxmlformats.org/officeDocument/2006/relationships/hyperlink" Target="https://adilet.zan.kz/rus/docs/V1800017650" TargetMode="External"/><Relationship Id="rId123" Type="http://schemas.openxmlformats.org/officeDocument/2006/relationships/hyperlink" Target="https://adilet.zan.kz/rus/docs/V2100022861" TargetMode="External"/><Relationship Id="rId128" Type="http://schemas.openxmlformats.org/officeDocument/2006/relationships/hyperlink" Target="https://adilet.zan.kz/rus/docs/V2000021579" TargetMode="External"/><Relationship Id="rId5" Type="http://schemas.openxmlformats.org/officeDocument/2006/relationships/hyperlink" Target="https://adilet.zan.kz/rus/docs/Z1300000088" TargetMode="External"/><Relationship Id="rId90" Type="http://schemas.openxmlformats.org/officeDocument/2006/relationships/hyperlink" Target="https://adilet.zan.kz/rus/docs/V2000020841" TargetMode="External"/><Relationship Id="rId95" Type="http://schemas.openxmlformats.org/officeDocument/2006/relationships/hyperlink" Target="https://adilet.zan.kz/rus/docs/V2100025061" TargetMode="External"/><Relationship Id="rId22" Type="http://schemas.openxmlformats.org/officeDocument/2006/relationships/hyperlink" Target="https://adilet.zan.kz/rus/docs/P1200000264" TargetMode="External"/><Relationship Id="rId27" Type="http://schemas.openxmlformats.org/officeDocument/2006/relationships/hyperlink" Target="https://adilet.zan.kz/rus/docs/V2100022861" TargetMode="External"/><Relationship Id="rId43" Type="http://schemas.openxmlformats.org/officeDocument/2006/relationships/hyperlink" Target="https://adilet.zan.kz/rus/docs/V2000020841" TargetMode="External"/><Relationship Id="rId48" Type="http://schemas.openxmlformats.org/officeDocument/2006/relationships/hyperlink" Target="https://adilet.zan.kz/rus/docs/V2000020841" TargetMode="External"/><Relationship Id="rId64" Type="http://schemas.openxmlformats.org/officeDocument/2006/relationships/hyperlink" Target="https://adilet.zan.kz/rus/docs/Z1300000088" TargetMode="External"/><Relationship Id="rId69" Type="http://schemas.openxmlformats.org/officeDocument/2006/relationships/hyperlink" Target="https://adilet.zan.kz/rus/docs/V2000021579" TargetMode="External"/><Relationship Id="rId113" Type="http://schemas.openxmlformats.org/officeDocument/2006/relationships/hyperlink" Target="https://adilet.zan.kz/rus/docs/V1800017650" TargetMode="External"/><Relationship Id="rId118" Type="http://schemas.openxmlformats.org/officeDocument/2006/relationships/hyperlink" Target="https://adilet.zan.kz/rus/docs/V1800017650" TargetMode="External"/><Relationship Id="rId134" Type="http://schemas.openxmlformats.org/officeDocument/2006/relationships/hyperlink" Target="https://adilet.zan.kz/rus/docs/V2100023963" TargetMode="External"/><Relationship Id="rId139" Type="http://schemas.openxmlformats.org/officeDocument/2006/relationships/hyperlink" Target="https://adilet.zan.kz/rus/docs/V2100023963" TargetMode="External"/><Relationship Id="rId8" Type="http://schemas.openxmlformats.org/officeDocument/2006/relationships/hyperlink" Target="https://adilet.zan.kz/rus/docs/V1800017650" TargetMode="External"/><Relationship Id="rId51" Type="http://schemas.openxmlformats.org/officeDocument/2006/relationships/hyperlink" Target="https://adilet.zan.kz/rus/docs/V2100022861" TargetMode="External"/><Relationship Id="rId72" Type="http://schemas.openxmlformats.org/officeDocument/2006/relationships/hyperlink" Target="https://adilet.zan.kz/rus/docs/Z070000319_" TargetMode="External"/><Relationship Id="rId80" Type="http://schemas.openxmlformats.org/officeDocument/2006/relationships/hyperlink" Target="https://adilet.zan.kz/rus/docs/V2000020841" TargetMode="External"/><Relationship Id="rId85" Type="http://schemas.openxmlformats.org/officeDocument/2006/relationships/hyperlink" Target="https://adilet.zan.kz/rus/docs/V1800017650" TargetMode="External"/><Relationship Id="rId93" Type="http://schemas.openxmlformats.org/officeDocument/2006/relationships/hyperlink" Target="https://adilet.zan.kz/rus/docs/Z1300000088" TargetMode="External"/><Relationship Id="rId98" Type="http://schemas.openxmlformats.org/officeDocument/2006/relationships/hyperlink" Target="https://adilet.zan.kz/rus/docs/V2100022861" TargetMode="External"/><Relationship Id="rId121" Type="http://schemas.openxmlformats.org/officeDocument/2006/relationships/hyperlink" Target="https://adilet.zan.kz/rus/docs/V2100022861"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adilet.zan.kz/rus/docs/V2000020841" TargetMode="External"/><Relationship Id="rId17" Type="http://schemas.openxmlformats.org/officeDocument/2006/relationships/hyperlink" Target="https://adilet.zan.kz/rus/docs/Z070000319_" TargetMode="External"/><Relationship Id="rId25" Type="http://schemas.openxmlformats.org/officeDocument/2006/relationships/hyperlink" Target="https://adilet.zan.kz/rus/docs/V1500011846" TargetMode="External"/><Relationship Id="rId33" Type="http://schemas.openxmlformats.org/officeDocument/2006/relationships/hyperlink" Target="https://adilet.zan.kz/rus/docs/V2100022861" TargetMode="External"/><Relationship Id="rId38" Type="http://schemas.openxmlformats.org/officeDocument/2006/relationships/hyperlink" Target="https://adilet.zan.kz/rus/docs/V1800017650" TargetMode="External"/><Relationship Id="rId46" Type="http://schemas.openxmlformats.org/officeDocument/2006/relationships/hyperlink" Target="https://adilet.zan.kz/rus/docs/V1800017650" TargetMode="External"/><Relationship Id="rId59" Type="http://schemas.openxmlformats.org/officeDocument/2006/relationships/hyperlink" Target="https://adilet.zan.kz/rus/docs/V2000021579" TargetMode="External"/><Relationship Id="rId67" Type="http://schemas.openxmlformats.org/officeDocument/2006/relationships/hyperlink" Target="https://adilet.zan.kz/rus/docs/V2100022744" TargetMode="External"/><Relationship Id="rId103" Type="http://schemas.openxmlformats.org/officeDocument/2006/relationships/hyperlink" Target="https://adilet.zan.kz/rus/docs/V2100023963" TargetMode="External"/><Relationship Id="rId108" Type="http://schemas.openxmlformats.org/officeDocument/2006/relationships/hyperlink" Target="https://adilet.zan.kz/rus/docs/V2100025061" TargetMode="External"/><Relationship Id="rId116" Type="http://schemas.openxmlformats.org/officeDocument/2006/relationships/hyperlink" Target="https://adilet.zan.kz/rus/docs/V1800017650" TargetMode="External"/><Relationship Id="rId124" Type="http://schemas.openxmlformats.org/officeDocument/2006/relationships/hyperlink" Target="https://adilet.zan.kz/rus/docs/V2000020841" TargetMode="External"/><Relationship Id="rId129" Type="http://schemas.openxmlformats.org/officeDocument/2006/relationships/hyperlink" Target="https://adilet.zan.kz/rus/docs/V2000021579" TargetMode="External"/><Relationship Id="rId137" Type="http://schemas.openxmlformats.org/officeDocument/2006/relationships/hyperlink" Target="https://adilet.zan.kz/rus/docs/V2100023963" TargetMode="External"/><Relationship Id="rId20" Type="http://schemas.openxmlformats.org/officeDocument/2006/relationships/hyperlink" Target="https://adilet.zan.kz/rus/docs/V2000020841" TargetMode="External"/><Relationship Id="rId41" Type="http://schemas.openxmlformats.org/officeDocument/2006/relationships/hyperlink" Target="https://adilet.zan.kz/rus/docs/V2000020841" TargetMode="External"/><Relationship Id="rId54" Type="http://schemas.openxmlformats.org/officeDocument/2006/relationships/hyperlink" Target="https://adilet.zan.kz/rus/docs/V2000020841" TargetMode="External"/><Relationship Id="rId62" Type="http://schemas.openxmlformats.org/officeDocument/2006/relationships/hyperlink" Target="https://adilet.zan.kz/rus/docs/V1900018851" TargetMode="External"/><Relationship Id="rId70" Type="http://schemas.openxmlformats.org/officeDocument/2006/relationships/hyperlink" Target="https://adilet.zan.kz/rus/docs/V2100025061" TargetMode="External"/><Relationship Id="rId75" Type="http://schemas.openxmlformats.org/officeDocument/2006/relationships/hyperlink" Target="https://adilet.zan.kz/rus/docs/V1500010348" TargetMode="External"/><Relationship Id="rId83" Type="http://schemas.openxmlformats.org/officeDocument/2006/relationships/hyperlink" Target="https://adilet.zan.kz/rus/docs/V2100022861" TargetMode="External"/><Relationship Id="rId88" Type="http://schemas.openxmlformats.org/officeDocument/2006/relationships/hyperlink" Target="https://adilet.zan.kz/rus/docs/V2100025061" TargetMode="External"/><Relationship Id="rId91" Type="http://schemas.openxmlformats.org/officeDocument/2006/relationships/hyperlink" Target="https://adilet.zan.kz/rus/docs/Z1300000088" TargetMode="External"/><Relationship Id="rId96" Type="http://schemas.openxmlformats.org/officeDocument/2006/relationships/hyperlink" Target="https://adilet.zan.kz/rus/docs/V2100025061" TargetMode="External"/><Relationship Id="rId111" Type="http://schemas.openxmlformats.org/officeDocument/2006/relationships/hyperlink" Target="https://adilet.zan.kz/rus/docs/V2000020841" TargetMode="External"/><Relationship Id="rId132" Type="http://schemas.openxmlformats.org/officeDocument/2006/relationships/hyperlink" Target="https://adilet.zan.kz/rus/docs/V2100023963" TargetMode="External"/><Relationship Id="rId140" Type="http://schemas.openxmlformats.org/officeDocument/2006/relationships/hyperlink" Target="https://adilet.zan.kz/rus/docs/V2100023963" TargetMode="External"/><Relationship Id="rId1" Type="http://schemas.openxmlformats.org/officeDocument/2006/relationships/styles" Target="styles.xml"/><Relationship Id="rId6" Type="http://schemas.openxmlformats.org/officeDocument/2006/relationships/hyperlink" Target="https://adilet.zan.kz/rus/docs/V2000020841" TargetMode="External"/><Relationship Id="rId15" Type="http://schemas.openxmlformats.org/officeDocument/2006/relationships/hyperlink" Target="https://adilet.zan.kz/rus/docs/V1800017650" TargetMode="External"/><Relationship Id="rId23" Type="http://schemas.openxmlformats.org/officeDocument/2006/relationships/hyperlink" Target="https://adilet.zan.kz/rus/docs/V070004991_" TargetMode="External"/><Relationship Id="rId28" Type="http://schemas.openxmlformats.org/officeDocument/2006/relationships/hyperlink" Target="https://adilet.zan.kz/rus/docs/V2100022861" TargetMode="External"/><Relationship Id="rId36" Type="http://schemas.openxmlformats.org/officeDocument/2006/relationships/hyperlink" Target="https://adilet.zan.kz/rus/docs/V2100022861" TargetMode="External"/><Relationship Id="rId49" Type="http://schemas.openxmlformats.org/officeDocument/2006/relationships/hyperlink" Target="https://adilet.zan.kz/rus/docs/V2000021305" TargetMode="External"/><Relationship Id="rId57" Type="http://schemas.openxmlformats.org/officeDocument/2006/relationships/hyperlink" Target="https://adilet.zan.kz/rus/docs/V2000020841" TargetMode="External"/><Relationship Id="rId106" Type="http://schemas.openxmlformats.org/officeDocument/2006/relationships/hyperlink" Target="https://adilet.zan.kz/rus/docs/V2100023963" TargetMode="External"/><Relationship Id="rId114" Type="http://schemas.openxmlformats.org/officeDocument/2006/relationships/hyperlink" Target="https://adilet.zan.kz/rus/docs/V2100025061" TargetMode="External"/><Relationship Id="rId119" Type="http://schemas.openxmlformats.org/officeDocument/2006/relationships/hyperlink" Target="https://adilet.zan.kz/rus/docs/V2100025061" TargetMode="External"/><Relationship Id="rId127" Type="http://schemas.openxmlformats.org/officeDocument/2006/relationships/hyperlink" Target="https://adilet.zan.kz/rus/docs/V1500010348" TargetMode="External"/><Relationship Id="rId10" Type="http://schemas.openxmlformats.org/officeDocument/2006/relationships/hyperlink" Target="https://adilet.zan.kz/rus/docs/Z070000319_" TargetMode="External"/><Relationship Id="rId31" Type="http://schemas.openxmlformats.org/officeDocument/2006/relationships/hyperlink" Target="https://adilet.zan.kz/rus/docs/V2100022861" TargetMode="External"/><Relationship Id="rId44" Type="http://schemas.openxmlformats.org/officeDocument/2006/relationships/hyperlink" Target="https://adilet.zan.kz/rus/docs/V2000020841" TargetMode="External"/><Relationship Id="rId52" Type="http://schemas.openxmlformats.org/officeDocument/2006/relationships/hyperlink" Target="https://adilet.zan.kz/rus/docs/V2100022861" TargetMode="External"/><Relationship Id="rId60" Type="http://schemas.openxmlformats.org/officeDocument/2006/relationships/hyperlink" Target="https://adilet.zan.kz/rus/docs/K1500000414" TargetMode="External"/><Relationship Id="rId65" Type="http://schemas.openxmlformats.org/officeDocument/2006/relationships/hyperlink" Target="https://adilet.zan.kz/rus/docs/V2000020841" TargetMode="External"/><Relationship Id="rId73" Type="http://schemas.openxmlformats.org/officeDocument/2006/relationships/hyperlink" Target="https://adilet.zan.kz/rus/docs/V2000020841" TargetMode="External"/><Relationship Id="rId78" Type="http://schemas.openxmlformats.org/officeDocument/2006/relationships/hyperlink" Target="https://adilet.zan.kz/rus/docs/V2000020841" TargetMode="External"/><Relationship Id="rId81" Type="http://schemas.openxmlformats.org/officeDocument/2006/relationships/hyperlink" Target="https://adilet.zan.kz/rus/docs/V2100023963" TargetMode="External"/><Relationship Id="rId86" Type="http://schemas.openxmlformats.org/officeDocument/2006/relationships/hyperlink" Target="https://adilet.zan.kz/rus/docs/V1800017650" TargetMode="External"/><Relationship Id="rId94" Type="http://schemas.openxmlformats.org/officeDocument/2006/relationships/hyperlink" Target="https://adilet.zan.kz/rus/docs/V2000020841" TargetMode="External"/><Relationship Id="rId99" Type="http://schemas.openxmlformats.org/officeDocument/2006/relationships/hyperlink" Target="https://adilet.zan.kz/rus/docs/V2100025061" TargetMode="External"/><Relationship Id="rId101" Type="http://schemas.openxmlformats.org/officeDocument/2006/relationships/hyperlink" Target="https://adilet.zan.kz/rus/docs/V1800017650" TargetMode="External"/><Relationship Id="rId122" Type="http://schemas.openxmlformats.org/officeDocument/2006/relationships/hyperlink" Target="https://adilet.zan.kz/rus/docs/V2100022861" TargetMode="External"/><Relationship Id="rId130" Type="http://schemas.openxmlformats.org/officeDocument/2006/relationships/hyperlink" Target="https://adilet.zan.kz/rus/docs/V2000021579" TargetMode="External"/><Relationship Id="rId135" Type="http://schemas.openxmlformats.org/officeDocument/2006/relationships/hyperlink" Target="https://adilet.zan.kz/rus/docs/V1900019234" TargetMode="External"/><Relationship Id="rId143" Type="http://schemas.openxmlformats.org/officeDocument/2006/relationships/theme" Target="theme/theme1.xml"/><Relationship Id="rId4" Type="http://schemas.openxmlformats.org/officeDocument/2006/relationships/hyperlink" Target="https://adilet.zan.kz/rus/docs/Z070000319_" TargetMode="External"/><Relationship Id="rId9" Type="http://schemas.openxmlformats.org/officeDocument/2006/relationships/hyperlink" Target="https://adilet.zan.kz/rus/docs/V1900018851" TargetMode="External"/><Relationship Id="rId13" Type="http://schemas.openxmlformats.org/officeDocument/2006/relationships/hyperlink" Target="https://adilet.zan.kz/rus/docs/V2000020841" TargetMode="External"/><Relationship Id="rId18" Type="http://schemas.openxmlformats.org/officeDocument/2006/relationships/hyperlink" Target="https://adilet.zan.kz/rus/docs/Z070000319_" TargetMode="External"/><Relationship Id="rId39" Type="http://schemas.openxmlformats.org/officeDocument/2006/relationships/hyperlink" Target="https://adilet.zan.kz/rus/docs/V2000020841" TargetMode="External"/><Relationship Id="rId109" Type="http://schemas.openxmlformats.org/officeDocument/2006/relationships/hyperlink" Target="https://adilet.zan.kz/rus/docs/V1800017650" TargetMode="External"/><Relationship Id="rId34" Type="http://schemas.openxmlformats.org/officeDocument/2006/relationships/hyperlink" Target="https://adilet.zan.kz/rus/docs/V2100022861" TargetMode="External"/><Relationship Id="rId50" Type="http://schemas.openxmlformats.org/officeDocument/2006/relationships/hyperlink" Target="https://adilet.zan.kz/rus/docs/P1200000390" TargetMode="External"/><Relationship Id="rId55" Type="http://schemas.openxmlformats.org/officeDocument/2006/relationships/hyperlink" Target="https://adilet.zan.kz/rus/docs/V2100023963" TargetMode="External"/><Relationship Id="rId76" Type="http://schemas.openxmlformats.org/officeDocument/2006/relationships/hyperlink" Target="https://adilet.zan.kz/rus/docs/V2100023963" TargetMode="External"/><Relationship Id="rId97" Type="http://schemas.openxmlformats.org/officeDocument/2006/relationships/hyperlink" Target="https://adilet.zan.kz/rus/docs/V1500010589" TargetMode="External"/><Relationship Id="rId104" Type="http://schemas.openxmlformats.org/officeDocument/2006/relationships/hyperlink" Target="https://adilet.zan.kz/rus/docs/V1800017650" TargetMode="External"/><Relationship Id="rId120" Type="http://schemas.openxmlformats.org/officeDocument/2006/relationships/hyperlink" Target="https://adilet.zan.kz/rus/docs/V2100023963" TargetMode="External"/><Relationship Id="rId125" Type="http://schemas.openxmlformats.org/officeDocument/2006/relationships/hyperlink" Target="https://adilet.zan.kz/rus/docs/V2000020841" TargetMode="External"/><Relationship Id="rId141" Type="http://schemas.openxmlformats.org/officeDocument/2006/relationships/hyperlink" Target="https://adilet.zan.kz/rus/docs/V2100023963" TargetMode="External"/><Relationship Id="rId7" Type="http://schemas.openxmlformats.org/officeDocument/2006/relationships/hyperlink" Target="https://adilet.zan.kz/rus/docs/V1800017650" TargetMode="External"/><Relationship Id="rId71" Type="http://schemas.openxmlformats.org/officeDocument/2006/relationships/hyperlink" Target="https://adilet.zan.kz/rus/docs/V2000020841" TargetMode="External"/><Relationship Id="rId92" Type="http://schemas.openxmlformats.org/officeDocument/2006/relationships/hyperlink" Target="https://adilet.zan.kz/rus/docs/V2000020841" TargetMode="External"/><Relationship Id="rId2" Type="http://schemas.openxmlformats.org/officeDocument/2006/relationships/settings" Target="settings.xml"/><Relationship Id="rId29" Type="http://schemas.openxmlformats.org/officeDocument/2006/relationships/hyperlink" Target="https://adilet.zan.kz/rus/docs/V1800017650" TargetMode="External"/><Relationship Id="rId24" Type="http://schemas.openxmlformats.org/officeDocument/2006/relationships/hyperlink" Target="https://adilet.zan.kz/rus/docs/V2000020841" TargetMode="External"/><Relationship Id="rId40" Type="http://schemas.openxmlformats.org/officeDocument/2006/relationships/hyperlink" Target="https://adilet.zan.kz/rus/docs/Z1300000088" TargetMode="External"/><Relationship Id="rId45" Type="http://schemas.openxmlformats.org/officeDocument/2006/relationships/hyperlink" Target="https://adilet.zan.kz/rus/docs/V2100025061" TargetMode="External"/><Relationship Id="rId66" Type="http://schemas.openxmlformats.org/officeDocument/2006/relationships/hyperlink" Target="https://adilet.zan.kz/rus/docs/V2100023963" TargetMode="External"/><Relationship Id="rId87" Type="http://schemas.openxmlformats.org/officeDocument/2006/relationships/hyperlink" Target="https://adilet.zan.kz/rus/docs/V1800017650" TargetMode="External"/><Relationship Id="rId110" Type="http://schemas.openxmlformats.org/officeDocument/2006/relationships/hyperlink" Target="https://adilet.zan.kz/rus/docs/V2100023963" TargetMode="External"/><Relationship Id="rId115" Type="http://schemas.openxmlformats.org/officeDocument/2006/relationships/hyperlink" Target="https://adilet.zan.kz/rus/docs/V1800017650" TargetMode="External"/><Relationship Id="rId131" Type="http://schemas.openxmlformats.org/officeDocument/2006/relationships/hyperlink" Target="https://adilet.zan.kz/rus/docs/V2000021579" TargetMode="External"/><Relationship Id="rId136" Type="http://schemas.openxmlformats.org/officeDocument/2006/relationships/hyperlink" Target="https://adilet.zan.kz/rus/docs/V2100022861" TargetMode="External"/><Relationship Id="rId61" Type="http://schemas.openxmlformats.org/officeDocument/2006/relationships/hyperlink" Target="https://adilet.zan.kz/rus/docs/V2000021579" TargetMode="External"/><Relationship Id="rId82" Type="http://schemas.openxmlformats.org/officeDocument/2006/relationships/hyperlink" Target="https://adilet.zan.kz/rus/docs/V1900018657" TargetMode="External"/><Relationship Id="rId19" Type="http://schemas.openxmlformats.org/officeDocument/2006/relationships/hyperlink" Target="https://adilet.zan.kz/rus/docs/Z070000319_" TargetMode="External"/><Relationship Id="rId14" Type="http://schemas.openxmlformats.org/officeDocument/2006/relationships/hyperlink" Target="https://adilet.zan.kz/rus/docs/V2100025061" TargetMode="External"/><Relationship Id="rId30" Type="http://schemas.openxmlformats.org/officeDocument/2006/relationships/hyperlink" Target="https://adilet.zan.kz/rus/docs/Z1400000228" TargetMode="External"/><Relationship Id="rId35" Type="http://schemas.openxmlformats.org/officeDocument/2006/relationships/hyperlink" Target="https://adilet.zan.kz/rus/docs/V2100022861" TargetMode="External"/><Relationship Id="rId56" Type="http://schemas.openxmlformats.org/officeDocument/2006/relationships/hyperlink" Target="https://adilet.zan.kz/rus/docs/V2000020841" TargetMode="External"/><Relationship Id="rId77" Type="http://schemas.openxmlformats.org/officeDocument/2006/relationships/hyperlink" Target="https://adilet.zan.kz/rus/docs/Z1300000088" TargetMode="External"/><Relationship Id="rId100" Type="http://schemas.openxmlformats.org/officeDocument/2006/relationships/hyperlink" Target="https://adilet.zan.kz/rus/docs/V2100022861" TargetMode="External"/><Relationship Id="rId105" Type="http://schemas.openxmlformats.org/officeDocument/2006/relationships/hyperlink" Target="https://adilet.zan.kz/rus/docs/V1800017650" TargetMode="External"/><Relationship Id="rId126" Type="http://schemas.openxmlformats.org/officeDocument/2006/relationships/hyperlink" Target="https://adilet.zan.kz/rus/docs/V21000250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113</Pages>
  <Words>24640</Words>
  <Characters>140451</Characters>
  <Application>Microsoft Office Word</Application>
  <DocSecurity>0</DocSecurity>
  <Lines>1170</Lines>
  <Paragraphs>329</Paragraphs>
  <ScaleCrop>false</ScaleCrop>
  <Company>SPecialiST RePack</Company>
  <LinksUpToDate>false</LinksUpToDate>
  <CharactersWithSpaces>164762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C.A.Tropium.kz</dc:creator>
  <cp:keywords/>
  <dc:description/>
  <cp:lastModifiedBy>C.A.Tropium.kz</cp:lastModifiedBy>
  <cp:revision>2</cp:revision>
  <dcterms:created xsi:type="dcterms:W3CDTF">2022-03-24T11:11:00Z</dcterms:created>
  <dcterms:modified xsi:type="dcterms:W3CDTF">2022-03-24T11:13:00Z</dcterms:modified>
</cp:coreProperties>
</file>