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685C15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ЖАС МАМАНДАР</w:t>
      </w:r>
      <w:r w:rsidR="00F35B07">
        <w:rPr>
          <w:rFonts w:ascii="Times New Roman" w:hAnsi="Times New Roman" w:cs="Times New Roman"/>
          <w:b/>
          <w:sz w:val="32"/>
          <w:szCs w:val="28"/>
          <w:lang w:val="kk-KZ"/>
        </w:rPr>
        <w:t>ДЫ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Ң  </w:t>
      </w:r>
      <w:r w:rsidR="00587190">
        <w:rPr>
          <w:rFonts w:ascii="Times New Roman" w:hAnsi="Times New Roman" w:cs="Times New Roman"/>
          <w:b/>
          <w:sz w:val="32"/>
          <w:szCs w:val="28"/>
          <w:lang w:val="kk-KZ"/>
        </w:rPr>
        <w:t xml:space="preserve">ОНЛАЙН-ВЕБИНАР </w:t>
      </w:r>
      <w:r w:rsidR="009B61A6" w:rsidRPr="009B61A6">
        <w:rPr>
          <w:rFonts w:ascii="Times New Roman" w:hAnsi="Times New Roman" w:cs="Times New Roman"/>
          <w:b/>
          <w:sz w:val="32"/>
          <w:szCs w:val="28"/>
          <w:lang w:val="kk-KZ"/>
        </w:rPr>
        <w:t>БАҒДАРЛАМАСЫ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FA6D6F">
        <w:rPr>
          <w:rFonts w:ascii="Times New Roman" w:hAnsi="Times New Roman" w:cs="Times New Roman"/>
          <w:b/>
          <w:sz w:val="28"/>
          <w:szCs w:val="28"/>
          <w:lang w:val="kk-KZ"/>
        </w:rPr>
        <w:t>21 апреля</w:t>
      </w:r>
      <w:r w:rsidR="00F560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5:00</w:t>
      </w:r>
    </w:p>
    <w:p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Платформасы: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конферециясы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5E4F">
        <w:rPr>
          <w:rFonts w:ascii="Times New Roman" w:eastAsia="Calibri" w:hAnsi="Times New Roman" w:cs="Times New Roman"/>
          <w:b/>
          <w:sz w:val="28"/>
          <w:szCs w:val="28"/>
        </w:rPr>
        <w:t>863 9978 8241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87190">
        <w:rPr>
          <w:rFonts w:ascii="Times New Roman" w:hAnsi="Times New Roman" w:cs="Times New Roman"/>
          <w:sz w:val="28"/>
          <w:szCs w:val="28"/>
          <w:lang w:val="kk-KZ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871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F5E4F">
        <w:rPr>
          <w:rFonts w:ascii="Times New Roman" w:eastAsia="Calibri" w:hAnsi="Times New Roman" w:cs="Times New Roman"/>
          <w:sz w:val="28"/>
          <w:szCs w:val="28"/>
          <w:lang w:val="kk-KZ"/>
        </w:rPr>
        <w:t>123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87190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="00B15C37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Ну</w:t>
      </w:r>
      <w:bookmarkStart w:id="0" w:name="_GoBack"/>
      <w:bookmarkEnd w:id="0"/>
      <w:r w:rsidR="00B15C37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рахметова Шолпан Саменовна,  методист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587190" w:rsidRDefault="00587190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9B61A6" w:rsidTr="009B61A6">
        <w:tc>
          <w:tcPr>
            <w:tcW w:w="534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аты-жөні</w:t>
            </w:r>
          </w:p>
        </w:tc>
      </w:tr>
      <w:tr w:rsidR="009B61A6" w:rsidRPr="009B61A6" w:rsidTr="009B61A6">
        <w:trPr>
          <w:trHeight w:val="1030"/>
        </w:trPr>
        <w:tc>
          <w:tcPr>
            <w:tcW w:w="534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B61A6" w:rsidRPr="00685C15" w:rsidRDefault="00587190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 – 15.05</w:t>
            </w:r>
          </w:p>
        </w:tc>
        <w:tc>
          <w:tcPr>
            <w:tcW w:w="3827" w:type="dxa"/>
            <w:shd w:val="clear" w:color="auto" w:fill="auto"/>
          </w:tcPr>
          <w:p w:rsidR="00DC08D7" w:rsidRDefault="00DC08D7" w:rsidP="00DC08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«Эффективное планирование урока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 лидерство учителя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587190" w:rsidRPr="000A0382" w:rsidRDefault="00587190" w:rsidP="00587190">
            <w:pPr>
              <w:spacing w:line="240" w:lineRule="auto"/>
              <w:ind w:right="141"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B61A6" w:rsidRPr="000A0382" w:rsidRDefault="009B61A6" w:rsidP="009B6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B61A6" w:rsidRPr="00685C15" w:rsidRDefault="00FD5870" w:rsidP="00FD587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Нурахметова Шолпан Саменовна</w:t>
            </w:r>
            <w:r w:rsidR="00587190" w:rsidRPr="00685C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методист</w:t>
            </w:r>
          </w:p>
        </w:tc>
      </w:tr>
      <w:tr w:rsidR="00F35B07" w:rsidRPr="009B61A6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 – 15.09</w:t>
            </w:r>
          </w:p>
        </w:tc>
        <w:tc>
          <w:tcPr>
            <w:tcW w:w="3827" w:type="dxa"/>
            <w:shd w:val="clear" w:color="auto" w:fill="auto"/>
          </w:tcPr>
          <w:p w:rsidR="00F35B07" w:rsidRPr="00685C15" w:rsidRDefault="00DC08D7" w:rsidP="009B61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целеполагания, рефлексивные навыки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35B07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5B07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5B07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5B07" w:rsidRPr="00685C15" w:rsidRDefault="00FA6D6F" w:rsidP="00FA6D6F">
            <w:pPr>
              <w:spacing w:line="240" w:lineRule="auto"/>
              <w:ind w:right="141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Ныгметова Бибигуль Жамбуловна</w:t>
            </w:r>
            <w:r w:rsidR="001E01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тренер филиала ЦПМ г.Павлодара</w:t>
            </w:r>
          </w:p>
        </w:tc>
      </w:tr>
      <w:tr w:rsidR="00F35B07" w:rsidRPr="00DC08D7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 – 15.30</w:t>
            </w:r>
          </w:p>
        </w:tc>
        <w:tc>
          <w:tcPr>
            <w:tcW w:w="3827" w:type="dxa"/>
            <w:shd w:val="clear" w:color="auto" w:fill="auto"/>
          </w:tcPr>
          <w:p w:rsidR="00F35B07" w:rsidRPr="00685C15" w:rsidRDefault="00DC08D7" w:rsidP="00DC08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716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оставляющие эффективного процесса преподавания и обучения</w:t>
            </w:r>
            <w:r w:rsidRPr="00685C1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auto"/>
          </w:tcPr>
          <w:p w:rsidR="00F35B07" w:rsidRPr="00685C15" w:rsidRDefault="00F35B07" w:rsidP="00F35B07">
            <w:pPr>
              <w:spacing w:line="240" w:lineRule="auto"/>
              <w:ind w:right="141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</w:tr>
      <w:tr w:rsidR="00F35B07" w:rsidRPr="00DC08D7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15.31-16.06</w:t>
            </w:r>
          </w:p>
        </w:tc>
        <w:tc>
          <w:tcPr>
            <w:tcW w:w="3827" w:type="dxa"/>
            <w:shd w:val="clear" w:color="auto" w:fill="auto"/>
          </w:tcPr>
          <w:p w:rsidR="00DC08D7" w:rsidRPr="00716175" w:rsidRDefault="007A4318" w:rsidP="00DC08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лидерства</w:t>
            </w:r>
            <w:r w:rsidR="00DC08D7" w:rsidRPr="00716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учителя как деятельность, направленную на сотрудничество с коллегами</w:t>
            </w:r>
          </w:p>
          <w:p w:rsidR="00F35B07" w:rsidRPr="00685C15" w:rsidRDefault="00F35B07" w:rsidP="00DC08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35B07" w:rsidRPr="007A4318" w:rsidRDefault="00F35B07" w:rsidP="00F35B07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F35B07" w:rsidRPr="00587190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16.07-16.22</w:t>
            </w:r>
          </w:p>
        </w:tc>
        <w:tc>
          <w:tcPr>
            <w:tcW w:w="3827" w:type="dxa"/>
            <w:shd w:val="clear" w:color="auto" w:fill="auto"/>
          </w:tcPr>
          <w:p w:rsidR="00F35B07" w:rsidRPr="00DC08D7" w:rsidRDefault="00DC08D7" w:rsidP="00685C15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Работа в группах</w:t>
            </w:r>
          </w:p>
        </w:tc>
        <w:tc>
          <w:tcPr>
            <w:tcW w:w="3544" w:type="dxa"/>
            <w:vMerge/>
            <w:shd w:val="clear" w:color="auto" w:fill="auto"/>
          </w:tcPr>
          <w:p w:rsidR="00F35B07" w:rsidRPr="00685C15" w:rsidRDefault="00F35B07" w:rsidP="00F35B07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61A6" w:rsidRPr="009B61A6" w:rsidTr="009B61A6">
        <w:tc>
          <w:tcPr>
            <w:tcW w:w="9322" w:type="dxa"/>
            <w:gridSpan w:val="4"/>
            <w:shd w:val="clear" w:color="auto" w:fill="auto"/>
          </w:tcPr>
          <w:p w:rsidR="009B61A6" w:rsidRPr="00685C15" w:rsidRDefault="009B61A6" w:rsidP="00230AD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9B61A6" w:rsidRPr="00685C15" w:rsidRDefault="00DC08D7" w:rsidP="00230A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</w:tc>
      </w:tr>
    </w:tbl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9B61A6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9B61A6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1D2"/>
    <w:multiLevelType w:val="hybridMultilevel"/>
    <w:tmpl w:val="CC6CD918"/>
    <w:lvl w:ilvl="0" w:tplc="0C768F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EE8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8C1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0D0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9AA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3055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8ED5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D2C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8C0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A0382"/>
    <w:rsid w:val="000F5E4F"/>
    <w:rsid w:val="001E0154"/>
    <w:rsid w:val="00417C29"/>
    <w:rsid w:val="0057080F"/>
    <w:rsid w:val="00587190"/>
    <w:rsid w:val="00685C15"/>
    <w:rsid w:val="00704F22"/>
    <w:rsid w:val="007A4318"/>
    <w:rsid w:val="009B61A6"/>
    <w:rsid w:val="00A90322"/>
    <w:rsid w:val="00B15C37"/>
    <w:rsid w:val="00C54B3E"/>
    <w:rsid w:val="00DC08D7"/>
    <w:rsid w:val="00F35B07"/>
    <w:rsid w:val="00F56073"/>
    <w:rsid w:val="00FA6D6F"/>
    <w:rsid w:val="00F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8086"/>
  <w15:docId w15:val="{23E2EA20-01D5-4D4D-B42D-45F6493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17</cp:revision>
  <cp:lastPrinted>2022-03-10T12:11:00Z</cp:lastPrinted>
  <dcterms:created xsi:type="dcterms:W3CDTF">2022-03-10T11:59:00Z</dcterms:created>
  <dcterms:modified xsi:type="dcterms:W3CDTF">2022-04-06T03:48:00Z</dcterms:modified>
</cp:coreProperties>
</file>