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КГКП «Ясли</w:t>
      </w:r>
      <w:r w:rsidR="00B61C09" w:rsidRPr="00B61C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-</w:t>
      </w:r>
      <w:r w:rsidR="00B61C09" w:rsidRPr="00B61C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сад № 79 города Павлодара» отдела образования города Павлодара, управления образования Павлодарской области объявляет открытый конкурс на назначение вакантной должности психолога с русским языком обучения во время декретного отпуска</w:t>
      </w:r>
    </w:p>
    <w:p w:rsidR="008542D5" w:rsidRDefault="00B61C09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21-12</w:t>
      </w:r>
      <w:r w:rsidR="008542D5">
        <w:rPr>
          <w:color w:val="000000"/>
          <w:sz w:val="28"/>
          <w:szCs w:val="28"/>
        </w:rPr>
        <w:t xml:space="preserve">-2022 </w:t>
      </w:r>
      <w:r>
        <w:rPr>
          <w:color w:val="000000"/>
          <w:sz w:val="28"/>
          <w:szCs w:val="28"/>
        </w:rPr>
        <w:t>14:3</w:t>
      </w:r>
      <w:r w:rsidR="008542D5">
        <w:rPr>
          <w:color w:val="000000"/>
          <w:sz w:val="28"/>
          <w:szCs w:val="28"/>
        </w:rPr>
        <w:t>0</w:t>
      </w:r>
    </w:p>
    <w:p w:rsidR="008542D5" w:rsidRPr="00B61C09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КГКП «Ясли-сад № 79 города Павлодара» улица Айманова,6 телефон 643734,643733; </w:t>
      </w:r>
      <w:proofErr w:type="spellStart"/>
      <w:r w:rsidR="00B61C09" w:rsidRPr="00B61C09">
        <w:rPr>
          <w:sz w:val="28"/>
          <w:szCs w:val="28"/>
        </w:rPr>
        <w:t>эл</w:t>
      </w:r>
      <w:proofErr w:type="gramStart"/>
      <w:r w:rsidR="00B61C09" w:rsidRPr="00B61C09">
        <w:rPr>
          <w:sz w:val="28"/>
          <w:szCs w:val="28"/>
        </w:rPr>
        <w:t>.п</w:t>
      </w:r>
      <w:proofErr w:type="gramEnd"/>
      <w:r w:rsidR="00B61C09" w:rsidRPr="00B61C09">
        <w:rPr>
          <w:sz w:val="28"/>
          <w:szCs w:val="28"/>
        </w:rPr>
        <w:t>очта</w:t>
      </w:r>
      <w:proofErr w:type="spellEnd"/>
      <w:r w:rsidR="00B61C09" w:rsidRPr="00B61C09">
        <w:rPr>
          <w:sz w:val="28"/>
          <w:szCs w:val="28"/>
        </w:rPr>
        <w:t xml:space="preserve">: </w:t>
      </w:r>
      <w:r w:rsidR="00B61C09" w:rsidRPr="00B61C09">
        <w:rPr>
          <w:sz w:val="28"/>
          <w:szCs w:val="28"/>
          <w:lang w:val="en-US"/>
        </w:rPr>
        <w:t>sad</w:t>
      </w:r>
      <w:r w:rsidR="00B61C09" w:rsidRPr="00B61C09">
        <w:rPr>
          <w:sz w:val="28"/>
          <w:szCs w:val="28"/>
        </w:rPr>
        <w:t>79@</w:t>
      </w:r>
      <w:r w:rsidR="00B61C09" w:rsidRPr="00B61C09">
        <w:rPr>
          <w:sz w:val="28"/>
          <w:szCs w:val="28"/>
          <w:lang w:val="en-US"/>
        </w:rPr>
        <w:t>goo</w:t>
      </w:r>
      <w:r w:rsidR="00B61C09">
        <w:rPr>
          <w:sz w:val="28"/>
          <w:szCs w:val="28"/>
        </w:rPr>
        <w:t>.</w:t>
      </w:r>
      <w:proofErr w:type="spellStart"/>
      <w:r w:rsidR="00B61C09">
        <w:rPr>
          <w:sz w:val="28"/>
          <w:szCs w:val="28"/>
          <w:lang w:val="en-US"/>
        </w:rPr>
        <w:t>edu</w:t>
      </w:r>
      <w:proofErr w:type="spellEnd"/>
      <w:r w:rsidR="00B61C09" w:rsidRPr="00B61C09">
        <w:rPr>
          <w:sz w:val="28"/>
          <w:szCs w:val="28"/>
        </w:rPr>
        <w:t>.</w:t>
      </w:r>
      <w:proofErr w:type="spellStart"/>
      <w:r w:rsidR="00B61C09">
        <w:rPr>
          <w:sz w:val="28"/>
          <w:szCs w:val="28"/>
          <w:lang w:val="en-US"/>
        </w:rPr>
        <w:t>kz</w:t>
      </w:r>
      <w:proofErr w:type="spellEnd"/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Ясли-сад</w:t>
      </w:r>
      <w:proofErr w:type="gramEnd"/>
      <w:r>
        <w:rPr>
          <w:color w:val="000000"/>
          <w:sz w:val="28"/>
          <w:szCs w:val="28"/>
        </w:rPr>
        <w:t xml:space="preserve"> казахским и русским языком обучения. Реализует типовую </w:t>
      </w:r>
      <w:bookmarkStart w:id="0" w:name="_GoBack"/>
      <w:bookmarkEnd w:id="0"/>
      <w:r>
        <w:rPr>
          <w:color w:val="000000"/>
          <w:sz w:val="28"/>
          <w:szCs w:val="28"/>
        </w:rPr>
        <w:t>учебную программу дошкольного воспитания и обучения Республики Казахстан.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Квалификационные требования</w:t>
      </w:r>
      <w:r>
        <w:rPr>
          <w:color w:val="000000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квалификации с определением профессиональных компетенций: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педагог (без категории):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должен отвечать общим требованиям, предъявляемым к квалификации "педагог":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содержание и структуру Типовой программы, владеть методикой дошкольного воспитания и обучения;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индивидуальный подход в воспитании и обучении с учетом возрастных особенностей;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разрабатывать перспективный план и циклограмму;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связь с родителями или лицами, их заменяющими;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методической работе;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диагностику развития детей, в том числе с особыми образовательными потребностями;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 мероприятиях на уровне организации образования;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владеть навыками профессионально-педагогического диалога, применять цифровые образовательные ресурсы;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>Должностные обязанности:</w:t>
      </w:r>
      <w:r w:rsidR="00B61C09" w:rsidRPr="00B61C09">
        <w:rPr>
          <w:rStyle w:val="a5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технологии в их воспитании и обучении.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личностно-ориентированный подход в работе с детьми.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Проектирует </w:t>
      </w:r>
      <w:proofErr w:type="spellStart"/>
      <w:r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Должен знать:</w:t>
      </w:r>
      <w:r>
        <w:rPr>
          <w:color w:val="000000"/>
          <w:sz w:val="28"/>
          <w:szCs w:val="28"/>
        </w:rPr>
        <w:t> </w:t>
      </w:r>
      <w:hyperlink r:id="rId6" w:anchor="z67" w:history="1">
        <w:r>
          <w:rPr>
            <w:rStyle w:val="a4"/>
            <w:sz w:val="28"/>
            <w:szCs w:val="28"/>
          </w:rPr>
          <w:t>Конституцию</w:t>
        </w:r>
      </w:hyperlink>
      <w:r>
        <w:rPr>
          <w:color w:val="000000"/>
          <w:sz w:val="28"/>
          <w:szCs w:val="28"/>
        </w:rPr>
        <w:t> Республики Казахстан, </w:t>
      </w:r>
      <w:hyperlink r:id="rId7" w:anchor="z205" w:history="1">
        <w:r>
          <w:rPr>
            <w:rStyle w:val="a4"/>
            <w:sz w:val="28"/>
            <w:szCs w:val="28"/>
          </w:rPr>
          <w:t>Трудовой Кодекс</w:t>
        </w:r>
      </w:hyperlink>
      <w:r>
        <w:rPr>
          <w:color w:val="000000"/>
          <w:sz w:val="28"/>
          <w:szCs w:val="28"/>
        </w:rPr>
        <w:t> Республики Казахстан, законы Республики Казахстан "</w:t>
      </w:r>
      <w:hyperlink r:id="rId8" w:anchor="z2" w:history="1">
        <w:r>
          <w:rPr>
            <w:rStyle w:val="a4"/>
            <w:sz w:val="28"/>
            <w:szCs w:val="28"/>
          </w:rPr>
          <w:t>Об образовании</w:t>
        </w:r>
      </w:hyperlink>
      <w:r>
        <w:rPr>
          <w:color w:val="000000"/>
          <w:sz w:val="28"/>
          <w:szCs w:val="28"/>
        </w:rPr>
        <w:t>", "</w:t>
      </w:r>
      <w:hyperlink r:id="rId9" w:anchor="z4" w:history="1">
        <w:r>
          <w:rPr>
            <w:rStyle w:val="a4"/>
            <w:sz w:val="28"/>
            <w:szCs w:val="28"/>
          </w:rPr>
          <w:t>О статусе педагога</w:t>
        </w:r>
      </w:hyperlink>
      <w:r>
        <w:rPr>
          <w:color w:val="000000"/>
          <w:sz w:val="28"/>
          <w:szCs w:val="28"/>
        </w:rPr>
        <w:t>", "</w:t>
      </w:r>
      <w:hyperlink r:id="rId10" w:anchor="z33" w:history="1">
        <w:r>
          <w:rPr>
            <w:rStyle w:val="a4"/>
            <w:sz w:val="28"/>
            <w:szCs w:val="28"/>
          </w:rPr>
          <w:t>О противодействии коррупции</w:t>
        </w:r>
      </w:hyperlink>
      <w:r>
        <w:rPr>
          <w:color w:val="000000"/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 - правовые документы по организации дошкольного воспитания и обучения.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Сроки подачи и место приема заявок на участие в конкурсе</w:t>
      </w:r>
      <w:r>
        <w:rPr>
          <w:color w:val="000000"/>
          <w:sz w:val="28"/>
          <w:szCs w:val="28"/>
        </w:rPr>
        <w:t>: </w:t>
      </w:r>
      <w:r w:rsidR="00B61C09">
        <w:rPr>
          <w:rStyle w:val="a5"/>
          <w:color w:val="000000"/>
          <w:sz w:val="28"/>
          <w:szCs w:val="28"/>
        </w:rPr>
        <w:t>В течение </w:t>
      </w:r>
      <w:r w:rsidR="00B61C09" w:rsidRPr="00B61C09">
        <w:rPr>
          <w:rStyle w:val="a5"/>
          <w:color w:val="000000"/>
          <w:sz w:val="28"/>
          <w:szCs w:val="28"/>
        </w:rPr>
        <w:t xml:space="preserve">5 </w:t>
      </w:r>
      <w:r>
        <w:rPr>
          <w:rStyle w:val="a5"/>
          <w:color w:val="000000"/>
          <w:sz w:val="28"/>
          <w:szCs w:val="28"/>
        </w:rPr>
        <w:t>рабочих дней со дня опубликования объявления </w:t>
      </w:r>
      <w:r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документов на занятие вакантной должности осуществляет КГКП «Ясли</w:t>
      </w:r>
      <w:r w:rsidR="00B61C09" w:rsidRPr="00B61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B61C09" w:rsidRPr="00B61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сад № 79 г</w:t>
      </w:r>
      <w:r w:rsidR="00B61C09">
        <w:rPr>
          <w:color w:val="000000"/>
          <w:sz w:val="28"/>
          <w:szCs w:val="28"/>
        </w:rPr>
        <w:t xml:space="preserve">орода Павлодара» улица </w:t>
      </w:r>
      <w:proofErr w:type="spellStart"/>
      <w:r w:rsidR="00B61C09">
        <w:rPr>
          <w:color w:val="000000"/>
          <w:sz w:val="28"/>
          <w:szCs w:val="28"/>
        </w:rPr>
        <w:t>Айманова</w:t>
      </w:r>
      <w:proofErr w:type="spellEnd"/>
      <w:r>
        <w:rPr>
          <w:color w:val="000000"/>
          <w:sz w:val="28"/>
          <w:szCs w:val="28"/>
        </w:rPr>
        <w:t>,</w:t>
      </w:r>
      <w:r w:rsidR="00B61C09" w:rsidRPr="00B61C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>Перечень документов, необходимых для участия в конкурсе: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копию документа, подтверждающую трудовую деятельность (при наличии);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справку о состоянии здоровья по форме, утвержденной </w:t>
      </w:r>
      <w:hyperlink r:id="rId11" w:anchor="z3" w:history="1">
        <w:r>
          <w:rPr>
            <w:rStyle w:val="a4"/>
            <w:sz w:val="28"/>
            <w:szCs w:val="28"/>
          </w:rPr>
          <w:t>приказом</w:t>
        </w:r>
      </w:hyperlink>
      <w:r>
        <w:rPr>
          <w:color w:val="000000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справку с психоневрологической организации;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справку с наркологической организации;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заполненный Оценочный лист кандидата на вакантную или временно вакантную должность воспитателя.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Услугодатель</w:t>
      </w:r>
      <w:proofErr w:type="spellEnd"/>
      <w:r>
        <w:rPr>
          <w:color w:val="000000"/>
          <w:sz w:val="28"/>
          <w:szCs w:val="28"/>
        </w:rPr>
        <w:t xml:space="preserve">  отказывает в оказании государственной услуги, </w:t>
      </w:r>
      <w:proofErr w:type="gramStart"/>
      <w:r>
        <w:rPr>
          <w:color w:val="000000"/>
          <w:sz w:val="28"/>
          <w:szCs w:val="28"/>
        </w:rPr>
        <w:t>в</w:t>
      </w:r>
      <w:proofErr w:type="gramEnd"/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случаях установления недостоверности документов, представленных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услугополучателем</w:t>
      </w:r>
      <w:proofErr w:type="spellEnd"/>
      <w:r>
        <w:rPr>
          <w:color w:val="000000"/>
          <w:sz w:val="28"/>
          <w:szCs w:val="28"/>
        </w:rPr>
        <w:t xml:space="preserve"> для получения государственной услуги, и (или)данных (сведений), содержащихся в них, необходимых для оказания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государственной услуги.</w:t>
      </w:r>
    </w:p>
    <w:p w:rsidR="008542D5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Контактные телефоны и электронные адреса для уточнения информации:</w:t>
      </w:r>
      <w:r>
        <w:rPr>
          <w:color w:val="000000"/>
          <w:sz w:val="28"/>
          <w:szCs w:val="28"/>
        </w:rPr>
        <w:t>8(7182</w:t>
      </w:r>
      <w:r>
        <w:rPr>
          <w:rStyle w:val="a5"/>
          <w:color w:val="000000"/>
          <w:sz w:val="28"/>
          <w:szCs w:val="28"/>
        </w:rPr>
        <w:t>) </w:t>
      </w:r>
      <w:r>
        <w:rPr>
          <w:color w:val="000000"/>
          <w:sz w:val="28"/>
          <w:szCs w:val="28"/>
        </w:rPr>
        <w:t>643734, 8 (7182) 643733;</w:t>
      </w:r>
    </w:p>
    <w:p w:rsidR="008542D5" w:rsidRPr="00B61C09" w:rsidRDefault="008542D5" w:rsidP="008542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электронный адрес:</w:t>
      </w:r>
      <w:r w:rsidR="00B61C09" w:rsidRPr="00B61C09">
        <w:rPr>
          <w:sz w:val="28"/>
          <w:szCs w:val="28"/>
          <w:lang w:val="en-US"/>
        </w:rPr>
        <w:t>sad</w:t>
      </w:r>
      <w:r w:rsidR="00B61C09" w:rsidRPr="00B61C09">
        <w:rPr>
          <w:sz w:val="28"/>
          <w:szCs w:val="28"/>
        </w:rPr>
        <w:t>79@</w:t>
      </w:r>
      <w:r w:rsidR="00B61C09" w:rsidRPr="00B61C09">
        <w:rPr>
          <w:sz w:val="28"/>
          <w:szCs w:val="28"/>
          <w:lang w:val="en-US"/>
        </w:rPr>
        <w:t>goo</w:t>
      </w:r>
      <w:r w:rsidR="00B61C09">
        <w:rPr>
          <w:sz w:val="28"/>
          <w:szCs w:val="28"/>
        </w:rPr>
        <w:t>.</w:t>
      </w:r>
      <w:proofErr w:type="spellStart"/>
      <w:r w:rsidR="00B61C09">
        <w:rPr>
          <w:sz w:val="28"/>
          <w:szCs w:val="28"/>
          <w:lang w:val="en-US"/>
        </w:rPr>
        <w:t>edu</w:t>
      </w:r>
      <w:proofErr w:type="spellEnd"/>
      <w:r w:rsidR="00B61C09" w:rsidRPr="00B61C09">
        <w:rPr>
          <w:sz w:val="28"/>
          <w:szCs w:val="28"/>
        </w:rPr>
        <w:t>.</w:t>
      </w:r>
      <w:proofErr w:type="spellStart"/>
      <w:r w:rsidR="00B61C09">
        <w:rPr>
          <w:sz w:val="28"/>
          <w:szCs w:val="28"/>
          <w:lang w:val="en-US"/>
        </w:rPr>
        <w:t>kz</w:t>
      </w:r>
      <w:proofErr w:type="spellEnd"/>
    </w:p>
    <w:p w:rsidR="008F2C7A" w:rsidRPr="006C689D" w:rsidRDefault="008F2C7A" w:rsidP="006C689D"/>
    <w:sectPr w:rsidR="008F2C7A" w:rsidRPr="006C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A7F66"/>
    <w:multiLevelType w:val="multilevel"/>
    <w:tmpl w:val="62B0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38"/>
    <w:rsid w:val="001833D7"/>
    <w:rsid w:val="00650F38"/>
    <w:rsid w:val="006C689D"/>
    <w:rsid w:val="008542D5"/>
    <w:rsid w:val="008F2C7A"/>
    <w:rsid w:val="00B61C09"/>
    <w:rsid w:val="00E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3D7"/>
    <w:rPr>
      <w:color w:val="0000FF"/>
      <w:u w:val="single"/>
    </w:rPr>
  </w:style>
  <w:style w:type="character" w:styleId="a5">
    <w:name w:val="Strong"/>
    <w:basedOn w:val="a0"/>
    <w:uiPriority w:val="22"/>
    <w:qFormat/>
    <w:rsid w:val="001833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3D7"/>
    <w:rPr>
      <w:color w:val="0000FF"/>
      <w:u w:val="single"/>
    </w:rPr>
  </w:style>
  <w:style w:type="character" w:styleId="a5">
    <w:name w:val="Strong"/>
    <w:basedOn w:val="a0"/>
    <w:uiPriority w:val="22"/>
    <w:qFormat/>
    <w:rsid w:val="00183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Руководитель</cp:lastModifiedBy>
  <cp:revision>10</cp:revision>
  <dcterms:created xsi:type="dcterms:W3CDTF">2022-01-28T18:36:00Z</dcterms:created>
  <dcterms:modified xsi:type="dcterms:W3CDTF">2022-12-21T08:32:00Z</dcterms:modified>
</cp:coreProperties>
</file>