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42D5" w:rsidRDefault="008542D5" w:rsidP="008542D5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КГКП «Ясли</w:t>
      </w:r>
      <w:r w:rsidR="00B61C09" w:rsidRPr="00B61C09"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-</w:t>
      </w:r>
      <w:r w:rsidR="00B61C09" w:rsidRPr="00B61C09"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сад № 79 города Павлодара» отдела образования города Павлодара, управления образования Павлодарской области объявляет открытый конкурс на назначение вакантной должности психолога с русским языком обучения во время декретного отпуска</w:t>
      </w:r>
    </w:p>
    <w:p w:rsidR="008542D5" w:rsidRDefault="00B61C09" w:rsidP="008542D5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21-12</w:t>
      </w:r>
      <w:r w:rsidR="008542D5">
        <w:rPr>
          <w:color w:val="000000"/>
          <w:sz w:val="28"/>
          <w:szCs w:val="28"/>
        </w:rPr>
        <w:t xml:space="preserve">-2022 </w:t>
      </w:r>
      <w:r>
        <w:rPr>
          <w:color w:val="000000"/>
          <w:sz w:val="28"/>
          <w:szCs w:val="28"/>
        </w:rPr>
        <w:t>14:3</w:t>
      </w:r>
      <w:r w:rsidR="008542D5">
        <w:rPr>
          <w:color w:val="000000"/>
          <w:sz w:val="28"/>
          <w:szCs w:val="28"/>
        </w:rPr>
        <w:t>0</w:t>
      </w:r>
    </w:p>
    <w:p w:rsidR="008542D5" w:rsidRPr="00B61C09" w:rsidRDefault="008542D5" w:rsidP="008542D5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КГКП «Ясли-сад № 79 города Павлодара» улица Айманова,6 телефон 643734,643733; </w:t>
      </w:r>
      <w:proofErr w:type="spellStart"/>
      <w:r w:rsidR="00B61C09" w:rsidRPr="00B61C09">
        <w:rPr>
          <w:sz w:val="28"/>
          <w:szCs w:val="28"/>
        </w:rPr>
        <w:t>эл</w:t>
      </w:r>
      <w:proofErr w:type="gramStart"/>
      <w:r w:rsidR="00B61C09" w:rsidRPr="00B61C09">
        <w:rPr>
          <w:sz w:val="28"/>
          <w:szCs w:val="28"/>
        </w:rPr>
        <w:t>.п</w:t>
      </w:r>
      <w:proofErr w:type="gramEnd"/>
      <w:r w:rsidR="00B61C09" w:rsidRPr="00B61C09">
        <w:rPr>
          <w:sz w:val="28"/>
          <w:szCs w:val="28"/>
        </w:rPr>
        <w:t>очта</w:t>
      </w:r>
      <w:proofErr w:type="spellEnd"/>
      <w:r w:rsidR="00B61C09" w:rsidRPr="00B61C09">
        <w:rPr>
          <w:sz w:val="28"/>
          <w:szCs w:val="28"/>
        </w:rPr>
        <w:t xml:space="preserve">: </w:t>
      </w:r>
      <w:r w:rsidR="00B61C09" w:rsidRPr="00B61C09">
        <w:rPr>
          <w:sz w:val="28"/>
          <w:szCs w:val="28"/>
          <w:lang w:val="en-US"/>
        </w:rPr>
        <w:t>sad</w:t>
      </w:r>
      <w:r w:rsidR="00B61C09" w:rsidRPr="00B61C09">
        <w:rPr>
          <w:sz w:val="28"/>
          <w:szCs w:val="28"/>
        </w:rPr>
        <w:t>79@</w:t>
      </w:r>
      <w:r w:rsidR="00B61C09" w:rsidRPr="00B61C09">
        <w:rPr>
          <w:sz w:val="28"/>
          <w:szCs w:val="28"/>
          <w:lang w:val="en-US"/>
        </w:rPr>
        <w:t>goo</w:t>
      </w:r>
      <w:r w:rsidR="00B61C09">
        <w:rPr>
          <w:sz w:val="28"/>
          <w:szCs w:val="28"/>
        </w:rPr>
        <w:t>.</w:t>
      </w:r>
      <w:proofErr w:type="spellStart"/>
      <w:r w:rsidR="00B61C09">
        <w:rPr>
          <w:sz w:val="28"/>
          <w:szCs w:val="28"/>
          <w:lang w:val="en-US"/>
        </w:rPr>
        <w:t>edu</w:t>
      </w:r>
      <w:proofErr w:type="spellEnd"/>
      <w:r w:rsidR="00B61C09" w:rsidRPr="00B61C09">
        <w:rPr>
          <w:sz w:val="28"/>
          <w:szCs w:val="28"/>
        </w:rPr>
        <w:t>.</w:t>
      </w:r>
      <w:proofErr w:type="spellStart"/>
      <w:r w:rsidR="00B61C09">
        <w:rPr>
          <w:sz w:val="28"/>
          <w:szCs w:val="28"/>
          <w:lang w:val="en-US"/>
        </w:rPr>
        <w:t>kz</w:t>
      </w:r>
      <w:proofErr w:type="spellEnd"/>
    </w:p>
    <w:p w:rsidR="008542D5" w:rsidRDefault="008542D5" w:rsidP="008542D5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Ясли-сад</w:t>
      </w:r>
      <w:proofErr w:type="gramEnd"/>
      <w:r>
        <w:rPr>
          <w:color w:val="000000"/>
          <w:sz w:val="28"/>
          <w:szCs w:val="28"/>
        </w:rPr>
        <w:t xml:space="preserve"> казахским и русским языком обучения. Реализует типовую </w:t>
      </w:r>
      <w:bookmarkStart w:id="0" w:name="_GoBack"/>
      <w:bookmarkEnd w:id="0"/>
      <w:r>
        <w:rPr>
          <w:color w:val="000000"/>
          <w:sz w:val="28"/>
          <w:szCs w:val="28"/>
        </w:rPr>
        <w:t>учебную программу дошкольного воспитания и обучения Республики Казахстан.</w:t>
      </w:r>
    </w:p>
    <w:p w:rsidR="008542D5" w:rsidRDefault="008542D5" w:rsidP="008542D5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r>
        <w:rPr>
          <w:rStyle w:val="a5"/>
          <w:color w:val="000000"/>
          <w:sz w:val="28"/>
          <w:szCs w:val="28"/>
        </w:rPr>
        <w:t>Квалификационные требования</w:t>
      </w:r>
      <w:r>
        <w:rPr>
          <w:color w:val="000000"/>
          <w:sz w:val="28"/>
          <w:szCs w:val="28"/>
        </w:rPr>
        <w:t>: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 образование по соответствующему профилю, без предъявления требований к стажу работы;</w:t>
      </w:r>
    </w:p>
    <w:p w:rsidR="008542D5" w:rsidRDefault="008542D5" w:rsidP="008542D5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 (или) при наличии высшего уровня квалификации стаж работы в должности воспитателя дошкольной организации для педагога-модератора и педагога-эксперта не менее 2 лет, педагога-исследователя не менее 3 лет, педагога-мастера – 5 лет;</w:t>
      </w:r>
    </w:p>
    <w:p w:rsidR="008542D5" w:rsidRDefault="008542D5" w:rsidP="008542D5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 (или) при наличии среднего уровня квалификации стаж работы в должности воспитателя дошкольной организации: для педагога-модератора не менее 2 лет, для педагога-эксперта – не менее 3 лет, педагога-исследователя не менее 4 лет.</w:t>
      </w:r>
    </w:p>
    <w:p w:rsidR="008542D5" w:rsidRDefault="008542D5" w:rsidP="008542D5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Требования к квалификации с определением профессиональных компетенций:</w:t>
      </w:r>
    </w:p>
    <w:p w:rsidR="008542D5" w:rsidRDefault="008542D5" w:rsidP="008542D5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1) педагог (без категории):</w:t>
      </w:r>
    </w:p>
    <w:p w:rsidR="008542D5" w:rsidRDefault="008542D5" w:rsidP="008542D5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должен отвечать общим требованиям, предъявляемым к квалификации "педагог":</w:t>
      </w:r>
    </w:p>
    <w:p w:rsidR="008542D5" w:rsidRDefault="008542D5" w:rsidP="008542D5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знать содержание и структуру Типовой программы, владеть методикой дошкольного воспитания и обучения;</w:t>
      </w:r>
    </w:p>
    <w:p w:rsidR="008542D5" w:rsidRDefault="008542D5" w:rsidP="008542D5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осуществлять индивидуальный подход в воспитании и обучении с учетом возрастных особенностей;</w:t>
      </w:r>
    </w:p>
    <w:p w:rsidR="008542D5" w:rsidRDefault="008542D5" w:rsidP="008542D5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разрабатывать перспективный план и циклограмму;</w:t>
      </w:r>
    </w:p>
    <w:p w:rsidR="008542D5" w:rsidRDefault="008542D5" w:rsidP="008542D5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обеспечивать получение воспитанниками, знаний, умений и навыков не ниже уровня, предусмотренного Государственным общеобязательным стандартом дошкольного воспитания и обучения;</w:t>
      </w:r>
    </w:p>
    <w:p w:rsidR="008542D5" w:rsidRDefault="008542D5" w:rsidP="008542D5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осуществлять связь с родителями или лицами, их заменяющими;</w:t>
      </w:r>
    </w:p>
    <w:p w:rsidR="008542D5" w:rsidRDefault="008542D5" w:rsidP="008542D5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участвовать в методической работе;</w:t>
      </w:r>
    </w:p>
    <w:p w:rsidR="008542D5" w:rsidRDefault="008542D5" w:rsidP="008542D5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проводить диагностику развития детей, в том числе с особыми образовательными потребностями;</w:t>
      </w:r>
    </w:p>
    <w:p w:rsidR="008542D5" w:rsidRDefault="008542D5" w:rsidP="008542D5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принимать участие в мероприятиях на уровне организации образования;</w:t>
      </w:r>
    </w:p>
    <w:p w:rsidR="008542D5" w:rsidRDefault="008542D5" w:rsidP="008542D5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владеть навыками профессионально-педагогического диалога, применять цифровые образовательные ресурсы;</w:t>
      </w:r>
    </w:p>
    <w:p w:rsidR="008542D5" w:rsidRDefault="008542D5" w:rsidP="008542D5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r>
        <w:rPr>
          <w:rStyle w:val="a5"/>
          <w:color w:val="000000"/>
          <w:sz w:val="28"/>
          <w:szCs w:val="28"/>
        </w:rPr>
        <w:lastRenderedPageBreak/>
        <w:t>Должностные обязанности:</w:t>
      </w:r>
      <w:r w:rsidR="00B61C09" w:rsidRPr="00B61C09">
        <w:rPr>
          <w:rStyle w:val="a5"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Обеспечивает охрану жизни и здоровья детей, применяет </w:t>
      </w:r>
      <w:proofErr w:type="spellStart"/>
      <w:r>
        <w:rPr>
          <w:color w:val="000000"/>
          <w:sz w:val="28"/>
          <w:szCs w:val="28"/>
        </w:rPr>
        <w:t>здоровьесберегающие</w:t>
      </w:r>
      <w:proofErr w:type="spellEnd"/>
      <w:r>
        <w:rPr>
          <w:color w:val="000000"/>
          <w:sz w:val="28"/>
          <w:szCs w:val="28"/>
        </w:rPr>
        <w:t xml:space="preserve"> технологии в их воспитании и обучении.</w:t>
      </w:r>
    </w:p>
    <w:p w:rsidR="008542D5" w:rsidRDefault="008542D5" w:rsidP="008542D5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Осуществляет педагогический процесс в соответствии с требованиями государственного общеобязательного стандарта дошкольного воспитания и обучения, расписанием организованной учебной деятельности согласно Типовому учебному плану возрастной группы, создает предметно-развивающую среду, руководит детской деятельностью (игровая, познавательная, двигательная, изобразительная, трудовая).</w:t>
      </w:r>
    </w:p>
    <w:p w:rsidR="008542D5" w:rsidRDefault="008542D5" w:rsidP="008542D5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Осуществляет личностно-ориентированный подход в работе с детьми.</w:t>
      </w:r>
    </w:p>
    <w:p w:rsidR="008542D5" w:rsidRDefault="008542D5" w:rsidP="008542D5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Оказывает содействие специалистам в области коррекционной деятельности с детьми, имеющими отклонения в развитии, планирует </w:t>
      </w:r>
      <w:proofErr w:type="spellStart"/>
      <w:r>
        <w:rPr>
          <w:color w:val="000000"/>
          <w:sz w:val="28"/>
          <w:szCs w:val="28"/>
        </w:rPr>
        <w:t>воспитательно</w:t>
      </w:r>
      <w:proofErr w:type="spellEnd"/>
      <w:r>
        <w:rPr>
          <w:color w:val="000000"/>
          <w:sz w:val="28"/>
          <w:szCs w:val="28"/>
        </w:rPr>
        <w:t>-образовательную работу на основе изучения общеобразовательных учебных программ, учебно-методической литературы и с учетом индивидуальных образовательных потребностей детей группы.</w:t>
      </w:r>
    </w:p>
    <w:p w:rsidR="008542D5" w:rsidRDefault="008542D5" w:rsidP="008542D5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Проектирует </w:t>
      </w:r>
      <w:proofErr w:type="spellStart"/>
      <w:r>
        <w:rPr>
          <w:color w:val="000000"/>
          <w:sz w:val="28"/>
          <w:szCs w:val="28"/>
        </w:rPr>
        <w:t>воспитательно</w:t>
      </w:r>
      <w:proofErr w:type="spellEnd"/>
      <w:r>
        <w:rPr>
          <w:color w:val="000000"/>
          <w:sz w:val="28"/>
          <w:szCs w:val="28"/>
        </w:rPr>
        <w:t>-образовательную деятельность на основе анализа достигнутых результатов.</w:t>
      </w:r>
    </w:p>
    <w:p w:rsidR="008542D5" w:rsidRDefault="008542D5" w:rsidP="008542D5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Осуществляет социализацию в условиях совместного воспитания и обучения детей с особыми образовательными потребностями и обычно развивающихся детей для обеспечения равных стартовых возможностей при поступлении в школу.</w:t>
      </w:r>
    </w:p>
    <w:p w:rsidR="008542D5" w:rsidRDefault="008542D5" w:rsidP="008542D5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Обеспечивает индивидуальный подход к каждому ребенку с особыми образовательными потребностями с учетом рекомендаций специалистов.</w:t>
      </w:r>
    </w:p>
    <w:p w:rsidR="008542D5" w:rsidRDefault="008542D5" w:rsidP="008542D5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Занимается изучением, обобщением, распространением и внедрением лучших практик на основе изучения отечественного и зарубежного опыта.</w:t>
      </w:r>
    </w:p>
    <w:p w:rsidR="008542D5" w:rsidRDefault="008542D5" w:rsidP="008542D5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Осуществляет консультационную помощь родителям по вопросам воспитания и обучения детей дошкольного возраста. Защищает интересы и права детей.</w:t>
      </w:r>
    </w:p>
    <w:p w:rsidR="008542D5" w:rsidRDefault="008542D5" w:rsidP="008542D5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</w:p>
    <w:p w:rsidR="008542D5" w:rsidRDefault="008542D5" w:rsidP="008542D5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r>
        <w:rPr>
          <w:rStyle w:val="a5"/>
          <w:color w:val="000000"/>
          <w:sz w:val="28"/>
          <w:szCs w:val="28"/>
        </w:rPr>
        <w:t>Должен знать:</w:t>
      </w:r>
      <w:r>
        <w:rPr>
          <w:color w:val="000000"/>
          <w:sz w:val="28"/>
          <w:szCs w:val="28"/>
        </w:rPr>
        <w:t> </w:t>
      </w:r>
      <w:hyperlink r:id="rId6" w:anchor="z67" w:history="1">
        <w:r>
          <w:rPr>
            <w:rStyle w:val="a4"/>
            <w:sz w:val="28"/>
            <w:szCs w:val="28"/>
          </w:rPr>
          <w:t>Конституцию</w:t>
        </w:r>
      </w:hyperlink>
      <w:r>
        <w:rPr>
          <w:color w:val="000000"/>
          <w:sz w:val="28"/>
          <w:szCs w:val="28"/>
        </w:rPr>
        <w:t> Республики Казахстан, </w:t>
      </w:r>
      <w:hyperlink r:id="rId7" w:anchor="z205" w:history="1">
        <w:r>
          <w:rPr>
            <w:rStyle w:val="a4"/>
            <w:sz w:val="28"/>
            <w:szCs w:val="28"/>
          </w:rPr>
          <w:t>Трудовой Кодекс</w:t>
        </w:r>
      </w:hyperlink>
      <w:r>
        <w:rPr>
          <w:color w:val="000000"/>
          <w:sz w:val="28"/>
          <w:szCs w:val="28"/>
        </w:rPr>
        <w:t> Республики Казахстан, законы Республики Казахстан "</w:t>
      </w:r>
      <w:hyperlink r:id="rId8" w:anchor="z2" w:history="1">
        <w:r>
          <w:rPr>
            <w:rStyle w:val="a4"/>
            <w:sz w:val="28"/>
            <w:szCs w:val="28"/>
          </w:rPr>
          <w:t>Об образовании</w:t>
        </w:r>
      </w:hyperlink>
      <w:r>
        <w:rPr>
          <w:color w:val="000000"/>
          <w:sz w:val="28"/>
          <w:szCs w:val="28"/>
        </w:rPr>
        <w:t>", "</w:t>
      </w:r>
      <w:hyperlink r:id="rId9" w:anchor="z4" w:history="1">
        <w:r>
          <w:rPr>
            <w:rStyle w:val="a4"/>
            <w:sz w:val="28"/>
            <w:szCs w:val="28"/>
          </w:rPr>
          <w:t>О статусе педагога</w:t>
        </w:r>
      </w:hyperlink>
      <w:r>
        <w:rPr>
          <w:color w:val="000000"/>
          <w:sz w:val="28"/>
          <w:szCs w:val="28"/>
        </w:rPr>
        <w:t>", "</w:t>
      </w:r>
      <w:hyperlink r:id="rId10" w:anchor="z33" w:history="1">
        <w:r>
          <w:rPr>
            <w:rStyle w:val="a4"/>
            <w:sz w:val="28"/>
            <w:szCs w:val="28"/>
          </w:rPr>
          <w:t>О противодействии коррупции</w:t>
        </w:r>
      </w:hyperlink>
      <w:r>
        <w:rPr>
          <w:color w:val="000000"/>
          <w:sz w:val="28"/>
          <w:szCs w:val="28"/>
        </w:rPr>
        <w:t>" и другие нормативные правовые акты Республики Казахстан, определяющие направления и перспективы развития образования;</w:t>
      </w:r>
    </w:p>
    <w:p w:rsidR="008542D5" w:rsidRDefault="008542D5" w:rsidP="008542D5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психологию и педагогику, правила оказания первой доврачебной медицинской помощи, правила по безопасности и охране труда, санитарные правила;</w:t>
      </w:r>
    </w:p>
    <w:p w:rsidR="008542D5" w:rsidRDefault="008542D5" w:rsidP="008542D5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нормативно - правовые документы по организации дошкольного воспитания и обучения.</w:t>
      </w:r>
    </w:p>
    <w:p w:rsidR="008542D5" w:rsidRDefault="008542D5" w:rsidP="008542D5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r>
        <w:rPr>
          <w:rStyle w:val="a5"/>
          <w:color w:val="000000"/>
          <w:sz w:val="28"/>
          <w:szCs w:val="28"/>
        </w:rPr>
        <w:t>Сроки подачи и место приема заявок на участие в конкурсе</w:t>
      </w:r>
      <w:r>
        <w:rPr>
          <w:color w:val="000000"/>
          <w:sz w:val="28"/>
          <w:szCs w:val="28"/>
        </w:rPr>
        <w:t>: </w:t>
      </w:r>
      <w:r w:rsidR="00B61C09">
        <w:rPr>
          <w:rStyle w:val="a5"/>
          <w:color w:val="000000"/>
          <w:sz w:val="28"/>
          <w:szCs w:val="28"/>
        </w:rPr>
        <w:t>В течение </w:t>
      </w:r>
      <w:r w:rsidR="00B61C09" w:rsidRPr="00B61C09">
        <w:rPr>
          <w:rStyle w:val="a5"/>
          <w:color w:val="000000"/>
          <w:sz w:val="28"/>
          <w:szCs w:val="28"/>
        </w:rPr>
        <w:t xml:space="preserve">5 </w:t>
      </w:r>
      <w:r>
        <w:rPr>
          <w:rStyle w:val="a5"/>
          <w:color w:val="000000"/>
          <w:sz w:val="28"/>
          <w:szCs w:val="28"/>
        </w:rPr>
        <w:t>рабочих дней со дня опубликования объявления </w:t>
      </w:r>
      <w:r>
        <w:rPr>
          <w:color w:val="000000"/>
          <w:sz w:val="28"/>
          <w:szCs w:val="28"/>
        </w:rPr>
        <w:t>на Интернет-ресурсе и (или) официальных аккаунтах социальных сетей организации образования;</w:t>
      </w:r>
    </w:p>
    <w:p w:rsidR="008542D5" w:rsidRDefault="008542D5" w:rsidP="008542D5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Прием документов на занятие вакантной должности осуществляет КГКП «Ясли</w:t>
      </w:r>
      <w:r w:rsidR="00B61C09" w:rsidRPr="00B61C09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-</w:t>
      </w:r>
      <w:r w:rsidR="00B61C09" w:rsidRPr="00B61C09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сад № 79 г</w:t>
      </w:r>
      <w:r w:rsidR="00B61C09">
        <w:rPr>
          <w:color w:val="000000"/>
          <w:sz w:val="28"/>
          <w:szCs w:val="28"/>
        </w:rPr>
        <w:t xml:space="preserve">орода Павлодара» улица </w:t>
      </w:r>
      <w:proofErr w:type="spellStart"/>
      <w:r w:rsidR="00B61C09">
        <w:rPr>
          <w:color w:val="000000"/>
          <w:sz w:val="28"/>
          <w:szCs w:val="28"/>
        </w:rPr>
        <w:t>Айманова</w:t>
      </w:r>
      <w:proofErr w:type="spellEnd"/>
      <w:r>
        <w:rPr>
          <w:color w:val="000000"/>
          <w:sz w:val="28"/>
          <w:szCs w:val="28"/>
        </w:rPr>
        <w:t>,</w:t>
      </w:r>
      <w:r w:rsidR="00B61C09" w:rsidRPr="00B61C09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6</w:t>
      </w:r>
    </w:p>
    <w:p w:rsidR="008542D5" w:rsidRDefault="008542D5" w:rsidP="008542D5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r>
        <w:rPr>
          <w:rStyle w:val="a5"/>
          <w:color w:val="000000"/>
          <w:sz w:val="28"/>
          <w:szCs w:val="28"/>
        </w:rPr>
        <w:lastRenderedPageBreak/>
        <w:t>Перечень документов, необходимых для участия в конкурсе:</w:t>
      </w:r>
    </w:p>
    <w:p w:rsidR="008542D5" w:rsidRDefault="008542D5" w:rsidP="008542D5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1) заявление об участии в конкурсе с указанием перечня прилагаемых документов по форме;</w:t>
      </w:r>
    </w:p>
    <w:p w:rsidR="008542D5" w:rsidRDefault="008542D5" w:rsidP="008542D5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2) документ, удостоверяющий личность либо электронный документ из сервиса цифровых документов (для идентификации);</w:t>
      </w:r>
    </w:p>
    <w:p w:rsidR="008542D5" w:rsidRDefault="008542D5" w:rsidP="008542D5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:rsidR="008542D5" w:rsidRDefault="008542D5" w:rsidP="008542D5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:rsidR="008542D5" w:rsidRDefault="008542D5" w:rsidP="008542D5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5) копию документа, подтверждающую трудовую деятельность (при наличии);</w:t>
      </w:r>
    </w:p>
    <w:p w:rsidR="008542D5" w:rsidRDefault="008542D5" w:rsidP="008542D5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6) справку о состоянии здоровья по форме, утвержденной </w:t>
      </w:r>
      <w:hyperlink r:id="rId11" w:anchor="z3" w:history="1">
        <w:r>
          <w:rPr>
            <w:rStyle w:val="a4"/>
            <w:sz w:val="28"/>
            <w:szCs w:val="28"/>
          </w:rPr>
          <w:t>приказом</w:t>
        </w:r>
      </w:hyperlink>
      <w:r>
        <w:rPr>
          <w:color w:val="000000"/>
          <w:sz w:val="28"/>
          <w:szCs w:val="28"/>
        </w:rPr>
        <w:t> 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</w:r>
    </w:p>
    <w:p w:rsidR="008542D5" w:rsidRDefault="008542D5" w:rsidP="008542D5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7) справку с психоневрологической организации;</w:t>
      </w:r>
    </w:p>
    <w:p w:rsidR="008542D5" w:rsidRDefault="008542D5" w:rsidP="008542D5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8) справку с наркологической организации;</w:t>
      </w:r>
    </w:p>
    <w:p w:rsidR="008542D5" w:rsidRDefault="008542D5" w:rsidP="008542D5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9)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:rsidR="008542D5" w:rsidRDefault="008542D5" w:rsidP="008542D5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10) заполненный Оценочный лист кандидата на вакантную или временно вакантную должность воспитателя.</w:t>
      </w:r>
    </w:p>
    <w:p w:rsidR="008542D5" w:rsidRDefault="008542D5" w:rsidP="008542D5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Услугодатель</w:t>
      </w:r>
      <w:proofErr w:type="spellEnd"/>
      <w:r>
        <w:rPr>
          <w:color w:val="000000"/>
          <w:sz w:val="28"/>
          <w:szCs w:val="28"/>
        </w:rPr>
        <w:t xml:space="preserve">  отказывает в оказании государственной услуги, </w:t>
      </w:r>
      <w:proofErr w:type="gramStart"/>
      <w:r>
        <w:rPr>
          <w:color w:val="000000"/>
          <w:sz w:val="28"/>
          <w:szCs w:val="28"/>
        </w:rPr>
        <w:t>в</w:t>
      </w:r>
      <w:proofErr w:type="gramEnd"/>
    </w:p>
    <w:p w:rsidR="008542D5" w:rsidRDefault="008542D5" w:rsidP="008542D5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случаях установления недостоверности документов, представленных</w:t>
      </w:r>
    </w:p>
    <w:p w:rsidR="008542D5" w:rsidRDefault="008542D5" w:rsidP="008542D5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услугополучателем</w:t>
      </w:r>
      <w:proofErr w:type="spellEnd"/>
      <w:r>
        <w:rPr>
          <w:color w:val="000000"/>
          <w:sz w:val="28"/>
          <w:szCs w:val="28"/>
        </w:rPr>
        <w:t xml:space="preserve"> для получения государственной услуги, и (или)данных (сведений), содержащихся в них, необходимых для оказания</w:t>
      </w:r>
    </w:p>
    <w:p w:rsidR="008542D5" w:rsidRDefault="008542D5" w:rsidP="008542D5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государственной услуги.</w:t>
      </w:r>
    </w:p>
    <w:p w:rsidR="008542D5" w:rsidRDefault="008542D5" w:rsidP="008542D5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r>
        <w:rPr>
          <w:rStyle w:val="a5"/>
          <w:color w:val="000000"/>
          <w:sz w:val="28"/>
          <w:szCs w:val="28"/>
        </w:rPr>
        <w:t>Контактные телефоны и электронные адреса для уточнения информации:</w:t>
      </w:r>
      <w:r>
        <w:rPr>
          <w:color w:val="000000"/>
          <w:sz w:val="28"/>
          <w:szCs w:val="28"/>
        </w:rPr>
        <w:t>8(7182</w:t>
      </w:r>
      <w:r>
        <w:rPr>
          <w:rStyle w:val="a5"/>
          <w:color w:val="000000"/>
          <w:sz w:val="28"/>
          <w:szCs w:val="28"/>
        </w:rPr>
        <w:t>) </w:t>
      </w:r>
      <w:r>
        <w:rPr>
          <w:color w:val="000000"/>
          <w:sz w:val="28"/>
          <w:szCs w:val="28"/>
        </w:rPr>
        <w:t>643734, 8 (7182) 643733;</w:t>
      </w:r>
    </w:p>
    <w:p w:rsidR="008542D5" w:rsidRPr="00B61C09" w:rsidRDefault="008542D5" w:rsidP="008542D5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r>
        <w:rPr>
          <w:rStyle w:val="a5"/>
          <w:color w:val="000000"/>
          <w:sz w:val="28"/>
          <w:szCs w:val="28"/>
        </w:rPr>
        <w:t>электронный адрес:</w:t>
      </w:r>
      <w:r w:rsidR="00B61C09" w:rsidRPr="00B61C09">
        <w:rPr>
          <w:sz w:val="28"/>
          <w:szCs w:val="28"/>
          <w:lang w:val="en-US"/>
        </w:rPr>
        <w:t>sad</w:t>
      </w:r>
      <w:r w:rsidR="00B61C09" w:rsidRPr="00B61C09">
        <w:rPr>
          <w:sz w:val="28"/>
          <w:szCs w:val="28"/>
        </w:rPr>
        <w:t>79@</w:t>
      </w:r>
      <w:r w:rsidR="00B61C09" w:rsidRPr="00B61C09">
        <w:rPr>
          <w:sz w:val="28"/>
          <w:szCs w:val="28"/>
          <w:lang w:val="en-US"/>
        </w:rPr>
        <w:t>goo</w:t>
      </w:r>
      <w:r w:rsidR="00B61C09">
        <w:rPr>
          <w:sz w:val="28"/>
          <w:szCs w:val="28"/>
        </w:rPr>
        <w:t>.</w:t>
      </w:r>
      <w:proofErr w:type="spellStart"/>
      <w:r w:rsidR="00B61C09">
        <w:rPr>
          <w:sz w:val="28"/>
          <w:szCs w:val="28"/>
          <w:lang w:val="en-US"/>
        </w:rPr>
        <w:t>edu</w:t>
      </w:r>
      <w:proofErr w:type="spellEnd"/>
      <w:r w:rsidR="00B61C09" w:rsidRPr="00B61C09">
        <w:rPr>
          <w:sz w:val="28"/>
          <w:szCs w:val="28"/>
        </w:rPr>
        <w:t>.</w:t>
      </w:r>
      <w:proofErr w:type="spellStart"/>
      <w:r w:rsidR="00B61C09">
        <w:rPr>
          <w:sz w:val="28"/>
          <w:szCs w:val="28"/>
          <w:lang w:val="en-US"/>
        </w:rPr>
        <w:t>kz</w:t>
      </w:r>
      <w:proofErr w:type="spellEnd"/>
    </w:p>
    <w:p w:rsidR="008F2C7A" w:rsidRPr="006C689D" w:rsidRDefault="008F2C7A" w:rsidP="006C689D"/>
    <w:sectPr w:rsidR="008F2C7A" w:rsidRPr="006C68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AA7F66"/>
    <w:multiLevelType w:val="multilevel"/>
    <w:tmpl w:val="62B07D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0F38"/>
    <w:rsid w:val="001833D7"/>
    <w:rsid w:val="00650F38"/>
    <w:rsid w:val="006C689D"/>
    <w:rsid w:val="008542D5"/>
    <w:rsid w:val="008F2C7A"/>
    <w:rsid w:val="00B61C09"/>
    <w:rsid w:val="00ED7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83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1833D7"/>
    <w:rPr>
      <w:color w:val="0000FF"/>
      <w:u w:val="single"/>
    </w:rPr>
  </w:style>
  <w:style w:type="character" w:styleId="a5">
    <w:name w:val="Strong"/>
    <w:basedOn w:val="a0"/>
    <w:uiPriority w:val="22"/>
    <w:qFormat/>
    <w:rsid w:val="001833D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83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1833D7"/>
    <w:rPr>
      <w:color w:val="0000FF"/>
      <w:u w:val="single"/>
    </w:rPr>
  </w:style>
  <w:style w:type="character" w:styleId="a5">
    <w:name w:val="Strong"/>
    <w:basedOn w:val="a0"/>
    <w:uiPriority w:val="22"/>
    <w:qFormat/>
    <w:rsid w:val="001833D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911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0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Z070000319_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adilet.zan.kz/rus/docs/K1500000414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dilet.zan.kz/rus/docs/K950001000_" TargetMode="External"/><Relationship Id="rId11" Type="http://schemas.openxmlformats.org/officeDocument/2006/relationships/hyperlink" Target="https://adilet.zan.kz/rus/docs/V2000021579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adilet.zan.kz/rus/docs/Z150000041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dilet.zan.kz/rus/docs/Z190000029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1056</Words>
  <Characters>6023</Characters>
  <Application>Microsoft Office Word</Application>
  <DocSecurity>0</DocSecurity>
  <Lines>50</Lines>
  <Paragraphs>14</Paragraphs>
  <ScaleCrop>false</ScaleCrop>
  <Company/>
  <LinksUpToDate>false</LinksUpToDate>
  <CharactersWithSpaces>7065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Алпамыс</dc:creator>
  <cp:keywords/>
  <dc:description/>
  <cp:lastModifiedBy>Руководитель</cp:lastModifiedBy>
  <cp:revision>10</cp:revision>
  <dcterms:created xsi:type="dcterms:W3CDTF">2022-01-28T18:36:00Z</dcterms:created>
  <dcterms:modified xsi:type="dcterms:W3CDTF">2022-12-21T08:32:00Z</dcterms:modified>
</cp:coreProperties>
</file>