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C72" w:rsidRPr="001954EA" w:rsidRDefault="007C4C72" w:rsidP="001954EA">
      <w:pPr>
        <w:keepNext/>
        <w:keepLines/>
        <w:shd w:val="clear" w:color="auto" w:fill="FFFFFF"/>
        <w:spacing w:after="0" w:line="240" w:lineRule="auto"/>
        <w:jc w:val="center"/>
        <w:outlineLvl w:val="3"/>
        <w:rPr>
          <w:rFonts w:ascii="Times New Roman" w:hAnsi="Times New Roman" w:cs="Times New Roman"/>
          <w:b/>
          <w:color w:val="3333FF"/>
          <w:sz w:val="28"/>
          <w:szCs w:val="28"/>
          <w:lang w:val="kk-KZ"/>
        </w:rPr>
      </w:pPr>
      <w:r w:rsidRPr="001954EA">
        <w:rPr>
          <w:rFonts w:ascii="Times New Roman" w:hAnsi="Times New Roman" w:cs="Times New Roman"/>
          <w:b/>
          <w:color w:val="3333FF"/>
          <w:sz w:val="28"/>
          <w:szCs w:val="28"/>
          <w:lang w:val="kk-KZ"/>
        </w:rPr>
        <w:t>Франчайзинг бойынша менеджер</w:t>
      </w:r>
    </w:p>
    <w:p w:rsidR="007C4C72" w:rsidRDefault="007C4C72" w:rsidP="001954EA">
      <w:pPr>
        <w:keepNext/>
        <w:keepLines/>
        <w:shd w:val="clear" w:color="auto" w:fill="FFFFFF"/>
        <w:spacing w:after="0" w:line="240" w:lineRule="auto"/>
        <w:outlineLvl w:val="3"/>
        <w:rPr>
          <w:rFonts w:ascii="Times New Roman" w:eastAsia="Times New Roman" w:hAnsi="Times New Roman" w:cs="Times New Roman"/>
          <w:b/>
          <w:iCs/>
          <w:color w:val="000000"/>
          <w:sz w:val="28"/>
          <w:szCs w:val="28"/>
          <w:lang w:val="kk-KZ" w:eastAsia="x-none"/>
        </w:rPr>
      </w:pPr>
    </w:p>
    <w:p w:rsidR="007C4C72" w:rsidRPr="00481A12" w:rsidRDefault="007C4C72" w:rsidP="001954EA">
      <w:pPr>
        <w:keepNext/>
        <w:keepLines/>
        <w:shd w:val="clear" w:color="auto" w:fill="FFFFFF"/>
        <w:spacing w:after="0" w:line="240" w:lineRule="auto"/>
        <w:outlineLvl w:val="3"/>
        <w:rPr>
          <w:rFonts w:ascii="Times New Roman" w:eastAsia="Times New Roman" w:hAnsi="Times New Roman" w:cs="Times New Roman"/>
          <w:b/>
          <w:iCs/>
          <w:color w:val="000000"/>
          <w:sz w:val="28"/>
          <w:szCs w:val="28"/>
          <w:lang w:val="kk-KZ" w:eastAsia="x-none"/>
        </w:rPr>
      </w:pPr>
      <w:r w:rsidRPr="00F718BB">
        <w:rPr>
          <w:rFonts w:ascii="Times New Roman" w:eastAsia="Times New Roman" w:hAnsi="Times New Roman" w:cs="Times New Roman"/>
          <w:b/>
          <w:iCs/>
          <w:color w:val="00B050"/>
          <w:sz w:val="28"/>
          <w:szCs w:val="28"/>
          <w:lang w:val="kk-KZ" w:eastAsia="x-none"/>
        </w:rPr>
        <w:t>Сипаттама</w:t>
      </w:r>
      <w:r w:rsidRPr="00F3594F">
        <w:rPr>
          <w:rFonts w:ascii="Times New Roman" w:hAnsi="Times New Roman"/>
          <w:b/>
          <w:sz w:val="28"/>
          <w:szCs w:val="28"/>
          <w:lang w:val="kk-KZ"/>
        </w:rPr>
        <w:br/>
      </w:r>
      <w:r w:rsidRPr="00F718BB">
        <w:rPr>
          <w:rFonts w:ascii="Times New Roman" w:hAnsi="Times New Roman"/>
          <w:b/>
          <w:color w:val="00B050"/>
          <w:sz w:val="28"/>
          <w:szCs w:val="28"/>
          <w:shd w:val="clear" w:color="auto" w:fill="FFFFFF"/>
          <w:lang w:val="kk-KZ"/>
        </w:rPr>
        <w:t>Қызмет түрлері:</w:t>
      </w:r>
      <w:r w:rsidRPr="00F718BB">
        <w:rPr>
          <w:rFonts w:ascii="Times New Roman" w:hAnsi="Times New Roman"/>
          <w:color w:val="00B050"/>
          <w:sz w:val="28"/>
          <w:szCs w:val="28"/>
          <w:shd w:val="clear" w:color="auto" w:fill="FFFFFF"/>
          <w:lang w:val="kk-KZ"/>
        </w:rPr>
        <w:t xml:space="preserve"> </w:t>
      </w:r>
      <w:r w:rsidRPr="007C4C72">
        <w:rPr>
          <w:rFonts w:ascii="Times New Roman" w:hAnsi="Times New Roman"/>
          <w:color w:val="0D0D0D" w:themeColor="text1" w:themeTint="F2"/>
          <w:sz w:val="28"/>
          <w:szCs w:val="28"/>
          <w:shd w:val="clear" w:color="auto" w:fill="FFFFFF"/>
          <w:lang w:val="kk-KZ"/>
        </w:rPr>
        <w:t>Қызмет</w:t>
      </w:r>
      <w:r w:rsidR="001A345C">
        <w:rPr>
          <w:rFonts w:ascii="Times New Roman" w:hAnsi="Times New Roman"/>
          <w:color w:val="0D0D0D" w:themeColor="text1" w:themeTint="F2"/>
          <w:sz w:val="28"/>
          <w:szCs w:val="28"/>
          <w:shd w:val="clear" w:color="auto" w:fill="FFFFFF"/>
          <w:lang w:val="kk-KZ"/>
        </w:rPr>
        <w:t xml:space="preserve"> көрсету</w:t>
      </w:r>
      <w:r w:rsidR="001954EA">
        <w:rPr>
          <w:rFonts w:ascii="Times New Roman" w:hAnsi="Times New Roman"/>
          <w:color w:val="0D0D0D" w:themeColor="text1" w:themeTint="F2"/>
          <w:sz w:val="28"/>
          <w:szCs w:val="28"/>
          <w:shd w:val="clear" w:color="auto" w:fill="FFFFFF"/>
          <w:lang w:val="kk-KZ"/>
        </w:rPr>
        <w:t xml:space="preserve"> </w:t>
      </w:r>
      <w:r w:rsidR="001A345C">
        <w:rPr>
          <w:rFonts w:ascii="Times New Roman" w:hAnsi="Times New Roman"/>
          <w:color w:val="0D0D0D" w:themeColor="text1" w:themeTint="F2"/>
          <w:sz w:val="28"/>
          <w:szCs w:val="28"/>
          <w:shd w:val="clear" w:color="auto" w:fill="FFFFFF"/>
          <w:lang w:val="kk-KZ"/>
        </w:rPr>
        <w:t>/</w:t>
      </w:r>
      <w:r w:rsidRPr="007C4C72">
        <w:rPr>
          <w:rFonts w:ascii="Times New Roman" w:hAnsi="Times New Roman"/>
          <w:color w:val="0D0D0D" w:themeColor="text1" w:themeTint="F2"/>
          <w:sz w:val="28"/>
          <w:szCs w:val="28"/>
          <w:shd w:val="clear" w:color="auto" w:fill="FFFFFF"/>
          <w:lang w:val="kk-KZ"/>
        </w:rPr>
        <w:t>Өндіріс</w:t>
      </w:r>
    </w:p>
    <w:p w:rsidR="007C4C72" w:rsidRPr="007C4C72" w:rsidRDefault="007C4C72" w:rsidP="001954EA">
      <w:pPr>
        <w:widowControl w:val="0"/>
        <w:autoSpaceDE w:val="0"/>
        <w:autoSpaceDN w:val="0"/>
        <w:adjustRightInd w:val="0"/>
        <w:spacing w:after="0" w:line="240" w:lineRule="auto"/>
        <w:jc w:val="both"/>
        <w:rPr>
          <w:rFonts w:ascii="Times New Roman" w:hAnsi="Times New Roman"/>
          <w:color w:val="0D0D0D" w:themeColor="text1" w:themeTint="F2"/>
          <w:sz w:val="28"/>
          <w:szCs w:val="28"/>
          <w:highlight w:val="white"/>
          <w:lang w:val="kk-KZ"/>
        </w:rPr>
      </w:pPr>
      <w:r w:rsidRPr="00F718BB">
        <w:rPr>
          <w:rFonts w:ascii="Times New Roman" w:hAnsi="Times New Roman" w:cs="Times New Roman"/>
          <w:b/>
          <w:color w:val="00B050"/>
          <w:sz w:val="28"/>
          <w:szCs w:val="28"/>
          <w:shd w:val="clear" w:color="auto" w:fill="FFFFFF"/>
          <w:lang w:val="kk-KZ"/>
        </w:rPr>
        <w:t>Адамдардың кәсіби бағытталуы:</w:t>
      </w:r>
      <w:r w:rsidRPr="00F718BB">
        <w:rPr>
          <w:rFonts w:ascii="Times New Roman" w:hAnsi="Times New Roman" w:cs="Times New Roman"/>
          <w:color w:val="00B050"/>
          <w:sz w:val="28"/>
          <w:szCs w:val="28"/>
          <w:shd w:val="clear" w:color="auto" w:fill="FFFFFF"/>
          <w:lang w:val="kk-KZ"/>
        </w:rPr>
        <w:t xml:space="preserve"> </w:t>
      </w:r>
      <w:r w:rsidR="001A345C">
        <w:rPr>
          <w:rFonts w:ascii="Times New Roman" w:hAnsi="Times New Roman"/>
          <w:color w:val="0D0D0D" w:themeColor="text1" w:themeTint="F2"/>
          <w:sz w:val="28"/>
          <w:szCs w:val="28"/>
          <w:highlight w:val="white"/>
          <w:lang w:val="kk-KZ"/>
        </w:rPr>
        <w:t>адам-табиғат</w:t>
      </w:r>
      <w:r w:rsidR="001954EA">
        <w:rPr>
          <w:rFonts w:ascii="Times New Roman" w:hAnsi="Times New Roman"/>
          <w:color w:val="0D0D0D" w:themeColor="text1" w:themeTint="F2"/>
          <w:sz w:val="28"/>
          <w:szCs w:val="28"/>
          <w:highlight w:val="white"/>
          <w:lang w:val="kk-KZ"/>
        </w:rPr>
        <w:t xml:space="preserve"> </w:t>
      </w:r>
      <w:r w:rsidR="001A345C">
        <w:rPr>
          <w:rFonts w:ascii="Times New Roman" w:hAnsi="Times New Roman"/>
          <w:color w:val="0D0D0D" w:themeColor="text1" w:themeTint="F2"/>
          <w:sz w:val="28"/>
          <w:szCs w:val="28"/>
          <w:highlight w:val="white"/>
          <w:lang w:val="kk-KZ"/>
        </w:rPr>
        <w:t>/адам-белгі</w:t>
      </w:r>
    </w:p>
    <w:p w:rsidR="007C4C72" w:rsidRPr="007C4C72" w:rsidRDefault="007C4C72" w:rsidP="001954EA">
      <w:pPr>
        <w:shd w:val="clear" w:color="auto" w:fill="FFFFFF"/>
        <w:spacing w:after="0" w:line="240" w:lineRule="auto"/>
        <w:jc w:val="both"/>
        <w:rPr>
          <w:rFonts w:ascii="Times New Roman" w:eastAsia="Times New Roman" w:hAnsi="Times New Roman" w:cs="Times New Roman"/>
          <w:color w:val="0D0D0D" w:themeColor="text1" w:themeTint="F2"/>
          <w:sz w:val="28"/>
          <w:szCs w:val="28"/>
          <w:shd w:val="clear" w:color="auto" w:fill="FFFFFF"/>
          <w:lang w:val="kk-KZ" w:eastAsia="ru-RU"/>
        </w:rPr>
      </w:pPr>
      <w:r w:rsidRPr="00F718BB">
        <w:rPr>
          <w:rFonts w:ascii="Times New Roman" w:eastAsia="Times New Roman" w:hAnsi="Times New Roman" w:cs="Times New Roman"/>
          <w:b/>
          <w:color w:val="00B050"/>
          <w:sz w:val="28"/>
          <w:szCs w:val="28"/>
          <w:shd w:val="clear" w:color="auto" w:fill="FFFFFF"/>
          <w:lang w:val="kk-KZ" w:eastAsia="ru-RU"/>
        </w:rPr>
        <w:t>Қызмет салалары:</w:t>
      </w:r>
      <w:r w:rsidR="00417C10" w:rsidRPr="00F718BB">
        <w:rPr>
          <w:rFonts w:ascii="Times New Roman" w:eastAsia="Times New Roman" w:hAnsi="Times New Roman" w:cs="Times New Roman"/>
          <w:color w:val="00B050"/>
          <w:sz w:val="28"/>
          <w:szCs w:val="28"/>
          <w:shd w:val="clear" w:color="auto" w:fill="FFFFFF"/>
          <w:lang w:val="kk-KZ" w:eastAsia="ru-RU"/>
        </w:rPr>
        <w:t xml:space="preserve"> </w:t>
      </w:r>
      <w:r w:rsidR="00417C10">
        <w:rPr>
          <w:rFonts w:ascii="Times New Roman" w:eastAsia="Times New Roman" w:hAnsi="Times New Roman" w:cs="Times New Roman"/>
          <w:color w:val="0D0D0D" w:themeColor="text1" w:themeTint="F2"/>
          <w:sz w:val="28"/>
          <w:szCs w:val="28"/>
          <w:shd w:val="clear" w:color="auto" w:fill="FFFFFF"/>
          <w:lang w:val="kk-KZ" w:eastAsia="ru-RU"/>
        </w:rPr>
        <w:t>Өнеркәсіп</w:t>
      </w:r>
      <w:r w:rsidR="001954EA">
        <w:rPr>
          <w:rFonts w:ascii="Times New Roman" w:eastAsia="Times New Roman" w:hAnsi="Times New Roman" w:cs="Times New Roman"/>
          <w:color w:val="0D0D0D" w:themeColor="text1" w:themeTint="F2"/>
          <w:sz w:val="28"/>
          <w:szCs w:val="28"/>
          <w:shd w:val="clear" w:color="auto" w:fill="FFFFFF"/>
          <w:lang w:val="kk-KZ" w:eastAsia="ru-RU"/>
        </w:rPr>
        <w:t xml:space="preserve"> </w:t>
      </w:r>
      <w:r w:rsidR="001A345C">
        <w:rPr>
          <w:rFonts w:ascii="Times New Roman" w:eastAsia="Times New Roman" w:hAnsi="Times New Roman" w:cs="Times New Roman"/>
          <w:color w:val="0D0D0D" w:themeColor="text1" w:themeTint="F2"/>
          <w:sz w:val="28"/>
          <w:szCs w:val="28"/>
          <w:shd w:val="clear" w:color="auto" w:fill="FFFFFF"/>
          <w:lang w:val="kk-KZ" w:eastAsia="ru-RU"/>
        </w:rPr>
        <w:t>/</w:t>
      </w:r>
      <w:r w:rsidRPr="007C4C72">
        <w:rPr>
          <w:rFonts w:ascii="Times New Roman" w:eastAsia="Times New Roman" w:hAnsi="Times New Roman" w:cs="Times New Roman"/>
          <w:color w:val="0D0D0D" w:themeColor="text1" w:themeTint="F2"/>
          <w:sz w:val="28"/>
          <w:szCs w:val="28"/>
          <w:shd w:val="clear" w:color="auto" w:fill="FFFFFF"/>
          <w:lang w:val="kk-KZ" w:eastAsia="ru-RU"/>
        </w:rPr>
        <w:t>Қызмет көрсету</w:t>
      </w:r>
      <w:r w:rsidR="001954EA">
        <w:rPr>
          <w:rFonts w:ascii="Times New Roman" w:eastAsia="Times New Roman" w:hAnsi="Times New Roman" w:cs="Times New Roman"/>
          <w:color w:val="0D0D0D" w:themeColor="text1" w:themeTint="F2"/>
          <w:sz w:val="28"/>
          <w:szCs w:val="28"/>
          <w:shd w:val="clear" w:color="auto" w:fill="FFFFFF"/>
          <w:lang w:val="kk-KZ" w:eastAsia="ru-RU"/>
        </w:rPr>
        <w:t xml:space="preserve"> </w:t>
      </w:r>
      <w:r w:rsidR="00417C10">
        <w:rPr>
          <w:rFonts w:ascii="Times New Roman" w:eastAsia="Times New Roman" w:hAnsi="Times New Roman" w:cs="Times New Roman"/>
          <w:color w:val="0D0D0D" w:themeColor="text1" w:themeTint="F2"/>
          <w:sz w:val="28"/>
          <w:szCs w:val="28"/>
          <w:shd w:val="clear" w:color="auto" w:fill="FFFFFF"/>
          <w:lang w:val="kk-KZ" w:eastAsia="ru-RU"/>
        </w:rPr>
        <w:t>/Қызметтер</w:t>
      </w:r>
      <w:r w:rsidRPr="007C4C72">
        <w:rPr>
          <w:rFonts w:ascii="Times New Roman" w:eastAsia="Times New Roman" w:hAnsi="Times New Roman" w:cs="Times New Roman"/>
          <w:color w:val="0D0D0D" w:themeColor="text1" w:themeTint="F2"/>
          <w:sz w:val="28"/>
          <w:szCs w:val="28"/>
          <w:shd w:val="clear" w:color="auto" w:fill="FFFFFF"/>
          <w:lang w:val="kk-KZ" w:eastAsia="ru-RU"/>
        </w:rPr>
        <w:t xml:space="preserve">  </w:t>
      </w:r>
    </w:p>
    <w:p w:rsidR="007C4C72" w:rsidRPr="007C4C72" w:rsidRDefault="007C4C72" w:rsidP="001954EA">
      <w:pPr>
        <w:shd w:val="clear" w:color="auto" w:fill="FFFFFF"/>
        <w:spacing w:after="0" w:line="240" w:lineRule="auto"/>
        <w:jc w:val="both"/>
        <w:rPr>
          <w:rFonts w:ascii="Times New Roman" w:eastAsia="Times New Roman" w:hAnsi="Times New Roman" w:cs="Times New Roman"/>
          <w:color w:val="0D0D0D" w:themeColor="text1" w:themeTint="F2"/>
          <w:sz w:val="28"/>
          <w:szCs w:val="28"/>
          <w:shd w:val="clear" w:color="auto" w:fill="FFFFFF"/>
          <w:lang w:val="kk-KZ" w:eastAsia="ru-RU"/>
        </w:rPr>
      </w:pPr>
      <w:r w:rsidRPr="00F718BB">
        <w:rPr>
          <w:rFonts w:ascii="Times New Roman" w:eastAsia="Times New Roman" w:hAnsi="Times New Roman" w:cs="Times New Roman"/>
          <w:b/>
          <w:color w:val="00B050"/>
          <w:sz w:val="28"/>
          <w:szCs w:val="28"/>
          <w:shd w:val="clear" w:color="auto" w:fill="FFFFFF"/>
          <w:lang w:val="kk-KZ" w:eastAsia="ru-RU"/>
        </w:rPr>
        <w:t>Өндіріс салалары:</w:t>
      </w:r>
      <w:r w:rsidRPr="00F718BB">
        <w:rPr>
          <w:rFonts w:ascii="Times New Roman" w:eastAsia="Times New Roman" w:hAnsi="Times New Roman" w:cs="Times New Roman"/>
          <w:color w:val="00B050"/>
          <w:sz w:val="28"/>
          <w:szCs w:val="28"/>
          <w:shd w:val="clear" w:color="auto" w:fill="FFFFFF"/>
          <w:lang w:val="kk-KZ" w:eastAsia="ru-RU"/>
        </w:rPr>
        <w:t xml:space="preserve"> </w:t>
      </w:r>
      <w:r w:rsidR="001A345C">
        <w:rPr>
          <w:rFonts w:ascii="Times New Roman" w:eastAsia="Times New Roman" w:hAnsi="Times New Roman" w:cs="Times New Roman"/>
          <w:color w:val="0D0D0D" w:themeColor="text1" w:themeTint="F2"/>
          <w:sz w:val="28"/>
          <w:szCs w:val="28"/>
          <w:shd w:val="clear" w:color="auto" w:fill="FFFFFF"/>
          <w:lang w:val="kk-KZ" w:eastAsia="ru-RU"/>
        </w:rPr>
        <w:t>Адам</w:t>
      </w:r>
      <w:r w:rsidR="001954EA">
        <w:rPr>
          <w:rFonts w:ascii="Times New Roman" w:eastAsia="Times New Roman" w:hAnsi="Times New Roman" w:cs="Times New Roman"/>
          <w:color w:val="0D0D0D" w:themeColor="text1" w:themeTint="F2"/>
          <w:sz w:val="28"/>
          <w:szCs w:val="28"/>
          <w:shd w:val="clear" w:color="auto" w:fill="FFFFFF"/>
          <w:lang w:val="kk-KZ" w:eastAsia="ru-RU"/>
        </w:rPr>
        <w:t xml:space="preserve"> </w:t>
      </w:r>
      <w:r w:rsidR="001A345C">
        <w:rPr>
          <w:rFonts w:ascii="Times New Roman" w:eastAsia="Times New Roman" w:hAnsi="Times New Roman" w:cs="Times New Roman"/>
          <w:color w:val="0D0D0D" w:themeColor="text1" w:themeTint="F2"/>
          <w:sz w:val="28"/>
          <w:szCs w:val="28"/>
          <w:shd w:val="clear" w:color="auto" w:fill="FFFFFF"/>
          <w:lang w:val="kk-KZ" w:eastAsia="ru-RU"/>
        </w:rPr>
        <w:t>/</w:t>
      </w:r>
      <w:r w:rsidRPr="007C4C72">
        <w:rPr>
          <w:rFonts w:ascii="Times New Roman" w:eastAsia="Times New Roman" w:hAnsi="Times New Roman" w:cs="Times New Roman"/>
          <w:color w:val="0D0D0D" w:themeColor="text1" w:themeTint="F2"/>
          <w:sz w:val="28"/>
          <w:szCs w:val="28"/>
          <w:shd w:val="clear" w:color="auto" w:fill="FFFFFF"/>
          <w:lang w:val="kk-KZ" w:eastAsia="ru-RU"/>
        </w:rPr>
        <w:t xml:space="preserve">Ақпарат. </w:t>
      </w:r>
    </w:p>
    <w:p w:rsidR="007C4C72" w:rsidRPr="007C4C72" w:rsidRDefault="007C4C72" w:rsidP="001954EA">
      <w:pPr>
        <w:shd w:val="clear" w:color="auto" w:fill="FFFFFF"/>
        <w:spacing w:after="0" w:line="240" w:lineRule="auto"/>
        <w:jc w:val="both"/>
        <w:rPr>
          <w:rFonts w:ascii="Times New Roman" w:eastAsia="Times New Roman" w:hAnsi="Times New Roman" w:cs="Times New Roman"/>
          <w:color w:val="0D0D0D" w:themeColor="text1" w:themeTint="F2"/>
          <w:sz w:val="28"/>
          <w:szCs w:val="28"/>
          <w:shd w:val="clear" w:color="auto" w:fill="FFFFFF"/>
          <w:lang w:val="kk-KZ" w:eastAsia="ru-RU"/>
        </w:rPr>
      </w:pPr>
    </w:p>
    <w:p w:rsidR="007C4C72" w:rsidRPr="00F718BB" w:rsidRDefault="007C4C72" w:rsidP="001954EA">
      <w:pPr>
        <w:spacing w:after="0" w:line="240" w:lineRule="auto"/>
        <w:jc w:val="both"/>
        <w:rPr>
          <w:rFonts w:ascii="Times New Roman" w:hAnsi="Times New Roman"/>
          <w:b/>
          <w:color w:val="00B050"/>
          <w:sz w:val="28"/>
          <w:szCs w:val="28"/>
          <w:lang w:val="kk-KZ"/>
        </w:rPr>
      </w:pPr>
      <w:r w:rsidRPr="00F718BB">
        <w:rPr>
          <w:rFonts w:ascii="Times New Roman" w:hAnsi="Times New Roman"/>
          <w:b/>
          <w:color w:val="00B050"/>
          <w:sz w:val="28"/>
          <w:szCs w:val="28"/>
          <w:lang w:val="kk-KZ"/>
        </w:rPr>
        <w:t>Еңбек мазмұны</w:t>
      </w:r>
    </w:p>
    <w:p w:rsidR="00417C10" w:rsidRDefault="007C4C72" w:rsidP="001954EA">
      <w:pPr>
        <w:spacing w:after="0" w:line="240" w:lineRule="auto"/>
        <w:ind w:firstLine="708"/>
        <w:jc w:val="both"/>
        <w:rPr>
          <w:rFonts w:ascii="Times New Roman" w:hAnsi="Times New Roman" w:cs="Times New Roman"/>
          <w:color w:val="0D0D0D" w:themeColor="text1" w:themeTint="F2"/>
          <w:sz w:val="28"/>
          <w:szCs w:val="28"/>
          <w:lang w:val="kk-KZ"/>
        </w:rPr>
      </w:pPr>
      <w:r w:rsidRPr="007C4C72">
        <w:rPr>
          <w:rFonts w:ascii="Times New Roman" w:hAnsi="Times New Roman" w:cs="Times New Roman"/>
          <w:color w:val="0D0D0D" w:themeColor="text1" w:themeTint="F2"/>
          <w:sz w:val="28"/>
          <w:szCs w:val="28"/>
          <w:lang w:val="kk-KZ"/>
        </w:rPr>
        <w:t>Франчайзинг-бұл бизнестің, тауарлардың немесе қызметтердің сыналған және тиімді ұйымдастырушылық нысандарын жаңа нарықтарға енгізудің тәсілі. Франчайзер-өз қызметіне құқықты, сауда маркасын, патентті, логотипті және басқа да құқықтарды франчайзинг шарты бойынша серіктеске беретін, осы қызметті жүзеге асыратын, тауарлар мен қызметтерді, сауда маркасын жаңа нарықта жылжытатын және сататын фирма.</w:t>
      </w:r>
      <w:r>
        <w:rPr>
          <w:rFonts w:ascii="Times New Roman" w:hAnsi="Times New Roman" w:cs="Times New Roman"/>
          <w:color w:val="0D0D0D" w:themeColor="text1" w:themeTint="F2"/>
          <w:sz w:val="28"/>
          <w:szCs w:val="28"/>
          <w:lang w:val="kk-KZ"/>
        </w:rPr>
        <w:t xml:space="preserve"> </w:t>
      </w:r>
      <w:r w:rsidRPr="007C4C72">
        <w:rPr>
          <w:rFonts w:ascii="Times New Roman" w:hAnsi="Times New Roman" w:cs="Times New Roman"/>
          <w:color w:val="0D0D0D" w:themeColor="text1" w:themeTint="F2"/>
          <w:sz w:val="28"/>
          <w:szCs w:val="28"/>
          <w:lang w:val="kk-KZ"/>
        </w:rPr>
        <w:t>Бұл сері</w:t>
      </w:r>
      <w:r>
        <w:rPr>
          <w:rFonts w:ascii="Times New Roman" w:hAnsi="Times New Roman" w:cs="Times New Roman"/>
          <w:color w:val="0D0D0D" w:themeColor="text1" w:themeTint="F2"/>
          <w:sz w:val="28"/>
          <w:szCs w:val="28"/>
          <w:lang w:val="kk-KZ"/>
        </w:rPr>
        <w:t>ктес ш</w:t>
      </w:r>
      <w:r w:rsidRPr="007C4C72">
        <w:rPr>
          <w:rFonts w:ascii="Times New Roman" w:hAnsi="Times New Roman" w:cs="Times New Roman"/>
          <w:color w:val="0D0D0D" w:themeColor="text1" w:themeTint="F2"/>
          <w:sz w:val="28"/>
          <w:szCs w:val="28"/>
          <w:lang w:val="kk-KZ"/>
        </w:rPr>
        <w:t>артқа сәйкес компанияға алған құқықтарын төлейді; ол сонымен қатар франчайзерге шартта қарастырылған басқа қызметтерді (маркетинг, жарнама, адами ресурстарды дамыту және т.б.) ұсынады. Бұл ретте франчайзерге қосымша қаражат салудың қажеті жоқ.</w:t>
      </w:r>
      <w:r w:rsidR="00417C10">
        <w:rPr>
          <w:rFonts w:ascii="Times New Roman" w:hAnsi="Times New Roman" w:cs="Times New Roman"/>
          <w:color w:val="0D0D0D" w:themeColor="text1" w:themeTint="F2"/>
          <w:sz w:val="28"/>
          <w:szCs w:val="28"/>
          <w:lang w:val="kk-KZ"/>
        </w:rPr>
        <w:t xml:space="preserve"> </w:t>
      </w:r>
      <w:r w:rsidR="00417C10" w:rsidRPr="00417C10">
        <w:rPr>
          <w:rFonts w:ascii="Times New Roman" w:hAnsi="Times New Roman" w:cs="Times New Roman"/>
          <w:color w:val="0D0D0D" w:themeColor="text1" w:themeTint="F2"/>
          <w:sz w:val="28"/>
          <w:szCs w:val="28"/>
          <w:lang w:val="kk-KZ"/>
        </w:rPr>
        <w:t>Ал шарт бойынша серіктестердің табысы нарықтағы Франчайзинг маркасын нығайтады. Франчайз</w:t>
      </w:r>
      <w:r w:rsidR="001A345C">
        <w:rPr>
          <w:rFonts w:ascii="Times New Roman" w:hAnsi="Times New Roman" w:cs="Times New Roman"/>
          <w:color w:val="0D0D0D" w:themeColor="text1" w:themeTint="F2"/>
          <w:sz w:val="28"/>
          <w:szCs w:val="28"/>
          <w:lang w:val="kk-KZ"/>
        </w:rPr>
        <w:t>ингтің типтік мысалы-«</w:t>
      </w:r>
      <w:r w:rsidR="00417C10">
        <w:rPr>
          <w:rFonts w:ascii="Times New Roman" w:hAnsi="Times New Roman" w:cs="Times New Roman"/>
          <w:color w:val="0D0D0D" w:themeColor="text1" w:themeTint="F2"/>
          <w:sz w:val="28"/>
          <w:szCs w:val="28"/>
          <w:lang w:val="kk-KZ"/>
        </w:rPr>
        <w:t>Соса-Со</w:t>
      </w:r>
      <w:r w:rsidR="00417C10" w:rsidRPr="00F718BB">
        <w:rPr>
          <w:rFonts w:ascii="Times New Roman" w:hAnsi="Times New Roman" w:cs="Times New Roman"/>
          <w:color w:val="0D0D0D" w:themeColor="text1" w:themeTint="F2"/>
          <w:sz w:val="28"/>
          <w:szCs w:val="28"/>
          <w:lang w:val="kk-KZ"/>
        </w:rPr>
        <w:t>c</w:t>
      </w:r>
      <w:r w:rsidR="001A345C">
        <w:rPr>
          <w:rFonts w:ascii="Times New Roman" w:hAnsi="Times New Roman" w:cs="Times New Roman"/>
          <w:color w:val="0D0D0D" w:themeColor="text1" w:themeTint="F2"/>
          <w:sz w:val="28"/>
          <w:szCs w:val="28"/>
          <w:lang w:val="kk-KZ"/>
        </w:rPr>
        <w:t>а» және «МсDonnalds»</w:t>
      </w:r>
      <w:r w:rsidR="00417C10" w:rsidRPr="00417C10">
        <w:rPr>
          <w:rFonts w:ascii="Times New Roman" w:hAnsi="Times New Roman" w:cs="Times New Roman"/>
          <w:color w:val="0D0D0D" w:themeColor="text1" w:themeTint="F2"/>
          <w:sz w:val="28"/>
          <w:szCs w:val="28"/>
          <w:lang w:val="kk-KZ"/>
        </w:rPr>
        <w:t>. Франчайзерлердің көпшілігі басқа елдерде серіктес табуға тырысады. Мұндай серіктестерге, әдетте, жұмыс тәжірибесі, нарықтағы аты жетіспейді, сондықтан олар франчайзингтік бизнеске инвестициялар жасайды. Нақты Франчайзингті ұйымдастыру және қамтамасыз ету Франчайзинг менеджерінің мақсаты болып табылады. Оны франчайзер немесе (Франчайзердің тапсырысы бойынша) мамандандырылған консультативтік фирма жалдайды.</w:t>
      </w:r>
    </w:p>
    <w:p w:rsidR="007C4C72" w:rsidRPr="00090E40" w:rsidRDefault="007C4C72" w:rsidP="001954EA">
      <w:pPr>
        <w:spacing w:after="0" w:line="240" w:lineRule="auto"/>
        <w:rPr>
          <w:rFonts w:ascii="Times New Roman" w:hAnsi="Times New Roman" w:cs="Times New Roman"/>
          <w:spacing w:val="-16"/>
          <w:sz w:val="28"/>
          <w:szCs w:val="28"/>
          <w:lang w:val="kk-KZ"/>
        </w:rPr>
      </w:pPr>
    </w:p>
    <w:p w:rsidR="00481A12" w:rsidRPr="00F718BB" w:rsidRDefault="007C4C72" w:rsidP="001954EA">
      <w:pPr>
        <w:spacing w:after="0" w:line="240" w:lineRule="auto"/>
        <w:jc w:val="both"/>
        <w:rPr>
          <w:rFonts w:ascii="Times New Roman" w:hAnsi="Times New Roman"/>
          <w:b/>
          <w:color w:val="00B050"/>
          <w:sz w:val="28"/>
          <w:szCs w:val="28"/>
          <w:lang w:val="kk-KZ"/>
        </w:rPr>
      </w:pPr>
      <w:r w:rsidRPr="00F718BB">
        <w:rPr>
          <w:rFonts w:ascii="Times New Roman" w:hAnsi="Times New Roman"/>
          <w:b/>
          <w:color w:val="00B050"/>
          <w:sz w:val="28"/>
          <w:szCs w:val="28"/>
          <w:lang w:val="kk-KZ"/>
        </w:rPr>
        <w:t>Білуі тиіс</w:t>
      </w:r>
    </w:p>
    <w:p w:rsidR="007C4C72" w:rsidRPr="00481A12" w:rsidRDefault="00417C10" w:rsidP="001954EA">
      <w:pPr>
        <w:spacing w:after="0" w:line="240" w:lineRule="auto"/>
        <w:jc w:val="both"/>
        <w:rPr>
          <w:rFonts w:ascii="Times New Roman" w:hAnsi="Times New Roman"/>
          <w:b/>
          <w:sz w:val="28"/>
          <w:szCs w:val="28"/>
          <w:lang w:val="kk-KZ"/>
        </w:rPr>
      </w:pPr>
      <w:r w:rsidRPr="00417C10">
        <w:rPr>
          <w:rFonts w:ascii="Times New Roman" w:hAnsi="Times New Roman"/>
          <w:sz w:val="28"/>
          <w:szCs w:val="28"/>
          <w:lang w:val="kk-KZ"/>
        </w:rPr>
        <w:t>Бизнес-әкімшілендіру, бухгалтерлік есеп, бақылау, қаржы, заңнама, салық салудағы үздік білім; бірнеше тілдерді білу.</w:t>
      </w:r>
    </w:p>
    <w:p w:rsidR="00417C10" w:rsidRDefault="00417C10" w:rsidP="001954EA">
      <w:pPr>
        <w:spacing w:after="0" w:line="240" w:lineRule="auto"/>
        <w:rPr>
          <w:rFonts w:ascii="Times New Roman" w:hAnsi="Times New Roman"/>
          <w:b/>
          <w:sz w:val="28"/>
          <w:szCs w:val="28"/>
          <w:lang w:val="kk-KZ"/>
        </w:rPr>
      </w:pPr>
    </w:p>
    <w:p w:rsidR="007C4C72" w:rsidRPr="00F718BB" w:rsidRDefault="00417C10" w:rsidP="001954EA">
      <w:pPr>
        <w:spacing w:after="0" w:line="240" w:lineRule="auto"/>
        <w:rPr>
          <w:rFonts w:ascii="Times New Roman" w:hAnsi="Times New Roman"/>
          <w:b/>
          <w:color w:val="00B050"/>
          <w:sz w:val="28"/>
          <w:szCs w:val="28"/>
          <w:lang w:val="kk-KZ"/>
        </w:rPr>
      </w:pPr>
      <w:r w:rsidRPr="00F718BB">
        <w:rPr>
          <w:rFonts w:ascii="Times New Roman" w:hAnsi="Times New Roman"/>
          <w:b/>
          <w:color w:val="00B050"/>
          <w:sz w:val="28"/>
          <w:szCs w:val="28"/>
          <w:lang w:val="kk-KZ"/>
        </w:rPr>
        <w:t>Кәсіби маңызды қасиеттер</w:t>
      </w:r>
    </w:p>
    <w:p w:rsidR="00417C10" w:rsidRPr="00417C10" w:rsidRDefault="007C4C72" w:rsidP="001954EA">
      <w:pPr>
        <w:spacing w:after="0" w:line="240" w:lineRule="auto"/>
        <w:rPr>
          <w:rFonts w:ascii="Times New Roman" w:hAnsi="Times New Roman"/>
          <w:sz w:val="28"/>
          <w:szCs w:val="28"/>
          <w:lang w:val="kk-KZ"/>
        </w:rPr>
      </w:pPr>
      <w:r w:rsidRPr="007C4C72">
        <w:rPr>
          <w:rFonts w:ascii="Times New Roman" w:hAnsi="Times New Roman"/>
          <w:sz w:val="28"/>
          <w:szCs w:val="28"/>
          <w:lang w:val="kk-KZ"/>
        </w:rPr>
        <w:t xml:space="preserve">• </w:t>
      </w:r>
      <w:r w:rsidR="00417C10" w:rsidRPr="00417C10">
        <w:rPr>
          <w:rFonts w:ascii="Times New Roman" w:hAnsi="Times New Roman"/>
          <w:sz w:val="28"/>
          <w:szCs w:val="28"/>
          <w:lang w:val="kk-KZ"/>
        </w:rPr>
        <w:t>аналитикалық қабілеттер;</w:t>
      </w:r>
    </w:p>
    <w:p w:rsidR="00417C10" w:rsidRDefault="00417C10" w:rsidP="001954EA">
      <w:pPr>
        <w:spacing w:after="0" w:line="240" w:lineRule="auto"/>
        <w:rPr>
          <w:rFonts w:ascii="Times New Roman" w:hAnsi="Times New Roman"/>
          <w:sz w:val="28"/>
          <w:szCs w:val="28"/>
          <w:lang w:val="kk-KZ"/>
        </w:rPr>
      </w:pPr>
      <w:r w:rsidRPr="007C4C72">
        <w:rPr>
          <w:rFonts w:ascii="Times New Roman" w:hAnsi="Times New Roman"/>
          <w:sz w:val="28"/>
          <w:szCs w:val="28"/>
          <w:lang w:val="kk-KZ"/>
        </w:rPr>
        <w:t>•</w:t>
      </w:r>
      <w:r w:rsidRPr="00417C10">
        <w:rPr>
          <w:rFonts w:ascii="Times New Roman" w:hAnsi="Times New Roman"/>
          <w:sz w:val="28"/>
          <w:szCs w:val="28"/>
          <w:lang w:val="kk-KZ"/>
        </w:rPr>
        <w:t xml:space="preserve"> іске шығармашылық көзқарас;</w:t>
      </w:r>
    </w:p>
    <w:p w:rsidR="00417C10" w:rsidRDefault="00417C10" w:rsidP="001954EA">
      <w:pPr>
        <w:spacing w:after="0" w:line="240" w:lineRule="auto"/>
        <w:rPr>
          <w:rFonts w:ascii="Times New Roman" w:hAnsi="Times New Roman"/>
          <w:sz w:val="28"/>
          <w:szCs w:val="28"/>
          <w:lang w:val="kk-KZ"/>
        </w:rPr>
      </w:pPr>
      <w:r w:rsidRPr="007C4C72">
        <w:rPr>
          <w:rFonts w:ascii="Times New Roman" w:hAnsi="Times New Roman"/>
          <w:sz w:val="28"/>
          <w:szCs w:val="28"/>
          <w:lang w:val="kk-KZ"/>
        </w:rPr>
        <w:t>•</w:t>
      </w:r>
      <w:r w:rsidRPr="00417C10">
        <w:rPr>
          <w:rFonts w:ascii="Times New Roman" w:hAnsi="Times New Roman"/>
          <w:sz w:val="28"/>
          <w:szCs w:val="28"/>
          <w:lang w:val="kk-KZ"/>
        </w:rPr>
        <w:t xml:space="preserve"> коммуникативтілік;</w:t>
      </w:r>
    </w:p>
    <w:p w:rsidR="00417C10" w:rsidRDefault="00417C10" w:rsidP="001954EA">
      <w:pPr>
        <w:spacing w:after="0" w:line="240" w:lineRule="auto"/>
        <w:rPr>
          <w:rFonts w:ascii="Times New Roman" w:hAnsi="Times New Roman"/>
          <w:sz w:val="28"/>
          <w:szCs w:val="28"/>
          <w:lang w:val="kk-KZ"/>
        </w:rPr>
      </w:pPr>
      <w:r w:rsidRPr="007C4C72">
        <w:rPr>
          <w:rFonts w:ascii="Times New Roman" w:hAnsi="Times New Roman"/>
          <w:sz w:val="28"/>
          <w:szCs w:val="28"/>
          <w:lang w:val="kk-KZ"/>
        </w:rPr>
        <w:t>•</w:t>
      </w:r>
      <w:r w:rsidRPr="00417C10">
        <w:rPr>
          <w:rFonts w:ascii="Times New Roman" w:hAnsi="Times New Roman"/>
          <w:sz w:val="28"/>
          <w:szCs w:val="28"/>
          <w:lang w:val="kk-KZ"/>
        </w:rPr>
        <w:t xml:space="preserve"> шет тілдерін меңгеру қабілеті;</w:t>
      </w:r>
    </w:p>
    <w:p w:rsidR="00417C10" w:rsidRDefault="00417C10" w:rsidP="001954EA">
      <w:pPr>
        <w:spacing w:after="0" w:line="240" w:lineRule="auto"/>
        <w:rPr>
          <w:rFonts w:ascii="Times New Roman" w:hAnsi="Times New Roman"/>
          <w:sz w:val="28"/>
          <w:szCs w:val="28"/>
          <w:lang w:val="kk-KZ"/>
        </w:rPr>
      </w:pPr>
      <w:r w:rsidRPr="007C4C72">
        <w:rPr>
          <w:rFonts w:ascii="Times New Roman" w:hAnsi="Times New Roman"/>
          <w:sz w:val="28"/>
          <w:szCs w:val="28"/>
          <w:lang w:val="kk-KZ"/>
        </w:rPr>
        <w:t>•</w:t>
      </w:r>
      <w:r w:rsidRPr="00417C10">
        <w:rPr>
          <w:rFonts w:ascii="Times New Roman" w:hAnsi="Times New Roman"/>
          <w:sz w:val="28"/>
          <w:szCs w:val="28"/>
          <w:lang w:val="kk-KZ"/>
        </w:rPr>
        <w:t xml:space="preserve"> икемділік;</w:t>
      </w:r>
    </w:p>
    <w:p w:rsidR="00417C10" w:rsidRDefault="00417C10" w:rsidP="001954EA">
      <w:pPr>
        <w:spacing w:after="0" w:line="240" w:lineRule="auto"/>
        <w:rPr>
          <w:rFonts w:ascii="Times New Roman" w:hAnsi="Times New Roman"/>
          <w:sz w:val="28"/>
          <w:szCs w:val="28"/>
          <w:lang w:val="kk-KZ"/>
        </w:rPr>
      </w:pPr>
      <w:r w:rsidRPr="007C4C72">
        <w:rPr>
          <w:rFonts w:ascii="Times New Roman" w:hAnsi="Times New Roman"/>
          <w:sz w:val="28"/>
          <w:szCs w:val="28"/>
          <w:lang w:val="kk-KZ"/>
        </w:rPr>
        <w:t>•</w:t>
      </w:r>
      <w:r w:rsidRPr="00417C10">
        <w:rPr>
          <w:rFonts w:ascii="Times New Roman" w:hAnsi="Times New Roman"/>
          <w:sz w:val="28"/>
          <w:szCs w:val="28"/>
          <w:lang w:val="kk-KZ"/>
        </w:rPr>
        <w:t xml:space="preserve"> күшті және берік мінез;</w:t>
      </w:r>
    </w:p>
    <w:p w:rsidR="00417C10" w:rsidRPr="00417C10" w:rsidRDefault="00417C10" w:rsidP="001954EA">
      <w:pPr>
        <w:spacing w:after="0" w:line="240" w:lineRule="auto"/>
        <w:rPr>
          <w:rFonts w:ascii="Times New Roman" w:hAnsi="Times New Roman"/>
          <w:sz w:val="28"/>
          <w:szCs w:val="28"/>
          <w:lang w:val="kk-KZ"/>
        </w:rPr>
      </w:pPr>
      <w:r w:rsidRPr="007C4C72">
        <w:rPr>
          <w:rFonts w:ascii="Times New Roman" w:hAnsi="Times New Roman"/>
          <w:sz w:val="28"/>
          <w:szCs w:val="28"/>
          <w:lang w:val="kk-KZ"/>
        </w:rPr>
        <w:t>•</w:t>
      </w:r>
      <w:r w:rsidRPr="00417C10">
        <w:rPr>
          <w:rFonts w:ascii="Times New Roman" w:hAnsi="Times New Roman"/>
          <w:sz w:val="28"/>
          <w:szCs w:val="28"/>
          <w:lang w:val="kk-KZ"/>
        </w:rPr>
        <w:t xml:space="preserve"> ұйымдастырушылық қабілеті</w:t>
      </w:r>
    </w:p>
    <w:p w:rsidR="00F718BB" w:rsidRDefault="00F718BB" w:rsidP="001954EA">
      <w:pPr>
        <w:spacing w:after="0" w:line="240" w:lineRule="auto"/>
        <w:rPr>
          <w:rFonts w:ascii="Times New Roman" w:hAnsi="Times New Roman"/>
          <w:b/>
          <w:color w:val="0D0D0D" w:themeColor="text1" w:themeTint="F2"/>
          <w:sz w:val="28"/>
          <w:szCs w:val="28"/>
          <w:lang w:val="kk-KZ"/>
        </w:rPr>
      </w:pPr>
    </w:p>
    <w:p w:rsidR="007C4C72" w:rsidRPr="00F718BB" w:rsidRDefault="007C4C72" w:rsidP="001954EA">
      <w:pPr>
        <w:spacing w:after="0" w:line="240" w:lineRule="auto"/>
        <w:rPr>
          <w:rFonts w:ascii="Times New Roman" w:hAnsi="Times New Roman"/>
          <w:b/>
          <w:color w:val="00B050"/>
          <w:sz w:val="28"/>
          <w:szCs w:val="28"/>
          <w:lang w:val="kk-KZ"/>
        </w:rPr>
      </w:pPr>
      <w:r w:rsidRPr="00F718BB">
        <w:rPr>
          <w:rFonts w:ascii="Times New Roman" w:hAnsi="Times New Roman"/>
          <w:b/>
          <w:color w:val="00B050"/>
          <w:sz w:val="28"/>
          <w:szCs w:val="28"/>
          <w:lang w:val="kk-KZ"/>
        </w:rPr>
        <w:t>Медициналық кері көрсеткіштер</w:t>
      </w:r>
    </w:p>
    <w:p w:rsidR="00481A12" w:rsidRPr="00481A12" w:rsidRDefault="00481A12" w:rsidP="001954EA">
      <w:pPr>
        <w:numPr>
          <w:ilvl w:val="0"/>
          <w:numId w:val="1"/>
        </w:numPr>
        <w:spacing w:after="0" w:line="240" w:lineRule="auto"/>
        <w:jc w:val="both"/>
        <w:rPr>
          <w:rFonts w:ascii="Times New Roman" w:eastAsia="Times New Roman" w:hAnsi="Times New Roman" w:cs="Times New Roman"/>
          <w:color w:val="0D0D0D" w:themeColor="text1" w:themeTint="F2"/>
          <w:sz w:val="28"/>
          <w:szCs w:val="28"/>
          <w:lang w:val="kk-KZ" w:eastAsia="ru-RU"/>
        </w:rPr>
      </w:pPr>
      <w:r w:rsidRPr="00481A12">
        <w:rPr>
          <w:rFonts w:ascii="Times New Roman" w:eastAsia="Times New Roman" w:hAnsi="Times New Roman" w:cs="Times New Roman"/>
          <w:color w:val="0D0D0D" w:themeColor="text1" w:themeTint="F2"/>
          <w:sz w:val="28"/>
          <w:szCs w:val="28"/>
          <w:lang w:val="kk-KZ" w:eastAsia="ru-RU"/>
        </w:rPr>
        <w:t>жүрек-тамыр және жүйке жүйелері;</w:t>
      </w:r>
    </w:p>
    <w:p w:rsidR="00481A12" w:rsidRDefault="00481A12" w:rsidP="001954EA">
      <w:pPr>
        <w:numPr>
          <w:ilvl w:val="0"/>
          <w:numId w:val="1"/>
        </w:numPr>
        <w:spacing w:after="0"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val="kk-KZ" w:eastAsia="ru-RU"/>
        </w:rPr>
        <w:t>сө</w:t>
      </w:r>
      <w:proofErr w:type="spellStart"/>
      <w:r w:rsidRPr="00481A12">
        <w:rPr>
          <w:rFonts w:ascii="Times New Roman" w:eastAsia="Times New Roman" w:hAnsi="Times New Roman" w:cs="Times New Roman"/>
          <w:color w:val="0D0D0D" w:themeColor="text1" w:themeTint="F2"/>
          <w:sz w:val="28"/>
          <w:szCs w:val="28"/>
          <w:lang w:eastAsia="ru-RU"/>
        </w:rPr>
        <w:t>йлеу</w:t>
      </w:r>
      <w:proofErr w:type="spellEnd"/>
      <w:r w:rsidRPr="00481A12">
        <w:rPr>
          <w:rFonts w:ascii="Times New Roman" w:eastAsia="Times New Roman" w:hAnsi="Times New Roman" w:cs="Times New Roman"/>
          <w:color w:val="0D0D0D" w:themeColor="text1" w:themeTint="F2"/>
          <w:sz w:val="28"/>
          <w:szCs w:val="28"/>
          <w:lang w:eastAsia="ru-RU"/>
        </w:rPr>
        <w:t xml:space="preserve"> </w:t>
      </w:r>
      <w:proofErr w:type="spellStart"/>
      <w:r w:rsidRPr="00481A12">
        <w:rPr>
          <w:rFonts w:ascii="Times New Roman" w:eastAsia="Times New Roman" w:hAnsi="Times New Roman" w:cs="Times New Roman"/>
          <w:color w:val="0D0D0D" w:themeColor="text1" w:themeTint="F2"/>
          <w:sz w:val="28"/>
          <w:szCs w:val="28"/>
          <w:lang w:eastAsia="ru-RU"/>
        </w:rPr>
        <w:t>ақаулары</w:t>
      </w:r>
      <w:proofErr w:type="spellEnd"/>
      <w:r w:rsidRPr="00481A12">
        <w:rPr>
          <w:rFonts w:ascii="Times New Roman" w:eastAsia="Times New Roman" w:hAnsi="Times New Roman" w:cs="Times New Roman"/>
          <w:color w:val="0D0D0D" w:themeColor="text1" w:themeTint="F2"/>
          <w:sz w:val="28"/>
          <w:szCs w:val="28"/>
          <w:lang w:eastAsia="ru-RU"/>
        </w:rPr>
        <w:t xml:space="preserve"> бар;</w:t>
      </w:r>
    </w:p>
    <w:p w:rsidR="007C4C72" w:rsidRPr="007E0326" w:rsidRDefault="00481A12" w:rsidP="001954EA">
      <w:pPr>
        <w:numPr>
          <w:ilvl w:val="0"/>
          <w:numId w:val="1"/>
        </w:numPr>
        <w:spacing w:after="0"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val="kk-KZ" w:eastAsia="ru-RU"/>
        </w:rPr>
        <w:t>физикалық кемшіліктер</w:t>
      </w:r>
    </w:p>
    <w:p w:rsidR="007C4C72" w:rsidRPr="007C4C72" w:rsidRDefault="007C4C72" w:rsidP="001954EA">
      <w:pPr>
        <w:spacing w:after="0" w:line="240" w:lineRule="auto"/>
        <w:rPr>
          <w:rFonts w:ascii="Times New Roman" w:hAnsi="Times New Roman"/>
          <w:color w:val="0D0D0D" w:themeColor="text1" w:themeTint="F2"/>
          <w:sz w:val="28"/>
          <w:szCs w:val="28"/>
          <w:lang w:val="kk-KZ"/>
        </w:rPr>
      </w:pPr>
      <w:r w:rsidRPr="00F718BB">
        <w:rPr>
          <w:rFonts w:ascii="Times New Roman" w:hAnsi="Times New Roman"/>
          <w:b/>
          <w:color w:val="00B050"/>
          <w:sz w:val="28"/>
          <w:szCs w:val="28"/>
          <w:lang w:val="kk-KZ"/>
        </w:rPr>
        <w:t>Мамандық алу жолдары</w:t>
      </w:r>
      <w:r w:rsidRPr="00F718BB">
        <w:rPr>
          <w:rFonts w:ascii="Times New Roman" w:hAnsi="Times New Roman"/>
          <w:color w:val="00B050"/>
          <w:sz w:val="28"/>
          <w:szCs w:val="28"/>
          <w:lang w:val="kk-KZ"/>
        </w:rPr>
        <w:t xml:space="preserve">: </w:t>
      </w:r>
      <w:r w:rsidR="00481A12" w:rsidRPr="00481A12">
        <w:rPr>
          <w:rFonts w:ascii="Times New Roman" w:hAnsi="Times New Roman"/>
          <w:color w:val="0D0D0D" w:themeColor="text1" w:themeTint="F2"/>
          <w:sz w:val="28"/>
          <w:szCs w:val="28"/>
          <w:lang w:val="kk-KZ"/>
        </w:rPr>
        <w:t>Бизнес-әкімшілендіру бойынша университеттік білім және құқық және салық салу бойынша қосымша курстар.</w:t>
      </w:r>
    </w:p>
    <w:p w:rsidR="007C4C72" w:rsidRPr="007E0326" w:rsidRDefault="007C4C72" w:rsidP="007E0326">
      <w:pPr>
        <w:shd w:val="clear" w:color="auto" w:fill="FFFFFF"/>
        <w:spacing w:after="0" w:line="240" w:lineRule="auto"/>
        <w:jc w:val="both"/>
        <w:rPr>
          <w:rFonts w:ascii="Times New Roman" w:hAnsi="Times New Roman"/>
          <w:color w:val="0D0D0D" w:themeColor="text1" w:themeTint="F2"/>
          <w:sz w:val="28"/>
          <w:szCs w:val="28"/>
          <w:lang w:val="kk-KZ"/>
        </w:rPr>
      </w:pPr>
      <w:r w:rsidRPr="00F718BB">
        <w:rPr>
          <w:rFonts w:ascii="Times New Roman" w:hAnsi="Times New Roman"/>
          <w:b/>
          <w:color w:val="00B050"/>
          <w:sz w:val="28"/>
          <w:szCs w:val="28"/>
          <w:lang w:val="kk-KZ"/>
        </w:rPr>
        <w:t>Туыстас мамандықтар</w:t>
      </w:r>
      <w:r w:rsidRPr="00F718BB">
        <w:rPr>
          <w:rFonts w:ascii="Times New Roman" w:hAnsi="Times New Roman"/>
          <w:color w:val="00B050"/>
          <w:sz w:val="28"/>
          <w:szCs w:val="28"/>
          <w:lang w:val="kk-KZ"/>
        </w:rPr>
        <w:t>:</w:t>
      </w:r>
      <w:r w:rsidRPr="00F718BB">
        <w:rPr>
          <w:rFonts w:ascii="Times New Roman" w:eastAsia="Times New Roman" w:hAnsi="Times New Roman" w:cs="Times New Roman"/>
          <w:b/>
          <w:color w:val="00B050"/>
          <w:sz w:val="28"/>
          <w:szCs w:val="28"/>
          <w:lang w:val="kk-KZ" w:eastAsia="ru-RU"/>
        </w:rPr>
        <w:t xml:space="preserve"> </w:t>
      </w:r>
      <w:r w:rsidR="00481A12">
        <w:rPr>
          <w:rFonts w:ascii="Times New Roman" w:eastAsia="Times New Roman" w:hAnsi="Times New Roman" w:cs="Times New Roman"/>
          <w:color w:val="0D0D0D" w:themeColor="text1" w:themeTint="F2"/>
          <w:sz w:val="28"/>
          <w:szCs w:val="28"/>
          <w:lang w:val="kk-KZ" w:eastAsia="ru-RU"/>
        </w:rPr>
        <w:t>Менеджер</w:t>
      </w:r>
      <w:bookmarkStart w:id="0" w:name="_GoBack"/>
      <w:bookmarkEnd w:id="0"/>
    </w:p>
    <w:sectPr w:rsidR="007C4C72" w:rsidRPr="007E0326" w:rsidSect="001954EA">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460A8"/>
    <w:multiLevelType w:val="multilevel"/>
    <w:tmpl w:val="A3C2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0D"/>
    <w:rsid w:val="000304F1"/>
    <w:rsid w:val="00132409"/>
    <w:rsid w:val="001954EA"/>
    <w:rsid w:val="001A345C"/>
    <w:rsid w:val="001A5644"/>
    <w:rsid w:val="001F4042"/>
    <w:rsid w:val="00271FCB"/>
    <w:rsid w:val="00330B1A"/>
    <w:rsid w:val="003E225A"/>
    <w:rsid w:val="00417C10"/>
    <w:rsid w:val="00481A12"/>
    <w:rsid w:val="005A5986"/>
    <w:rsid w:val="005C170A"/>
    <w:rsid w:val="005D5159"/>
    <w:rsid w:val="007C4C72"/>
    <w:rsid w:val="007D57E0"/>
    <w:rsid w:val="007E0326"/>
    <w:rsid w:val="008C775B"/>
    <w:rsid w:val="00AC25E7"/>
    <w:rsid w:val="00BB6B6A"/>
    <w:rsid w:val="00BF27A3"/>
    <w:rsid w:val="00C43A55"/>
    <w:rsid w:val="00C72C0D"/>
    <w:rsid w:val="00DD258C"/>
    <w:rsid w:val="00E20F7D"/>
    <w:rsid w:val="00EE6FEB"/>
    <w:rsid w:val="00F02882"/>
    <w:rsid w:val="00F718BB"/>
    <w:rsid w:val="00FE5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D192"/>
  <w15:chartTrackingRefBased/>
  <w15:docId w15:val="{2C75E277-F8A8-4607-8EB0-95DBE4E9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C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User</cp:lastModifiedBy>
  <cp:revision>6</cp:revision>
  <dcterms:created xsi:type="dcterms:W3CDTF">2022-01-19T03:29:00Z</dcterms:created>
  <dcterms:modified xsi:type="dcterms:W3CDTF">2022-07-08T09:52:00Z</dcterms:modified>
</cp:coreProperties>
</file>