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F090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14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bookmarkStart w:id="0" w:name="_GoBack"/>
      <w:r w:rsidR="00CF655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0F6752" w:rsidRPr="000F6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тілінде оқытатын мек</w:t>
      </w:r>
      <w:r w:rsidR="000F6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тепке дейінгі мекеменің тәрбиешісі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bookmarkEnd w:id="0"/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9D75A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3F090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14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66C1A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Катаев көшесі, 36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0F77DB" w:rsidRDefault="000F77DB" w:rsidP="00CB6B4F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  <w:t>Sosh14@goo.edu.kz</w:t>
            </w:r>
          </w:p>
        </w:tc>
      </w:tr>
      <w:tr w:rsidR="008E7665" w:rsidRPr="00CF6558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0F6752" w:rsidRPr="00CF6558" w:rsidRDefault="00CF6558" w:rsidP="000F675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CF65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орыс</w:t>
            </w:r>
            <w:r w:rsidR="000F6752" w:rsidRPr="00CF65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тілінде оқытатын мектепке дейінгі мекеменің тәрбиешісі,</w:t>
            </w:r>
            <w:r w:rsidR="008E7665" w:rsidRPr="00CF65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8E7665" w:rsidRPr="00BA4B1E" w:rsidRDefault="000F6752" w:rsidP="000F675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F65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 мөлшерлеме</w:t>
            </w:r>
          </w:p>
        </w:tc>
      </w:tr>
      <w:tr w:rsidR="008E7665" w:rsidRPr="009D75A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-білім беру процесі кезінде балалардың өмірі мен денсаулығын сақтау үшін жағдайлар жасауды қамтамасыз етеді;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-мемлекеттік жалпыға міндетті білім беру стандартының талаптарына, мектепке дейінгі тәрбие мен оқытудың үлгілік оқу жоспарына сәйкес сабақ кестесіне сәйкес педагогикалық процесті жүзеге асырады;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-балалар қызметін басқарады (ойын, шығармашылық, танымдық, қозғалыс, бейнелеу, еңбек, эксперименттік, дербес және өзгесі);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заттық-дамытушылық ортаны құрады;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-балалардың біліктері мен дағдыларының дамуын қадағалайды;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-бос уақытты, спорттық іс-шараларды және өзге де шараларды ұйымдастырады және өткізеді;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балалармен жұмыс жасауда тұлғаға бағытталған тәсілді жүзеге асырады;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-дамуында ауытқулары бар балалармен түзету қызметі саласындағы мамандарға көмек көрсетеді, жалпы білім беретін оқу бағдарламаларын, оқу-әдістемелік әдебиетті зерделеу негізінде және балалардың жеке ерекшеліктерін ескере отырып, білім беру процесін жоспарлайды;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-балалардың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-білім беру ұйымдарында өткізілетін іс-шараларға (кеңестер, педагогикалық кеңестер, конкурстар және басқалар)қатысады;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-кәсіби құзыреттілікті арттырады;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-отандық және шетелдік тәжірибені зерттеу негізінде үздік тәжірибелерді зерделеумен, жинақтаумен, таратумен және енгізумен айналысады;</w:t>
            </w:r>
          </w:p>
          <w:p w:rsidR="008E7665" w:rsidRPr="00BA4B1E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-мектепке дейінгі жастағы балаларды оқыту мәселелері бойынша ата-аналарға консультациялық көмекті жүзеге асырады.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</w:t>
            </w:r>
            <w:r w:rsidR="000F675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n): 92695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96ED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98024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9D75A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9D75A1" w:rsidP="009D75A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E96ED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2.08-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22</w:t>
            </w:r>
            <w:r w:rsidR="00E96ED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9D75A1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9D75A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D75A1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D75A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D75A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9D75A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D75A1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D75A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9D75A1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D75A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D75A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6752"/>
    <w:rsid w:val="000F77D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53E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73A"/>
    <w:rsid w:val="009B4730"/>
    <w:rsid w:val="009B58A3"/>
    <w:rsid w:val="009C2DEB"/>
    <w:rsid w:val="009C5EFE"/>
    <w:rsid w:val="009D0772"/>
    <w:rsid w:val="009D184B"/>
    <w:rsid w:val="009D75A1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91B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558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6EDF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348E3-AB09-405D-B8A8-59248631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2022-02-28T06:49:00Z</cp:lastPrinted>
  <dcterms:created xsi:type="dcterms:W3CDTF">2022-07-30T03:51:00Z</dcterms:created>
  <dcterms:modified xsi:type="dcterms:W3CDTF">2022-08-11T08:19:00Z</dcterms:modified>
</cp:coreProperties>
</file>