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учителя</w:t>
      </w:r>
      <w:r w:rsidR="00280CFF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математики </w:t>
      </w:r>
      <w:r w:rsidR="00280CFF" w:rsidRPr="00280CFF">
        <w:rPr>
          <w:rFonts w:ascii="Arial" w:hAnsi="Arial" w:cs="Arial"/>
          <w:b/>
          <w:color w:val="000000"/>
          <w:sz w:val="21"/>
          <w:szCs w:val="21"/>
          <w:lang w:val="kk-KZ"/>
        </w:rPr>
        <w:t>с государственным языком обучения</w:t>
      </w:r>
      <w:r w:rsidR="007B5B47" w:rsidRPr="007B5B47">
        <w:rPr>
          <w:rFonts w:ascii="Arial" w:eastAsia="Times New Roman" w:hAnsi="Arial" w:cs="Arial"/>
          <w:b/>
          <w:bCs/>
          <w:sz w:val="21"/>
          <w:szCs w:val="21"/>
          <w:lang w:val="kk-KZ"/>
        </w:rPr>
        <w:t>,</w:t>
      </w:r>
      <w:r w:rsidR="007B5B4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 (на вакантную должность)</w:t>
      </w:r>
    </w:p>
    <w:p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:rsidTr="00BE28CF">
        <w:trPr>
          <w:trHeight w:val="711"/>
        </w:trPr>
        <w:tc>
          <w:tcPr>
            <w:tcW w:w="392" w:type="dxa"/>
            <w:vMerge w:val="restart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:rsidTr="00BE28CF">
        <w:trPr>
          <w:trHeight w:val="453"/>
        </w:trPr>
        <w:tc>
          <w:tcPr>
            <w:tcW w:w="392" w:type="dxa"/>
            <w:vMerge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:rsidTr="00BE28CF">
        <w:trPr>
          <w:trHeight w:val="264"/>
        </w:trPr>
        <w:tc>
          <w:tcPr>
            <w:tcW w:w="392" w:type="dxa"/>
            <w:vMerge/>
          </w:tcPr>
          <w:p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:rsidTr="00BE28CF">
        <w:trPr>
          <w:trHeight w:val="203"/>
        </w:trPr>
        <w:tc>
          <w:tcPr>
            <w:tcW w:w="392" w:type="dxa"/>
            <w:vMerge/>
          </w:tcPr>
          <w:p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:rsidTr="00BE28CF">
        <w:trPr>
          <w:trHeight w:val="570"/>
        </w:trPr>
        <w:tc>
          <w:tcPr>
            <w:tcW w:w="392" w:type="dxa"/>
            <w:vMerge w:val="restart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661D74" w:rsidRPr="00B3089F" w:rsidRDefault="00661D74" w:rsidP="00280CF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7B5B4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математики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280CFF" w:rsidRPr="00280CF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государственным языком о</w:t>
            </w:r>
            <w:bookmarkStart w:id="0" w:name="_GoBack"/>
            <w:bookmarkEnd w:id="0"/>
            <w:r w:rsidR="00280CFF" w:rsidRPr="00280CF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бучения</w:t>
            </w:r>
            <w:r w:rsidR="00280CF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</w:t>
            </w:r>
            <w:r w:rsidR="00BD45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280CF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16 </w:t>
            </w:r>
            <w:r w:rsidR="00BD45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час</w:t>
            </w:r>
            <w:r w:rsidR="00280CF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ов</w:t>
            </w:r>
          </w:p>
        </w:tc>
      </w:tr>
      <w:tr w:rsidR="00661D74" w:rsidRPr="00B3089F" w:rsidTr="00BE28CF">
        <w:trPr>
          <w:trHeight w:val="825"/>
        </w:trPr>
        <w:tc>
          <w:tcPr>
            <w:tcW w:w="392" w:type="dxa"/>
            <w:vMerge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обуч</w:t>
            </w:r>
            <w:r w:rsidR="007B5B4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ение и воспитание обучающихся с учетом специфики преподаваемого предмета и возраста обучающихся; 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61D74" w:rsidRPr="00B3089F" w:rsidTr="00BE28CF">
        <w:trPr>
          <w:trHeight w:val="639"/>
        </w:trPr>
        <w:tc>
          <w:tcPr>
            <w:tcW w:w="392" w:type="dxa"/>
            <w:vMerge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661D74" w:rsidRPr="00C356D6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3000 тенге;</w:t>
            </w:r>
          </w:p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</w:t>
            </w:r>
            <w:r w:rsidR="00A81D9B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177766</w:t>
            </w:r>
            <w:r w:rsidR="00A81D9B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661D74" w:rsidRPr="00B3089F" w:rsidTr="00BE28CF">
        <w:tc>
          <w:tcPr>
            <w:tcW w:w="392" w:type="dxa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661D74" w:rsidRPr="00B3089F" w:rsidTr="00BE28CF">
        <w:trPr>
          <w:trHeight w:val="105"/>
        </w:trPr>
        <w:tc>
          <w:tcPr>
            <w:tcW w:w="392" w:type="dxa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661D74" w:rsidRPr="00B3089F" w:rsidRDefault="00A81D9B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="00661D7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.08 </w:t>
            </w:r>
            <w:r w:rsidR="00661D74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</w:t>
            </w:r>
            <w:r w:rsidR="00661D7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.08</w:t>
            </w:r>
            <w:r w:rsidR="00661D74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661D74" w:rsidRPr="00B3089F" w:rsidTr="00BE28CF">
        <w:tc>
          <w:tcPr>
            <w:tcW w:w="392" w:type="dxa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:rsidTr="00BE28CF">
        <w:trPr>
          <w:trHeight w:val="781"/>
        </w:trPr>
        <w:tc>
          <w:tcPr>
            <w:tcW w:w="5495" w:type="dxa"/>
          </w:tcPr>
          <w:p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661D74" w:rsidRPr="00790B31" w:rsidTr="00BE28CF">
        <w:trPr>
          <w:trHeight w:val="760"/>
        </w:trPr>
        <w:tc>
          <w:tcPr>
            <w:tcW w:w="2127" w:type="dxa"/>
          </w:tcPr>
          <w:p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</w:t>
            </w:r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661D74" w:rsidRPr="00790B31" w:rsidTr="00BE28CF">
        <w:trPr>
          <w:trHeight w:val="749"/>
        </w:trPr>
        <w:tc>
          <w:tcPr>
            <w:tcW w:w="2127" w:type="dxa"/>
          </w:tcPr>
          <w:p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:rsidR="00661D74" w:rsidRPr="00790B31" w:rsidRDefault="00661D74" w:rsidP="00661D74">
      <w:pPr>
        <w:spacing w:after="0" w:line="240" w:lineRule="auto"/>
        <w:rPr>
          <w:sz w:val="28"/>
        </w:rPr>
      </w:pP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661D74" w:rsidRDefault="00661D74" w:rsidP="00661D74">
      <w:pPr>
        <w:spacing w:after="0" w:line="240" w:lineRule="auto"/>
        <w:rPr>
          <w:sz w:val="28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61D74" w:rsidRPr="00F7191E" w:rsidTr="00BE28CF">
        <w:trPr>
          <w:trHeight w:val="781"/>
        </w:trPr>
        <w:tc>
          <w:tcPr>
            <w:tcW w:w="5920" w:type="dxa"/>
          </w:tcPr>
          <w:p w:rsidR="00661D74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661D74" w:rsidRPr="00F7191E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661D74" w:rsidRPr="00F7191E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661D74" w:rsidRPr="004B772A" w:rsidRDefault="00661D74" w:rsidP="00661D74">
      <w:pPr>
        <w:spacing w:after="0" w:line="240" w:lineRule="auto"/>
        <w:rPr>
          <w:sz w:val="16"/>
          <w:szCs w:val="16"/>
        </w:rPr>
      </w:pPr>
    </w:p>
    <w:p w:rsidR="00661D74" w:rsidRPr="007C3AFB" w:rsidRDefault="00661D74" w:rsidP="00661D74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661D74" w:rsidRPr="004B772A" w:rsidTr="00BE28C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304B28" w:rsidRDefault="00661D74" w:rsidP="00BE28CF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304B28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7F5980" w:rsidRDefault="00280CFF" w:rsidP="00661D74"/>
    <w:sectPr w:rsidR="007F598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274"/>
    <w:rsid w:val="00201486"/>
    <w:rsid w:val="00280CFF"/>
    <w:rsid w:val="00625E1A"/>
    <w:rsid w:val="00661D74"/>
    <w:rsid w:val="007B5B47"/>
    <w:rsid w:val="00810274"/>
    <w:rsid w:val="0086592A"/>
    <w:rsid w:val="00A81D9B"/>
    <w:rsid w:val="00BD4594"/>
    <w:rsid w:val="00C0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DDA9C-5FFA-4142-99A4-7F1B791BC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1758</Words>
  <Characters>10026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Бахытнур</cp:lastModifiedBy>
  <cp:revision>8</cp:revision>
  <dcterms:created xsi:type="dcterms:W3CDTF">2022-08-01T15:21:00Z</dcterms:created>
  <dcterms:modified xsi:type="dcterms:W3CDTF">2022-08-01T16:30:00Z</dcterms:modified>
</cp:coreProperties>
</file>