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2F2C96">
        <w:rPr>
          <w:rFonts w:ascii="Arial" w:hAnsi="Arial" w:cs="Arial"/>
          <w:b/>
          <w:sz w:val="24"/>
          <w:szCs w:val="24"/>
          <w:lang w:val="kk-KZ"/>
        </w:rPr>
        <w:t>34 инновациялық үлгідегі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bookmarkEnd w:id="0"/>
    </w:p>
    <w:p w:rsidR="00262E1E" w:rsidRPr="004149C7" w:rsidRDefault="002F2C96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математика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 мұғалімінің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2F2C96">
        <w:rPr>
          <w:rFonts w:ascii="Arial" w:hAnsi="Arial" w:cs="Arial"/>
          <w:sz w:val="24"/>
          <w:szCs w:val="24"/>
          <w:lang w:val="kk-KZ"/>
        </w:rPr>
        <w:t>Математика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мұғалімінің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</w:t>
      </w:r>
      <w:r w:rsidR="002F2C9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F2C9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Игликова Ж.К.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1</w:t>
      </w:r>
      <w:r w:rsidR="002F2C9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9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F2C96" w:rsidRDefault="002F2C96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br w:type="page"/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lastRenderedPageBreak/>
        <w:t>Результаты конкурса</w:t>
      </w:r>
    </w:p>
    <w:p w:rsidR="00262E1E" w:rsidRPr="004149C7" w:rsidRDefault="00262E1E" w:rsidP="00262E1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</w:t>
      </w:r>
      <w:r w:rsidR="002F2C96">
        <w:rPr>
          <w:rFonts w:ascii="Arial" w:hAnsi="Arial" w:cs="Arial"/>
          <w:b/>
          <w:color w:val="000000"/>
          <w:sz w:val="24"/>
          <w:szCs w:val="24"/>
        </w:rPr>
        <w:t>математики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F2C96">
        <w:rPr>
          <w:rFonts w:ascii="Arial" w:hAnsi="Arial" w:cs="Arial"/>
          <w:b/>
          <w:color w:val="000000"/>
          <w:sz w:val="24"/>
          <w:szCs w:val="24"/>
        </w:rPr>
        <w:t>34 инновационного типа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учителя </w:t>
      </w:r>
      <w:r w:rsidR="002F2C96">
        <w:rPr>
          <w:rFonts w:ascii="Arial" w:hAnsi="Arial" w:cs="Arial"/>
          <w:color w:val="000000"/>
          <w:sz w:val="24"/>
          <w:szCs w:val="24"/>
        </w:rPr>
        <w:t>математики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F2C9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Игликова Ж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  <w:r w:rsidR="002F2C9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2F2C9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9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2F2C96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2022-08-19T13:43:00Z</dcterms:created>
  <dcterms:modified xsi:type="dcterms:W3CDTF">2022-08-19T13:43:00Z</dcterms:modified>
</cp:coreProperties>
</file>