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5A3" w:rsidRPr="00C36633" w:rsidRDefault="005275A3" w:rsidP="005275A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36633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№31   сәбилер бақшасы» коммуналдық мемлекеттік қазыналық кәсіпорыны</w:t>
      </w:r>
    </w:p>
    <w:p w:rsidR="005275A3" w:rsidRDefault="005275A3" w:rsidP="005275A3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(мекен-жайы: Павлодар қ. Н.Назарбаев даңғылы,7/2,</w:t>
      </w:r>
      <w:r w:rsidRPr="00C36633">
        <w:rPr>
          <w:rFonts w:ascii="Times New Roman" w:hAnsi="Times New Roman" w:cs="Times New Roman"/>
          <w:sz w:val="28"/>
          <w:szCs w:val="28"/>
          <w:lang w:val="kk-KZ"/>
        </w:rPr>
        <w:t xml:space="preserve"> тел.61-03-02, э / почта: sad31@goo.edu.kz)</w:t>
      </w:r>
    </w:p>
    <w:p w:rsidR="005275A3" w:rsidRPr="00C36633" w:rsidRDefault="005275A3" w:rsidP="005275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6633">
        <w:rPr>
          <w:rFonts w:ascii="Times New Roman" w:hAnsi="Times New Roman" w:cs="Times New Roman"/>
          <w:b/>
          <w:sz w:val="28"/>
          <w:szCs w:val="28"/>
          <w:lang w:val="kk-KZ"/>
        </w:rPr>
        <w:t>Дене шынықтыру нұсқаушысының бос лауазымына ашық конкурс жариялайды</w:t>
      </w:r>
    </w:p>
    <w:p w:rsidR="005275A3" w:rsidRPr="00C36633" w:rsidRDefault="005275A3" w:rsidP="005275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6633">
        <w:rPr>
          <w:rFonts w:ascii="Times New Roman" w:hAnsi="Times New Roman" w:cs="Times New Roman"/>
          <w:sz w:val="28"/>
          <w:szCs w:val="28"/>
          <w:lang w:val="kk-KZ"/>
        </w:rPr>
        <w:t>Конкурс ҚР БҒМ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2012 жылғы 21 ақпандағы № 57 «М</w:t>
      </w:r>
      <w:r w:rsidRPr="00C36633">
        <w:rPr>
          <w:rFonts w:ascii="Times New Roman" w:hAnsi="Times New Roman" w:cs="Times New Roman"/>
          <w:sz w:val="28"/>
          <w:szCs w:val="28"/>
          <w:lang w:val="kk-KZ"/>
        </w:rPr>
        <w:t>емлекеттік білім беру ұйымдарының педагог лауазымына орналасуғ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конкурс өткізу тәртібі туралы» </w:t>
      </w:r>
      <w:r w:rsidRPr="00C36633">
        <w:rPr>
          <w:rFonts w:ascii="Times New Roman" w:hAnsi="Times New Roman" w:cs="Times New Roman"/>
          <w:sz w:val="28"/>
          <w:szCs w:val="28"/>
          <w:lang w:val="kk-KZ"/>
        </w:rPr>
        <w:t>бұйрығының негізінде өткізіледі.</w:t>
      </w:r>
    </w:p>
    <w:p w:rsidR="005275A3" w:rsidRPr="00C36633" w:rsidRDefault="005275A3" w:rsidP="005275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6633">
        <w:rPr>
          <w:rFonts w:ascii="Times New Roman" w:hAnsi="Times New Roman" w:cs="Times New Roman"/>
          <w:sz w:val="28"/>
          <w:szCs w:val="28"/>
          <w:lang w:val="kk-KZ"/>
        </w:rPr>
        <w:t>Байқаудың өтетін күні мен орны: Павлодар қаласы, Н.Назарбаев даңғылы, 7/2</w:t>
      </w:r>
    </w:p>
    <w:p w:rsidR="005275A3" w:rsidRPr="00C36633" w:rsidRDefault="005275A3" w:rsidP="005275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6633">
        <w:rPr>
          <w:rFonts w:ascii="Times New Roman" w:hAnsi="Times New Roman" w:cs="Times New Roman"/>
          <w:sz w:val="28"/>
          <w:szCs w:val="28"/>
          <w:lang w:val="kk-KZ"/>
        </w:rPr>
        <w:t>Байқау кезеңдері:</w:t>
      </w:r>
    </w:p>
    <w:p w:rsidR="005275A3" w:rsidRPr="00C36633" w:rsidRDefault="005275A3" w:rsidP="005275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6633">
        <w:rPr>
          <w:rFonts w:ascii="Times New Roman" w:hAnsi="Times New Roman" w:cs="Times New Roman"/>
          <w:sz w:val="28"/>
          <w:szCs w:val="28"/>
          <w:lang w:val="kk-KZ"/>
        </w:rPr>
        <w:t xml:space="preserve"> 1) Конкурс өткізу туралы хабарландыруды жариялау; </w:t>
      </w:r>
    </w:p>
    <w:p w:rsidR="005275A3" w:rsidRPr="00C36633" w:rsidRDefault="005275A3" w:rsidP="005275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6633">
        <w:rPr>
          <w:rFonts w:ascii="Times New Roman" w:hAnsi="Times New Roman" w:cs="Times New Roman"/>
          <w:sz w:val="28"/>
          <w:szCs w:val="28"/>
          <w:lang w:val="kk-KZ"/>
        </w:rPr>
        <w:t>2) конкурсқа қатысуға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ниет білдірген үміткерлердің</w:t>
      </w:r>
      <w:r w:rsidRPr="00C36633">
        <w:rPr>
          <w:rFonts w:ascii="Times New Roman" w:hAnsi="Times New Roman" w:cs="Times New Roman"/>
          <w:sz w:val="28"/>
          <w:szCs w:val="28"/>
          <w:lang w:val="kk-KZ"/>
        </w:rPr>
        <w:t xml:space="preserve"> құжаттар қабылдау; </w:t>
      </w:r>
    </w:p>
    <w:p w:rsidR="005275A3" w:rsidRPr="00C36633" w:rsidRDefault="005275A3" w:rsidP="005275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6633">
        <w:rPr>
          <w:rFonts w:ascii="Times New Roman" w:hAnsi="Times New Roman" w:cs="Times New Roman"/>
          <w:sz w:val="28"/>
          <w:szCs w:val="28"/>
          <w:lang w:val="kk-KZ"/>
        </w:rPr>
        <w:t>3) үміткерлердің құжаттарының педагогтердің үлгілік біліктілік сипатт</w:t>
      </w:r>
      <w:r>
        <w:rPr>
          <w:rFonts w:ascii="Times New Roman" w:hAnsi="Times New Roman" w:cs="Times New Roman"/>
          <w:sz w:val="28"/>
          <w:szCs w:val="28"/>
          <w:lang w:val="kk-KZ"/>
        </w:rPr>
        <w:t>амаларында бекітілген Тұрпайы</w:t>
      </w:r>
      <w:r w:rsidRPr="00C36633">
        <w:rPr>
          <w:rFonts w:ascii="Times New Roman" w:hAnsi="Times New Roman" w:cs="Times New Roman"/>
          <w:sz w:val="28"/>
          <w:szCs w:val="28"/>
          <w:lang w:val="kk-KZ"/>
        </w:rPr>
        <w:t xml:space="preserve"> талаптарына сәйкестігін қарау; </w:t>
      </w:r>
    </w:p>
    <w:p w:rsidR="005275A3" w:rsidRPr="00C36633" w:rsidRDefault="005275A3" w:rsidP="005275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 к</w:t>
      </w:r>
      <w:r w:rsidRPr="00C36633">
        <w:rPr>
          <w:rFonts w:ascii="Times New Roman" w:hAnsi="Times New Roman" w:cs="Times New Roman"/>
          <w:sz w:val="28"/>
          <w:szCs w:val="28"/>
          <w:lang w:val="kk-KZ"/>
        </w:rPr>
        <w:t>онкурстық комиссия отырысында қаралады.</w:t>
      </w:r>
    </w:p>
    <w:p w:rsidR="005275A3" w:rsidRPr="00C36633" w:rsidRDefault="005275A3" w:rsidP="005275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36633">
        <w:rPr>
          <w:rFonts w:ascii="Times New Roman" w:hAnsi="Times New Roman" w:cs="Times New Roman"/>
          <w:sz w:val="28"/>
          <w:szCs w:val="28"/>
          <w:lang w:val="kk-KZ"/>
        </w:rPr>
        <w:t xml:space="preserve">Конкурсқа қатысуға өтінімдерді беру мерзімі мен орны: бұқаралық ақпарат құралдарында хабарландыру жарияланған күннен бастап 7 жұмыс күні ішінде бос лауазымға орналасуға арналған құжаттар Павлодар қаласы, Н.Назарбаев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даңғылы, 7/2 мекенжайы бойынша «Павлодар қаласының №31 сәбилер бақшасы» </w:t>
      </w:r>
      <w:r w:rsidRPr="00C36633">
        <w:rPr>
          <w:rFonts w:ascii="Times New Roman" w:hAnsi="Times New Roman" w:cs="Times New Roman"/>
          <w:sz w:val="28"/>
          <w:szCs w:val="28"/>
          <w:lang w:val="kk-KZ"/>
        </w:rPr>
        <w:t>КМҚК (электрондық пошта немесе қағаз тасымалдағышта) қабылданады).</w:t>
      </w:r>
    </w:p>
    <w:p w:rsidR="005275A3" w:rsidRPr="00EE5538" w:rsidRDefault="005275A3" w:rsidP="005275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E5538">
        <w:rPr>
          <w:rFonts w:ascii="Times New Roman" w:hAnsi="Times New Roman" w:cs="Times New Roman"/>
          <w:b/>
          <w:sz w:val="28"/>
          <w:szCs w:val="28"/>
          <w:lang w:val="kk-KZ"/>
        </w:rPr>
        <w:t>Біліктілік талаптары:</w:t>
      </w:r>
      <w:r w:rsidRPr="00C36633">
        <w:rPr>
          <w:rFonts w:ascii="Times New Roman" w:hAnsi="Times New Roman" w:cs="Times New Roman"/>
          <w:sz w:val="28"/>
          <w:szCs w:val="28"/>
          <w:lang w:val="kk-KZ"/>
        </w:rPr>
        <w:t xml:space="preserve"> тиісті бейін бойынша жоғары және (немесе) жоғары оқу орнынан кейінгі педагогикалық немесе өзге де кәсіптік білім немесе педагогикалық қайта даярлауд</w:t>
      </w:r>
      <w:r>
        <w:rPr>
          <w:rFonts w:ascii="Times New Roman" w:hAnsi="Times New Roman" w:cs="Times New Roman"/>
          <w:sz w:val="28"/>
          <w:szCs w:val="28"/>
          <w:lang w:val="kk-KZ"/>
        </w:rPr>
        <w:t>ы растайтын құжат, жұмыс өтілі</w:t>
      </w:r>
      <w:r w:rsidRPr="00C36633">
        <w:rPr>
          <w:rFonts w:ascii="Times New Roman" w:hAnsi="Times New Roman" w:cs="Times New Roman"/>
          <w:sz w:val="28"/>
          <w:szCs w:val="28"/>
          <w:lang w:val="kk-KZ"/>
        </w:rPr>
        <w:t xml:space="preserve"> талаптар қойылмайды немесе тиісті бейін бойынша техникалық және кәсіпті</w:t>
      </w:r>
      <w:r>
        <w:rPr>
          <w:rFonts w:ascii="Times New Roman" w:hAnsi="Times New Roman" w:cs="Times New Roman"/>
          <w:sz w:val="28"/>
          <w:szCs w:val="28"/>
          <w:lang w:val="kk-KZ"/>
        </w:rPr>
        <w:t>к білім жұмыс өтіліне</w:t>
      </w:r>
      <w:r w:rsidRPr="00C36633">
        <w:rPr>
          <w:rFonts w:ascii="Times New Roman" w:hAnsi="Times New Roman" w:cs="Times New Roman"/>
          <w:sz w:val="28"/>
          <w:szCs w:val="28"/>
          <w:lang w:val="kk-KZ"/>
        </w:rPr>
        <w:t xml:space="preserve"> талаптар қойылмайды;</w:t>
      </w:r>
    </w:p>
    <w:p w:rsidR="005275A3" w:rsidRDefault="005275A3" w:rsidP="005275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E5538">
        <w:rPr>
          <w:rFonts w:ascii="Times New Roman" w:hAnsi="Times New Roman" w:cs="Times New Roman"/>
          <w:b/>
          <w:sz w:val="28"/>
          <w:szCs w:val="28"/>
          <w:lang w:val="kk-KZ"/>
        </w:rPr>
        <w:t>Лауазымдық міндеттері:</w:t>
      </w:r>
      <w:r w:rsidRPr="00C36633">
        <w:rPr>
          <w:rFonts w:ascii="Times New Roman" w:hAnsi="Times New Roman" w:cs="Times New Roman"/>
          <w:sz w:val="28"/>
          <w:szCs w:val="28"/>
          <w:lang w:val="kk-KZ"/>
        </w:rPr>
        <w:t>1.балалардың өмірі мен денсаулығын қорғауды қамтамасыз етеді;</w:t>
      </w:r>
    </w:p>
    <w:p w:rsidR="005275A3" w:rsidRPr="00EE5538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2.Д</w:t>
      </w:r>
      <w:r w:rsidRPr="00EE5538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ене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тәрбиесі (жүзу)</w:t>
      </w:r>
      <w:r w:rsidRPr="00EE5538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сабағында ұйымдастырылған оқу іс-әрекетін жоспарлайды және жүзеге асырады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r w:rsidRPr="00EE5538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мемлекет тал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аптарына сәйкес </w:t>
      </w:r>
    </w:p>
    <w:p w:rsidR="005275A3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EE5538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үлгісін ескере отырып, мектепке дейінгі тәрбие мен оқытудың міндетті стандарты оқу жоспары мен медициналық қызметкерлердің ұсыныстарына;</w:t>
      </w:r>
    </w:p>
    <w:p w:rsidR="005275A3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:rsidR="005275A3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:rsidR="005275A3" w:rsidRPr="00F675AC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992CAC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3. </w:t>
      </w:r>
      <w:r>
        <w:rPr>
          <w:rStyle w:val="y2iqfc"/>
          <w:rFonts w:ascii="inherit" w:hAnsi="inherit"/>
          <w:color w:val="202124"/>
          <w:sz w:val="28"/>
          <w:szCs w:val="28"/>
          <w:lang w:val="kk-KZ"/>
        </w:rPr>
        <w:t>Д</w:t>
      </w:r>
      <w:r w:rsidRPr="00992CAC">
        <w:rPr>
          <w:rStyle w:val="y2iqfc"/>
          <w:rFonts w:ascii="inherit" w:hAnsi="inherit"/>
          <w:color w:val="202124"/>
          <w:sz w:val="28"/>
          <w:szCs w:val="28"/>
          <w:lang w:val="kk-KZ"/>
        </w:rPr>
        <w:t>ене тәрбиесі бойынша педагогикалық тәжірибе, жаңашылдық озық мәліметтерді жалпылау және таратумен айналысады,отандық және шетелдік технологияларды зерттеу негізде ғылыми-зерттеу, авторлық әзірлемелер енгізеді;</w:t>
      </w:r>
    </w:p>
    <w:p w:rsidR="005275A3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F675AC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lastRenderedPageBreak/>
        <w:t>4.Денсаулық мәселелерінде ата-аналарға консультациялық көмекті жүзеге асыр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ып, д</w:t>
      </w:r>
      <w:r w:rsidRPr="00F675AC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енсаулық сақтау технологияларын үнемдеу және қолдану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мен айналысады</w:t>
      </w:r>
      <w:r w:rsidRPr="00F675AC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;</w:t>
      </w:r>
    </w:p>
    <w:p w:rsidR="005275A3" w:rsidRPr="00BF415D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5.А</w:t>
      </w:r>
      <w:r w:rsidRPr="00BF415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қпараттық-коммуникациялық технологияларды меңгерген;</w:t>
      </w:r>
    </w:p>
    <w:p w:rsidR="005275A3" w:rsidRPr="00BF415D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BF415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дене шынықтыру-сауықтыру дамыту ортасын құруға қатысады, мектепке дейінгі ұйымның педагогикалық ұжымымен бірлесіп, сондай-ақ ата-аналар мен қоғамдық ұйымдардың көмегімен ұйымдастырушылық-әдістемелік және практикалық жұмысты, бұқаралық іс-шараларды өткізуді жүзеге асырады;</w:t>
      </w:r>
    </w:p>
    <w:p w:rsidR="005275A3" w:rsidRPr="00BF415D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6.С</w:t>
      </w:r>
      <w:r w:rsidRPr="00BF415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анитарлық-гигиеналық жағдайларды және қауіпс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іздік шараларын,</w:t>
      </w:r>
    </w:p>
    <w:p w:rsidR="005275A3" w:rsidRPr="00BF415D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BF415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ұйымдастырылған оқу қызметін, спорттық мерекелерді өткізу және</w:t>
      </w:r>
    </w:p>
    <w:p w:rsidR="005275A3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BF415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ойын-сауық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ты қамтамасыз ету</w:t>
      </w:r>
      <w:r w:rsidRPr="00BF415D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;</w:t>
      </w:r>
    </w:p>
    <w:p w:rsidR="005275A3" w:rsidRPr="005570F7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7.А</w:t>
      </w:r>
      <w:r w:rsidRPr="005570F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рнайы медициналық топтың балаларымен қосымша сабақтар өткізеді; оқу бағдарламасы бойынша ден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е шынықтыру-сауықтыру жұмыстары,</w:t>
      </w:r>
      <w:r w:rsidRPr="005570F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белгіленген есептіліктің құжаттамасын жүргізеді,</w:t>
      </w:r>
    </w:p>
    <w:p w:rsidR="005275A3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:rsidR="005275A3" w:rsidRPr="005570F7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5570F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Дене шынықтыру бойынша нұсқаушының лауазымдық жалақысының мөлшері жұмыс өтіліне, біліміне байланысты 99,572 теңгеден 110,376 теңгеге дейін.</w:t>
      </w:r>
    </w:p>
    <w:p w:rsidR="005275A3" w:rsidRPr="005570F7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  <w:r w:rsidRPr="005570F7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t xml:space="preserve">Конкурсқа қатысу үшін қажетті құжаттар тізімі: </w:t>
      </w:r>
    </w:p>
    <w:p w:rsidR="005275A3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5570F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1) осы Қағидаларға 10-қосымшаға сәйкес нысан бойынша өтініш;</w:t>
      </w:r>
    </w:p>
    <w:p w:rsidR="005275A3" w:rsidRPr="005570F7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5570F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2)жеке басын куәландыратын құжат (сәйкестендіру үшін); </w:t>
      </w:r>
    </w:p>
    <w:p w:rsidR="005275A3" w:rsidRPr="005570F7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5570F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3) кадрларды есепке алу бойынша толтырылған жеке іс парағы (нақты тұрғылықты жерін және байланыс телефондарын көрсете отырып – бар болса);</w:t>
      </w:r>
    </w:p>
    <w:p w:rsidR="005275A3" w:rsidRPr="005570F7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5570F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4) педагогтердің үлгілік біліктілік сипаттамаларымен бекітілген лауазымға қойылатын біліктілік талаптарына сәйкес білімі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туралы құжаттардың көшірмелері;</w:t>
      </w:r>
      <w:r w:rsidRPr="005570F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</w:p>
    <w:p w:rsidR="005275A3" w:rsidRPr="005570F7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5570F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5) еңбек қызметін растайтын құжаттың көшірмесі (бар болса);</w:t>
      </w:r>
    </w:p>
    <w:p w:rsidR="005275A3" w:rsidRPr="005570F7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6) «</w:t>
      </w:r>
      <w:r w:rsidRPr="005570F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Денсаулық сақтау саласындағы есепке алу құжаттама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сының нысандарын бекіту туралы»</w:t>
      </w:r>
      <w:r w:rsidRPr="005570F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анықтама.</w:t>
      </w:r>
    </w:p>
    <w:p w:rsidR="005275A3" w:rsidRPr="005570F7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5570F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7) Психоневрологиялық ұйымнан анықтама; </w:t>
      </w:r>
    </w:p>
    <w:p w:rsidR="005275A3" w:rsidRPr="005570F7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5570F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8) Наркологиялық ұйымнан анықтама; </w:t>
      </w:r>
    </w:p>
    <w:p w:rsidR="005275A3" w:rsidRDefault="005275A3" w:rsidP="00527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5570F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9) соттылығының жоқтығы туралы анықтама;</w:t>
      </w:r>
    </w:p>
    <w:p w:rsidR="005275A3" w:rsidRPr="005570F7" w:rsidRDefault="005275A3" w:rsidP="005275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570F7">
        <w:rPr>
          <w:rFonts w:ascii="Times New Roman" w:hAnsi="Times New Roman" w:cs="Times New Roman"/>
          <w:sz w:val="28"/>
          <w:szCs w:val="28"/>
          <w:lang w:val="kk-KZ"/>
        </w:rPr>
        <w:t xml:space="preserve">10)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 </w:t>
      </w:r>
    </w:p>
    <w:p w:rsidR="005275A3" w:rsidRPr="005570F7" w:rsidRDefault="005275A3" w:rsidP="005275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570F7">
        <w:rPr>
          <w:rFonts w:ascii="Times New Roman" w:hAnsi="Times New Roman" w:cs="Times New Roman"/>
          <w:sz w:val="28"/>
          <w:szCs w:val="28"/>
          <w:lang w:val="kk-KZ"/>
        </w:rPr>
        <w:t>11) 11-қосымшаға сәйкес нысан бойынша педагогтің бос немесе уақытша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үміткердің</w:t>
      </w:r>
      <w:r w:rsidRPr="005570F7">
        <w:rPr>
          <w:rFonts w:ascii="Times New Roman" w:hAnsi="Times New Roman" w:cs="Times New Roman"/>
          <w:sz w:val="28"/>
          <w:szCs w:val="28"/>
          <w:lang w:val="kk-KZ"/>
        </w:rPr>
        <w:t xml:space="preserve"> толтырылған бағалау парағы.</w:t>
      </w:r>
    </w:p>
    <w:p w:rsidR="005275A3" w:rsidRPr="00EE5538" w:rsidRDefault="005275A3" w:rsidP="005275A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70F7">
        <w:rPr>
          <w:rFonts w:ascii="Times New Roman" w:hAnsi="Times New Roman" w:cs="Times New Roman"/>
          <w:b/>
          <w:sz w:val="28"/>
          <w:szCs w:val="28"/>
        </w:rPr>
        <w:t>Ақпаратты</w:t>
      </w:r>
      <w:proofErr w:type="spellEnd"/>
      <w:r w:rsidRPr="005570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70F7">
        <w:rPr>
          <w:rFonts w:ascii="Times New Roman" w:hAnsi="Times New Roman" w:cs="Times New Roman"/>
          <w:b/>
          <w:sz w:val="28"/>
          <w:szCs w:val="28"/>
        </w:rPr>
        <w:t>нақтылау</w:t>
      </w:r>
      <w:proofErr w:type="spellEnd"/>
      <w:r w:rsidRPr="005570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70F7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5570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70F7">
        <w:rPr>
          <w:rFonts w:ascii="Times New Roman" w:hAnsi="Times New Roman" w:cs="Times New Roman"/>
          <w:b/>
          <w:sz w:val="28"/>
          <w:szCs w:val="28"/>
        </w:rPr>
        <w:t>байланыс</w:t>
      </w:r>
      <w:proofErr w:type="spellEnd"/>
      <w:r w:rsidRPr="005570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70F7">
        <w:rPr>
          <w:rFonts w:ascii="Times New Roman" w:hAnsi="Times New Roman" w:cs="Times New Roman"/>
          <w:b/>
          <w:sz w:val="28"/>
          <w:szCs w:val="28"/>
        </w:rPr>
        <w:t>телефондары</w:t>
      </w:r>
      <w:proofErr w:type="spellEnd"/>
      <w:r w:rsidRPr="005570F7">
        <w:rPr>
          <w:rFonts w:ascii="Times New Roman" w:hAnsi="Times New Roman" w:cs="Times New Roman"/>
          <w:b/>
          <w:sz w:val="28"/>
          <w:szCs w:val="28"/>
        </w:rPr>
        <w:t>:</w:t>
      </w:r>
      <w:r w:rsidRPr="005570F7">
        <w:rPr>
          <w:rFonts w:ascii="Times New Roman" w:hAnsi="Times New Roman" w:cs="Times New Roman"/>
          <w:sz w:val="28"/>
          <w:szCs w:val="28"/>
        </w:rPr>
        <w:t xml:space="preserve"> 8 (7182) 61-03-02, электронд</w:t>
      </w:r>
      <w:r>
        <w:rPr>
          <w:rFonts w:ascii="Times New Roman" w:hAnsi="Times New Roman" w:cs="Times New Roman"/>
          <w:sz w:val="28"/>
          <w:szCs w:val="28"/>
        </w:rPr>
        <w:t>8 (7182) 61-03-02</w:t>
      </w:r>
      <w:r w:rsidRPr="00DD5FCA">
        <w:rPr>
          <w:rFonts w:ascii="Times New Roman" w:hAnsi="Times New Roman" w:cs="Times New Roman"/>
          <w:sz w:val="28"/>
          <w:szCs w:val="28"/>
        </w:rPr>
        <w:t>, электро</w:t>
      </w:r>
      <w:r>
        <w:rPr>
          <w:rFonts w:ascii="Times New Roman" w:hAnsi="Times New Roman" w:cs="Times New Roman"/>
          <w:sz w:val="28"/>
          <w:szCs w:val="28"/>
        </w:rPr>
        <w:t>нный адрес: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70F7">
        <w:rPr>
          <w:rFonts w:ascii="Times New Roman" w:hAnsi="Times New Roman" w:cs="Times New Roman"/>
          <w:sz w:val="28"/>
          <w:szCs w:val="28"/>
        </w:rPr>
        <w:t>sad31@goo.edu.kz</w:t>
      </w:r>
    </w:p>
    <w:p w:rsidR="003F71D1" w:rsidRDefault="003F71D1">
      <w:bookmarkStart w:id="0" w:name="_GoBack"/>
      <w:bookmarkEnd w:id="0"/>
    </w:p>
    <w:sectPr w:rsidR="003F71D1" w:rsidSect="000A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70"/>
    <w:rsid w:val="003F71D1"/>
    <w:rsid w:val="005275A3"/>
    <w:rsid w:val="00AD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C3205-E09B-486D-A21C-2593D444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52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2022-09-01T09:01:00Z</dcterms:created>
  <dcterms:modified xsi:type="dcterms:W3CDTF">2022-09-01T09:02:00Z</dcterms:modified>
</cp:coreProperties>
</file>