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10B46">
        <w:rPr>
          <w:rFonts w:ascii="Arial" w:hAnsi="Arial" w:cs="Arial"/>
          <w:b/>
          <w:color w:val="000000"/>
          <w:sz w:val="21"/>
          <w:szCs w:val="21"/>
        </w:rPr>
        <w:t>физики со смешанным языком обучения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210B4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B083A" w:rsidRPr="00DB083A">
              <w:rPr>
                <w:rFonts w:ascii="Arial" w:hAnsi="Arial" w:cs="Arial"/>
                <w:sz w:val="21"/>
                <w:szCs w:val="21"/>
                <w:lang w:val="kk-KZ"/>
              </w:rPr>
              <w:t>68-</w:t>
            </w:r>
            <w:r w:rsidR="00210B46">
              <w:rPr>
                <w:rFonts w:ascii="Arial" w:hAnsi="Arial" w:cs="Arial"/>
                <w:sz w:val="21"/>
                <w:szCs w:val="21"/>
                <w:lang w:val="kk-KZ"/>
              </w:rPr>
              <w:t>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10B4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</w:t>
            </w:r>
            <w:r w:rsidR="000F0F4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 смешанным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210B46" w:rsidP="006C40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6C40A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прививает антикоррупционную культуру, принципы академической 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6C40A8" w:rsidP="006C40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r w:rsidR="00210B4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bookmarkStart w:id="0" w:name="_GoBack"/>
            <w:bookmarkEnd w:id="0"/>
            <w:r w:rsidR="000F0F4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F4B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B46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40A8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083A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5A9E-B965-41C2-8F4F-8F844554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Администратор</cp:lastModifiedBy>
  <cp:revision>21</cp:revision>
  <cp:lastPrinted>2022-02-18T12:55:00Z</cp:lastPrinted>
  <dcterms:created xsi:type="dcterms:W3CDTF">2022-03-14T09:36:00Z</dcterms:created>
  <dcterms:modified xsi:type="dcterms:W3CDTF">2022-09-11T03:45:00Z</dcterms:modified>
</cp:coreProperties>
</file>