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855E06" w:rsidRPr="00855E06" w:rsidRDefault="00B80E99" w:rsidP="00855E06">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52F2C">
        <w:rPr>
          <w:rFonts w:ascii="Arial" w:hAnsi="Arial" w:cs="Arial"/>
          <w:b/>
          <w:color w:val="000000"/>
          <w:sz w:val="21"/>
          <w:szCs w:val="21"/>
          <w:lang w:val="kk-KZ"/>
        </w:rPr>
        <w:t>педагог-</w:t>
      </w:r>
      <w:r w:rsidR="00704092">
        <w:rPr>
          <w:rFonts w:ascii="Arial" w:hAnsi="Arial" w:cs="Arial"/>
          <w:b/>
          <w:color w:val="000000"/>
          <w:sz w:val="21"/>
          <w:szCs w:val="21"/>
          <w:lang w:val="kk-KZ"/>
        </w:rPr>
        <w:t xml:space="preserve">ассистент </w:t>
      </w:r>
      <w:r w:rsidR="00855E06">
        <w:rPr>
          <w:rFonts w:ascii="Arial" w:hAnsi="Arial" w:cs="Arial"/>
          <w:b/>
          <w:color w:val="000000"/>
          <w:sz w:val="21"/>
          <w:szCs w:val="21"/>
          <w:lang w:val="kk-KZ"/>
        </w:rPr>
        <w:t xml:space="preserve"> </w:t>
      </w:r>
      <w:r w:rsidR="00855E06" w:rsidRPr="00855E06">
        <w:rPr>
          <w:rFonts w:ascii="Arial" w:eastAsia="Times New Roman" w:hAnsi="Arial" w:cs="Arial"/>
          <w:b/>
          <w:color w:val="000000"/>
          <w:sz w:val="21"/>
          <w:szCs w:val="21"/>
          <w:u w:val="single"/>
          <w:lang w:val="kk-KZ"/>
        </w:rPr>
        <w:t>уақытша</w:t>
      </w:r>
      <w:r w:rsidR="00855E06">
        <w:rPr>
          <w:rFonts w:ascii="Arial" w:eastAsia="Times New Roman" w:hAnsi="Arial" w:cs="Arial"/>
          <w:b/>
          <w:color w:val="000000"/>
          <w:sz w:val="21"/>
          <w:szCs w:val="21"/>
          <w:lang w:val="kk-KZ"/>
        </w:rPr>
        <w:t xml:space="preserve"> (</w:t>
      </w:r>
      <w:r w:rsidR="00855E06" w:rsidRPr="00855E06">
        <w:rPr>
          <w:rFonts w:ascii="Arial" w:eastAsia="Times New Roman" w:hAnsi="Arial" w:cs="Arial"/>
          <w:b/>
          <w:color w:val="000000"/>
          <w:sz w:val="21"/>
          <w:szCs w:val="21"/>
          <w:lang w:val="kk-KZ"/>
        </w:rPr>
        <w:t>негізгі жұмыскердің бала күтімі бойынша демалыс кезеңіне</w:t>
      </w:r>
      <w:r w:rsidR="00855E06">
        <w:rPr>
          <w:rFonts w:ascii="Arial" w:eastAsia="Times New Roman" w:hAnsi="Arial" w:cs="Arial"/>
          <w:b/>
          <w:color w:val="000000"/>
          <w:sz w:val="21"/>
          <w:szCs w:val="21"/>
          <w:lang w:val="kk-KZ"/>
        </w:rPr>
        <w:t xml:space="preserve">  17.03.2025ж. дейін) </w:t>
      </w:r>
    </w:p>
    <w:p w:rsidR="00B80E99" w:rsidRDefault="006A39C5" w:rsidP="00B80E9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6765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867653"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867653"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867653"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52F2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704092">
              <w:rPr>
                <w:rFonts w:ascii="Arial" w:eastAsia="Times New Roman" w:hAnsi="Arial" w:cs="Arial"/>
                <w:bCs/>
                <w:sz w:val="21"/>
                <w:szCs w:val="21"/>
                <w:lang w:val="kk-KZ"/>
              </w:rPr>
              <w:t xml:space="preserve">ассистент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86765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Pr="00DD392F">
              <w:rPr>
                <w:rFonts w:ascii="Arial" w:eastAsia="Times New Roman" w:hAnsi="Arial" w:cs="Arial"/>
                <w:bCs/>
                <w:sz w:val="21"/>
                <w:szCs w:val="21"/>
                <w:lang w:val="kk-KZ"/>
              </w:rPr>
              <w:tab/>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4F2A50" w:rsidRPr="00B3089F" w:rsidRDefault="00DD392F" w:rsidP="002C7F99">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86765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867653">
              <w:rPr>
                <w:rFonts w:ascii="Arial" w:eastAsia="Times New Roman" w:hAnsi="Arial" w:cs="Arial"/>
                <w:b/>
                <w:bCs/>
                <w:sz w:val="24"/>
                <w:szCs w:val="21"/>
                <w:lang w:val="kk-KZ"/>
              </w:rPr>
              <w:t>19</w:t>
            </w:r>
            <w:r w:rsidR="00932150" w:rsidRPr="00E52D94">
              <w:rPr>
                <w:rFonts w:ascii="Arial" w:eastAsia="Times New Roman" w:hAnsi="Arial" w:cs="Arial"/>
                <w:b/>
                <w:bCs/>
                <w:sz w:val="24"/>
                <w:szCs w:val="21"/>
                <w:lang w:val="kk-KZ"/>
              </w:rPr>
              <w:t>.</w:t>
            </w:r>
            <w:r w:rsidR="00867653">
              <w:rPr>
                <w:rFonts w:ascii="Arial" w:eastAsia="Times New Roman" w:hAnsi="Arial" w:cs="Arial"/>
                <w:b/>
                <w:bCs/>
                <w:sz w:val="24"/>
                <w:szCs w:val="21"/>
                <w:lang w:val="kk-KZ"/>
              </w:rPr>
              <w:t>09</w:t>
            </w:r>
            <w:r w:rsidR="00932150" w:rsidRPr="00E52D94">
              <w:rPr>
                <w:rFonts w:ascii="Arial" w:eastAsia="Times New Roman" w:hAnsi="Arial" w:cs="Arial"/>
                <w:b/>
                <w:bCs/>
                <w:sz w:val="24"/>
                <w:szCs w:val="21"/>
                <w:lang w:val="kk-KZ"/>
              </w:rPr>
              <w:t>.</w:t>
            </w:r>
            <w:r w:rsidR="00867653">
              <w:rPr>
                <w:rFonts w:ascii="Arial" w:eastAsia="Times New Roman" w:hAnsi="Arial" w:cs="Arial"/>
                <w:b/>
                <w:bCs/>
                <w:sz w:val="24"/>
                <w:szCs w:val="21"/>
                <w:lang w:val="kk-KZ"/>
              </w:rPr>
              <w:t>-27.</w:t>
            </w:r>
            <w:r w:rsidR="00932150" w:rsidRPr="00E52D94">
              <w:rPr>
                <w:rFonts w:ascii="Arial" w:eastAsia="Times New Roman" w:hAnsi="Arial" w:cs="Arial"/>
                <w:b/>
                <w:bCs/>
                <w:sz w:val="24"/>
                <w:szCs w:val="21"/>
                <w:lang w:val="kk-KZ"/>
              </w:rPr>
              <w:t>0</w:t>
            </w:r>
            <w:r w:rsidR="00867653">
              <w:rPr>
                <w:rFonts w:ascii="Arial" w:eastAsia="Times New Roman" w:hAnsi="Arial" w:cs="Arial"/>
                <w:b/>
                <w:bCs/>
                <w:sz w:val="24"/>
                <w:szCs w:val="21"/>
                <w:lang w:val="kk-KZ"/>
              </w:rPr>
              <w:t>9</w:t>
            </w:r>
            <w:bookmarkStart w:id="0" w:name="_GoBack"/>
            <w:bookmarkEnd w:id="0"/>
          </w:p>
        </w:tc>
      </w:tr>
      <w:tr w:rsidR="00B3089F" w:rsidRPr="0086765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w:t>
            </w:r>
            <w:r w:rsidR="00F82AA5" w:rsidRPr="00F82AA5">
              <w:rPr>
                <w:rFonts w:ascii="Arial" w:eastAsia="Times New Roman" w:hAnsi="Arial" w:cs="Arial"/>
                <w:b/>
                <w:bCs/>
                <w:sz w:val="21"/>
                <w:szCs w:val="21"/>
                <w:lang w:val="kk-KZ"/>
              </w:rPr>
              <w:lastRenderedPageBreak/>
              <w:t>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855E06"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17.03.2025 ж.</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867653"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86765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86765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цифрлық сауаттылық </w:t>
            </w:r>
            <w:r w:rsidR="00C83B05">
              <w:rPr>
                <w:rFonts w:ascii="Arial" w:eastAsia="Calibri" w:hAnsi="Arial" w:cs="Arial"/>
                <w:sz w:val="18"/>
                <w:szCs w:val="18"/>
                <w:lang w:val="kk-KZ"/>
              </w:rPr>
              <w:lastRenderedPageBreak/>
              <w:t>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75F62"/>
    <w:multiLevelType w:val="hybridMultilevel"/>
    <w:tmpl w:val="1C507992"/>
    <w:lvl w:ilvl="0" w:tplc="4838F416">
      <w:start w:val="1"/>
      <w:numFmt w:val="decimal"/>
      <w:lvlText w:val="%1-"/>
      <w:lvlJc w:val="left"/>
      <w:pPr>
        <w:ind w:left="357" w:hanging="258"/>
        <w:jc w:val="left"/>
      </w:pPr>
      <w:rPr>
        <w:rFonts w:ascii="Times New Roman" w:eastAsia="Times New Roman" w:hAnsi="Times New Roman" w:cs="Times New Roman" w:hint="default"/>
        <w:w w:val="102"/>
        <w:sz w:val="28"/>
        <w:szCs w:val="28"/>
        <w:lang w:val="kk-KZ" w:eastAsia="en-US" w:bidi="ar-SA"/>
      </w:rPr>
    </w:lvl>
    <w:lvl w:ilvl="1" w:tplc="96A49C96">
      <w:start w:val="1"/>
      <w:numFmt w:val="decimal"/>
      <w:lvlText w:val="%2."/>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2" w:tplc="8DAEC6B2">
      <w:numFmt w:val="bullet"/>
      <w:lvlText w:val="•"/>
      <w:lvlJc w:val="left"/>
      <w:pPr>
        <w:ind w:left="2208" w:hanging="334"/>
      </w:pPr>
      <w:rPr>
        <w:rFonts w:hint="default"/>
        <w:lang w:val="kk-KZ" w:eastAsia="en-US" w:bidi="ar-SA"/>
      </w:rPr>
    </w:lvl>
    <w:lvl w:ilvl="3" w:tplc="589E353C">
      <w:numFmt w:val="bullet"/>
      <w:lvlText w:val="•"/>
      <w:lvlJc w:val="left"/>
      <w:pPr>
        <w:ind w:left="3277" w:hanging="334"/>
      </w:pPr>
      <w:rPr>
        <w:rFonts w:hint="default"/>
        <w:lang w:val="kk-KZ" w:eastAsia="en-US" w:bidi="ar-SA"/>
      </w:rPr>
    </w:lvl>
    <w:lvl w:ilvl="4" w:tplc="CC182D7E">
      <w:numFmt w:val="bullet"/>
      <w:lvlText w:val="•"/>
      <w:lvlJc w:val="left"/>
      <w:pPr>
        <w:ind w:left="4346" w:hanging="334"/>
      </w:pPr>
      <w:rPr>
        <w:rFonts w:hint="default"/>
        <w:lang w:val="kk-KZ" w:eastAsia="en-US" w:bidi="ar-SA"/>
      </w:rPr>
    </w:lvl>
    <w:lvl w:ilvl="5" w:tplc="B63EF77A">
      <w:numFmt w:val="bullet"/>
      <w:lvlText w:val="•"/>
      <w:lvlJc w:val="left"/>
      <w:pPr>
        <w:ind w:left="5415" w:hanging="334"/>
      </w:pPr>
      <w:rPr>
        <w:rFonts w:hint="default"/>
        <w:lang w:val="kk-KZ" w:eastAsia="en-US" w:bidi="ar-SA"/>
      </w:rPr>
    </w:lvl>
    <w:lvl w:ilvl="6" w:tplc="C962415C">
      <w:numFmt w:val="bullet"/>
      <w:lvlText w:val="•"/>
      <w:lvlJc w:val="left"/>
      <w:pPr>
        <w:ind w:left="6484" w:hanging="334"/>
      </w:pPr>
      <w:rPr>
        <w:rFonts w:hint="default"/>
        <w:lang w:val="kk-KZ" w:eastAsia="en-US" w:bidi="ar-SA"/>
      </w:rPr>
    </w:lvl>
    <w:lvl w:ilvl="7" w:tplc="DF8469D4">
      <w:numFmt w:val="bullet"/>
      <w:lvlText w:val="•"/>
      <w:lvlJc w:val="left"/>
      <w:pPr>
        <w:ind w:left="7553" w:hanging="334"/>
      </w:pPr>
      <w:rPr>
        <w:rFonts w:hint="default"/>
        <w:lang w:val="kk-KZ" w:eastAsia="en-US" w:bidi="ar-SA"/>
      </w:rPr>
    </w:lvl>
    <w:lvl w:ilvl="8" w:tplc="4440DF7C">
      <w:numFmt w:val="bullet"/>
      <w:lvlText w:val="•"/>
      <w:lvlJc w:val="left"/>
      <w:pPr>
        <w:ind w:left="8622" w:hanging="334"/>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02"/>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092"/>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55E06"/>
    <w:rsid w:val="00860EED"/>
    <w:rsid w:val="00861BC7"/>
    <w:rsid w:val="0086261D"/>
    <w:rsid w:val="00863F2F"/>
    <w:rsid w:val="00866E0F"/>
    <w:rsid w:val="00867653"/>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392F"/>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2A08"/>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DF7C-3DEE-47D0-8803-DE192EA9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21</cp:revision>
  <cp:lastPrinted>2022-02-18T12:55:00Z</cp:lastPrinted>
  <dcterms:created xsi:type="dcterms:W3CDTF">2022-06-06T05:43:00Z</dcterms:created>
  <dcterms:modified xsi:type="dcterms:W3CDTF">2022-09-16T10:08:00Z</dcterms:modified>
</cp:coreProperties>
</file>