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15818">
        <w:rPr>
          <w:rFonts w:ascii="Arial" w:hAnsi="Arial" w:cs="Arial"/>
          <w:b/>
          <w:color w:val="000000"/>
          <w:sz w:val="21"/>
          <w:szCs w:val="21"/>
        </w:rPr>
        <w:t xml:space="preserve">14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210B46">
        <w:rPr>
          <w:rFonts w:ascii="Arial" w:hAnsi="Arial" w:cs="Arial"/>
          <w:b/>
          <w:color w:val="000000"/>
          <w:sz w:val="21"/>
          <w:szCs w:val="21"/>
        </w:rPr>
        <w:t>физики со смешанным языком обучения</w:t>
      </w:r>
      <w:r w:rsidR="00D15818"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(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>на вакантную должность</w:t>
      </w:r>
      <w:r w:rsidRPr="00624E65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D15818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B3089F" w:rsidRDefault="00562901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</w:t>
            </w:r>
            <w:r w:rsidR="00CB6B4F" w:rsidRPr="00E63AD9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CB6B4F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Катаева, 36 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210B4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B083A" w:rsidRPr="00DB083A">
              <w:rPr>
                <w:rFonts w:ascii="Arial" w:hAnsi="Arial" w:cs="Arial"/>
                <w:sz w:val="21"/>
                <w:szCs w:val="21"/>
                <w:lang w:val="kk-KZ"/>
              </w:rPr>
              <w:t>68-</w:t>
            </w:r>
            <w:r w:rsidR="00210B46">
              <w:rPr>
                <w:rFonts w:ascii="Arial" w:hAnsi="Arial" w:cs="Arial"/>
                <w:sz w:val="21"/>
                <w:szCs w:val="21"/>
                <w:lang w:val="kk-KZ"/>
              </w:rPr>
              <w:t>35-00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6215C7" w:rsidRDefault="006215C7" w:rsidP="00321427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Sosh14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D15818" w:rsidRDefault="004F2A50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210B4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физики</w:t>
            </w:r>
            <w:r w:rsidR="000F0F4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1F5CA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со смешанным языком обучения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        </w:t>
            </w:r>
          </w:p>
          <w:p w:rsidR="004F2A50" w:rsidRPr="00B3089F" w:rsidRDefault="00210B46" w:rsidP="006C40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="00E769F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bookmarkStart w:id="0" w:name="_GoBack"/>
            <w:bookmarkEnd w:id="0"/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час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</w:t>
            </w:r>
          </w:p>
        </w:tc>
      </w:tr>
      <w:tr w:rsidR="00B3089F" w:rsidRPr="00B3089F" w:rsidTr="0003112B">
        <w:trPr>
          <w:trHeight w:val="274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-заполняет журналы (бумажные или электронные);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-изучает индивидуальные способности, интересы и склонности обучающихся, воспитанников;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создает условия для инклюзивного образования;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участвует в педагогических консилиумах для родителей;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-консультирует родителей;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-повышает профессиональную компетентность;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-соблюдает правила безопасности и охраны труда, противопожарной защиты;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-обеспечивает охрану жизни и здоровья обучающихся в период образовательного процесса;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сотрудничество с родителями или лицами, их заменяющими;</w:t>
            </w:r>
          </w:p>
          <w:p w:rsidR="004F2A50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-заполняет документы, перечень которых утвержден уполномоченны</w:t>
            </w:r>
            <w:r w:rsidR="0003112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 органом в области образования;</w:t>
            </w:r>
          </w:p>
          <w:p w:rsidR="0003112B" w:rsidRPr="00B3089F" w:rsidRDefault="0003112B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03112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прививает антикоррупционную культуру, принципы академической </w:t>
            </w:r>
            <w:r w:rsidRPr="0003112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lastRenderedPageBreak/>
              <w:t>честности среди обучающихся и воспитанников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C356D6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альное образование( min): 137000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4F2A50" w:rsidRPr="00B3089F" w:rsidRDefault="004F2A50" w:rsidP="00C356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 145000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252781" w:rsidP="006C40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23.09 -3.10.2022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31AD"/>
    <w:rsid w:val="00024BDF"/>
    <w:rsid w:val="0003112B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0F4B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1F5CA9"/>
    <w:rsid w:val="00200BD1"/>
    <w:rsid w:val="00201B90"/>
    <w:rsid w:val="002034CA"/>
    <w:rsid w:val="00204794"/>
    <w:rsid w:val="002075F7"/>
    <w:rsid w:val="00210B46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2781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BFB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87C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C40A8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083A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69FA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F2F7D-C9E7-4418-AB31-264D021B0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2081</Words>
  <Characters>11868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Администратор</cp:lastModifiedBy>
  <cp:revision>25</cp:revision>
  <cp:lastPrinted>2022-02-18T12:55:00Z</cp:lastPrinted>
  <dcterms:created xsi:type="dcterms:W3CDTF">2022-03-14T09:36:00Z</dcterms:created>
  <dcterms:modified xsi:type="dcterms:W3CDTF">2022-09-22T17:05:00Z</dcterms:modified>
</cp:coreProperties>
</file>