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8B0FC3" w:rsidRDefault="008B0FC3" w:rsidP="008B0FC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 xml:space="preserve">психолог </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tblPr>
      <w:tblGrid>
        <w:gridCol w:w="514"/>
        <w:gridCol w:w="2765"/>
        <w:gridCol w:w="2499"/>
        <w:gridCol w:w="4359"/>
      </w:tblGrid>
      <w:tr w:rsidR="00CB6B4F" w:rsidRPr="00C10493"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6B1E48" w:rsidP="00701022">
            <w:pPr>
              <w:rPr>
                <w:rFonts w:ascii="Times New Roman" w:hAnsi="Times New Roman" w:cs="Times New Roman"/>
                <w:sz w:val="18"/>
                <w:szCs w:val="18"/>
                <w:u w:val="single"/>
                <w:lang w:val="kk-KZ"/>
              </w:rPr>
            </w:pPr>
            <w:hyperlink r:id="rId6" w:history="1">
              <w:r w:rsidR="006F1A20" w:rsidRPr="00621B20">
                <w:rPr>
                  <w:rStyle w:val="a3"/>
                  <w:rFonts w:ascii="Times New Roman" w:hAnsi="Times New Roman" w:cs="Times New Roman"/>
                  <w:sz w:val="18"/>
                  <w:szCs w:val="18"/>
                  <w:lang w:val="kk-KZ"/>
                </w:rPr>
                <w:t>http://sosh16goo.edu.kz</w:t>
              </w:r>
            </w:hyperlink>
          </w:p>
        </w:tc>
      </w:tr>
      <w:tr w:rsidR="008E7665" w:rsidRPr="008B0FC3"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B0FC3" w:rsidP="008B0FC3">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Психолог</w:t>
            </w:r>
            <w:r w:rsidR="008E7665" w:rsidRPr="00E7201E">
              <w:rPr>
                <w:rFonts w:ascii="Times New Roman" w:eastAsia="Times New Roman" w:hAnsi="Times New Roman" w:cs="Times New Roman"/>
                <w:bCs/>
                <w:color w:val="000000"/>
                <w:sz w:val="18"/>
                <w:szCs w:val="18"/>
                <w:lang w:val="kk-KZ"/>
              </w:rPr>
              <w:t xml:space="preserve">, </w:t>
            </w:r>
            <w:r w:rsidR="00876678">
              <w:rPr>
                <w:rFonts w:ascii="Times New Roman" w:eastAsia="Times New Roman" w:hAnsi="Times New Roman" w:cs="Times New Roman"/>
                <w:bCs/>
                <w:color w:val="000000"/>
                <w:sz w:val="18"/>
                <w:szCs w:val="18"/>
                <w:lang w:val="kk-KZ"/>
              </w:rPr>
              <w:t>3</w:t>
            </w:r>
            <w:r>
              <w:rPr>
                <w:rFonts w:ascii="Times New Roman" w:eastAsia="Times New Roman" w:hAnsi="Times New Roman" w:cs="Times New Roman"/>
                <w:bCs/>
                <w:color w:val="000000"/>
                <w:sz w:val="18"/>
                <w:szCs w:val="18"/>
                <w:lang w:val="kk-KZ"/>
              </w:rPr>
              <w:t>6</w:t>
            </w:r>
            <w:r w:rsidR="00876678">
              <w:rPr>
                <w:rFonts w:ascii="Times New Roman" w:eastAsia="Times New Roman" w:hAnsi="Times New Roman" w:cs="Times New Roman"/>
                <w:bCs/>
                <w:color w:val="000000"/>
                <w:sz w:val="18"/>
                <w:szCs w:val="18"/>
                <w:lang w:val="kk-KZ"/>
              </w:rPr>
              <w:t xml:space="preserve"> </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C10493"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5E0B17">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E0B17">
              <w:rPr>
                <w:rFonts w:ascii="Times New Roman" w:eastAsia="Times New Roman" w:hAnsi="Times New Roman" w:cs="Times New Roman"/>
                <w:bCs/>
                <w:sz w:val="18"/>
                <w:szCs w:val="18"/>
                <w:lang w:val="kk-KZ"/>
              </w:rPr>
              <w:t>85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C10493"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C10493" w:rsidP="00C10493">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11-18.11</w:t>
            </w:r>
            <w:r w:rsidR="005D3A9F" w:rsidRPr="00E7201E">
              <w:rPr>
                <w:rFonts w:ascii="Times New Roman" w:eastAsia="Times New Roman" w:hAnsi="Times New Roman" w:cs="Times New Roman"/>
                <w:bCs/>
                <w:sz w:val="18"/>
                <w:szCs w:val="18"/>
                <w:lang w:val="kk-KZ"/>
              </w:rPr>
              <w:t>.2022</w:t>
            </w:r>
          </w:p>
        </w:tc>
      </w:tr>
      <w:tr w:rsidR="00B1578A" w:rsidRPr="00C10493"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 xml:space="preserve">ға сәйкес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Конкурсқа қатысу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
                <w:bCs/>
                <w:color w:val="000000"/>
                <w:sz w:val="18"/>
                <w:szCs w:val="18"/>
              </w:rPr>
              <w:t>өтініш</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куәландыратын құ</w:t>
            </w:r>
            <w:proofErr w:type="gramStart"/>
            <w:r w:rsidRPr="00E7201E">
              <w:rPr>
                <w:rFonts w:ascii="Times New Roman" w:eastAsia="Times New Roman" w:hAnsi="Times New Roman" w:cs="Times New Roman"/>
                <w:b/>
                <w:bCs/>
                <w:color w:val="000000"/>
                <w:sz w:val="18"/>
                <w:szCs w:val="18"/>
              </w:rPr>
              <w:t>жат</w:t>
            </w:r>
            <w:r w:rsidRPr="00E7201E">
              <w:rPr>
                <w:rFonts w:ascii="Times New Roman" w:eastAsia="Times New Roman" w:hAnsi="Times New Roman" w:cs="Times New Roman"/>
                <w:bCs/>
                <w:color w:val="000000"/>
                <w:sz w:val="18"/>
                <w:szCs w:val="18"/>
              </w:rPr>
              <w:t xml:space="preserve"> не цифрлық құжаттар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алынған</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құжат</w:t>
            </w:r>
            <w:proofErr w:type="gramEnd"/>
            <w:r w:rsidRPr="00E7201E">
              <w:rPr>
                <w:rFonts w:ascii="Times New Roman" w:eastAsia="Times New Roman" w:hAnsi="Times New Roman" w:cs="Times New Roman"/>
                <w:bCs/>
                <w:color w:val="000000"/>
                <w:sz w:val="18"/>
                <w:szCs w:val="18"/>
              </w:rPr>
              <w:t xml:space="preserve"> (идентификация үшін);</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толтырылған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парағы</w:t>
            </w:r>
            <w:r w:rsidRPr="00E7201E">
              <w:rPr>
                <w:rFonts w:ascii="Times New Roman" w:eastAsia="Times New Roman" w:hAnsi="Times New Roman" w:cs="Times New Roman"/>
                <w:bCs/>
                <w:color w:val="000000"/>
                <w:sz w:val="18"/>
                <w:szCs w:val="18"/>
              </w:rPr>
              <w:t xml:space="preserve"> (нақты 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көрсетілген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Педагогтердің үлгілік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 xml:space="preserve">қойылатын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сәйкес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құжаттардың көшірмелері</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r w:rsidRPr="00E7201E">
              <w:rPr>
                <w:rFonts w:ascii="Times New Roman" w:eastAsia="Times New Roman" w:hAnsi="Times New Roman" w:cs="Times New Roman"/>
                <w:b/>
                <w:bCs/>
                <w:color w:val="000000"/>
                <w:sz w:val="18"/>
                <w:szCs w:val="18"/>
              </w:rPr>
              <w:t xml:space="preserve">еңбек қызметін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құжаттың</w:t>
            </w:r>
            <w:r w:rsidRPr="00E7201E">
              <w:rPr>
                <w:rFonts w:ascii="Times New Roman" w:eastAsia="Times New Roman" w:hAnsi="Times New Roman" w:cs="Times New Roman"/>
                <w:bCs/>
                <w:color w:val="000000"/>
                <w:sz w:val="18"/>
                <w:szCs w:val="18"/>
              </w:rPr>
              <w:t xml:space="preserve"> көшірмесі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Денсаулық сақтау саласындағы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құжаттамасының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Денсаулық сақтау министрінің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 xml:space="preserve">атқарушының 2020 жылғы 30 қазандағы № ҚР ДСМ-175/2020 бұйрығымен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
                <w:bCs/>
                <w:color w:val="000000"/>
                <w:sz w:val="18"/>
                <w:szCs w:val="18"/>
              </w:rPr>
              <w:t xml:space="preserve">денсаулық жағдайы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анықтама</w:t>
            </w:r>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r w:rsidRPr="00E7201E">
              <w:rPr>
                <w:rFonts w:ascii="Times New Roman" w:eastAsia="Times New Roman" w:hAnsi="Times New Roman" w:cs="Times New Roman"/>
                <w:b/>
                <w:bCs/>
                <w:color w:val="000000"/>
                <w:sz w:val="18"/>
                <w:szCs w:val="18"/>
              </w:rPr>
              <w:t>психоневрологиялық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r w:rsidRPr="00E7201E">
              <w:rPr>
                <w:rFonts w:ascii="Times New Roman" w:eastAsia="Times New Roman" w:hAnsi="Times New Roman" w:cs="Times New Roman"/>
                <w:b/>
                <w:bCs/>
                <w:color w:val="000000"/>
                <w:sz w:val="18"/>
                <w:szCs w:val="18"/>
              </w:rPr>
              <w:t>наркологиялық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Ұлттық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(бұдан 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 xml:space="preserve">і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педагог-модератордың, педагог-сарапшының, педагог-зерттеушінің, педагог-шебердің</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санатының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куәлік</w:t>
            </w:r>
            <w:r w:rsidRPr="00E7201E">
              <w:rPr>
                <w:rFonts w:ascii="Times New Roman" w:eastAsia="Times New Roman" w:hAnsi="Times New Roman" w:cs="Times New Roman"/>
                <w:bCs/>
                <w:color w:val="000000"/>
                <w:sz w:val="18"/>
                <w:szCs w:val="18"/>
              </w:rPr>
              <w:t xml:space="preserve"> (болған жағдайда)</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жариялаған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A36480"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 xml:space="preserve"> (кандидаттың Т.А.Ә. (болған жағдайда), ЖСН</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A36480" w:rsidRDefault="00F7191E" w:rsidP="00F7191E">
      <w:pPr>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(лауазымы, жұмыс орны)</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rPr>
        <w:t>Педагогикалық</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өтілі</w:t>
      </w:r>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нәтижелерім</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r w:rsidRPr="00E7201E">
        <w:rPr>
          <w:rFonts w:ascii="Times New Roman" w:hAnsi="Times New Roman" w:cs="Times New Roman"/>
          <w:b/>
          <w:color w:val="000000"/>
          <w:sz w:val="18"/>
          <w:szCs w:val="18"/>
        </w:rPr>
        <w:t>Педагогтің</w:t>
      </w:r>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уақытша</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кандидаттың</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бағалау</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парағы</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r w:rsidRPr="00E7201E">
        <w:rPr>
          <w:rFonts w:ascii="Times New Roman" w:hAnsi="Times New Roman" w:cs="Times New Roman"/>
          <w:color w:val="000000"/>
          <w:sz w:val="18"/>
          <w:szCs w:val="18"/>
        </w:rPr>
        <w:t>болған</w:t>
      </w:r>
      <w:r w:rsidRPr="00E7201E">
        <w:rPr>
          <w:rFonts w:ascii="Times New Roman" w:hAnsi="Times New Roman" w:cs="Times New Roman"/>
          <w:color w:val="000000"/>
          <w:sz w:val="18"/>
          <w:szCs w:val="18"/>
          <w:lang w:val="en-US"/>
        </w:rPr>
        <w:t xml:space="preserve"> </w:t>
      </w:r>
      <w:r w:rsidRPr="00E7201E">
        <w:rPr>
          <w:rFonts w:ascii="Times New Roman" w:hAnsi="Times New Roman" w:cs="Times New Roman"/>
          <w:color w:val="000000"/>
          <w:sz w:val="18"/>
          <w:szCs w:val="18"/>
        </w:rPr>
        <w:t>жағдайда</w:t>
      </w:r>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 xml:space="preserve">(1-ден 20-ға </w:t>
            </w:r>
            <w:proofErr w:type="spellStart"/>
            <w:r w:rsidRPr="00E7201E">
              <w:rPr>
                <w:rFonts w:ascii="Times New Roman" w:hAnsi="Times New Roman" w:cs="Times New Roman"/>
                <w:b/>
                <w:color w:val="000000"/>
                <w:sz w:val="18"/>
                <w:szCs w:val="18"/>
              </w:rPr>
              <w:t>дейін</w:t>
            </w:r>
            <w:proofErr w:type="spellEnd"/>
            <w:r w:rsidRPr="00E7201E">
              <w:rPr>
                <w:rFonts w:ascii="Times New Roman" w:hAnsi="Times New Roman" w:cs="Times New Roman"/>
                <w:b/>
                <w:color w:val="000000"/>
                <w:sz w:val="18"/>
                <w:szCs w:val="18"/>
              </w:rPr>
              <w:t>)</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C10493"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деңгейі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Техникалық және кәсі</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ік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Жоғары күндізгі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жоғары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PHD-докторы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Ғылым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Ғылым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C10493"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Ұлттық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Мазмұны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Мазмұны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дейін=9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Жоғары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 xml:space="preserve">ңбек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еңбек қызметін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және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артық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 ж</w:t>
            </w:r>
            <w:proofErr w:type="gramEnd"/>
            <w:r w:rsidRPr="00E7201E">
              <w:rPr>
                <w:rFonts w:ascii="Times New Roman" w:hAnsi="Times New Roman" w:cs="Times New Roman"/>
                <w:color w:val="000000"/>
                <w:sz w:val="18"/>
                <w:szCs w:val="18"/>
              </w:rPr>
              <w:t>әне әдістемелік қызмет тәжірибесі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 xml:space="preserve">ңбек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еңбек қызметін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әдіскер=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директор </w:t>
            </w:r>
            <w:proofErr w:type="spellStart"/>
            <w:r w:rsidRPr="00E7201E">
              <w:rPr>
                <w:rFonts w:ascii="Times New Roman" w:hAnsi="Times New Roman" w:cs="Times New Roman"/>
                <w:color w:val="000000"/>
                <w:sz w:val="18"/>
                <w:szCs w:val="18"/>
              </w:rPr>
              <w:t>орынбасары=</w:t>
            </w:r>
            <w:proofErr w:type="spellEnd"/>
            <w:r w:rsidRPr="00E7201E">
              <w:rPr>
                <w:rFonts w:ascii="Times New Roman" w:hAnsi="Times New Roman" w:cs="Times New Roman"/>
                <w:color w:val="000000"/>
                <w:sz w:val="18"/>
                <w:szCs w:val="18"/>
              </w:rPr>
              <w:t xml:space="preserve">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Жұмысқа алғаш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 қосымша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Педагогикалық/кәсі</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ік практика нәтижелері</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өте 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Алдыңғы жұмыс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ұсыныс хат (еңбек қызметін жүзеге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кезінде</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Оң ұсыныс хаттың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Ұсыныс хат болмаған жағдайда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ұсыныс хаттың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Кәсіби 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 көрсеткіштері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алушылардың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жеңімпаздарының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ғылыми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 xml:space="preserve">імдер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жеңімпаздарының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мемлекетті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конкурстардың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конкурстардың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жүлдегері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Қазақстанның еңбек сіңірген ұстазы</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C10493"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авторлық жұмыстар және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оқулықтардың және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тең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оқулықтардың және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тең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көшбасшылық</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 xml:space="preserve">ілділікті жүзеге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 қауымдастық көшбасшысы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оқыту, орыс/қазақ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шетел/қазақ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оқыту (қазақ,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 xml:space="preserve">әндік дайындық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цифрлық сауаттылық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Python-да бағдарламалау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gramStart"/>
            <w:r w:rsidRPr="00E7201E">
              <w:rPr>
                <w:rFonts w:ascii="Times New Roman" w:hAnsi="Times New Roman" w:cs="Times New Roman"/>
                <w:color w:val="000000"/>
                <w:sz w:val="18"/>
                <w:szCs w:val="18"/>
              </w:rPr>
              <w:t>Microsoft-пен ж</w:t>
            </w:r>
            <w:proofErr w:type="gramEnd"/>
            <w:r w:rsidRPr="00E7201E">
              <w:rPr>
                <w:rFonts w:ascii="Times New Roman" w:hAnsi="Times New Roman" w:cs="Times New Roman"/>
                <w:color w:val="000000"/>
                <w:sz w:val="18"/>
                <w:szCs w:val="18"/>
              </w:rPr>
              <w:t xml:space="preserve">ұмыс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оқыту</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бағдарламалары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оқыту</w:t>
            </w:r>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Өрлеу</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қайсысы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r w:rsidRPr="00E7201E">
              <w:rPr>
                <w:rFonts w:ascii="Times New Roman" w:hAnsi="Times New Roman" w:cs="Times New Roman"/>
                <w:b/>
                <w:color w:val="000000"/>
                <w:sz w:val="18"/>
                <w:szCs w:val="18"/>
              </w:rPr>
              <w:t>Барлығы:</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Pr>
          <w:rFonts w:ascii="Times New Roman" w:hAnsi="Times New Roman" w:cs="Times New Roman"/>
          <w:b/>
          <w:color w:val="000000"/>
          <w:sz w:val="24"/>
          <w:szCs w:val="24"/>
          <w:lang w:val="kk-KZ"/>
        </w:rPr>
        <w:t xml:space="preserve">№16 </w:t>
      </w:r>
      <w:r>
        <w:rPr>
          <w:rFonts w:ascii="Times New Roman" w:hAnsi="Times New Roman" w:cs="Times New Roman"/>
          <w:b/>
          <w:color w:val="000000"/>
          <w:sz w:val="24"/>
          <w:szCs w:val="24"/>
        </w:rPr>
        <w:t xml:space="preserve"> города Павлодара» объявляет конкурс </w:t>
      </w: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должность </w:t>
      </w:r>
      <w:r>
        <w:rPr>
          <w:rFonts w:ascii="Times New Roman" w:hAnsi="Times New Roman" w:cs="Times New Roman"/>
          <w:b/>
          <w:color w:val="000000"/>
          <w:sz w:val="24"/>
          <w:szCs w:val="24"/>
          <w:lang w:val="kk-KZ"/>
        </w:rPr>
        <w:t xml:space="preserve">психолога </w:t>
      </w:r>
      <w:r>
        <w:rPr>
          <w:rFonts w:ascii="Times New Roman" w:hAnsi="Times New Roman" w:cs="Times New Roman"/>
          <w:b/>
          <w:color w:val="000000"/>
          <w:sz w:val="24"/>
          <w:szCs w:val="24"/>
        </w:rPr>
        <w:t xml:space="preserve">  (на вакантную должность)</w:t>
      </w:r>
    </w:p>
    <w:p w:rsidR="005E0B17" w:rsidRDefault="005E0B17" w:rsidP="005E0B1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tblPr>
      <w:tblGrid>
        <w:gridCol w:w="391"/>
        <w:gridCol w:w="2384"/>
        <w:gridCol w:w="7539"/>
      </w:tblGrid>
      <w:tr w:rsidR="005E0B17" w:rsidTr="005E0B17">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5E0B17" w:rsidTr="005E0B1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5E0B17" w:rsidTr="005E0B17">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5E0B17" w:rsidTr="005E0B1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6B1E48">
            <w:pPr>
              <w:rPr>
                <w:rFonts w:ascii="Times New Roman" w:hAnsi="Times New Roman" w:cs="Times New Roman"/>
                <w:sz w:val="24"/>
                <w:szCs w:val="24"/>
                <w:u w:val="single"/>
                <w:lang w:val="kk-KZ"/>
              </w:rPr>
            </w:pPr>
            <w:hyperlink r:id="rId7" w:history="1">
              <w:r w:rsidR="005E0B17">
                <w:rPr>
                  <w:rStyle w:val="a3"/>
                  <w:rFonts w:ascii="Times New Roman" w:hAnsi="Times New Roman" w:cs="Times New Roman"/>
                  <w:sz w:val="24"/>
                  <w:szCs w:val="24"/>
                  <w:lang w:val="kk-KZ"/>
                </w:rPr>
                <w:t>http://sosh16goo.edu.kz</w:t>
              </w:r>
            </w:hyperlink>
            <w:r w:rsidR="005E0B17">
              <w:rPr>
                <w:rFonts w:ascii="Times New Roman" w:hAnsi="Times New Roman" w:cs="Times New Roman"/>
                <w:sz w:val="24"/>
                <w:szCs w:val="24"/>
                <w:u w:val="single"/>
                <w:lang w:val="kk-KZ"/>
              </w:rPr>
              <w:t xml:space="preserve"> </w:t>
            </w:r>
          </w:p>
        </w:tc>
      </w:tr>
      <w:tr w:rsidR="005E0B17" w:rsidTr="005E0B17">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Психолог, 36 часа</w:t>
            </w:r>
          </w:p>
          <w:p w:rsidR="005E0B17" w:rsidRDefault="005E0B17">
            <w:pPr>
              <w:textAlignment w:val="baseline"/>
              <w:outlineLvl w:val="2"/>
              <w:rPr>
                <w:rFonts w:ascii="Times New Roman" w:eastAsia="Times New Roman" w:hAnsi="Times New Roman" w:cs="Times New Roman"/>
                <w:bCs/>
                <w:sz w:val="24"/>
                <w:szCs w:val="24"/>
                <w:lang w:val="kk-KZ"/>
              </w:rPr>
            </w:pPr>
          </w:p>
        </w:tc>
      </w:tr>
      <w:tr w:rsidR="005E0B17" w:rsidTr="005E0B1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5E0B17" w:rsidTr="005E0B17">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5E0B17" w:rsidRDefault="005E0B17" w:rsidP="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85 тенге</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E0B17" w:rsidTr="005E0B17">
        <w:trPr>
          <w:trHeight w:val="105"/>
        </w:trPr>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C10493" w:rsidP="009A2F6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11.11</w:t>
            </w:r>
            <w:r w:rsidR="005E0B17">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18.11</w:t>
            </w:r>
            <w:r w:rsidR="005E0B17">
              <w:rPr>
                <w:rFonts w:ascii="Times New Roman" w:eastAsia="Times New Roman" w:hAnsi="Times New Roman" w:cs="Times New Roman"/>
                <w:bCs/>
                <w:sz w:val="24"/>
                <w:szCs w:val="24"/>
                <w:lang w:val="kk-KZ"/>
              </w:rPr>
              <w:t>.2022</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w:t>
            </w:r>
            <w:bookmarkStart w:id="0" w:name="_GoBack"/>
            <w:bookmarkEnd w:id="0"/>
            <w:r>
              <w:rPr>
                <w:rFonts w:ascii="Times New Roman" w:eastAsia="Times New Roman" w:hAnsi="Times New Roman" w:cs="Times New Roman"/>
                <w:bCs/>
                <w:sz w:val="24"/>
                <w:szCs w:val="24"/>
              </w:rPr>
              <w:t>для идентификации);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октября 2020 года № Қ</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xml:space="preserve"> ДСМ-175/2020 «Об утверждении форм </w:t>
            </w:r>
            <w:r>
              <w:rPr>
                <w:rFonts w:ascii="Times New Roman" w:eastAsia="Times New Roman" w:hAnsi="Times New Roman" w:cs="Times New Roman"/>
                <w:bCs/>
                <w:sz w:val="24"/>
                <w:szCs w:val="24"/>
              </w:rPr>
              <w:lastRenderedPageBreak/>
              <w:t>учетной документации в области здравоохранения»;</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5E0B17" w:rsidRDefault="005E0B17">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5E0B17" w:rsidRDefault="005E0B17" w:rsidP="005E0B17">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5E0B17" w:rsidTr="005E0B17">
        <w:trPr>
          <w:trHeight w:val="781"/>
        </w:trPr>
        <w:tc>
          <w:tcPr>
            <w:tcW w:w="5495" w:type="dxa"/>
          </w:tcPr>
          <w:p w:rsidR="005E0B17" w:rsidRDefault="005E0B17">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5E0B17" w:rsidRDefault="005E0B17" w:rsidP="005E0B17">
      <w:pPr>
        <w:autoSpaceDE w:val="0"/>
        <w:autoSpaceDN w:val="0"/>
        <w:adjustRightInd w:val="0"/>
        <w:spacing w:after="0"/>
        <w:rPr>
          <w:rFonts w:ascii="Times New Roman" w:hAnsi="Times New Roman" w:cs="Times New Roman"/>
          <w:sz w:val="24"/>
          <w:szCs w:val="24"/>
          <w:lang w:val="en-US"/>
        </w:rPr>
      </w:pPr>
    </w:p>
    <w:p w:rsidR="005E0B17" w:rsidRDefault="005E0B17" w:rsidP="005E0B17">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5E0B17" w:rsidRDefault="005E0B17" w:rsidP="005E0B17">
      <w:pPr>
        <w:spacing w:after="0"/>
        <w:rPr>
          <w:rFonts w:ascii="Times New Roman" w:hAnsi="Times New Roman" w:cs="Times New Roman"/>
          <w:b/>
          <w:sz w:val="24"/>
          <w:szCs w:val="24"/>
          <w:lang w:val="kk-KZ"/>
        </w:rPr>
      </w:pPr>
    </w:p>
    <w:p w:rsidR="005E0B17" w:rsidRDefault="005E0B17" w:rsidP="005E0B17">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5E0B17" w:rsidRDefault="005E0B17" w:rsidP="005E0B17">
      <w:pPr>
        <w:spacing w:after="0" w:line="240" w:lineRule="auto"/>
        <w:ind w:firstLine="708"/>
        <w:jc w:val="both"/>
        <w:rPr>
          <w:rFonts w:ascii="Times New Roman" w:hAnsi="Times New Roman" w:cs="Times New Roman"/>
          <w:sz w:val="24"/>
          <w:szCs w:val="24"/>
        </w:rPr>
      </w:pPr>
    </w:p>
    <w:p w:rsidR="005E0B17" w:rsidRDefault="005E0B17" w:rsidP="005E0B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5E0B17" w:rsidRDefault="005E0B17" w:rsidP="005E0B17">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5E0B17" w:rsidRDefault="005E0B17" w:rsidP="005E0B17">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4"/>
        <w:gridCol w:w="2963"/>
        <w:gridCol w:w="2187"/>
        <w:gridCol w:w="2755"/>
      </w:tblGrid>
      <w:tr w:rsidR="005E0B17" w:rsidTr="005E0B17">
        <w:trPr>
          <w:trHeight w:val="760"/>
        </w:trPr>
        <w:tc>
          <w:tcPr>
            <w:tcW w:w="212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5E0B17" w:rsidTr="005E0B17">
        <w:trPr>
          <w:trHeight w:val="749"/>
        </w:trPr>
        <w:tc>
          <w:tcPr>
            <w:tcW w:w="212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r>
    </w:tbl>
    <w:p w:rsidR="005E0B17" w:rsidRDefault="005E0B17" w:rsidP="005E0B17">
      <w:pPr>
        <w:spacing w:after="0" w:line="240" w:lineRule="auto"/>
        <w:jc w:val="both"/>
        <w:rPr>
          <w:rFonts w:ascii="Times New Roman" w:hAnsi="Times New Roman" w:cs="Times New Roman"/>
          <w:sz w:val="24"/>
          <w:szCs w:val="24"/>
          <w:lang w:val="en-US"/>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rPr>
          <w:rFonts w:ascii="Times New Roman" w:hAnsi="Times New Roman" w:cs="Times New Roman"/>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5E0B17" w:rsidRDefault="005E0B17" w:rsidP="005E0B17">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5E0B17" w:rsidTr="005E0B17">
        <w:trPr>
          <w:trHeight w:val="781"/>
        </w:trPr>
        <w:tc>
          <w:tcPr>
            <w:tcW w:w="5920" w:type="dxa"/>
          </w:tcPr>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11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назначения на должности,</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освобождения от должностей</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первых руководителей и педагогов</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Форма</w:t>
            </w:r>
          </w:p>
        </w:tc>
      </w:tr>
    </w:tbl>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b/>
          <w:color w:val="000000"/>
          <w:sz w:val="24"/>
          <w:szCs w:val="24"/>
        </w:rPr>
        <w:t xml:space="preserve">  </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(фамилия, имя, отчество</w:t>
      </w:r>
      <w:r>
        <w:rPr>
          <w:rFonts w:ascii="Times New Roman" w:hAnsi="Times New Roman" w:cs="Times New Roman"/>
          <w:sz w:val="24"/>
          <w:szCs w:val="24"/>
          <w:lang w:val="kk-KZ"/>
        </w:rPr>
        <w:t xml:space="preserve"> </w:t>
      </w:r>
      <w:r>
        <w:rPr>
          <w:rFonts w:ascii="Times New Roman" w:hAnsi="Times New Roman" w:cs="Times New Roman"/>
          <w:sz w:val="24"/>
          <w:szCs w:val="24"/>
        </w:rPr>
        <w:t>(при его наличии))</w:t>
      </w:r>
    </w:p>
    <w:p w:rsidR="005E0B17" w:rsidRDefault="005E0B17" w:rsidP="005E0B17">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2"/>
        <w:gridCol w:w="1842"/>
        <w:gridCol w:w="2127"/>
        <w:gridCol w:w="5104"/>
        <w:gridCol w:w="850"/>
      </w:tblGrid>
      <w:tr w:rsidR="005E0B17" w:rsidTr="005E0B17">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firstLine="851"/>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Кол-во баллов</w:t>
            </w:r>
            <w:r>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20"/>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О</w:t>
            </w:r>
            <w:r>
              <w:rPr>
                <w:rFonts w:ascii="Times New Roman" w:hAnsi="Times New Roman" w:cs="Times New Roman"/>
                <w:b/>
                <w:color w:val="000000"/>
                <w:sz w:val="24"/>
                <w:szCs w:val="24"/>
                <w:lang w:val="kk-KZ"/>
              </w:rPr>
              <w:t>ценка</w:t>
            </w: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Техническое</w:t>
            </w:r>
            <w:proofErr w:type="gramEnd"/>
            <w:r>
              <w:rPr>
                <w:rFonts w:ascii="Times New Roman" w:eastAsia="Calibri" w:hAnsi="Times New Roman" w:cs="Times New Roman"/>
                <w:sz w:val="24"/>
                <w:szCs w:val="24"/>
              </w:rPr>
              <w:t xml:space="preserve"> и профессиональное = 1 балл</w:t>
            </w:r>
          </w:p>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очное = 5 баллов</w:t>
            </w:r>
          </w:p>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заочное/</w:t>
            </w:r>
            <w:r>
              <w:rPr>
                <w:rFonts w:ascii="Times New Roman" w:eastAsia="Calibri" w:hAnsi="Times New Roman" w:cs="Times New Roman"/>
                <w:sz w:val="24"/>
                <w:szCs w:val="24"/>
                <w:lang w:val="kk-KZ"/>
              </w:rPr>
              <w:t>дистанционное</w:t>
            </w:r>
            <w:r>
              <w:rPr>
                <w:rFonts w:ascii="Times New Roman" w:eastAsia="Calibri" w:hAnsi="Times New Roman" w:cs="Times New Roman"/>
                <w:sz w:val="24"/>
                <w:szCs w:val="24"/>
              </w:rPr>
              <w:t xml:space="preserve">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Ученая/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или специалист с высшим образованием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PHD-доктор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наук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60 до 70 баллов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90 баллов = 6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 xml:space="preserve">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«педагог-модератор»</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90 баллов =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0 баллов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«педагог-эксперт»</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 80 до90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«педагог-исследователь»</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9</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b/>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«педагог-мастер»</w:t>
            </w:r>
          </w:p>
          <w:p w:rsidR="005E0B17" w:rsidRDefault="005E0B17">
            <w:pPr>
              <w:spacing w:after="0" w:line="240" w:lineRule="auto"/>
              <w:ind w:left="141"/>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10</w:t>
            </w:r>
            <w:r>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Квалификация/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 xml:space="preserve">Категория. </w:t>
            </w:r>
          </w:p>
          <w:p w:rsidR="005E0B17" w:rsidRDefault="005E0B17">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иной документ</w:t>
            </w:r>
          </w:p>
          <w:p w:rsidR="005E0B17" w:rsidRDefault="005E0B17">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2 категория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1 категория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 категория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Педагог-модератор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Педагог-эксперт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Педагог-исследователь = 7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 до 3 лет = 1 балл</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3 до 5 лет = 1,5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5 до 10 лет = 2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методист = 1 балл </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заместитель директора = 3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директор = 5 баллов</w:t>
            </w:r>
          </w:p>
          <w:p w:rsidR="005E0B17" w:rsidRDefault="005E0B17">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Для педагогов</w:t>
            </w:r>
            <w:r>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педагогической/ профессиональной практики «отлично»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Рекомендательное письмо</w:t>
            </w:r>
            <w:r>
              <w:rPr>
                <w:rFonts w:ascii="Times New Roman" w:eastAsia="Calibri" w:hAnsi="Times New Roman" w:cs="Times New Roman"/>
                <w:spacing w:val="2"/>
                <w:sz w:val="24"/>
                <w:szCs w:val="24"/>
                <w:lang w:val="kk-KZ"/>
              </w:rPr>
              <w:t xml:space="preserve"> с предыдущего места работы </w:t>
            </w:r>
            <w:r>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П</w:t>
            </w:r>
            <w:proofErr w:type="spellStart"/>
            <w:r>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Наличие </w:t>
            </w:r>
            <w:r>
              <w:rPr>
                <w:rFonts w:ascii="Times New Roman" w:eastAsia="Calibri" w:hAnsi="Times New Roman" w:cs="Times New Roman"/>
                <w:sz w:val="24"/>
                <w:szCs w:val="24"/>
              </w:rPr>
              <w:t>положительно</w:t>
            </w:r>
            <w:r>
              <w:rPr>
                <w:rFonts w:ascii="Times New Roman" w:eastAsia="Calibri" w:hAnsi="Times New Roman" w:cs="Times New Roman"/>
                <w:sz w:val="24"/>
                <w:szCs w:val="24"/>
                <w:lang w:val="kk-KZ"/>
              </w:rPr>
              <w:t>го рекомендательного письма</w:t>
            </w:r>
            <w:r>
              <w:rPr>
                <w:rFonts w:ascii="Times New Roman" w:eastAsia="Calibri" w:hAnsi="Times New Roman" w:cs="Times New Roman"/>
                <w:sz w:val="24"/>
                <w:szCs w:val="24"/>
              </w:rPr>
              <w:t xml:space="preserve">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Отсутствие рекомендательного письма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минус 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lang w:val="kk-KZ"/>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дипломы, грамоты победителей олимпиад и конкурсов учителя;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научных проектов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 конкурса «Лучший педагог»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 конкурса «Лучший педагог»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РУМС = 2 балла</w:t>
            </w:r>
          </w:p>
          <w:p w:rsidR="005E0B17" w:rsidRDefault="005E0B17">
            <w:pPr>
              <w:spacing w:after="0" w:line="240" w:lineRule="auto"/>
              <w:ind w:left="14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Scopus</w:t>
            </w:r>
            <w:r>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лидерство</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w:t>
            </w:r>
            <w:proofErr w:type="spellStart"/>
            <w:r>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наставник = 0,5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руководство МО = 1 балл</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лидер профессионально-педагогического сообщества = 1 балл</w:t>
            </w:r>
          </w:p>
          <w:p w:rsidR="005E0B17" w:rsidRDefault="005E0B17">
            <w:pPr>
              <w:spacing w:after="0" w:line="240" w:lineRule="auto"/>
              <w:ind w:left="141"/>
              <w:rPr>
                <w:rFonts w:ascii="Times New Roman" w:eastAsia="Calibri" w:hAnsi="Times New Roman" w:cs="Times New Roman"/>
                <w:sz w:val="24"/>
                <w:szCs w:val="24"/>
                <w:lang w:val="kk-KZ"/>
              </w:rPr>
            </w:pPr>
            <w:r>
              <w:rPr>
                <w:rFonts w:ascii="Times New Roman" w:eastAsia="Calibri" w:hAnsi="Times New Roman" w:cs="Times New Roman"/>
                <w:sz w:val="24"/>
                <w:szCs w:val="24"/>
              </w:rPr>
              <w:t>преподавание на 2 языках</w:t>
            </w:r>
            <w:r>
              <w:rPr>
                <w:rFonts w:ascii="Times New Roman" w:eastAsia="Calibri" w:hAnsi="Times New Roman" w:cs="Times New Roman"/>
                <w:sz w:val="24"/>
                <w:szCs w:val="24"/>
                <w:lang w:val="kk-KZ"/>
              </w:rPr>
              <w:t>, русский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казахский = 2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lang w:val="kk-KZ"/>
              </w:rPr>
              <w:t>иностранный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русский, иностранный/казахский</w:t>
            </w:r>
            <w:r>
              <w:rPr>
                <w:rFonts w:ascii="Times New Roman" w:eastAsia="Calibri" w:hAnsi="Times New Roman" w:cs="Times New Roman"/>
                <w:sz w:val="24"/>
                <w:szCs w:val="24"/>
              </w:rPr>
              <w:t>) = 3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на 3 языках (</w:t>
            </w:r>
            <w:r>
              <w:rPr>
                <w:rFonts w:ascii="Times New Roman" w:eastAsia="Calibri" w:hAnsi="Times New Roman" w:cs="Times New Roman"/>
                <w:sz w:val="24"/>
                <w:szCs w:val="24"/>
                <w:lang w:val="kk-KZ"/>
              </w:rPr>
              <w:t>казахский, русский, иностранный</w:t>
            </w:r>
            <w:r>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lang w:val="kk-KZ"/>
              </w:rPr>
              <w:t>К</w:t>
            </w:r>
            <w:proofErr w:type="spellStart"/>
            <w:r>
              <w:rPr>
                <w:rFonts w:ascii="Times New Roman" w:eastAsia="Calibri" w:hAnsi="Times New Roman" w:cs="Times New Roman"/>
                <w:spacing w:val="2"/>
                <w:sz w:val="24"/>
                <w:szCs w:val="24"/>
              </w:rPr>
              <w:t>урсовая</w:t>
            </w:r>
            <w:proofErr w:type="spellEnd"/>
            <w:r>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сертификаты предметной подготовки;</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на цифровую грамотность, </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КАЗТЕСТ, IELTS; </w:t>
            </w:r>
          </w:p>
          <w:p w:rsidR="005E0B17" w:rsidRDefault="005E0B1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TOEFL; DELF</w:t>
            </w:r>
            <w:r>
              <w:rPr>
                <w:rFonts w:ascii="Times New Roman" w:eastAsia="Calibri" w:hAnsi="Times New Roman" w:cs="Times New Roman"/>
                <w:sz w:val="24"/>
                <w:szCs w:val="24"/>
                <w:lang w:val="kk-KZ"/>
              </w:rPr>
              <w:t>;</w:t>
            </w:r>
          </w:p>
          <w:p w:rsidR="005E0B17" w:rsidRDefault="005E0B17">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Goethe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Zertifikat</w:t>
            </w:r>
            <w:proofErr w:type="spellEnd"/>
            <w:r>
              <w:rPr>
                <w:rFonts w:ascii="Times New Roman" w:eastAsia="Calibri" w:hAnsi="Times New Roman" w:cs="Times New Roman"/>
                <w:sz w:val="24"/>
                <w:szCs w:val="24"/>
                <w:lang w:val="kk-KZ"/>
              </w:rPr>
              <w:t xml:space="preserve">, </w:t>
            </w:r>
            <w:proofErr w:type="gramStart"/>
            <w:r>
              <w:rPr>
                <w:rFonts w:ascii="Times New Roman" w:eastAsia="Calibri" w:hAnsi="Times New Roman" w:cs="Times New Roman"/>
                <w:sz w:val="24"/>
                <w:szCs w:val="24"/>
                <w:lang w:val="kk-KZ"/>
              </w:rPr>
              <w:t>обучение по программам</w:t>
            </w:r>
            <w:proofErr w:type="gramEnd"/>
            <w:r>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ЦПМ НИШ, «</w:t>
            </w:r>
            <w:r>
              <w:rPr>
                <w:rFonts w:ascii="Times New Roman" w:eastAsia="Calibri" w:hAnsi="Times New Roman" w:cs="Times New Roman"/>
                <w:sz w:val="24"/>
                <w:szCs w:val="24"/>
                <w:lang w:val="kk-KZ"/>
              </w:rPr>
              <w:t>Өрлеу</w:t>
            </w:r>
            <w:r>
              <w:rPr>
                <w:rFonts w:ascii="Times New Roman" w:eastAsia="Calibri" w:hAnsi="Times New Roman" w:cs="Times New Roman"/>
                <w:sz w:val="24"/>
                <w:szCs w:val="24"/>
              </w:rPr>
              <w:t>»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Максимальный балл – </w:t>
            </w:r>
            <w:r>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firstLine="851"/>
              <w:rPr>
                <w:rFonts w:ascii="Times New Roman" w:eastAsia="Calibri" w:hAnsi="Times New Roman" w:cs="Times New Roman"/>
                <w:sz w:val="24"/>
                <w:szCs w:val="24"/>
              </w:rPr>
            </w:pPr>
          </w:p>
        </w:tc>
      </w:tr>
    </w:tbl>
    <w:p w:rsidR="005E0B17" w:rsidRDefault="005E0B17" w:rsidP="005E0B17">
      <w:pPr>
        <w:spacing w:after="0" w:line="240" w:lineRule="auto"/>
        <w:jc w:val="center"/>
        <w:rPr>
          <w:rFonts w:ascii="Times New Roman" w:hAnsi="Times New Roman" w:cs="Times New Roman"/>
          <w:sz w:val="24"/>
          <w:szCs w:val="24"/>
          <w:lang w:val="kk-KZ"/>
        </w:rPr>
      </w:pPr>
    </w:p>
    <w:p w:rsidR="005E0B17" w:rsidRDefault="005E0B17" w:rsidP="005E0B17">
      <w:pPr>
        <w:spacing w:after="0" w:line="240" w:lineRule="auto"/>
        <w:jc w:val="center"/>
        <w:rPr>
          <w:rFonts w:ascii="Times New Roman" w:hAnsi="Times New Roman" w:cs="Times New Roman"/>
          <w:color w:val="002060"/>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rPr>
          <w:rFonts w:ascii="Times New Roman" w:hAnsi="Times New Roman" w:cs="Times New Roman"/>
          <w:sz w:val="24"/>
          <w:szCs w:val="24"/>
        </w:rPr>
      </w:pPr>
    </w:p>
    <w:p w:rsidR="005E0B17" w:rsidRPr="00E7201E" w:rsidRDefault="005E0B17" w:rsidP="00F7191E">
      <w:pPr>
        <w:spacing w:after="0" w:line="240" w:lineRule="auto"/>
        <w:rPr>
          <w:rFonts w:ascii="Times New Roman" w:hAnsi="Times New Roman" w:cs="Times New Roman"/>
          <w:sz w:val="18"/>
          <w:szCs w:val="18"/>
        </w:rPr>
      </w:pPr>
    </w:p>
    <w:sectPr w:rsidR="005E0B17" w:rsidRPr="00E7201E"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3CD"/>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0B17"/>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B1E48"/>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0FC3"/>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2F68"/>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648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0493"/>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040112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409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16goo.edu.k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E6EF-47E1-4C0F-9384-AD2DDE18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3390</Words>
  <Characters>19326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Райана</cp:lastModifiedBy>
  <cp:revision>19</cp:revision>
  <cp:lastPrinted>2022-02-21T04:12:00Z</cp:lastPrinted>
  <dcterms:created xsi:type="dcterms:W3CDTF">2022-04-21T10:35:00Z</dcterms:created>
  <dcterms:modified xsi:type="dcterms:W3CDTF">2022-11-14T06:22:00Z</dcterms:modified>
</cp:coreProperties>
</file>