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7B605F"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Ағылшын тілі</w:t>
      </w:r>
      <w:r w:rsidR="00114D6A">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Pr="007B605F">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bookmarkStart w:id="0" w:name="_GoBack"/>
      <w:bookmarkEnd w:id="0"/>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104D4"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7B605F"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Ағылшын</w:t>
            </w:r>
            <w:r w:rsidR="00114D6A" w:rsidRPr="00114D6A">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үрдісінде заманауи </w:t>
            </w:r>
            <w:proofErr w:type="spellStart"/>
            <w:r w:rsidRPr="00B2218B">
              <w:rPr>
                <w:rFonts w:ascii="Times New Roman" w:hAnsi="Times New Roman" w:cs="Times New Roman"/>
                <w:color w:val="000000"/>
                <w:sz w:val="20"/>
                <w:szCs w:val="20"/>
              </w:rPr>
              <w:t>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 </w:t>
            </w:r>
            <w:proofErr w:type="spellStart"/>
            <w:r w:rsidRPr="00B2218B">
              <w:rPr>
                <w:rFonts w:ascii="Times New Roman" w:hAnsi="Times New Roman" w:cs="Times New Roman"/>
                <w:color w:val="000000"/>
                <w:sz w:val="20"/>
                <w:szCs w:val="20"/>
              </w:rPr>
              <w:t>қолданады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қарапайым</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етуді және </w:t>
            </w:r>
            <w:proofErr w:type="spellStart"/>
            <w:r w:rsidRPr="00B2218B">
              <w:rPr>
                <w:rFonts w:ascii="Times New Roman" w:hAnsi="Times New Roman" w:cs="Times New Roman"/>
                <w:color w:val="000000"/>
                <w:sz w:val="20"/>
                <w:szCs w:val="20"/>
              </w:rPr>
              <w:t>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технологиялардың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мемлекеттік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емес</w:t>
            </w:r>
            <w:proofErr w:type="spellEnd"/>
            <w:r w:rsidRPr="00B2218B">
              <w:rPr>
                <w:rFonts w:ascii="Times New Roman" w:hAnsi="Times New Roman" w:cs="Times New Roman"/>
                <w:color w:val="000000"/>
                <w:sz w:val="20"/>
                <w:szCs w:val="20"/>
              </w:rPr>
              <w:t xml:space="preserve"> тұлғалық,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w:t>
            </w:r>
            <w:proofErr w:type="spellStart"/>
            <w:r w:rsidRPr="00B2218B">
              <w:rPr>
                <w:rFonts w:ascii="Times New Roman" w:hAnsi="Times New Roman" w:cs="Times New Roman"/>
                <w:color w:val="000000"/>
                <w:sz w:val="20"/>
                <w:szCs w:val="20"/>
              </w:rPr>
              <w:t>нәтижелерге</w:t>
            </w:r>
            <w:proofErr w:type="spellEnd"/>
            <w:r w:rsidRPr="00B2218B">
              <w:rPr>
                <w:rFonts w:ascii="Times New Roman" w:hAnsi="Times New Roman" w:cs="Times New Roman"/>
                <w:color w:val="000000"/>
                <w:sz w:val="20"/>
                <w:szCs w:val="20"/>
              </w:rPr>
              <w:t xml:space="preserve">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w:t>
            </w:r>
            <w:proofErr w:type="spellStart"/>
            <w:r w:rsidRPr="00B2218B">
              <w:rPr>
                <w:rFonts w:ascii="Times New Roman" w:hAnsi="Times New Roman" w:cs="Times New Roman"/>
                <w:color w:val="000000"/>
                <w:sz w:val="20"/>
                <w:szCs w:val="20"/>
              </w:rPr>
              <w:t>оның</w:t>
            </w:r>
            <w:proofErr w:type="spellEnd"/>
            <w:r w:rsidRPr="00B2218B">
              <w:rPr>
                <w:rFonts w:ascii="Times New Roman" w:hAnsi="Times New Roman" w:cs="Times New Roman"/>
                <w:color w:val="000000"/>
                <w:sz w:val="20"/>
                <w:szCs w:val="20"/>
              </w:rPr>
              <w:t xml:space="preserve">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w:t>
            </w:r>
            <w:proofErr w:type="spellStart"/>
            <w:r w:rsidRPr="00B2218B">
              <w:rPr>
                <w:rFonts w:ascii="Times New Roman" w:hAnsi="Times New Roman" w:cs="Times New Roman"/>
                <w:color w:val="000000"/>
                <w:sz w:val="20"/>
                <w:szCs w:val="20"/>
              </w:rPr>
              <w:t>бағдарламаларды</w:t>
            </w:r>
            <w:proofErr w:type="spellEnd"/>
            <w:r w:rsidRPr="00B2218B">
              <w:rPr>
                <w:rFonts w:ascii="Times New Roman" w:hAnsi="Times New Roman" w:cs="Times New Roman"/>
                <w:color w:val="000000"/>
                <w:sz w:val="20"/>
                <w:szCs w:val="20"/>
              </w:rPr>
              <w:t xml:space="preserve"> әзірлеуге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сәйкес</w:t>
            </w:r>
            <w:proofErr w:type="spellEnd"/>
            <w:r w:rsidRPr="00B2218B">
              <w:rPr>
                <w:rFonts w:ascii="Times New Roman" w:hAnsi="Times New Roman" w:cs="Times New Roman"/>
                <w:color w:val="000000"/>
                <w:sz w:val="20"/>
                <w:szCs w:val="20"/>
              </w:rPr>
              <w:t xml:space="preserve"> олардың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w:t>
            </w:r>
            <w:proofErr w:type="spellStart"/>
            <w:r w:rsidRPr="00B2218B">
              <w:rPr>
                <w:rFonts w:ascii="Times New Roman" w:hAnsi="Times New Roman" w:cs="Times New Roman"/>
                <w:color w:val="000000"/>
                <w:sz w:val="20"/>
                <w:szCs w:val="20"/>
              </w:rPr>
              <w:t>асырылуын</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инклюзивті</w:t>
            </w:r>
            <w:proofErr w:type="spellEnd"/>
            <w:r w:rsidRPr="00B2218B">
              <w:rPr>
                <w:rFonts w:ascii="Times New Roman" w:hAnsi="Times New Roman" w:cs="Times New Roman"/>
                <w:color w:val="000000"/>
                <w:sz w:val="20"/>
                <w:szCs w:val="20"/>
              </w:rPr>
              <w:t xml:space="preserve">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ескере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арнайы</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ерекшелігін ескере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барынша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мен</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цифрлық</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w:t>
            </w:r>
            <w:proofErr w:type="spellStart"/>
            <w:r w:rsidRPr="00B2218B">
              <w:rPr>
                <w:rFonts w:ascii="Times New Roman" w:hAnsi="Times New Roman" w:cs="Times New Roman"/>
                <w:color w:val="000000"/>
                <w:sz w:val="20"/>
                <w:szCs w:val="20"/>
              </w:rPr>
              <w:t>қашықтықтан</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сабақтар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 xml:space="preserve">к </w:t>
            </w:r>
            <w:proofErr w:type="spellStart"/>
            <w:r w:rsidRPr="00B2218B">
              <w:rPr>
                <w:rFonts w:ascii="Times New Roman" w:hAnsi="Times New Roman" w:cs="Times New Roman"/>
                <w:color w:val="000000"/>
                <w:sz w:val="20"/>
                <w:szCs w:val="20"/>
              </w:rPr>
              <w:t>б</w:t>
            </w:r>
            <w:proofErr w:type="gramEnd"/>
            <w:r w:rsidRPr="00B2218B">
              <w:rPr>
                <w:rFonts w:ascii="Times New Roman" w:hAnsi="Times New Roman" w:cs="Times New Roman"/>
                <w:color w:val="000000"/>
                <w:sz w:val="20"/>
                <w:szCs w:val="20"/>
              </w:rPr>
              <w:t>ірлестіктердің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мұғалімдер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қоғамдастықтардың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кеңес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кезеңінде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денсаулығын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олардың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саласындағы</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w:t>
            </w:r>
            <w:proofErr w:type="spellStart"/>
            <w:r w:rsidRPr="00B2218B">
              <w:rPr>
                <w:rFonts w:ascii="Times New Roman" w:hAnsi="Times New Roman" w:cs="Times New Roman"/>
                <w:color w:val="000000"/>
                <w:sz w:val="20"/>
                <w:szCs w:val="20"/>
              </w:rPr>
              <w:t>бекіткен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құжаттарды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арасында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1"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і</w:t>
            </w:r>
            <w:proofErr w:type="gramStart"/>
            <w:r w:rsidRPr="00B2218B">
              <w:rPr>
                <w:rFonts w:ascii="Times New Roman" w:hAnsi="Times New Roman" w:cs="Times New Roman"/>
                <w:color w:val="000000"/>
                <w:sz w:val="20"/>
                <w:szCs w:val="20"/>
              </w:rPr>
              <w:t>с-</w:t>
            </w:r>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w:t>
            </w:r>
            <w:proofErr w:type="spellStart"/>
            <w:r w:rsidRPr="00B2218B">
              <w:rPr>
                <w:rFonts w:ascii="Times New Roman" w:hAnsi="Times New Roman" w:cs="Times New Roman"/>
                <w:color w:val="000000"/>
                <w:sz w:val="20"/>
                <w:szCs w:val="20"/>
              </w:rPr>
              <w:t>тіл</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қолдау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берудің </w:t>
            </w:r>
            <w:proofErr w:type="spellStart"/>
            <w:r w:rsidRPr="00B2218B">
              <w:rPr>
                <w:rFonts w:ascii="Times New Roman" w:hAnsi="Times New Roman" w:cs="Times New Roman"/>
                <w:color w:val="000000"/>
                <w:sz w:val="20"/>
                <w:szCs w:val="20"/>
              </w:rPr>
              <w:t>мемлекеттік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дамытудың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айқындайтын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нормативтік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мазмұны</w:t>
            </w:r>
            <w:proofErr w:type="spellEnd"/>
            <w:r w:rsidRPr="00B2218B">
              <w:rPr>
                <w:rFonts w:ascii="Times New Roman" w:hAnsi="Times New Roman" w:cs="Times New Roman"/>
                <w:color w:val="000000"/>
                <w:sz w:val="20"/>
                <w:szCs w:val="20"/>
              </w:rPr>
              <w:t xml:space="preserve">,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w:t>
            </w:r>
            <w:proofErr w:type="spellStart"/>
            <w:r w:rsidRPr="00B2218B">
              <w:rPr>
                <w:rFonts w:ascii="Times New Roman" w:hAnsi="Times New Roman" w:cs="Times New Roman"/>
                <w:color w:val="000000"/>
                <w:sz w:val="20"/>
                <w:szCs w:val="20"/>
              </w:rPr>
              <w:t>жұмысы</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олардың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кабинеттері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үй-жайларды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нормалар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2"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bookmarkEnd w:id="2"/>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кәсіптік,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тиісті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кәсіптік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растайтын</w:t>
            </w:r>
            <w:proofErr w:type="spellEnd"/>
            <w:r w:rsidRPr="00B2218B">
              <w:rPr>
                <w:rFonts w:ascii="Times New Roman" w:hAnsi="Times New Roman" w:cs="Times New Roman"/>
                <w:color w:val="000000"/>
                <w:sz w:val="20"/>
                <w:szCs w:val="20"/>
              </w:rPr>
              <w:t xml:space="preserve"> құжат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w:t>
            </w:r>
            <w:proofErr w:type="spellStart"/>
            <w:r w:rsidRPr="00B2218B">
              <w:rPr>
                <w:rFonts w:ascii="Times New Roman" w:hAnsi="Times New Roman" w:cs="Times New Roman"/>
                <w:color w:val="000000"/>
                <w:sz w:val="20"/>
                <w:szCs w:val="20"/>
              </w:rPr>
              <w:t>сыныбы</w:t>
            </w:r>
            <w:proofErr w:type="spellEnd"/>
            <w:r w:rsidRPr="00B2218B">
              <w:rPr>
                <w:rFonts w:ascii="Times New Roman" w:hAnsi="Times New Roman" w:cs="Times New Roman"/>
                <w:color w:val="000000"/>
                <w:sz w:val="20"/>
                <w:szCs w:val="20"/>
              </w:rPr>
              <w:t xml:space="preserve"> бар 1995 </w:t>
            </w:r>
            <w:proofErr w:type="spellStart"/>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дейін</w:t>
            </w:r>
            <w:proofErr w:type="spellEnd"/>
            <w:r w:rsidRPr="00B2218B">
              <w:rPr>
                <w:rFonts w:ascii="Times New Roman" w:hAnsi="Times New Roman" w:cs="Times New Roman"/>
                <w:color w:val="000000"/>
                <w:sz w:val="20"/>
                <w:szCs w:val="20"/>
              </w:rPr>
              <w:t xml:space="preserve">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кезде</w:t>
            </w:r>
            <w:proofErr w:type="spellEnd"/>
            <w:r w:rsidRPr="00B2218B">
              <w:rPr>
                <w:rFonts w:ascii="Times New Roman" w:hAnsi="Times New Roman" w:cs="Times New Roman"/>
                <w:color w:val="000000"/>
                <w:sz w:val="20"/>
                <w:szCs w:val="20"/>
              </w:rPr>
              <w:t xml:space="preserve">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w:t>
            </w:r>
            <w:proofErr w:type="spellStart"/>
            <w:r w:rsidRPr="00B2218B">
              <w:rPr>
                <w:rFonts w:ascii="Times New Roman" w:hAnsi="Times New Roman" w:cs="Times New Roman"/>
                <w:color w:val="000000"/>
                <w:sz w:val="20"/>
                <w:szCs w:val="20"/>
              </w:rPr>
              <w:t>сарапшы</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педагог-зерттеуші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жағдайда</w:t>
            </w:r>
            <w:proofErr w:type="spellEnd"/>
            <w:r w:rsidRPr="00B2218B">
              <w:rPr>
                <w:rFonts w:ascii="Times New Roman" w:hAnsi="Times New Roman" w:cs="Times New Roman"/>
                <w:color w:val="000000"/>
                <w:sz w:val="20"/>
                <w:szCs w:val="20"/>
              </w:rPr>
              <w:t xml:space="preserve">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3" w:name="z97"/>
            <w:r>
              <w:rPr>
                <w:rFonts w:ascii="Times New Roman"/>
                <w:color w:val="000000"/>
                <w:sz w:val="28"/>
              </w:rPr>
              <w:t>     </w:t>
            </w:r>
            <w:bookmarkEnd w:id="3"/>
          </w:p>
        </w:tc>
      </w:tr>
      <w:tr w:rsidR="008E7665" w:rsidRPr="008104D4"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8104D4"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8E21A1" w:rsidP="008104D4">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2</w:t>
            </w:r>
            <w:r w:rsidR="008104D4">
              <w:rPr>
                <w:rFonts w:ascii="Times New Roman" w:eastAsia="Times New Roman" w:hAnsi="Times New Roman" w:cs="Times New Roman"/>
                <w:bCs/>
                <w:sz w:val="20"/>
                <w:szCs w:val="20"/>
                <w:lang w:val="kk-KZ"/>
              </w:rPr>
              <w:t>3</w:t>
            </w:r>
            <w:r>
              <w:rPr>
                <w:rFonts w:ascii="Times New Roman" w:eastAsia="Times New Roman" w:hAnsi="Times New Roman" w:cs="Times New Roman"/>
                <w:bCs/>
                <w:sz w:val="20"/>
                <w:szCs w:val="20"/>
                <w:lang w:val="kk-KZ"/>
              </w:rPr>
              <w:t>.11</w:t>
            </w:r>
            <w:r w:rsidR="00864371" w:rsidRPr="00BF3775">
              <w:rPr>
                <w:rFonts w:ascii="Times New Roman" w:eastAsia="Times New Roman" w:hAnsi="Times New Roman" w:cs="Times New Roman"/>
                <w:bCs/>
                <w:sz w:val="20"/>
                <w:szCs w:val="20"/>
                <w:lang w:val="kk-KZ"/>
              </w:rPr>
              <w:t>-</w:t>
            </w:r>
            <w:r w:rsidR="008104D4">
              <w:rPr>
                <w:rFonts w:ascii="Times New Roman" w:eastAsia="Times New Roman" w:hAnsi="Times New Roman" w:cs="Times New Roman"/>
                <w:bCs/>
                <w:sz w:val="20"/>
                <w:szCs w:val="20"/>
                <w:lang w:val="kk-KZ"/>
              </w:rPr>
              <w:t>06</w:t>
            </w:r>
            <w:r>
              <w:rPr>
                <w:rFonts w:ascii="Times New Roman" w:eastAsia="Times New Roman" w:hAnsi="Times New Roman" w:cs="Times New Roman"/>
                <w:bCs/>
                <w:sz w:val="20"/>
                <w:szCs w:val="20"/>
                <w:lang w:val="kk-KZ"/>
              </w:rPr>
              <w:t>.12</w:t>
            </w:r>
            <w:r w:rsidR="007D6C2C">
              <w:rPr>
                <w:rFonts w:ascii="Times New Roman" w:eastAsia="Times New Roman" w:hAnsi="Times New Roman" w:cs="Times New Roman"/>
                <w:bCs/>
                <w:sz w:val="20"/>
                <w:szCs w:val="20"/>
                <w:lang w:val="kk-KZ"/>
              </w:rPr>
              <w:t>.2022</w:t>
            </w:r>
          </w:p>
        </w:tc>
      </w:tr>
      <w:tr w:rsidR="00B1578A" w:rsidRPr="008104D4"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қойылатын біліктілік талаптарына сәйкес білімі туралы құжаттардың </w:t>
            </w:r>
            <w:r w:rsidRPr="00497B2F">
              <w:rPr>
                <w:rFonts w:ascii="Times New Roman" w:eastAsia="Times New Roman" w:hAnsi="Times New Roman" w:cs="Times New Roman"/>
                <w:bCs/>
                <w:color w:val="000000"/>
                <w:sz w:val="20"/>
                <w:szCs w:val="20"/>
              </w:rPr>
              <w:lastRenderedPageBreak/>
              <w:t>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w:t>
            </w:r>
            <w:proofErr w:type="spellStart"/>
            <w:r w:rsidRPr="00497B2F">
              <w:rPr>
                <w:rFonts w:ascii="Times New Roman" w:eastAsia="Times New Roman" w:hAnsi="Times New Roman" w:cs="Times New Roman"/>
                <w:bCs/>
                <w:color w:val="000000"/>
                <w:sz w:val="20"/>
                <w:szCs w:val="20"/>
              </w:rPr>
              <w:t>тестілеу</w:t>
            </w:r>
            <w:proofErr w:type="spellEnd"/>
            <w:r w:rsidRPr="00497B2F">
              <w:rPr>
                <w:rFonts w:ascii="Times New Roman" w:eastAsia="Times New Roman" w:hAnsi="Times New Roman" w:cs="Times New Roman"/>
                <w:bCs/>
                <w:color w:val="000000"/>
                <w:sz w:val="20"/>
                <w:szCs w:val="20"/>
              </w:rPr>
              <w:t xml:space="preserve"> сертификаты (</w:t>
            </w:r>
            <w:proofErr w:type="spellStart"/>
            <w:r w:rsidRPr="00497B2F">
              <w:rPr>
                <w:rFonts w:ascii="Times New Roman" w:eastAsia="Times New Roman" w:hAnsi="Times New Roman" w:cs="Times New Roman"/>
                <w:bCs/>
                <w:color w:val="000000"/>
                <w:sz w:val="20"/>
                <w:szCs w:val="20"/>
              </w:rPr>
              <w:t>бұдан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w:t>
            </w:r>
            <w:proofErr w:type="spellEnd"/>
            <w:r w:rsidRPr="00497B2F">
              <w:rPr>
                <w:rFonts w:ascii="Times New Roman" w:eastAsia="Times New Roman" w:hAnsi="Times New Roman" w:cs="Times New Roman"/>
                <w:bCs/>
                <w:color w:val="000000"/>
                <w:sz w:val="20"/>
                <w:szCs w:val="20"/>
              </w:rPr>
              <w:t xml:space="preserve">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болуы туралы </w:t>
            </w:r>
            <w:proofErr w:type="spellStart"/>
            <w:r w:rsidRPr="00497B2F">
              <w:rPr>
                <w:rFonts w:ascii="Times New Roman" w:eastAsia="Times New Roman" w:hAnsi="Times New Roman" w:cs="Times New Roman"/>
                <w:bCs/>
                <w:color w:val="000000"/>
                <w:sz w:val="20"/>
                <w:szCs w:val="20"/>
              </w:rPr>
              <w:t>куәлік</w:t>
            </w:r>
            <w:proofErr w:type="spellEnd"/>
            <w:r w:rsidRPr="00497B2F">
              <w:rPr>
                <w:rFonts w:ascii="Times New Roman" w:eastAsia="Times New Roman" w:hAnsi="Times New Roman" w:cs="Times New Roman"/>
                <w:bCs/>
                <w:color w:val="000000"/>
                <w:sz w:val="20"/>
                <w:szCs w:val="20"/>
              </w:rPr>
              <w:t xml:space="preserve">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7B605F" w:rsidRDefault="008104D4" w:rsidP="00B0496E">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тұрақты</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Педагогикалық/кәсіптік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жүзеге асыру </w:t>
            </w:r>
            <w:proofErr w:type="spellStart"/>
            <w:r w:rsidRPr="003B57C7">
              <w:rPr>
                <w:rFonts w:ascii="Times New Roman" w:hAnsi="Times New Roman" w:cs="Times New Roman"/>
                <w:color w:val="000000"/>
                <w:sz w:val="20"/>
                <w:szCs w:val="20"/>
              </w:rPr>
              <w:t>кезінде</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1EFB"/>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104D4"/>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1A1"/>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022F-AAEC-4185-9AEF-A62D7D78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2164</Words>
  <Characters>12338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72</cp:revision>
  <cp:lastPrinted>2022-02-21T04:12:00Z</cp:lastPrinted>
  <dcterms:created xsi:type="dcterms:W3CDTF">2022-02-18T12:04:00Z</dcterms:created>
  <dcterms:modified xsi:type="dcterms:W3CDTF">2022-12-06T10:06:00Z</dcterms:modified>
</cp:coreProperties>
</file>