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3742F5"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қазақ</w:t>
      </w:r>
      <w:r w:rsidR="001C2940"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tblPr>
      <w:tblGrid>
        <w:gridCol w:w="514"/>
        <w:gridCol w:w="2765"/>
        <w:gridCol w:w="2499"/>
        <w:gridCol w:w="4359"/>
      </w:tblGrid>
      <w:tr w:rsidR="00CB6B4F" w:rsidRPr="008F368D"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232436" w:rsidP="00701022">
            <w:pPr>
              <w:rPr>
                <w:rFonts w:ascii="Times New Roman" w:hAnsi="Times New Roman" w:cs="Times New Roman"/>
                <w:sz w:val="24"/>
                <w:szCs w:val="24"/>
                <w:u w:val="single"/>
                <w:lang w:val="kk-KZ"/>
              </w:rPr>
            </w:pPr>
            <w:hyperlink r:id="rId6"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3742F5"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84232C" w:rsidP="003742F5">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Қазақ </w:t>
            </w:r>
            <w:r w:rsidR="00D63053" w:rsidRPr="00CE035C">
              <w:rPr>
                <w:rFonts w:ascii="Times New Roman" w:eastAsia="Times New Roman" w:hAnsi="Times New Roman" w:cs="Times New Roman"/>
                <w:bCs/>
                <w:color w:val="000000"/>
                <w:sz w:val="24"/>
                <w:szCs w:val="24"/>
                <w:lang w:val="kk-KZ"/>
              </w:rPr>
              <w:t xml:space="preserve"> тілі</w:t>
            </w:r>
            <w:r w:rsidR="00876678" w:rsidRPr="00CE035C">
              <w:rPr>
                <w:rFonts w:ascii="Times New Roman" w:eastAsia="Times New Roman" w:hAnsi="Times New Roman" w:cs="Times New Roman"/>
                <w:bCs/>
                <w:color w:val="000000"/>
                <w:sz w:val="24"/>
                <w:szCs w:val="24"/>
                <w:lang w:val="kk-KZ"/>
              </w:rPr>
              <w:t xml:space="preserve"> мұғалімі</w:t>
            </w:r>
            <w:r w:rsidR="003742F5">
              <w:rPr>
                <w:rFonts w:ascii="Times New Roman" w:eastAsia="Times New Roman" w:hAnsi="Times New Roman" w:cs="Times New Roman"/>
                <w:bCs/>
                <w:color w:val="000000"/>
                <w:sz w:val="24"/>
                <w:szCs w:val="24"/>
                <w:lang w:val="kk-KZ"/>
              </w:rPr>
              <w:t xml:space="preserve">- 23 </w:t>
            </w:r>
            <w:r>
              <w:rPr>
                <w:rFonts w:ascii="Times New Roman" w:eastAsia="Times New Roman" w:hAnsi="Times New Roman" w:cs="Times New Roman"/>
                <w:bCs/>
                <w:color w:val="000000"/>
                <w:sz w:val="24"/>
                <w:szCs w:val="24"/>
                <w:lang w:val="kk-KZ"/>
              </w:rPr>
              <w:t xml:space="preserve">сағат </w:t>
            </w:r>
          </w:p>
        </w:tc>
      </w:tr>
      <w:tr w:rsidR="008E7665" w:rsidRPr="008F368D"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8F368D"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3742F5" w:rsidP="008F368D">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w:t>
            </w:r>
            <w:r w:rsidR="008F368D">
              <w:rPr>
                <w:rFonts w:ascii="Times New Roman" w:eastAsia="Times New Roman" w:hAnsi="Times New Roman" w:cs="Times New Roman"/>
                <w:bCs/>
                <w:sz w:val="24"/>
                <w:szCs w:val="24"/>
                <w:lang w:val="kk-KZ"/>
              </w:rPr>
              <w:t>9-28.11</w:t>
            </w:r>
            <w:r>
              <w:rPr>
                <w:rFonts w:ascii="Times New Roman" w:eastAsia="Times New Roman" w:hAnsi="Times New Roman" w:cs="Times New Roman"/>
                <w:bCs/>
                <w:sz w:val="24"/>
                <w:szCs w:val="24"/>
                <w:lang w:val="kk-KZ"/>
              </w:rPr>
              <w:t>.2022</w:t>
            </w:r>
          </w:p>
        </w:tc>
      </w:tr>
      <w:tr w:rsidR="00B1578A" w:rsidRPr="008F368D"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 xml:space="preserve">ға сәйкес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Конкурсқа қатысу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
                <w:bCs/>
                <w:color w:val="000000"/>
                <w:sz w:val="24"/>
                <w:szCs w:val="24"/>
              </w:rPr>
              <w:t>өтініш</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куәландыратын құ</w:t>
            </w:r>
            <w:proofErr w:type="gramStart"/>
            <w:r w:rsidRPr="00CE035C">
              <w:rPr>
                <w:rFonts w:ascii="Times New Roman" w:eastAsia="Times New Roman" w:hAnsi="Times New Roman" w:cs="Times New Roman"/>
                <w:b/>
                <w:bCs/>
                <w:color w:val="000000"/>
                <w:sz w:val="24"/>
                <w:szCs w:val="24"/>
              </w:rPr>
              <w:t>жат</w:t>
            </w:r>
            <w:r w:rsidRPr="00CE035C">
              <w:rPr>
                <w:rFonts w:ascii="Times New Roman" w:eastAsia="Times New Roman" w:hAnsi="Times New Roman" w:cs="Times New Roman"/>
                <w:bCs/>
                <w:color w:val="000000"/>
                <w:sz w:val="24"/>
                <w:szCs w:val="24"/>
              </w:rPr>
              <w:t xml:space="preserve"> не цифрлық құжаттар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алынған</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құжат</w:t>
            </w:r>
            <w:proofErr w:type="gramEnd"/>
            <w:r w:rsidRPr="00CE035C">
              <w:rPr>
                <w:rFonts w:ascii="Times New Roman" w:eastAsia="Times New Roman" w:hAnsi="Times New Roman" w:cs="Times New Roman"/>
                <w:bCs/>
                <w:color w:val="000000"/>
                <w:sz w:val="24"/>
                <w:szCs w:val="24"/>
              </w:rPr>
              <w:t xml:space="preserve"> (идентификация үшін);</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толтырылған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парағы</w:t>
            </w:r>
            <w:r w:rsidRPr="00CE035C">
              <w:rPr>
                <w:rFonts w:ascii="Times New Roman" w:eastAsia="Times New Roman" w:hAnsi="Times New Roman" w:cs="Times New Roman"/>
                <w:bCs/>
                <w:color w:val="000000"/>
                <w:sz w:val="24"/>
                <w:szCs w:val="24"/>
              </w:rPr>
              <w:t xml:space="preserve"> (нақты 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көрсетілген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Педагогтердің үлгілік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 xml:space="preserve">қойылатын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сәйкес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құжаттардың көшірмелері</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r w:rsidRPr="00CE035C">
              <w:rPr>
                <w:rFonts w:ascii="Times New Roman" w:eastAsia="Times New Roman" w:hAnsi="Times New Roman" w:cs="Times New Roman"/>
                <w:b/>
                <w:bCs/>
                <w:color w:val="000000"/>
                <w:sz w:val="24"/>
                <w:szCs w:val="24"/>
              </w:rPr>
              <w:t xml:space="preserve">еңбек қызметін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құжаттың</w:t>
            </w:r>
            <w:r w:rsidRPr="00CE035C">
              <w:rPr>
                <w:rFonts w:ascii="Times New Roman" w:eastAsia="Times New Roman" w:hAnsi="Times New Roman" w:cs="Times New Roman"/>
                <w:bCs/>
                <w:color w:val="000000"/>
                <w:sz w:val="24"/>
                <w:szCs w:val="24"/>
              </w:rPr>
              <w:t xml:space="preserve"> көшірмесі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Денсаулық сақтау саласындағы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құжаттамасының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Денсаулық сақтау министрінің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
                <w:bCs/>
                <w:color w:val="000000"/>
                <w:sz w:val="24"/>
                <w:szCs w:val="24"/>
              </w:rPr>
              <w:t xml:space="preserve">денсаулық </w:t>
            </w:r>
            <w:r w:rsidRPr="00CE035C">
              <w:rPr>
                <w:rFonts w:ascii="Times New Roman" w:eastAsia="Times New Roman" w:hAnsi="Times New Roman" w:cs="Times New Roman"/>
                <w:b/>
                <w:bCs/>
                <w:color w:val="000000"/>
                <w:sz w:val="24"/>
                <w:szCs w:val="24"/>
              </w:rPr>
              <w:lastRenderedPageBreak/>
              <w:t xml:space="preserve">жағдайы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анықтама</w:t>
            </w:r>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r w:rsidRPr="00CE035C">
              <w:rPr>
                <w:rFonts w:ascii="Times New Roman" w:eastAsia="Times New Roman" w:hAnsi="Times New Roman" w:cs="Times New Roman"/>
                <w:b/>
                <w:bCs/>
                <w:color w:val="000000"/>
                <w:sz w:val="24"/>
                <w:szCs w:val="24"/>
              </w:rPr>
              <w:t>психоневрологиялық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r w:rsidRPr="00CE035C">
              <w:rPr>
                <w:rFonts w:ascii="Times New Roman" w:eastAsia="Times New Roman" w:hAnsi="Times New Roman" w:cs="Times New Roman"/>
                <w:b/>
                <w:bCs/>
                <w:color w:val="000000"/>
                <w:sz w:val="24"/>
                <w:szCs w:val="24"/>
              </w:rPr>
              <w:t>наркологиялық ұйымнан анықтама</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Ұлттық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(бұдан 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 xml:space="preserve">і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санатының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куәлік</w:t>
            </w:r>
            <w:r w:rsidRPr="00CE035C">
              <w:rPr>
                <w:rFonts w:ascii="Times New Roman" w:eastAsia="Times New Roman" w:hAnsi="Times New Roman" w:cs="Times New Roman"/>
                <w:bCs/>
                <w:color w:val="000000"/>
                <w:sz w:val="24"/>
                <w:szCs w:val="24"/>
              </w:rPr>
              <w:t xml:space="preserve"> (болған жағдайда)</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жариялаған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Педагогикалық</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жұмыс</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өтілі</w:t>
      </w:r>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жұмыс</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нәтижелерім</w:t>
      </w:r>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r w:rsidRPr="00CE035C">
        <w:rPr>
          <w:rFonts w:ascii="Times New Roman" w:hAnsi="Times New Roman" w:cs="Times New Roman"/>
          <w:b/>
          <w:color w:val="000000"/>
          <w:sz w:val="24"/>
          <w:szCs w:val="24"/>
        </w:rPr>
        <w:t>Педагогтің</w:t>
      </w:r>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уақытша</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кандидаттың</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бағалау</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парағы</w:t>
      </w:r>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r w:rsidRPr="00CE035C">
        <w:rPr>
          <w:rFonts w:ascii="Times New Roman" w:hAnsi="Times New Roman" w:cs="Times New Roman"/>
          <w:color w:val="000000"/>
          <w:sz w:val="24"/>
          <w:szCs w:val="24"/>
        </w:rPr>
        <w:t>болған</w:t>
      </w:r>
      <w:r w:rsidRPr="00CE035C">
        <w:rPr>
          <w:rFonts w:ascii="Times New Roman" w:hAnsi="Times New Roman" w:cs="Times New Roman"/>
          <w:color w:val="000000"/>
          <w:sz w:val="24"/>
          <w:szCs w:val="24"/>
          <w:lang w:val="en-US"/>
        </w:rPr>
        <w:t xml:space="preserve"> </w:t>
      </w:r>
      <w:r w:rsidRPr="00CE035C">
        <w:rPr>
          <w:rFonts w:ascii="Times New Roman" w:hAnsi="Times New Roman" w:cs="Times New Roman"/>
          <w:color w:val="000000"/>
          <w:sz w:val="24"/>
          <w:szCs w:val="24"/>
        </w:rPr>
        <w:t>жағдайда</w:t>
      </w:r>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8F368D"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Техникалық және кәсі</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ік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Жоғары күндізгі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жоғары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PHD-докторы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Ғылым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Ғылым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8F368D"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Ұлттық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Мазмұны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Мазмұны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дейін=9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Әдістеме және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тан 50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 дейін=6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Жоғары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 xml:space="preserve">ңбек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еңбек қызметін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 xml:space="preserve">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және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артық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 ж</w:t>
            </w:r>
            <w:proofErr w:type="gramEnd"/>
            <w:r w:rsidRPr="00CE035C">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 xml:space="preserve">ңбек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еңбек қызметін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әдіскер=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xml:space="preserve">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Жұмысқа алғаш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Педагогикалық/кәсі</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ік практика нәтижелері</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өте 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жақсы</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Алдыңғы жұмыс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ұсыныс хат (еңбек қызметін жүзеге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Оң ұсыныс хаттың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Ұсыныс хат болмаған жағдайда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ұсыныс хаттың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Кәсіби 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алушылардың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жеңімпаздарының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r w:rsidRPr="00CE035C">
              <w:rPr>
                <w:rFonts w:ascii="Times New Roman" w:hAnsi="Times New Roman" w:cs="Times New Roman"/>
                <w:color w:val="000000"/>
                <w:sz w:val="24"/>
                <w:szCs w:val="24"/>
              </w:rPr>
              <w:lastRenderedPageBreak/>
              <w:t xml:space="preserve">ғылыми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 xml:space="preserve">імдер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жеңімпаздарының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олимпиадалар</w:t>
            </w:r>
            <w:proofErr w:type="spellEnd"/>
            <w:r w:rsidRPr="00CE035C">
              <w:rPr>
                <w:rFonts w:ascii="Times New Roman" w:hAnsi="Times New Roman" w:cs="Times New Roman"/>
                <w:color w:val="000000"/>
                <w:sz w:val="24"/>
                <w:szCs w:val="24"/>
              </w:rPr>
              <w:t xml:space="preserve"> мен конкурстардың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ғылыми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конкурстардың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w:t>
            </w:r>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конкурсының жүлдегері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Қазақстанның еңбек сіңірген ұстазы</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8F368D"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авторлық жұмыстар және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оқулықтардың және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оқулықтардың және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тең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көшбасшылық</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кө</w:t>
            </w:r>
            <w:proofErr w:type="gramStart"/>
            <w:r w:rsidRPr="00CE035C">
              <w:rPr>
                <w:rFonts w:ascii="Times New Roman" w:hAnsi="Times New Roman" w:cs="Times New Roman"/>
                <w:color w:val="000000"/>
                <w:sz w:val="24"/>
                <w:szCs w:val="24"/>
              </w:rPr>
              <w:t>пт</w:t>
            </w:r>
            <w:proofErr w:type="gramEnd"/>
            <w:r w:rsidRPr="00CE035C">
              <w:rPr>
                <w:rFonts w:ascii="Times New Roman" w:hAnsi="Times New Roman" w:cs="Times New Roman"/>
                <w:color w:val="000000"/>
                <w:sz w:val="24"/>
                <w:szCs w:val="24"/>
              </w:rPr>
              <w:t xml:space="preserve">ілділікті жүзеге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 қауымдастық көшбасшысы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оқыту, орыс/қазақ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шетел/қазақ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оқыту (қазақ,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 xml:space="preserve">әндік дайындық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цифрлық сауаттылық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Python-да бағдарламалау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gramStart"/>
            <w:r w:rsidRPr="00CE035C">
              <w:rPr>
                <w:rFonts w:ascii="Times New Roman" w:hAnsi="Times New Roman" w:cs="Times New Roman"/>
                <w:color w:val="000000"/>
                <w:sz w:val="24"/>
                <w:szCs w:val="24"/>
              </w:rPr>
              <w:t>Microsoft-пен ж</w:t>
            </w:r>
            <w:proofErr w:type="gramEnd"/>
            <w:r w:rsidRPr="00CE035C">
              <w:rPr>
                <w:rFonts w:ascii="Times New Roman" w:hAnsi="Times New Roman" w:cs="Times New Roman"/>
                <w:color w:val="000000"/>
                <w:sz w:val="24"/>
                <w:szCs w:val="24"/>
              </w:rPr>
              <w:t xml:space="preserve">ұмыс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оқыту</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бағдарламалары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Өрлеу</w:t>
            </w:r>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қайсысы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r w:rsidRPr="00CE035C">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sidR="003742F5">
        <w:rPr>
          <w:rFonts w:ascii="Times New Roman" w:hAnsi="Times New Roman" w:cs="Times New Roman"/>
          <w:b/>
          <w:color w:val="000000"/>
          <w:sz w:val="24"/>
          <w:szCs w:val="24"/>
          <w:lang w:val="kk-KZ"/>
        </w:rPr>
        <w:t>казахского</w:t>
      </w:r>
      <w:r w:rsidRPr="00CE035C">
        <w:rPr>
          <w:rFonts w:ascii="Times New Roman" w:hAnsi="Times New Roman" w:cs="Times New Roman"/>
          <w:b/>
          <w:color w:val="000000"/>
          <w:sz w:val="24"/>
          <w:szCs w:val="24"/>
          <w:lang w:val="kk-KZ"/>
        </w:rPr>
        <w:t xml:space="preserve">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232436" w:rsidP="00CE035C">
            <w:pPr>
              <w:rPr>
                <w:rFonts w:ascii="Times New Roman" w:hAnsi="Times New Roman" w:cs="Times New Roman"/>
                <w:sz w:val="24"/>
                <w:szCs w:val="24"/>
                <w:u w:val="single"/>
                <w:lang w:val="kk-KZ"/>
              </w:rPr>
            </w:pPr>
            <w:hyperlink r:id="rId7"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sidR="0084232C">
              <w:rPr>
                <w:rFonts w:ascii="Times New Roman" w:eastAsia="Times New Roman" w:hAnsi="Times New Roman" w:cs="Times New Roman"/>
                <w:bCs/>
                <w:sz w:val="24"/>
                <w:szCs w:val="24"/>
                <w:lang w:val="kk-KZ"/>
              </w:rPr>
              <w:t>казахского</w:t>
            </w:r>
            <w:r w:rsidRPr="00CE035C">
              <w:rPr>
                <w:rFonts w:ascii="Times New Roman" w:eastAsia="Times New Roman" w:hAnsi="Times New Roman" w:cs="Times New Roman"/>
                <w:bCs/>
                <w:sz w:val="24"/>
                <w:szCs w:val="24"/>
                <w:lang w:val="kk-KZ"/>
              </w:rPr>
              <w:t xml:space="preserve"> языка, </w:t>
            </w:r>
            <w:r w:rsidR="003742F5">
              <w:rPr>
                <w:rFonts w:ascii="Times New Roman" w:eastAsia="Times New Roman" w:hAnsi="Times New Roman" w:cs="Times New Roman"/>
                <w:bCs/>
                <w:sz w:val="24"/>
                <w:szCs w:val="24"/>
                <w:lang w:val="kk-KZ"/>
              </w:rPr>
              <w:t>23</w:t>
            </w:r>
            <w:r w:rsidRPr="00CE035C">
              <w:rPr>
                <w:rFonts w:ascii="Times New Roman" w:eastAsia="Times New Roman" w:hAnsi="Times New Roman" w:cs="Times New Roman"/>
                <w:bCs/>
                <w:sz w:val="24"/>
                <w:szCs w:val="24"/>
                <w:lang w:val="kk-KZ"/>
              </w:rPr>
              <w:t xml:space="preserve"> часа</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8F368D"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19-28.11</w:t>
            </w:r>
            <w:r w:rsidR="003742F5">
              <w:rPr>
                <w:rFonts w:ascii="Times New Roman" w:eastAsia="Times New Roman" w:hAnsi="Times New Roman" w:cs="Times New Roman"/>
                <w:bCs/>
                <w:sz w:val="24"/>
                <w:szCs w:val="24"/>
                <w:lang w:val="kk-KZ"/>
              </w:rPr>
              <w:t>.2022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w:t>
            </w:r>
            <w:bookmarkStart w:id="0" w:name="_GoBack"/>
            <w:bookmarkEnd w:id="0"/>
            <w:r w:rsidRPr="00CE035C">
              <w:rPr>
                <w:rFonts w:ascii="Times New Roman" w:eastAsia="Times New Roman" w:hAnsi="Times New Roman" w:cs="Times New Roman"/>
                <w:bCs/>
                <w:sz w:val="24"/>
                <w:szCs w:val="24"/>
              </w:rPr>
              <w:t>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43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42F5"/>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32C"/>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368D"/>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21C0B-0916-4365-AA58-5DA7BAF0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3418</Words>
  <Characters>19489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cp:revision>
  <cp:lastPrinted>2022-02-21T04:12:00Z</cp:lastPrinted>
  <dcterms:created xsi:type="dcterms:W3CDTF">2022-10-19T06:04:00Z</dcterms:created>
  <dcterms:modified xsi:type="dcterms:W3CDTF">2022-11-24T14:11:00Z</dcterms:modified>
</cp:coreProperties>
</file>