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9D38D" w14:textId="77777777" w:rsidR="002A69AE" w:rsidRPr="002A69AE" w:rsidRDefault="002A69AE" w:rsidP="002A69AE">
      <w:pPr>
        <w:pStyle w:val="1"/>
        <w:spacing w:before="0" w:after="0" w:line="240" w:lineRule="auto"/>
        <w:ind w:left="3927"/>
        <w:jc w:val="right"/>
        <w:rPr>
          <w:rFonts w:ascii="Times New Roman" w:hAnsi="Times New Roman" w:cs="Times New Roman"/>
          <w:sz w:val="24"/>
          <w:szCs w:val="24"/>
        </w:rPr>
      </w:pPr>
      <w:r w:rsidRPr="002A69AE">
        <w:rPr>
          <w:rFonts w:ascii="Times New Roman" w:hAnsi="Times New Roman" w:cs="Times New Roman"/>
          <w:sz w:val="24"/>
          <w:szCs w:val="24"/>
        </w:rPr>
        <w:t>Бек</w:t>
      </w:r>
      <w:proofErr w:type="spellStart"/>
      <w:r w:rsidRPr="002A69A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2A69AE">
        <w:rPr>
          <w:rFonts w:ascii="Times New Roman" w:hAnsi="Times New Roman" w:cs="Times New Roman"/>
          <w:sz w:val="24"/>
          <w:szCs w:val="24"/>
        </w:rPr>
        <w:t>тем</w:t>
      </w:r>
      <w:proofErr w:type="spellStart"/>
      <w:r w:rsidRPr="002A69A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2A69AE">
        <w:rPr>
          <w:rFonts w:ascii="Times New Roman" w:hAnsi="Times New Roman" w:cs="Times New Roman"/>
          <w:sz w:val="24"/>
          <w:szCs w:val="24"/>
        </w:rPr>
        <w:t>н</w:t>
      </w:r>
    </w:p>
    <w:p w14:paraId="0FC58AB0" w14:textId="77777777" w:rsidR="002A69AE" w:rsidRPr="002A69AE" w:rsidRDefault="002A69AE" w:rsidP="002A69AE">
      <w:pPr>
        <w:pStyle w:val="1"/>
        <w:spacing w:before="0" w:after="0" w:line="240" w:lineRule="auto"/>
        <w:ind w:left="3927"/>
        <w:jc w:val="right"/>
        <w:rPr>
          <w:rFonts w:ascii="Times New Roman" w:hAnsi="Times New Roman" w:cs="Times New Roman"/>
          <w:sz w:val="24"/>
          <w:szCs w:val="24"/>
        </w:rPr>
      </w:pPr>
      <w:r w:rsidRPr="002A69AE">
        <w:rPr>
          <w:rFonts w:ascii="Times New Roman" w:hAnsi="Times New Roman" w:cs="Times New Roman"/>
          <w:sz w:val="24"/>
          <w:szCs w:val="24"/>
        </w:rPr>
        <w:t>Утверждаю</w:t>
      </w:r>
    </w:p>
    <w:p w14:paraId="286639D6" w14:textId="77777777" w:rsidR="002A69AE" w:rsidRPr="002A69AE" w:rsidRDefault="002A69AE" w:rsidP="002A69AE">
      <w:pPr>
        <w:pStyle w:val="1"/>
        <w:spacing w:before="0" w:after="0" w:line="240" w:lineRule="auto"/>
        <w:ind w:left="392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A69AE">
        <w:rPr>
          <w:rFonts w:ascii="Times New Roman" w:hAnsi="Times New Roman" w:cs="Times New Roman"/>
          <w:sz w:val="24"/>
          <w:szCs w:val="24"/>
        </w:rPr>
        <w:t>руководитель______Мигунова</w:t>
      </w:r>
      <w:proofErr w:type="spellEnd"/>
      <w:r w:rsidRPr="002A69AE">
        <w:rPr>
          <w:rFonts w:ascii="Times New Roman" w:hAnsi="Times New Roman" w:cs="Times New Roman"/>
          <w:sz w:val="24"/>
          <w:szCs w:val="24"/>
        </w:rPr>
        <w:t xml:space="preserve"> Т.А.</w:t>
      </w:r>
    </w:p>
    <w:p w14:paraId="00000007" w14:textId="281A8106" w:rsidR="0085033D" w:rsidRPr="002A69AE" w:rsidRDefault="0085033D" w:rsidP="002A6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85033D" w:rsidRPr="002A69AE" w:rsidRDefault="00000000" w:rsidP="002A6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69AE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14:paraId="0000000A" w14:textId="5E396376" w:rsidR="0085033D" w:rsidRPr="002A69AE" w:rsidRDefault="00000000" w:rsidP="002A6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69AE">
        <w:rPr>
          <w:rFonts w:ascii="Times New Roman" w:eastAsia="Times New Roman" w:hAnsi="Times New Roman" w:cs="Times New Roman"/>
          <w:b/>
          <w:sz w:val="24"/>
          <w:szCs w:val="24"/>
        </w:rPr>
        <w:t>о школьном конкурсе</w:t>
      </w:r>
      <w:r w:rsidR="002A69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A69AE">
        <w:rPr>
          <w:rFonts w:ascii="Times New Roman" w:eastAsia="Times New Roman" w:hAnsi="Times New Roman" w:cs="Times New Roman"/>
          <w:b/>
          <w:sz w:val="24"/>
          <w:szCs w:val="24"/>
        </w:rPr>
        <w:t>«Это нужно прочитать»</w:t>
      </w:r>
    </w:p>
    <w:p w14:paraId="0000000B" w14:textId="77777777" w:rsidR="0085033D" w:rsidRPr="002A69AE" w:rsidRDefault="0085033D" w:rsidP="002A6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D" w14:textId="77777777" w:rsidR="0085033D" w:rsidRPr="002A69AE" w:rsidRDefault="00000000" w:rsidP="002A69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69AE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14:paraId="0000000E" w14:textId="77777777" w:rsidR="0085033D" w:rsidRPr="002A69AE" w:rsidRDefault="00000000" w:rsidP="002A69A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69AE">
        <w:rPr>
          <w:rFonts w:ascii="Times New Roman" w:eastAsia="Times New Roman" w:hAnsi="Times New Roman" w:cs="Times New Roman"/>
          <w:sz w:val="24"/>
          <w:szCs w:val="24"/>
        </w:rPr>
        <w:t xml:space="preserve">Школьный конкурс рекламных </w:t>
      </w:r>
      <w:proofErr w:type="gramStart"/>
      <w:r w:rsidRPr="002A69AE">
        <w:rPr>
          <w:rFonts w:ascii="Times New Roman" w:eastAsia="Times New Roman" w:hAnsi="Times New Roman" w:cs="Times New Roman"/>
          <w:sz w:val="24"/>
          <w:szCs w:val="24"/>
        </w:rPr>
        <w:t>буклетов  «</w:t>
      </w:r>
      <w:proofErr w:type="gramEnd"/>
      <w:r w:rsidRPr="002A69AE">
        <w:rPr>
          <w:rFonts w:ascii="Times New Roman" w:eastAsia="Times New Roman" w:hAnsi="Times New Roman" w:cs="Times New Roman"/>
          <w:sz w:val="24"/>
          <w:szCs w:val="24"/>
        </w:rPr>
        <w:t>Это нужно прочитать» (далее - Конкурс) проводится в рамках республиканского проекта «Читающая школа – читающая нация».</w:t>
      </w:r>
    </w:p>
    <w:p w14:paraId="0000000F" w14:textId="77777777" w:rsidR="0085033D" w:rsidRPr="002A69AE" w:rsidRDefault="00000000" w:rsidP="002A69A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69AE">
        <w:rPr>
          <w:rFonts w:ascii="Times New Roman" w:eastAsia="Times New Roman" w:hAnsi="Times New Roman" w:cs="Times New Roman"/>
          <w:sz w:val="24"/>
          <w:szCs w:val="24"/>
        </w:rPr>
        <w:t xml:space="preserve">Конкурс проводится среди </w:t>
      </w:r>
      <w:proofErr w:type="gramStart"/>
      <w:r w:rsidRPr="002A69AE">
        <w:rPr>
          <w:rFonts w:ascii="Times New Roman" w:eastAsia="Times New Roman" w:hAnsi="Times New Roman" w:cs="Times New Roman"/>
          <w:sz w:val="24"/>
          <w:szCs w:val="24"/>
        </w:rPr>
        <w:t>учащихся  3</w:t>
      </w:r>
      <w:proofErr w:type="gramEnd"/>
      <w:r w:rsidRPr="002A69AE">
        <w:rPr>
          <w:rFonts w:ascii="Times New Roman" w:eastAsia="Times New Roman" w:hAnsi="Times New Roman" w:cs="Times New Roman"/>
          <w:sz w:val="24"/>
          <w:szCs w:val="24"/>
        </w:rPr>
        <w:t xml:space="preserve"> классов КГУ «Средняя общеобразовательная школа №34 инновационного типа г. Павлодара».</w:t>
      </w:r>
    </w:p>
    <w:p w14:paraId="00000010" w14:textId="77777777" w:rsidR="0085033D" w:rsidRPr="002A69AE" w:rsidRDefault="00000000" w:rsidP="002A69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69AE">
        <w:rPr>
          <w:rFonts w:ascii="Times New Roman" w:eastAsia="Times New Roman" w:hAnsi="Times New Roman" w:cs="Times New Roman"/>
          <w:b/>
          <w:sz w:val="24"/>
          <w:szCs w:val="24"/>
        </w:rPr>
        <w:t>2. Цели задачи конкурса</w:t>
      </w:r>
      <w:r w:rsidRPr="002A69AE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0000011" w14:textId="77777777" w:rsidR="0085033D" w:rsidRPr="002A69AE" w:rsidRDefault="00000000" w:rsidP="002A69A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2A69AE">
        <w:rPr>
          <w:rFonts w:ascii="Times New Roman" w:eastAsia="Times New Roman" w:hAnsi="Times New Roman" w:cs="Times New Roman"/>
          <w:sz w:val="24"/>
          <w:szCs w:val="24"/>
        </w:rPr>
        <w:t>Конкурс проводится в целях пропаганды проекта «Читающая школа – читающая нация»</w:t>
      </w:r>
    </w:p>
    <w:p w14:paraId="00000012" w14:textId="77777777" w:rsidR="0085033D" w:rsidRPr="002A69AE" w:rsidRDefault="00000000" w:rsidP="002A6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69AE">
        <w:rPr>
          <w:rFonts w:ascii="Times New Roman" w:eastAsia="Times New Roman" w:hAnsi="Times New Roman" w:cs="Times New Roman"/>
          <w:sz w:val="24"/>
          <w:szCs w:val="24"/>
        </w:rPr>
        <w:t>Задачи:</w:t>
      </w:r>
      <w:r w:rsidRPr="002A69AE">
        <w:rPr>
          <w:rFonts w:ascii="Times New Roman" w:eastAsia="Times New Roman" w:hAnsi="Times New Roman" w:cs="Times New Roman"/>
          <w:sz w:val="24"/>
          <w:szCs w:val="24"/>
        </w:rPr>
        <w:br/>
        <w:t>2.1 Пропаганда чтения среди детей.</w:t>
      </w:r>
      <w:r w:rsidRPr="002A69AE">
        <w:rPr>
          <w:rFonts w:ascii="Times New Roman" w:eastAsia="Times New Roman" w:hAnsi="Times New Roman" w:cs="Times New Roman"/>
          <w:sz w:val="24"/>
          <w:szCs w:val="24"/>
        </w:rPr>
        <w:br/>
        <w:t>2.2 Расширение читательского кругозора детей.</w:t>
      </w:r>
      <w:r w:rsidRPr="002A69AE">
        <w:rPr>
          <w:rFonts w:ascii="Times New Roman" w:eastAsia="Times New Roman" w:hAnsi="Times New Roman" w:cs="Times New Roman"/>
          <w:sz w:val="24"/>
          <w:szCs w:val="24"/>
        </w:rPr>
        <w:br/>
        <w:t>2.3 Развитие у детей навыков адекватного восприятия печатной информации.</w:t>
      </w:r>
      <w:r w:rsidRPr="002A69AE">
        <w:rPr>
          <w:rFonts w:ascii="Times New Roman" w:eastAsia="Times New Roman" w:hAnsi="Times New Roman" w:cs="Times New Roman"/>
          <w:sz w:val="24"/>
          <w:szCs w:val="24"/>
        </w:rPr>
        <w:br/>
        <w:t>2.4 Возрождение традиций семейного чтения.</w:t>
      </w:r>
      <w:r w:rsidRPr="002A69AE">
        <w:rPr>
          <w:rFonts w:ascii="Times New Roman" w:eastAsia="Times New Roman" w:hAnsi="Times New Roman" w:cs="Times New Roman"/>
          <w:sz w:val="24"/>
          <w:szCs w:val="24"/>
        </w:rPr>
        <w:br/>
        <w:t>2.5 Повышение общественного интереса к библиотекам.</w:t>
      </w:r>
      <w:r w:rsidRPr="002A69AE">
        <w:rPr>
          <w:rFonts w:ascii="Times New Roman" w:eastAsia="Times New Roman" w:hAnsi="Times New Roman" w:cs="Times New Roman"/>
          <w:sz w:val="24"/>
          <w:szCs w:val="24"/>
        </w:rPr>
        <w:br/>
        <w:t>2.6 Повышение уровня грамотности населения.</w:t>
      </w:r>
      <w:r w:rsidRPr="002A69AE">
        <w:rPr>
          <w:rFonts w:ascii="Times New Roman" w:eastAsia="Times New Roman" w:hAnsi="Times New Roman" w:cs="Times New Roman"/>
          <w:sz w:val="24"/>
          <w:szCs w:val="24"/>
        </w:rPr>
        <w:br/>
        <w:t>2.7 Поиск и поддержка талантливых детей.</w:t>
      </w:r>
      <w:r w:rsidRPr="002A69AE">
        <w:rPr>
          <w:rFonts w:ascii="Times New Roman" w:eastAsia="Times New Roman" w:hAnsi="Times New Roman" w:cs="Times New Roman"/>
          <w:sz w:val="24"/>
          <w:szCs w:val="24"/>
        </w:rPr>
        <w:br/>
        <w:t>2.8. Повышение интереса к современной  литературе у детей.</w:t>
      </w:r>
    </w:p>
    <w:p w14:paraId="33BA8122" w14:textId="77777777" w:rsidR="002A69AE" w:rsidRDefault="002A69AE" w:rsidP="002A69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3" w14:textId="5AA980AE" w:rsidR="0085033D" w:rsidRPr="002A69AE" w:rsidRDefault="00000000" w:rsidP="002A69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center"/>
        <w:rPr>
          <w:rFonts w:ascii="Times New Roman" w:eastAsia="Arimo" w:hAnsi="Times New Roman" w:cs="Times New Roman"/>
          <w:sz w:val="24"/>
          <w:szCs w:val="24"/>
        </w:rPr>
      </w:pPr>
      <w:r w:rsidRPr="002A69AE">
        <w:rPr>
          <w:rFonts w:ascii="Times New Roman" w:eastAsia="Times New Roman" w:hAnsi="Times New Roman" w:cs="Times New Roman"/>
          <w:b/>
          <w:sz w:val="24"/>
          <w:szCs w:val="24"/>
        </w:rPr>
        <w:t>3. Организация и порядок проведения Конкурса</w:t>
      </w:r>
    </w:p>
    <w:p w14:paraId="00000014" w14:textId="77777777" w:rsidR="0085033D" w:rsidRPr="002A69AE" w:rsidRDefault="00000000" w:rsidP="002A69AE">
      <w:pPr>
        <w:shd w:val="clear" w:color="auto" w:fill="FFFFFF"/>
        <w:spacing w:after="0" w:line="240" w:lineRule="auto"/>
        <w:ind w:left="760"/>
        <w:jc w:val="both"/>
        <w:rPr>
          <w:rFonts w:ascii="Times New Roman" w:eastAsia="Arimo" w:hAnsi="Times New Roman" w:cs="Times New Roman"/>
          <w:sz w:val="24"/>
          <w:szCs w:val="24"/>
        </w:rPr>
      </w:pPr>
      <w:r w:rsidRPr="002A69AE">
        <w:rPr>
          <w:rFonts w:ascii="Times New Roman" w:eastAsia="Times New Roman" w:hAnsi="Times New Roman" w:cs="Times New Roman"/>
          <w:sz w:val="24"/>
          <w:szCs w:val="24"/>
        </w:rPr>
        <w:t xml:space="preserve">3.1. Участники конкурса представляют работы в срок до 30 апреля 2023 г. </w:t>
      </w:r>
    </w:p>
    <w:p w14:paraId="00000015" w14:textId="77777777" w:rsidR="0085033D" w:rsidRPr="002A69AE" w:rsidRDefault="00000000" w:rsidP="002A69AE">
      <w:pPr>
        <w:shd w:val="clear" w:color="auto" w:fill="FFFFFF"/>
        <w:spacing w:after="0" w:line="240" w:lineRule="auto"/>
        <w:ind w:left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9AE">
        <w:rPr>
          <w:rFonts w:ascii="Times New Roman" w:eastAsia="Times New Roman" w:hAnsi="Times New Roman" w:cs="Times New Roman"/>
          <w:sz w:val="24"/>
          <w:szCs w:val="24"/>
        </w:rPr>
        <w:t>3.2. Конкурсные работы представляются на бумажном носителе классным руководителям 3 классов.</w:t>
      </w:r>
    </w:p>
    <w:p w14:paraId="00000016" w14:textId="77777777" w:rsidR="0085033D" w:rsidRPr="002A69AE" w:rsidRDefault="00000000" w:rsidP="002A69AE">
      <w:pPr>
        <w:shd w:val="clear" w:color="auto" w:fill="FFFFFF"/>
        <w:spacing w:after="0" w:line="240" w:lineRule="auto"/>
        <w:ind w:left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9AE">
        <w:rPr>
          <w:rFonts w:ascii="Times New Roman" w:eastAsia="Times New Roman" w:hAnsi="Times New Roman" w:cs="Times New Roman"/>
          <w:sz w:val="24"/>
          <w:szCs w:val="24"/>
        </w:rPr>
        <w:t>3.3. Организаторами конкурса являются учителя 3 классов.</w:t>
      </w:r>
    </w:p>
    <w:p w14:paraId="25209FC8" w14:textId="77777777" w:rsidR="002A69AE" w:rsidRDefault="002A69AE" w:rsidP="002A69AE">
      <w:pPr>
        <w:shd w:val="clear" w:color="auto" w:fill="FFFFFF"/>
        <w:spacing w:after="0" w:line="240" w:lineRule="auto"/>
        <w:ind w:left="8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7" w14:textId="14F8BABD" w:rsidR="0085033D" w:rsidRPr="002A69AE" w:rsidRDefault="00000000" w:rsidP="002A69AE">
      <w:pPr>
        <w:shd w:val="clear" w:color="auto" w:fill="FFFFFF"/>
        <w:spacing w:after="0" w:line="240" w:lineRule="auto"/>
        <w:ind w:left="800"/>
        <w:jc w:val="center"/>
        <w:rPr>
          <w:rFonts w:ascii="Times New Roman" w:eastAsia="Arimo" w:hAnsi="Times New Roman" w:cs="Times New Roman"/>
          <w:sz w:val="24"/>
          <w:szCs w:val="24"/>
        </w:rPr>
      </w:pPr>
      <w:r w:rsidRPr="002A69AE">
        <w:rPr>
          <w:rFonts w:ascii="Times New Roman" w:eastAsia="Times New Roman" w:hAnsi="Times New Roman" w:cs="Times New Roman"/>
          <w:b/>
          <w:sz w:val="24"/>
          <w:szCs w:val="24"/>
        </w:rPr>
        <w:t>4.Требования, предъявляемые к конкурсным работам</w:t>
      </w:r>
    </w:p>
    <w:p w14:paraId="00000018" w14:textId="77777777" w:rsidR="0085033D" w:rsidRPr="002A69AE" w:rsidRDefault="00000000" w:rsidP="002A69AE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sz w:val="24"/>
          <w:szCs w:val="24"/>
        </w:rPr>
      </w:pPr>
      <w:r w:rsidRPr="002A69AE">
        <w:rPr>
          <w:rFonts w:ascii="Times New Roman" w:eastAsia="Times New Roman" w:hAnsi="Times New Roman" w:cs="Times New Roman"/>
          <w:sz w:val="24"/>
          <w:szCs w:val="24"/>
        </w:rPr>
        <w:t>4.</w:t>
      </w:r>
      <w:proofErr w:type="gramStart"/>
      <w:r w:rsidRPr="002A69AE">
        <w:rPr>
          <w:rFonts w:ascii="Times New Roman" w:eastAsia="Times New Roman" w:hAnsi="Times New Roman" w:cs="Times New Roman"/>
          <w:sz w:val="24"/>
          <w:szCs w:val="24"/>
        </w:rPr>
        <w:t>1.Конкурсные</w:t>
      </w:r>
      <w:proofErr w:type="gramEnd"/>
      <w:r w:rsidRPr="002A69AE">
        <w:rPr>
          <w:rFonts w:ascii="Times New Roman" w:eastAsia="Times New Roman" w:hAnsi="Times New Roman" w:cs="Times New Roman"/>
          <w:sz w:val="24"/>
          <w:szCs w:val="24"/>
        </w:rPr>
        <w:t xml:space="preserve"> работы  представляются в бумажном виде.  </w:t>
      </w:r>
    </w:p>
    <w:p w14:paraId="00000019" w14:textId="77777777" w:rsidR="0085033D" w:rsidRPr="002A69AE" w:rsidRDefault="00000000" w:rsidP="002A69AE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9AE">
        <w:rPr>
          <w:rFonts w:ascii="Times New Roman" w:eastAsia="Times New Roman" w:hAnsi="Times New Roman" w:cs="Times New Roman"/>
          <w:sz w:val="24"/>
          <w:szCs w:val="24"/>
        </w:rPr>
        <w:t>4.</w:t>
      </w:r>
      <w:proofErr w:type="gramStart"/>
      <w:r w:rsidRPr="002A69AE">
        <w:rPr>
          <w:rFonts w:ascii="Times New Roman" w:eastAsia="Times New Roman" w:hAnsi="Times New Roman" w:cs="Times New Roman"/>
          <w:sz w:val="24"/>
          <w:szCs w:val="24"/>
        </w:rPr>
        <w:t>2.Содержание</w:t>
      </w:r>
      <w:proofErr w:type="gramEnd"/>
      <w:r w:rsidRPr="002A69AE">
        <w:rPr>
          <w:rFonts w:ascii="Times New Roman" w:eastAsia="Times New Roman" w:hAnsi="Times New Roman" w:cs="Times New Roman"/>
          <w:sz w:val="24"/>
          <w:szCs w:val="24"/>
        </w:rPr>
        <w:t xml:space="preserve"> буклетов должно быть информативным и доступным для понимания.</w:t>
      </w:r>
    </w:p>
    <w:p w14:paraId="0000001A" w14:textId="77777777" w:rsidR="0085033D" w:rsidRPr="002A69AE" w:rsidRDefault="00000000" w:rsidP="002A69AE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9AE">
        <w:rPr>
          <w:rFonts w:ascii="Times New Roman" w:eastAsia="Times New Roman" w:hAnsi="Times New Roman" w:cs="Times New Roman"/>
          <w:sz w:val="24"/>
          <w:szCs w:val="24"/>
        </w:rPr>
        <w:t>4.</w:t>
      </w:r>
      <w:proofErr w:type="gramStart"/>
      <w:r w:rsidRPr="002A69AE">
        <w:rPr>
          <w:rFonts w:ascii="Times New Roman" w:eastAsia="Times New Roman" w:hAnsi="Times New Roman" w:cs="Times New Roman"/>
          <w:sz w:val="24"/>
          <w:szCs w:val="24"/>
        </w:rPr>
        <w:t>3.Грамотность</w:t>
      </w:r>
      <w:proofErr w:type="gramEnd"/>
      <w:r w:rsidRPr="002A69AE">
        <w:rPr>
          <w:rFonts w:ascii="Times New Roman" w:eastAsia="Times New Roman" w:hAnsi="Times New Roman" w:cs="Times New Roman"/>
          <w:sz w:val="24"/>
          <w:szCs w:val="24"/>
        </w:rPr>
        <w:t xml:space="preserve"> оформления.</w:t>
      </w:r>
    </w:p>
    <w:p w14:paraId="0000001B" w14:textId="77777777" w:rsidR="0085033D" w:rsidRPr="002A69AE" w:rsidRDefault="00000000" w:rsidP="002A69AE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9AE">
        <w:rPr>
          <w:rFonts w:ascii="Times New Roman" w:eastAsia="Times New Roman" w:hAnsi="Times New Roman" w:cs="Times New Roman"/>
          <w:sz w:val="24"/>
          <w:szCs w:val="24"/>
        </w:rPr>
        <w:t>4.</w:t>
      </w:r>
      <w:proofErr w:type="gramStart"/>
      <w:r w:rsidRPr="002A69AE">
        <w:rPr>
          <w:rFonts w:ascii="Times New Roman" w:eastAsia="Times New Roman" w:hAnsi="Times New Roman" w:cs="Times New Roman"/>
          <w:sz w:val="24"/>
          <w:szCs w:val="24"/>
        </w:rPr>
        <w:t>4.Оформление</w:t>
      </w:r>
      <w:proofErr w:type="gramEnd"/>
      <w:r w:rsidRPr="002A69AE">
        <w:rPr>
          <w:rFonts w:ascii="Times New Roman" w:eastAsia="Times New Roman" w:hAnsi="Times New Roman" w:cs="Times New Roman"/>
          <w:sz w:val="24"/>
          <w:szCs w:val="24"/>
        </w:rPr>
        <w:t xml:space="preserve"> должно быть ярким, запоминающимся, привлекающим внимания целевой аудитории.</w:t>
      </w:r>
    </w:p>
    <w:p w14:paraId="0000001C" w14:textId="77777777" w:rsidR="0085033D" w:rsidRPr="002A69AE" w:rsidRDefault="00000000" w:rsidP="002A69AE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9AE">
        <w:rPr>
          <w:rFonts w:ascii="Times New Roman" w:eastAsia="Times New Roman" w:hAnsi="Times New Roman" w:cs="Times New Roman"/>
          <w:sz w:val="24"/>
          <w:szCs w:val="24"/>
        </w:rPr>
        <w:t>4.</w:t>
      </w:r>
      <w:proofErr w:type="gramStart"/>
      <w:r w:rsidRPr="002A69AE">
        <w:rPr>
          <w:rFonts w:ascii="Times New Roman" w:eastAsia="Times New Roman" w:hAnsi="Times New Roman" w:cs="Times New Roman"/>
          <w:sz w:val="24"/>
          <w:szCs w:val="24"/>
        </w:rPr>
        <w:t>5.Соответствие</w:t>
      </w:r>
      <w:proofErr w:type="gramEnd"/>
      <w:r w:rsidRPr="002A69AE">
        <w:rPr>
          <w:rFonts w:ascii="Times New Roman" w:eastAsia="Times New Roman" w:hAnsi="Times New Roman" w:cs="Times New Roman"/>
          <w:sz w:val="24"/>
          <w:szCs w:val="24"/>
        </w:rPr>
        <w:t xml:space="preserve"> фотографий и других </w:t>
      </w:r>
      <w:proofErr w:type="spellStart"/>
      <w:r w:rsidRPr="002A69AE">
        <w:rPr>
          <w:rFonts w:ascii="Times New Roman" w:eastAsia="Times New Roman" w:hAnsi="Times New Roman" w:cs="Times New Roman"/>
          <w:sz w:val="24"/>
          <w:szCs w:val="24"/>
        </w:rPr>
        <w:t>изобраений</w:t>
      </w:r>
      <w:proofErr w:type="spellEnd"/>
      <w:r w:rsidRPr="002A69AE">
        <w:rPr>
          <w:rFonts w:ascii="Times New Roman" w:eastAsia="Times New Roman" w:hAnsi="Times New Roman" w:cs="Times New Roman"/>
          <w:sz w:val="24"/>
          <w:szCs w:val="24"/>
        </w:rPr>
        <w:t xml:space="preserve"> содержанию текста.</w:t>
      </w:r>
    </w:p>
    <w:p w14:paraId="2DE90834" w14:textId="77777777" w:rsidR="002A69AE" w:rsidRDefault="002A69AE" w:rsidP="002A69AE">
      <w:pPr>
        <w:shd w:val="clear" w:color="auto" w:fill="FFFFFF"/>
        <w:spacing w:after="0" w:line="240" w:lineRule="auto"/>
        <w:ind w:left="30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D" w14:textId="6F9E7B31" w:rsidR="0085033D" w:rsidRPr="002A69AE" w:rsidRDefault="00000000" w:rsidP="002A69AE">
      <w:pPr>
        <w:shd w:val="clear" w:color="auto" w:fill="FFFFFF"/>
        <w:spacing w:after="0" w:line="240" w:lineRule="auto"/>
        <w:ind w:left="3040"/>
        <w:rPr>
          <w:rFonts w:ascii="Times New Roman" w:eastAsia="Arimo" w:hAnsi="Times New Roman" w:cs="Times New Roman"/>
          <w:sz w:val="24"/>
          <w:szCs w:val="24"/>
        </w:rPr>
      </w:pPr>
      <w:r w:rsidRPr="002A69AE">
        <w:rPr>
          <w:rFonts w:ascii="Times New Roman" w:eastAsia="Times New Roman" w:hAnsi="Times New Roman" w:cs="Times New Roman"/>
          <w:b/>
          <w:sz w:val="24"/>
          <w:szCs w:val="24"/>
        </w:rPr>
        <w:t>5.Оценка конкурсных работ</w:t>
      </w:r>
    </w:p>
    <w:p w14:paraId="0000001E" w14:textId="77777777" w:rsidR="0085033D" w:rsidRPr="002A69AE" w:rsidRDefault="00000000" w:rsidP="002A69A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Arimo" w:hAnsi="Times New Roman" w:cs="Times New Roman"/>
          <w:sz w:val="24"/>
          <w:szCs w:val="24"/>
        </w:rPr>
      </w:pPr>
      <w:r w:rsidRPr="002A69AE">
        <w:rPr>
          <w:rFonts w:ascii="Times New Roman" w:eastAsia="Times New Roman" w:hAnsi="Times New Roman" w:cs="Times New Roman"/>
          <w:sz w:val="24"/>
          <w:szCs w:val="24"/>
        </w:rPr>
        <w:t xml:space="preserve">5.1. Представленные на конкурс работы оцениваются членами конкурсной комиссии индивидуально по следующим </w:t>
      </w:r>
      <w:proofErr w:type="gramStart"/>
      <w:r w:rsidRPr="002A69AE">
        <w:rPr>
          <w:rFonts w:ascii="Times New Roman" w:eastAsia="Times New Roman" w:hAnsi="Times New Roman" w:cs="Times New Roman"/>
          <w:sz w:val="24"/>
          <w:szCs w:val="24"/>
        </w:rPr>
        <w:t>критериям:  информативность</w:t>
      </w:r>
      <w:proofErr w:type="gramEnd"/>
      <w:r w:rsidRPr="002A69AE">
        <w:rPr>
          <w:rFonts w:ascii="Times New Roman" w:eastAsia="Times New Roman" w:hAnsi="Times New Roman" w:cs="Times New Roman"/>
          <w:sz w:val="24"/>
          <w:szCs w:val="24"/>
        </w:rPr>
        <w:t>, глубина проработки темы, оригинальность подачи материала, практическая ценность.</w:t>
      </w:r>
    </w:p>
    <w:p w14:paraId="0000001F" w14:textId="77777777" w:rsidR="0085033D" w:rsidRPr="002A69AE" w:rsidRDefault="00000000" w:rsidP="002A69AE">
      <w:pPr>
        <w:shd w:val="clear" w:color="auto" w:fill="FFFFFF"/>
        <w:spacing w:after="0" w:line="240" w:lineRule="auto"/>
        <w:ind w:firstLine="710"/>
        <w:rPr>
          <w:rFonts w:ascii="Times New Roman" w:eastAsia="Arimo" w:hAnsi="Times New Roman" w:cs="Times New Roman"/>
          <w:sz w:val="24"/>
          <w:szCs w:val="24"/>
        </w:rPr>
      </w:pPr>
      <w:r w:rsidRPr="002A69AE">
        <w:rPr>
          <w:rFonts w:ascii="Times New Roman" w:eastAsia="Times New Roman" w:hAnsi="Times New Roman" w:cs="Times New Roman"/>
          <w:sz w:val="24"/>
          <w:szCs w:val="24"/>
        </w:rPr>
        <w:t>5.2. Информация об итогах конкурса размещается на сайте школы 01 апреля 2023 г.</w:t>
      </w:r>
    </w:p>
    <w:p w14:paraId="00000020" w14:textId="77777777" w:rsidR="0085033D" w:rsidRPr="002A69AE" w:rsidRDefault="0085033D" w:rsidP="002A69AE">
      <w:pPr>
        <w:shd w:val="clear" w:color="auto" w:fill="FFFFFF"/>
        <w:spacing w:after="0" w:line="240" w:lineRule="auto"/>
        <w:ind w:left="710"/>
        <w:rPr>
          <w:rFonts w:ascii="Times New Roman" w:eastAsia="Arimo" w:hAnsi="Times New Roman" w:cs="Times New Roman"/>
          <w:sz w:val="24"/>
          <w:szCs w:val="24"/>
        </w:rPr>
      </w:pPr>
    </w:p>
    <w:p w14:paraId="00000022" w14:textId="77777777" w:rsidR="0085033D" w:rsidRPr="002A69AE" w:rsidRDefault="00000000" w:rsidP="002A69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69AE">
        <w:rPr>
          <w:rFonts w:ascii="Times New Roman" w:eastAsia="Times New Roman" w:hAnsi="Times New Roman" w:cs="Times New Roman"/>
          <w:b/>
          <w:sz w:val="24"/>
          <w:szCs w:val="24"/>
        </w:rPr>
        <w:t xml:space="preserve">6. Подведение итогов и награждение </w:t>
      </w:r>
    </w:p>
    <w:p w14:paraId="00000023" w14:textId="77777777" w:rsidR="0085033D" w:rsidRPr="002A69AE" w:rsidRDefault="00000000" w:rsidP="002A69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A69AE">
        <w:rPr>
          <w:rFonts w:ascii="Times New Roman" w:eastAsia="Times New Roman" w:hAnsi="Times New Roman" w:cs="Times New Roman"/>
          <w:sz w:val="24"/>
          <w:szCs w:val="24"/>
        </w:rPr>
        <w:t>6.1 Все участники Конкурса получают свидетельства участников.</w:t>
      </w:r>
    </w:p>
    <w:p w14:paraId="00000024" w14:textId="77777777" w:rsidR="0085033D" w:rsidRPr="002A69AE" w:rsidRDefault="00000000" w:rsidP="002A69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2A69AE">
        <w:rPr>
          <w:rFonts w:ascii="Times New Roman" w:eastAsia="Times New Roman" w:hAnsi="Times New Roman" w:cs="Times New Roman"/>
          <w:sz w:val="24"/>
          <w:szCs w:val="24"/>
        </w:rPr>
        <w:t>6.2 Победители Конкурса награждаются дипломами или грамотами.</w:t>
      </w:r>
    </w:p>
    <w:p w14:paraId="00000025" w14:textId="77777777" w:rsidR="0085033D" w:rsidRPr="002A69AE" w:rsidRDefault="0085033D" w:rsidP="002A69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sectPr w:rsidR="0085033D" w:rsidRPr="002A69AE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mo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27195"/>
    <w:multiLevelType w:val="multilevel"/>
    <w:tmpl w:val="5832E8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 w16cid:durableId="1904948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33D"/>
    <w:rsid w:val="002A69AE"/>
    <w:rsid w:val="0085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DF930"/>
  <w15:docId w15:val="{4B29233A-5E86-41FA-943F-02F7C5C2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34 школа</cp:lastModifiedBy>
  <cp:revision>2</cp:revision>
  <cp:lastPrinted>2022-11-23T05:48:00Z</cp:lastPrinted>
  <dcterms:created xsi:type="dcterms:W3CDTF">2022-11-23T05:47:00Z</dcterms:created>
  <dcterms:modified xsi:type="dcterms:W3CDTF">2022-11-23T05:48:00Z</dcterms:modified>
</cp:coreProperties>
</file>