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F26C" w14:textId="718FDC52"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</w:t>
      </w:r>
      <w:r w:rsidR="00404A1F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4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сәбилер бақ</w:t>
      </w:r>
      <w:r w:rsidR="008878B6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ш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14:paraId="13EBF519" w14:textId="5A611F54" w:rsidR="00D70D9E" w:rsidRDefault="00404A1F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психолог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14:paraId="5E268E15" w14:textId="77777777" w:rsidR="00D70D9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уақытша, негізгі қызметкердің бала күтімі бойынша демалысы кезеңіне, </w:t>
      </w:r>
    </w:p>
    <w:p w14:paraId="082598D8" w14:textId="60D5C822" w:rsidR="00B00AEE" w:rsidRDefault="00404A1F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04</w:t>
      </w:r>
      <w:r w:rsidR="00EF1FD6"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7</w:t>
      </w:r>
      <w:r w:rsidR="00EF1FD6"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5</w:t>
      </w:r>
      <w:r w:rsidR="00EF1FD6"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жылға дейін</w:t>
      </w:r>
      <w:r w:rsid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14:paraId="25654873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8878B6" w14:paraId="6AEDE7EA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39991D2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42010012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3B6C7946" w14:textId="31E13AA0"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404A1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14:paraId="4B7537E3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7F5406" w14:paraId="3A7B9039" w14:textId="77777777" w:rsidTr="00DC10A3">
        <w:trPr>
          <w:trHeight w:val="453"/>
        </w:trPr>
        <w:tc>
          <w:tcPr>
            <w:tcW w:w="514" w:type="dxa"/>
            <w:vMerge/>
          </w:tcPr>
          <w:p w14:paraId="43E6DDCA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AD769E0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0505618A" w14:textId="0A3C9736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Ш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Айманов көшесі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13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64F00935" w14:textId="77777777" w:rsidTr="00DC10A3">
        <w:trPr>
          <w:trHeight w:val="328"/>
        </w:trPr>
        <w:tc>
          <w:tcPr>
            <w:tcW w:w="514" w:type="dxa"/>
            <w:vMerge/>
          </w:tcPr>
          <w:p w14:paraId="3158B12D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291D65A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1FD90DB8" w14:textId="4465A8EF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64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</w:tr>
      <w:tr w:rsidR="00CB6B4F" w:rsidRPr="007F5406" w14:paraId="462CCB5A" w14:textId="77777777" w:rsidTr="00DC10A3">
        <w:trPr>
          <w:trHeight w:val="203"/>
        </w:trPr>
        <w:tc>
          <w:tcPr>
            <w:tcW w:w="514" w:type="dxa"/>
            <w:vMerge/>
          </w:tcPr>
          <w:p w14:paraId="679E2D63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A4027D3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4A44A2F7" w14:textId="74DAD556" w:rsidR="00CB6B4F" w:rsidRPr="007F5406" w:rsidRDefault="00DA04BE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404A1F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404A1F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 w:rsidR="00404A1F"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="00CB6B4F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29D0044F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3F820B9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7B02ABA3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307F96FC" w14:textId="7B4BC717" w:rsidR="008E7665" w:rsidRPr="007F5406" w:rsidRDefault="00404A1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психолог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8E7665" w:rsidRPr="008878B6" w14:paraId="0C63848D" w14:textId="77777777" w:rsidTr="00DC10A3">
        <w:trPr>
          <w:trHeight w:val="825"/>
        </w:trPr>
        <w:tc>
          <w:tcPr>
            <w:tcW w:w="514" w:type="dxa"/>
            <w:vMerge/>
          </w:tcPr>
          <w:p w14:paraId="2C421E78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7F97BE47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24930B92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Мектеп жасына дейінгі балалардың психологиялық және әлеуметтік жағдайын сақтауға және түзетуге бағытталған қызметті жүзеге асырады.</w:t>
            </w:r>
          </w:p>
          <w:p w14:paraId="382FB78E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      Мектеп жасына дейінгі балалар тұлғасының дамуына кедергі келтіретін факторларын айқындайды, әртүрлі психологиялық көмек (психикалық түзету, сауықтыру және кеңес беру) көрсету бойынша шараларды қабылдайды. </w:t>
            </w:r>
          </w:p>
          <w:p w14:paraId="19A1A26C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Мектепке дейінгі жастағы балаларға, ата-аналарға немесе оларды алмастыратын тұлғаларға, педагогтарға оқу қызметін ұйымдастыру мәселелері бойынша психологиялық-педагогикалық қолдау көрсетеді.</w:t>
            </w:r>
          </w:p>
          <w:p w14:paraId="68E0C8EC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Әр түрлі бейіндегі және арналуындағы психологиялық диагностика жүргізеді.</w:t>
            </w:r>
          </w:p>
          <w:p w14:paraId="1288EEB6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Психологиялық-педагогикалық тексеруді жүзеге асырады, оның ішінде ерекше білім беру қажеттілігі бар;</w:t>
            </w:r>
          </w:p>
          <w:p w14:paraId="2A3A81F4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мектепке дейінгі жастағы балалардың жеке және әлеуметтік даму мәселелерін зерделейді қорытындыны ресімдейді және ата-аналармен немесе оларды алмастыратын тұлғалармен, мектепке дейінгі ұйымның тәрбиешілерімен және педагогтарымен консультациялық жұмысты жүзеге асырады.</w:t>
            </w:r>
          </w:p>
          <w:p w14:paraId="21982C35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Белгіленген нысан бойынша құжаттаманы жүргізеді және оны мақсаты бойынша пайдаланады.</w:t>
            </w:r>
          </w:p>
          <w:p w14:paraId="65E4BA6E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Мектепке дейінгі жастағы балалардың жеке және жыныстық-жас ерекшеліктерін ескере отырып, білім беру қызметінің дамыту және түзету бағдарламаларын жоспарлауға және әзірлеуге қатысады, олардың өмірлік өзін-өзі анықтаудың әр түрлі жағдайларында бағдарлануға дайындығын дамытуға ықпал етеді.</w:t>
            </w:r>
          </w:p>
          <w:p w14:paraId="12D0EB40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Мектепке дейінгі жастағы шығармашылықпен дарынды балаларды психологиялық қолдауды жүзеге асырады, олардың дамуына жәрдемдеседі.</w:t>
            </w:r>
          </w:p>
          <w:p w14:paraId="73DDAF31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Педагогикалық, әдістемелік кеңестердің жұмысына, ата-аналар жиналысын, сауықтыру, тәрбие және білім беру ұйымының жұмыс жоспарында қарастырылған басқа да іс-шараларды өткізу жұмыстарына қатысады.</w:t>
            </w:r>
          </w:p>
          <w:p w14:paraId="1A96ECCE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Кәсіби деңгейін арттырады.</w:t>
            </w:r>
          </w:p>
          <w:p w14:paraId="2B075402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Тәрбие-білім беру процесінде балалардың өмірін, денсаулығын және құқықтарын қорғауды қамтамасыз етеді.</w:t>
            </w:r>
          </w:p>
          <w:p w14:paraId="532E9AE8" w14:textId="77777777" w:rsidR="00404A1F" w:rsidRPr="00404A1F" w:rsidRDefault="00404A1F" w:rsidP="00404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04A1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      Қауіпсіздік және еңбекті қорғау,өртке қарсы қорғау ережелерін сақтайды. Білім беру процесінің барлық субъектілерінің, оның ішінде балалар отбасының қатысуымен ұйымда "Құндылықтарға негізделген білім беру" тұжырымдамасын енгізеді.</w:t>
            </w:r>
          </w:p>
          <w:p w14:paraId="6A9C61DE" w14:textId="15366792" w:rsidR="008E7665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8E7665" w:rsidRPr="007F5406" w14:paraId="3838DC19" w14:textId="77777777" w:rsidTr="00DC10A3">
        <w:trPr>
          <w:trHeight w:val="638"/>
        </w:trPr>
        <w:tc>
          <w:tcPr>
            <w:tcW w:w="514" w:type="dxa"/>
            <w:vMerge/>
          </w:tcPr>
          <w:p w14:paraId="60E0D536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2C60571A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06FA5C29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DAE50F5" w14:textId="1ACFB7B1" w:rsidR="008E7665" w:rsidRPr="00127B34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127B34"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126027</w:t>
            </w:r>
            <w:r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3364AC75" w14:textId="698D9190" w:rsidR="008E7665" w:rsidRPr="007F5406" w:rsidRDefault="007F5406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127B34"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33619</w:t>
            </w:r>
            <w:r w:rsidR="008E7665" w:rsidRPr="00127B3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189E0A69" w14:textId="77777777" w:rsidTr="00DC10A3">
        <w:tc>
          <w:tcPr>
            <w:tcW w:w="514" w:type="dxa"/>
          </w:tcPr>
          <w:p w14:paraId="78606B84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2609AF40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C94ED4F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қойылатын біліктілік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</w:tcPr>
          <w:p w14:paraId="4E6A0741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57B2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lastRenderedPageBreak/>
              <w:t>жоғары және (немесе) жоғары оқу орнынан кейінгі педагогикалық білім немесе "Педагог-психолог" бейіні бойынша өзге де кәсіптік білім немесе жұмыс өтіліне талап қойылмайды.</w:t>
            </w:r>
          </w:p>
          <w:p w14:paraId="54A51663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57B2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      Біліктілік деңгейі жоғары болған жағдайда педагог-шебердің мамандығы бойынша жұмыс өтілі – 5 жыл.</w:t>
            </w:r>
          </w:p>
          <w:p w14:paraId="5C58C2A2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57B2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lastRenderedPageBreak/>
              <w:t>      Техникалық және кәсіптік білімі болған жағдайда мамандығы бойынша жұмыс өтілі: педагог-модератор үшін кемінде 3 жыл, педагог-сарапшы үшін кемінде 4 жыл, педагог – зерттеуші кемінде 5 жыл.</w:t>
            </w:r>
          </w:p>
          <w:p w14:paraId="1764FF2C" w14:textId="3C0607E7" w:rsidR="00B1578A" w:rsidRPr="00157B23" w:rsidRDefault="00B1578A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1578A" w:rsidRPr="007F5406" w14:paraId="064F5AAD" w14:textId="77777777" w:rsidTr="00DC10A3">
        <w:trPr>
          <w:trHeight w:val="423"/>
        </w:trPr>
        <w:tc>
          <w:tcPr>
            <w:tcW w:w="514" w:type="dxa"/>
          </w:tcPr>
          <w:p w14:paraId="0202264E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765" w:type="dxa"/>
          </w:tcPr>
          <w:p w14:paraId="27842EBE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1501EF8B" w14:textId="3BB1E799" w:rsidR="00B1578A" w:rsidRPr="007F5406" w:rsidRDefault="00404A1F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1578A" w:rsidRPr="008878B6" w14:paraId="3B2F1527" w14:textId="7777777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2D5654A6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FA27D0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ED649A8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-қосымшаға сәйкес нысан бойынша Конкурсқа қатысу туралы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DD4658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 басын куәландыратын құжат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цифрлық құжаттар сервисінен алынған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 құжат (идентификация үшін);</w:t>
            </w:r>
          </w:p>
          <w:p w14:paraId="6846FDE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кадрларды есепке алу бойынша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 іс парағы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(нақты тұрғылықты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 мен байланыс телефондары көрсетілген – бар болса);</w:t>
            </w:r>
          </w:p>
          <w:p w14:paraId="068739F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4) Педагогтердің үлгілік біліктілік сипаттамаларымен бекітілген лауазымға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қойылатын біліктілік талаптарына сәйкес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 туралы құжаттардың көшірмелері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CC6C72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 қызметін растайтын құжаттың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көшірмесі (бар болса);</w:t>
            </w:r>
          </w:p>
          <w:p w14:paraId="40D27BD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 сақтау саласындағы есепке алу құжаттамасының нысандарын бекіту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Денсаулық сақтау министрінің міндетін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 2020 жылғы 30 қазандағы № ҚР ДСМ-175/2020 бұйрығымен бекітілген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нысан бойынша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денсаулық жағдайы туралы 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65E5665B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 ұйымнан анықтама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C9491F1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 ұйымнан анықтама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AAF9F1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 Ұлттық біліктілік тестілеу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(бұдан әрі – ҰБТ) немесе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педагог-модератордың, педагог-сарапшының, педагог-зерттеушінің, педагог-шебердің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 санатының болуы туралы куәлік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(болған жағдайда)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1E764B2F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31BE0B0C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184B5329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1CC20524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5A4C0739" w14:textId="4A51C335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уақытша, негізгі қызметкердің бала күтімі бойынша демалысы кезеңіне, </w:t>
            </w:r>
            <w:r w:rsidR="00157B2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04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.0</w:t>
            </w:r>
            <w:r w:rsidR="00157B2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7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.202</w:t>
            </w:r>
            <w:r w:rsidR="00157B2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ж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ылға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дейін</w:t>
            </w:r>
          </w:p>
        </w:tc>
      </w:tr>
    </w:tbl>
    <w:p w14:paraId="62BA9011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A35CBAC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6CD343BF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FDAF46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0DDF746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082656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79A252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655059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C38D7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71665B2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1482D3D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8FC534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312B32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F6F2D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72B447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EE456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CE92E6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8A6D37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30AEA6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CF1C3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879C5D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2A89A5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936848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B87F9D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A88F7D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399A0B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87BD43D" w14:textId="3DBAA5EA" w:rsidR="007F5406" w:rsidRDefault="007F5406" w:rsidP="00157B23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C7BDDCC" w14:textId="77777777" w:rsidR="00157B23" w:rsidRDefault="00157B23" w:rsidP="00157B23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189FB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8736AA" w14:textId="42DFD953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lastRenderedPageBreak/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F48F62B" w14:textId="5985E90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(</w:t>
      </w: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временно,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период отпуска основного работника по уходу за ребенком до 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04</w:t>
      </w:r>
      <w:r w:rsidRPr="00321427">
        <w:rPr>
          <w:rFonts w:ascii="Arial" w:hAnsi="Arial" w:cs="Arial"/>
          <w:b/>
          <w:color w:val="000000"/>
          <w:sz w:val="21"/>
          <w:szCs w:val="21"/>
        </w:rPr>
        <w:t>.0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7</w:t>
      </w:r>
      <w:r w:rsidRPr="00321427">
        <w:rPr>
          <w:rFonts w:ascii="Arial" w:hAnsi="Arial" w:cs="Arial"/>
          <w:b/>
          <w:color w:val="000000"/>
          <w:sz w:val="21"/>
          <w:szCs w:val="21"/>
        </w:rPr>
        <w:t>.202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5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года)</w:t>
      </w:r>
    </w:p>
    <w:p w14:paraId="4D18A45D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34ABECF1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5666E5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A397F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0096D1D" w14:textId="1E5870F2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157B2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14:paraId="782E2D95" w14:textId="77777777" w:rsidTr="00A40329">
        <w:trPr>
          <w:trHeight w:val="453"/>
        </w:trPr>
        <w:tc>
          <w:tcPr>
            <w:tcW w:w="392" w:type="dxa"/>
            <w:vMerge/>
          </w:tcPr>
          <w:p w14:paraId="42ADB9A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DB94A2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685DF934" w14:textId="49CAB118" w:rsidR="00A40329" w:rsidRPr="007F540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Ш.Айманова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, 1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31F6E80B" w14:textId="77777777" w:rsidTr="00A40329">
        <w:trPr>
          <w:trHeight w:val="264"/>
        </w:trPr>
        <w:tc>
          <w:tcPr>
            <w:tcW w:w="392" w:type="dxa"/>
            <w:vMerge/>
          </w:tcPr>
          <w:p w14:paraId="1E97AA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6E6CC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1650B9DC" w14:textId="3473C0F6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64-15-52</w:t>
            </w:r>
          </w:p>
        </w:tc>
      </w:tr>
      <w:tr w:rsidR="00157B23" w:rsidRPr="007F5406" w14:paraId="33005B9C" w14:textId="77777777" w:rsidTr="00A40329">
        <w:trPr>
          <w:trHeight w:val="203"/>
        </w:trPr>
        <w:tc>
          <w:tcPr>
            <w:tcW w:w="392" w:type="dxa"/>
            <w:vMerge/>
          </w:tcPr>
          <w:p w14:paraId="6830AD88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E7E3BCF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BC94246" w14:textId="0EF5ACAB" w:rsidR="00157B23" w:rsidRPr="007F5406" w:rsidRDefault="00157B23" w:rsidP="00157B2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57B23" w:rsidRPr="007F5406" w14:paraId="3A1D83F4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2FC743E5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A8461F7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3AEF5EF" w14:textId="1C6A04F0" w:rsidR="00157B23" w:rsidRPr="007F5406" w:rsidRDefault="00157B23" w:rsidP="00157B2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психолог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A40329" w:rsidRPr="007F5406" w14:paraId="18AA8AA9" w14:textId="77777777" w:rsidTr="00A40329">
        <w:trPr>
          <w:trHeight w:val="825"/>
        </w:trPr>
        <w:tc>
          <w:tcPr>
            <w:tcW w:w="392" w:type="dxa"/>
            <w:vMerge/>
          </w:tcPr>
          <w:p w14:paraId="195BEEF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6EB9D4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710ADFA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Осуществляет деятельность, направленную на сохранение и коррекцию психологического и социального благополучия детей дошкольного возраста. </w:t>
            </w:r>
          </w:p>
          <w:p w14:paraId="45EF22B1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0" w:name="z1444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</w:t>
            </w:r>
          </w:p>
          <w:p w14:paraId="0212B619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1" w:name="z1445"/>
            <w:bookmarkEnd w:id="0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     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      </w:r>
          </w:p>
          <w:p w14:paraId="22E08FBC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2" w:name="z1446"/>
            <w:bookmarkEnd w:id="1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      Проводит психологическую диагностику различного профиля и предназначения.</w:t>
            </w:r>
          </w:p>
          <w:p w14:paraId="1BF6F10C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3" w:name="z1447"/>
            <w:bookmarkEnd w:id="2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      Осуществляет психолого-педагогическое обследование, в том числе с особыми образовательными потребностями.</w:t>
            </w:r>
          </w:p>
          <w:p w14:paraId="6B8A2A5B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4" w:name="z1448"/>
            <w:bookmarkEnd w:id="3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     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      </w:r>
          </w:p>
          <w:p w14:paraId="2E87CC76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5" w:name="z1449"/>
            <w:bookmarkEnd w:id="4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      Ведет документацию по установленной форме и использует ее по назначению.</w:t>
            </w:r>
          </w:p>
          <w:p w14:paraId="2ABB97D2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6" w:name="z1450"/>
            <w:bookmarkEnd w:id="5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</w:t>
            </w:r>
          </w:p>
          <w:p w14:paraId="79BC1BAB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7" w:name="z1451"/>
            <w:bookmarkEnd w:id="6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      Осуществляет психологическую поддержку творчески одаренных детей дошкольного возраста, содействует их развитию.</w:t>
            </w:r>
          </w:p>
          <w:p w14:paraId="407E5ACB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8" w:name="z1452"/>
            <w:bookmarkEnd w:id="7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</w:t>
            </w:r>
          </w:p>
          <w:p w14:paraId="4A6DF856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9" w:name="z1453"/>
            <w:bookmarkEnd w:id="8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Повышает профессиональный уровень. </w:t>
            </w:r>
          </w:p>
          <w:p w14:paraId="77DCC5DE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10" w:name="z1454"/>
            <w:bookmarkEnd w:id="9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Обеспечивает охрану жизни, здоровья и прав детей в воспитательно-образовательном процессе. </w:t>
            </w:r>
          </w:p>
          <w:p w14:paraId="6B9FD28D" w14:textId="77777777" w:rsidR="00157B23" w:rsidRPr="00157B23" w:rsidRDefault="00157B23" w:rsidP="00157B2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11" w:name="z1455"/>
            <w:bookmarkEnd w:id="10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      Соблюдает правила безопасности и охраны </w:t>
            </w:r>
            <w:proofErr w:type="gramStart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>труда,противопожарной</w:t>
            </w:r>
            <w:proofErr w:type="gramEnd"/>
            <w:r w:rsidRPr="00157B2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bookmarkEnd w:id="11"/>
          <w:p w14:paraId="1D8F2C7D" w14:textId="2A4C1BBF" w:rsidR="00A40329" w:rsidRPr="00157B23" w:rsidRDefault="00A40329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40329" w:rsidRPr="007F5406" w14:paraId="519D29E7" w14:textId="77777777" w:rsidTr="00A40329">
        <w:trPr>
          <w:trHeight w:val="639"/>
        </w:trPr>
        <w:tc>
          <w:tcPr>
            <w:tcW w:w="392" w:type="dxa"/>
            <w:vMerge/>
          </w:tcPr>
          <w:p w14:paraId="6196214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78871B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2880800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4BB9B79" w14:textId="0F6390C2" w:rsidR="00A40329" w:rsidRPr="00127B3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126027</w:t>
            </w:r>
            <w:r w:rsidRP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0C486D7E" w14:textId="130FCF88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33619</w:t>
            </w:r>
            <w:r w:rsidR="00A40329" w:rsidRPr="00127B3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6B8D8B1D" w14:textId="77777777" w:rsidTr="00A40329">
        <w:tc>
          <w:tcPr>
            <w:tcW w:w="392" w:type="dxa"/>
          </w:tcPr>
          <w:p w14:paraId="155D666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B2F1F77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D6F71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6337C11A" w14:textId="77777777" w:rsidR="00157B23" w:rsidRPr="00157B23" w:rsidRDefault="00157B23" w:rsidP="00157B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7B23">
              <w:rPr>
                <w:rFonts w:ascii="Arial" w:hAnsi="Arial" w:cs="Arial"/>
                <w:sz w:val="20"/>
                <w:szCs w:val="20"/>
              </w:rPr>
              <w:t>высшее и (или) послевузовское педагогическое образование или иное профессиональное образование по профилю "Педагог-психолог"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14:paraId="6CF7E7D2" w14:textId="77777777" w:rsidR="00157B23" w:rsidRPr="00157B23" w:rsidRDefault="00157B23" w:rsidP="00157B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12" w:name="z1465"/>
            <w:r w:rsidRPr="00157B23">
              <w:rPr>
                <w:rFonts w:ascii="Arial" w:hAnsi="Arial" w:cs="Arial"/>
                <w:sz w:val="20"/>
                <w:szCs w:val="20"/>
              </w:rPr>
              <w:t>      и (или) при наличии высшего уровня квалификации стаж работы по специальности для педагога-мастера – 5 лет;</w:t>
            </w:r>
          </w:p>
          <w:p w14:paraId="7E4D0389" w14:textId="068DD6C3" w:rsidR="00A40329" w:rsidRPr="007F5406" w:rsidRDefault="00157B23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13" w:name="z1466"/>
            <w:bookmarkEnd w:id="12"/>
            <w:r w:rsidRPr="00157B23">
              <w:rPr>
                <w:rFonts w:ascii="Arial" w:hAnsi="Arial" w:cs="Arial"/>
                <w:sz w:val="20"/>
                <w:szCs w:val="20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      </w:r>
            <w:bookmarkEnd w:id="13"/>
          </w:p>
        </w:tc>
      </w:tr>
      <w:tr w:rsidR="00A40329" w:rsidRPr="007F5406" w14:paraId="35E9607F" w14:textId="77777777" w:rsidTr="00A40329">
        <w:trPr>
          <w:trHeight w:val="105"/>
        </w:trPr>
        <w:tc>
          <w:tcPr>
            <w:tcW w:w="392" w:type="dxa"/>
          </w:tcPr>
          <w:p w14:paraId="301ECA8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284D562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39EF8C62" w14:textId="6F1151CC" w:rsidR="00A40329" w:rsidRPr="007F5406" w:rsidRDefault="00157B23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A40329" w:rsidRPr="007F5406" w14:paraId="303389D2" w14:textId="77777777" w:rsidTr="00A40329">
        <w:tc>
          <w:tcPr>
            <w:tcW w:w="392" w:type="dxa"/>
          </w:tcPr>
          <w:p w14:paraId="5527BA4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02152C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972D16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4D910B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45A8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F209D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A716A2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C02589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10CC34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1ACB73C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9FE725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174FDA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73305862" w14:textId="77777777" w:rsidTr="00A40329">
        <w:tc>
          <w:tcPr>
            <w:tcW w:w="392" w:type="dxa"/>
          </w:tcPr>
          <w:p w14:paraId="443AFFE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67806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65A7D8AD" w14:textId="42D7846C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157B2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04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157B2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07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157B2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14:paraId="20BBAB41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3961375">
    <w:abstractNumId w:val="5"/>
  </w:num>
  <w:num w:numId="2" w16cid:durableId="1228372041">
    <w:abstractNumId w:val="2"/>
  </w:num>
  <w:num w:numId="3" w16cid:durableId="233586351">
    <w:abstractNumId w:val="4"/>
  </w:num>
  <w:num w:numId="4" w16cid:durableId="486173498">
    <w:abstractNumId w:val="1"/>
  </w:num>
  <w:num w:numId="5" w16cid:durableId="697312722">
    <w:abstractNumId w:val="0"/>
  </w:num>
  <w:num w:numId="6" w16cid:durableId="1512647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7B34"/>
    <w:rsid w:val="001360EE"/>
    <w:rsid w:val="00142D11"/>
    <w:rsid w:val="001436E9"/>
    <w:rsid w:val="00155EE7"/>
    <w:rsid w:val="00157B23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A1F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878B6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4A76"/>
  <w15:docId w15:val="{1CC1265A-0E9B-427A-BE55-E3DFA143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20</cp:revision>
  <cp:lastPrinted>2022-02-21T04:12:00Z</cp:lastPrinted>
  <dcterms:created xsi:type="dcterms:W3CDTF">2022-02-18T12:04:00Z</dcterms:created>
  <dcterms:modified xsi:type="dcterms:W3CDTF">2022-11-25T12:37:00Z</dcterms:modified>
</cp:coreProperties>
</file>