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B2966" w14:textId="2DDFF961" w:rsidR="00DD0118" w:rsidRDefault="00DD0118" w:rsidP="009477A7">
      <w:pPr>
        <w:pStyle w:val="a5"/>
        <w:rPr>
          <w:lang w:eastAsia="ru-RU"/>
        </w:rPr>
      </w:pPr>
      <w:r>
        <w:rPr>
          <w:lang w:eastAsia="ru-RU"/>
        </w:rPr>
        <w:t xml:space="preserve"> </w:t>
      </w:r>
    </w:p>
    <w:p w14:paraId="7CEE5F7B" w14:textId="04F31165" w:rsidR="009477A7" w:rsidRPr="00476920" w:rsidRDefault="00476920" w:rsidP="0047692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76920">
        <w:rPr>
          <w:rFonts w:ascii="Times New Roman" w:hAnsi="Times New Roman" w:cs="Times New Roman"/>
          <w:sz w:val="24"/>
          <w:szCs w:val="24"/>
        </w:rPr>
        <w:t>УТВЕРЖДАЮ</w:t>
      </w:r>
    </w:p>
    <w:p w14:paraId="7BEEFA06" w14:textId="21E5CE8F" w:rsidR="00476920" w:rsidRPr="00476920" w:rsidRDefault="00476920" w:rsidP="0047692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76920">
        <w:rPr>
          <w:rFonts w:ascii="Times New Roman" w:hAnsi="Times New Roman" w:cs="Times New Roman"/>
          <w:sz w:val="24"/>
          <w:szCs w:val="24"/>
        </w:rPr>
        <w:t>Руководитель СОПШЭН № 36</w:t>
      </w:r>
    </w:p>
    <w:p w14:paraId="083216D3" w14:textId="7703F72D" w:rsidR="00476920" w:rsidRPr="00476920" w:rsidRDefault="00476920" w:rsidP="0047692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76920"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 w:rsidRPr="00476920">
        <w:rPr>
          <w:rFonts w:ascii="Times New Roman" w:hAnsi="Times New Roman" w:cs="Times New Roman"/>
          <w:sz w:val="24"/>
          <w:szCs w:val="24"/>
        </w:rPr>
        <w:t>З.Ахмадова</w:t>
      </w:r>
      <w:proofErr w:type="spellEnd"/>
    </w:p>
    <w:p w14:paraId="13592D4D" w14:textId="0FD9947A" w:rsidR="009477A7" w:rsidRDefault="009477A7" w:rsidP="009477A7">
      <w:pPr>
        <w:pStyle w:val="a5"/>
        <w:rPr>
          <w:lang w:eastAsia="ru-RU"/>
        </w:rPr>
      </w:pPr>
    </w:p>
    <w:p w14:paraId="295F471C" w14:textId="77777777" w:rsidR="009477A7" w:rsidRPr="009477A7" w:rsidRDefault="009477A7" w:rsidP="009477A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4E3590" w14:textId="77777777" w:rsidR="0006383F" w:rsidRDefault="0006383F" w:rsidP="009477A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073E728" w14:textId="37CF4492" w:rsidR="00DD0118" w:rsidRPr="009477A7" w:rsidRDefault="00DD0118" w:rsidP="0006383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  <w:r w:rsidR="009477A7" w:rsidRPr="009477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школьном конкурсе</w:t>
      </w:r>
    </w:p>
    <w:p w14:paraId="3B606DF2" w14:textId="77777777" w:rsidR="009477A7" w:rsidRDefault="00DD0118" w:rsidP="009477A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"САМЫЙ ЧИТАЮЩИЙ УЧЕНИК"</w:t>
      </w:r>
      <w:r w:rsidR="009477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69EE96B" w14:textId="005CEC2D" w:rsidR="00DD0118" w:rsidRPr="009477A7" w:rsidRDefault="009477A7" w:rsidP="009477A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рамках реализации проекта «Читающая школа»</w:t>
      </w:r>
    </w:p>
    <w:p w14:paraId="41E07276" w14:textId="1F8D1941" w:rsidR="00DD0118" w:rsidRPr="009477A7" w:rsidRDefault="00DD0118" w:rsidP="009477A7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391F68" w14:textId="25E278E0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и задачи конкурса</w:t>
      </w:r>
      <w:r w:rsidR="002855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176BC11" w14:textId="3599778C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>Пробуждение творческой читательской активности учащихся</w:t>
      </w:r>
      <w:r w:rsidR="002855C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3197F23" w14:textId="5B8BFE63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>Повышение интереса к чтению как основе для формирования личности</w:t>
      </w:r>
      <w:r w:rsidR="002855C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42F4CF0" w14:textId="24AB1593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>Организация содержательного досуга учащихся</w:t>
      </w:r>
      <w:r w:rsidR="002855C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5A775B7" w14:textId="52677AAC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>Совершенствования методов рекламы книги, библиотеки, чтения</w:t>
      </w:r>
      <w:r w:rsidR="002855C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57FABDC" w14:textId="77777777" w:rsidR="0006383F" w:rsidRDefault="0006383F" w:rsidP="007D3CC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45BE836" w14:textId="0EB737C0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и порядок проведения конкурса</w:t>
      </w:r>
      <w:r w:rsidR="002855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7100E49" w14:textId="615D7F47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9477A7" w:rsidRPr="009477A7">
        <w:rPr>
          <w:rFonts w:ascii="Times New Roman" w:hAnsi="Times New Roman" w:cs="Times New Roman"/>
          <w:sz w:val="24"/>
          <w:szCs w:val="24"/>
          <w:lang w:eastAsia="ru-RU"/>
        </w:rPr>
        <w:t>конкурсе принимают</w:t>
      </w:r>
      <w:r w:rsidRPr="009477A7">
        <w:rPr>
          <w:rFonts w:ascii="Times New Roman" w:hAnsi="Times New Roman" w:cs="Times New Roman"/>
          <w:sz w:val="24"/>
          <w:szCs w:val="24"/>
          <w:lang w:eastAsia="ru-RU"/>
        </w:rPr>
        <w:t xml:space="preserve"> участие учащиеся 2 – </w:t>
      </w:r>
      <w:hyperlink r:id="rId4" w:tooltip="9 класс" w:history="1">
        <w:r w:rsidRPr="009477A7">
          <w:rPr>
            <w:rFonts w:ascii="Times New Roman" w:hAnsi="Times New Roman" w:cs="Times New Roman"/>
            <w:sz w:val="24"/>
            <w:szCs w:val="24"/>
            <w:lang w:eastAsia="ru-RU"/>
          </w:rPr>
          <w:t>9 классов</w:t>
        </w:r>
      </w:hyperlink>
      <w:r w:rsidRPr="009477A7">
        <w:rPr>
          <w:rFonts w:ascii="Times New Roman" w:hAnsi="Times New Roman" w:cs="Times New Roman"/>
          <w:sz w:val="24"/>
          <w:szCs w:val="24"/>
          <w:lang w:eastAsia="ru-RU"/>
        </w:rPr>
        <w:t> школы</w:t>
      </w:r>
    </w:p>
    <w:p w14:paraId="34E84DB0" w14:textId="0B2023D7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 проводится о 3-м возрастным группам:</w:t>
      </w:r>
    </w:p>
    <w:p w14:paraId="4EF92C42" w14:textId="32741AA6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> 2-4 классы</w:t>
      </w:r>
    </w:p>
    <w:p w14:paraId="4823B937" w14:textId="5F2DC8DE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>5-6 классы</w:t>
      </w:r>
    </w:p>
    <w:p w14:paraId="1D8559A2" w14:textId="173E496C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>7-9 классы</w:t>
      </w:r>
    </w:p>
    <w:p w14:paraId="00EBA310" w14:textId="77777777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>Участникам каждой возрастной группы предлагается:</w:t>
      </w:r>
    </w:p>
    <w:p w14:paraId="6ADB5E5F" w14:textId="77777777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>- список книг по теме конкурса для обязательного прочтения;</w:t>
      </w:r>
    </w:p>
    <w:p w14:paraId="7CC0603D" w14:textId="43F3410C" w:rsidR="001E3584" w:rsidRPr="009477A7" w:rsidRDefault="001E3584" w:rsidP="007D3CC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7A7">
        <w:rPr>
          <w:rFonts w:ascii="Times New Roman" w:hAnsi="Times New Roman" w:cs="Times New Roman"/>
          <w:sz w:val="24"/>
          <w:szCs w:val="24"/>
          <w:lang w:eastAsia="ru-RU"/>
        </w:rPr>
        <w:t>- коллективное задание по прочитанным книгам</w:t>
      </w:r>
      <w:r w:rsidR="007D3C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09EAB83" w14:textId="77777777" w:rsidR="0006383F" w:rsidRDefault="0006383F" w:rsidP="007D3CC6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6B5D97" w14:textId="4DF0F974" w:rsidR="001E3584" w:rsidRPr="009477A7" w:rsidRDefault="001E3584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проводится с </w:t>
      </w:r>
      <w:r w:rsidR="00DD0118"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января</w:t>
      </w:r>
      <w:r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по </w:t>
      </w:r>
      <w:r w:rsidR="00DD0118"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 мая</w:t>
      </w:r>
      <w:r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текущего учебного года</w:t>
      </w: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F24CE9" w14:textId="1E0AD97A" w:rsidR="001E3584" w:rsidRPr="009477A7" w:rsidRDefault="001E3584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конкурса подводятся и объявляются </w:t>
      </w:r>
      <w:r w:rsidR="00DD0118"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 мая</w:t>
      </w:r>
      <w:r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текущего учебного года</w:t>
      </w: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7A4BCF" w14:textId="52C42EB0" w:rsidR="001E3584" w:rsidRPr="009477A7" w:rsidRDefault="001E3584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книг, обязательных к прочтению для участников конкурса, формируется </w:t>
      </w:r>
      <w:r w:rsidR="00DD0118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</w:t>
      </w:r>
      <w:r w:rsidR="0006383F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DD0118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иблиотекой</w:t>
      </w:r>
      <w:r w:rsidR="00063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D0118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3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руководителями </w:t>
      </w:r>
      <w:r w:rsidR="00DD0118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языковых предметов </w:t>
      </w: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учётом наличия </w:t>
      </w:r>
      <w:r w:rsidR="00063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</w:t>
      </w: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фонде библиотеки.</w:t>
      </w:r>
    </w:p>
    <w:p w14:paraId="2B479EEE" w14:textId="77777777" w:rsidR="0006383F" w:rsidRDefault="0006383F" w:rsidP="009477A7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BB4407" w14:textId="646400C7" w:rsidR="001E3584" w:rsidRPr="009477A7" w:rsidRDefault="001E3584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и награждение победителей</w:t>
      </w:r>
      <w:r w:rsidR="00285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0F2D95E4" w14:textId="28C678F6" w:rsidR="001E3584" w:rsidRPr="009477A7" w:rsidRDefault="001E3584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победителей конкурса формируется жюри из</w:t>
      </w:r>
      <w:r w:rsidR="00DD0118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школы, представителей родительской </w:t>
      </w:r>
      <w:r w:rsidR="009477A7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общественности,</w:t>
      </w:r>
      <w:r w:rsidR="00DD0118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учителей, </w:t>
      </w:r>
      <w:proofErr w:type="spellStart"/>
      <w:r w:rsidR="00DD0118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Уланбасы</w:t>
      </w:r>
      <w:proofErr w:type="spellEnd"/>
      <w:r w:rsidR="00DD0118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7A7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 спонсоров.</w:t>
      </w:r>
    </w:p>
    <w:p w14:paraId="625849C2" w14:textId="2EC25AD6" w:rsidR="009477A7" w:rsidRPr="009477A7" w:rsidRDefault="009477A7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</w:t>
      </w: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победителей в соответствующих номинациях:</w:t>
      </w:r>
    </w:p>
    <w:p w14:paraId="7012956E" w14:textId="77777777" w:rsidR="009477A7" w:rsidRPr="009477A7" w:rsidRDefault="009477A7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цифровые показатели:</w:t>
      </w:r>
    </w:p>
    <w:p w14:paraId="13FB83C4" w14:textId="77777777" w:rsidR="009477A7" w:rsidRPr="009477A7" w:rsidRDefault="009477A7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число посещений библиотеки класса и каждого ученика индивидуально</w:t>
      </w:r>
    </w:p>
    <w:p w14:paraId="32FAB1C6" w14:textId="77777777" w:rsidR="009477A7" w:rsidRPr="009477A7" w:rsidRDefault="009477A7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прочитанных книг каждым учеником из класса-участника конкурса</w:t>
      </w:r>
    </w:p>
    <w:p w14:paraId="5682BBEA" w14:textId="77777777" w:rsidR="009477A7" w:rsidRPr="009477A7" w:rsidRDefault="009477A7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разносторонность читательских интересов (анализ читательских формуляров), умение ориентироваться в книжном фонде библиотеки, пользоваться справочно-библиографическим аппаратом</w:t>
      </w:r>
    </w:p>
    <w:p w14:paraId="172E329C" w14:textId="19B292B5" w:rsidR="009477A7" w:rsidRDefault="009477A7" w:rsidP="002855C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активность участия в массовых мероприятиях, проводимых библиотекой.</w:t>
      </w:r>
    </w:p>
    <w:p w14:paraId="6C1A5EAD" w14:textId="77777777" w:rsidR="0006383F" w:rsidRDefault="0006383F" w:rsidP="009477A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BBCE98" w14:textId="030916AA" w:rsidR="002855CF" w:rsidRPr="002855CF" w:rsidRDefault="002855CF" w:rsidP="009477A7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5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62DBFB08" w14:textId="66DA0341" w:rsidR="001E3584" w:rsidRPr="009477A7" w:rsidRDefault="001E3584" w:rsidP="009477A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конкурса определяются в каждой возрастной группе в следующих номинациях:</w:t>
      </w:r>
    </w:p>
    <w:p w14:paraId="2C3A4C62" w14:textId="77777777" w:rsidR="001E3584" w:rsidRPr="009477A7" w:rsidRDefault="001E3584" w:rsidP="009477A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</w:t>
      </w:r>
      <w:r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«Самый читающий класс» – </w:t>
      </w: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первое место, два вторых места, три третьих места (количество призовых мест может быть изменено в зависимости от количества классов-участников конкурса)</w:t>
      </w:r>
    </w:p>
    <w:p w14:paraId="40982B58" w14:textId="6741D544" w:rsidR="001E3584" w:rsidRPr="009477A7" w:rsidRDefault="009477A7" w:rsidP="009477A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E3584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1E3584"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«Самый читающий ученик» – </w:t>
      </w:r>
      <w:r w:rsidR="001E3584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отдельно по каждой параллели (с </w:t>
      </w:r>
      <w:r w:rsidR="00DD0118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E3584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9 </w:t>
      </w:r>
      <w:proofErr w:type="spellStart"/>
      <w:r w:rsidR="001E3584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1E3584"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14:paraId="28C3B2B3" w14:textId="77777777" w:rsidR="001E3584" w:rsidRPr="009477A7" w:rsidRDefault="001E3584" w:rsidP="009477A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решению жюри наиболее отличившемуся классу в каждой возрастной группе может быть присуждён</w:t>
      </w:r>
      <w:r w:rsidRPr="0094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Гран-при</w:t>
      </w: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AB4DCC" w14:textId="3F4B2D52" w:rsidR="001E3584" w:rsidRDefault="001E3584" w:rsidP="009477A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Победителям конкурса вручаются дипломы и призы.</w:t>
      </w:r>
    </w:p>
    <w:p w14:paraId="4216761C" w14:textId="72BDE969" w:rsidR="00476920" w:rsidRDefault="00476920" w:rsidP="009477A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76920" w:rsidSect="002855CF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0D"/>
    <w:rsid w:val="0006383F"/>
    <w:rsid w:val="001E3584"/>
    <w:rsid w:val="002855CF"/>
    <w:rsid w:val="00476920"/>
    <w:rsid w:val="007D3CC6"/>
    <w:rsid w:val="007F2B0D"/>
    <w:rsid w:val="009477A7"/>
    <w:rsid w:val="00A01466"/>
    <w:rsid w:val="00DD0118"/>
    <w:rsid w:val="00F3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EA4D"/>
  <w15:chartTrackingRefBased/>
  <w15:docId w15:val="{826C61FD-B2A5-4E98-980E-75630698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3584"/>
    <w:rPr>
      <w:color w:val="0000FF"/>
      <w:u w:val="single"/>
    </w:rPr>
  </w:style>
  <w:style w:type="paragraph" w:styleId="a5">
    <w:name w:val="No Spacing"/>
    <w:uiPriority w:val="1"/>
    <w:qFormat/>
    <w:rsid w:val="001E358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D0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09273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83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tudy.ru/text/category/9_k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2022-11-24T11:58:00Z</dcterms:created>
  <dcterms:modified xsi:type="dcterms:W3CDTF">2022-11-24T12:54:00Z</dcterms:modified>
</cp:coreProperties>
</file>