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«Павлодар қаласының</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М.Әуезов</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атындағы</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оқытатын</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мұғалім</w:t>
      </w:r>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tblPr>
      <w:tblGrid>
        <w:gridCol w:w="336"/>
        <w:gridCol w:w="1934"/>
        <w:gridCol w:w="7761"/>
      </w:tblGrid>
      <w:tr w:rsidR="00BD71BA" w:rsidRPr="0097795D"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97795D"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жоғарыжәне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жоғарыоқуорнынанкейінгіпедагогикалықбілімінемесетиістімамандықбойыншажоғарыбілімі, жұмысстажынаталапқойылмайдынемесетиістімамандықбойыншатехникалықжәнекәсіптікбілімі, жұмысстажынаталапқойылмайды;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 xml:space="preserve">іктілігіжоғарыдеңгейдегі педагог-шебермамандығыбойыншажұмысөтіліболғанжағдайда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немесежоғарыдеңгейлі педагог-модератор үшінмамандығыбойыншажұмысөтілікемінде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педагог-сарапшыүшінкемінде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педагог-зерттеушіүшінкемінде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97795D" w:rsidP="00AC40B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15-26.12.2022</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proofErr w:type="gramStart"/>
            <w:r w:rsidR="003D791E" w:rsidRPr="003D791E">
              <w:rPr>
                <w:rFonts w:ascii="Times New Roman" w:eastAsia="Times New Roman" w:hAnsi="Times New Roman" w:cs="Times New Roman"/>
                <w:sz w:val="24"/>
                <w:szCs w:val="24"/>
              </w:rPr>
              <w:t>осы</w:t>
            </w:r>
            <w:proofErr w:type="gramEnd"/>
            <w:r w:rsidR="003D791E" w:rsidRPr="003D791E">
              <w:rPr>
                <w:rFonts w:ascii="Times New Roman" w:eastAsia="Times New Roman" w:hAnsi="Times New Roman" w:cs="Times New Roman"/>
                <w:sz w:val="24"/>
                <w:szCs w:val="24"/>
              </w:rPr>
              <w:t>Қағидаларға 10-қосымшаға сәйкеснысанбойыншаконкурсқақатысутуралы</w:t>
            </w:r>
            <w:r w:rsidR="003D791E" w:rsidRPr="003D791E">
              <w:rPr>
                <w:rFonts w:ascii="Times New Roman" w:eastAsia="Times New Roman" w:hAnsi="Times New Roman" w:cs="Times New Roman"/>
                <w:b/>
                <w:bCs/>
                <w:sz w:val="24"/>
                <w:szCs w:val="24"/>
              </w:rPr>
              <w:t>өтініш;</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r w:rsidRPr="003D791E">
              <w:rPr>
                <w:rFonts w:ascii="Times New Roman" w:eastAsia="Times New Roman" w:hAnsi="Times New Roman" w:cs="Times New Roman"/>
                <w:b/>
                <w:sz w:val="24"/>
                <w:szCs w:val="24"/>
              </w:rPr>
              <w:t>жекебасынкуәландыратынқұ</w:t>
            </w:r>
            <w:proofErr w:type="gramStart"/>
            <w:r w:rsidRPr="003D791E">
              <w:rPr>
                <w:rFonts w:ascii="Times New Roman" w:eastAsia="Times New Roman" w:hAnsi="Times New Roman" w:cs="Times New Roman"/>
                <w:b/>
                <w:sz w:val="24"/>
                <w:szCs w:val="24"/>
              </w:rPr>
              <w:t>жат</w:t>
            </w:r>
            <w:r w:rsidRPr="003D791E">
              <w:rPr>
                <w:rFonts w:ascii="Times New Roman" w:eastAsia="Times New Roman" w:hAnsi="Times New Roman" w:cs="Times New Roman"/>
                <w:bCs/>
                <w:sz w:val="24"/>
                <w:szCs w:val="24"/>
              </w:rPr>
              <w:t xml:space="preserve"> не цифрлыққұжаттарсервисіненэлектрондыққұжат</w:t>
            </w:r>
            <w:proofErr w:type="gramEnd"/>
            <w:r w:rsidRPr="003D791E">
              <w:rPr>
                <w:rFonts w:ascii="Times New Roman" w:eastAsia="Times New Roman" w:hAnsi="Times New Roman" w:cs="Times New Roman"/>
                <w:bCs/>
                <w:sz w:val="24"/>
                <w:szCs w:val="24"/>
              </w:rPr>
              <w:t xml:space="preserve"> (сәйкестендіруүшін);</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3) кадрлардыесепкеалубойыншатолтырылған</w:t>
            </w:r>
            <w:r w:rsidRPr="003D791E">
              <w:rPr>
                <w:rFonts w:ascii="Times New Roman" w:eastAsia="Times New Roman" w:hAnsi="Times New Roman" w:cs="Times New Roman"/>
                <w:b/>
                <w:sz w:val="24"/>
                <w:szCs w:val="24"/>
              </w:rPr>
              <w:t>жекепарақ</w:t>
            </w:r>
            <w:r w:rsidRPr="003D791E">
              <w:rPr>
                <w:rFonts w:ascii="Times New Roman" w:eastAsia="Times New Roman" w:hAnsi="Times New Roman" w:cs="Times New Roman"/>
                <w:bCs/>
                <w:sz w:val="24"/>
                <w:szCs w:val="24"/>
              </w:rPr>
              <w:t xml:space="preserve"> (нақтытұ</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 xml:space="preserve">ғылықтыжерінжәнебайланыстелефондарынкөрсетеотырып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4) Педагогтардыңүлгілікбіліктіліксипаттамаларыменбекіті</w:t>
            </w:r>
            <w:proofErr w:type="gramStart"/>
            <w:r w:rsidRPr="003D791E">
              <w:rPr>
                <w:rFonts w:ascii="Times New Roman" w:eastAsia="Times New Roman" w:hAnsi="Times New Roman" w:cs="Times New Roman"/>
                <w:bCs/>
                <w:sz w:val="24"/>
                <w:szCs w:val="24"/>
              </w:rPr>
              <w:t>лгенлауазым</w:t>
            </w:r>
            <w:proofErr w:type="gramEnd"/>
            <w:r w:rsidRPr="003D791E">
              <w:rPr>
                <w:rFonts w:ascii="Times New Roman" w:eastAsia="Times New Roman" w:hAnsi="Times New Roman" w:cs="Times New Roman"/>
                <w:bCs/>
                <w:sz w:val="24"/>
                <w:szCs w:val="24"/>
              </w:rPr>
              <w:t>ғақойылатынбіліктілікталаптарынасәйкесбілімі</w:t>
            </w:r>
            <w:r w:rsidRPr="003D791E">
              <w:rPr>
                <w:rFonts w:ascii="Times New Roman" w:eastAsia="Times New Roman" w:hAnsi="Times New Roman" w:cs="Times New Roman"/>
                <w:b/>
                <w:sz w:val="24"/>
                <w:szCs w:val="24"/>
              </w:rPr>
              <w:t>туралықұжаттардыңкөшірмелері;</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r w:rsidRPr="003D791E">
              <w:rPr>
                <w:rFonts w:ascii="Times New Roman" w:eastAsia="Times New Roman" w:hAnsi="Times New Roman" w:cs="Times New Roman"/>
                <w:b/>
                <w:sz w:val="24"/>
                <w:szCs w:val="24"/>
              </w:rPr>
              <w:t>еңбекқызметін</w:t>
            </w:r>
            <w:r w:rsidRPr="003D791E">
              <w:rPr>
                <w:rFonts w:ascii="Times New Roman" w:eastAsia="Times New Roman" w:hAnsi="Times New Roman" w:cs="Times New Roman"/>
                <w:bCs/>
                <w:sz w:val="24"/>
                <w:szCs w:val="24"/>
              </w:rPr>
              <w:t xml:space="preserve">растайтынқұжаттыңкөшірмесі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6) </w:t>
            </w:r>
            <w:r w:rsidRPr="003D791E">
              <w:rPr>
                <w:rFonts w:ascii="Times New Roman" w:eastAsia="Times New Roman" w:hAnsi="Times New Roman" w:cs="Times New Roman"/>
                <w:bCs/>
                <w:sz w:val="24"/>
                <w:szCs w:val="24"/>
              </w:rPr>
              <w:lastRenderedPageBreak/>
              <w:t>«Денсаулықсақтаусаласындағыесептікқұжаттаманыңнысандарынбекітутуралы» ҚРДенсаулықсақтауминистрініңміндетінатқарушының 2020 жылғы 30 қазандағы № KV ДСМ-175/2020 бұйрығыменбекітілгеннысанбойынша</w:t>
            </w:r>
            <w:r w:rsidRPr="003D791E">
              <w:rPr>
                <w:rFonts w:ascii="Times New Roman" w:eastAsia="Times New Roman" w:hAnsi="Times New Roman" w:cs="Times New Roman"/>
                <w:b/>
                <w:sz w:val="24"/>
                <w:szCs w:val="24"/>
              </w:rPr>
              <w:t>денсаулықжағдайытуралы</w:t>
            </w:r>
            <w:r w:rsidRPr="003D791E">
              <w:rPr>
                <w:rFonts w:ascii="Times New Roman" w:eastAsia="Times New Roman" w:hAnsi="Times New Roman" w:cs="Times New Roman"/>
                <w:bCs/>
                <w:sz w:val="24"/>
                <w:szCs w:val="24"/>
              </w:rPr>
              <w:t>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r w:rsidRPr="003D791E">
              <w:rPr>
                <w:rFonts w:ascii="Times New Roman" w:eastAsia="Times New Roman" w:hAnsi="Times New Roman" w:cs="Times New Roman"/>
                <w:b/>
                <w:sz w:val="24"/>
                <w:szCs w:val="24"/>
              </w:rPr>
              <w:t>психоневрологиялықұйымнананықтама;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8) наркологиялықұйымнананықтама;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r w:rsidRPr="003D791E">
              <w:rPr>
                <w:rFonts w:ascii="Times New Roman" w:eastAsia="Times New Roman" w:hAnsi="Times New Roman" w:cs="Times New Roman"/>
                <w:b/>
                <w:sz w:val="24"/>
                <w:szCs w:val="24"/>
              </w:rPr>
              <w:t>Ұлттықбіліктіліктестілеу сертификаты (бұданә</w:t>
            </w:r>
            <w:proofErr w:type="gramStart"/>
            <w:r w:rsidRPr="003D791E">
              <w:rPr>
                <w:rFonts w:ascii="Times New Roman" w:eastAsia="Times New Roman" w:hAnsi="Times New Roman" w:cs="Times New Roman"/>
                <w:b/>
                <w:sz w:val="24"/>
                <w:szCs w:val="24"/>
              </w:rPr>
              <w:t>р</w:t>
            </w:r>
            <w:proofErr w:type="gramEnd"/>
            <w:r w:rsidRPr="003D791E">
              <w:rPr>
                <w:rFonts w:ascii="Times New Roman" w:eastAsia="Times New Roman" w:hAnsi="Times New Roman" w:cs="Times New Roman"/>
                <w:b/>
                <w:sz w:val="24"/>
                <w:szCs w:val="24"/>
              </w:rPr>
              <w:t xml:space="preserve">і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педагог-модератордың, педагог-сарапшының, педагог-зерттеушінің,</w:t>
            </w:r>
            <w:r w:rsidRPr="003D791E">
              <w:rPr>
                <w:rFonts w:ascii="Times New Roman" w:eastAsia="Times New Roman" w:hAnsi="Times New Roman" w:cs="Times New Roman"/>
                <w:bCs/>
                <w:sz w:val="24"/>
                <w:szCs w:val="24"/>
              </w:rPr>
              <w:t xml:space="preserve"> педагог-шебердіңбіліктіліксанатыныңболуытуралыкуәлік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сәйкеснысанбойынша бос немесеуақытша бос педагог </w:t>
            </w:r>
            <w:r w:rsidRPr="003D791E">
              <w:rPr>
                <w:rFonts w:ascii="Times New Roman" w:eastAsia="Times New Roman" w:hAnsi="Times New Roman" w:cs="Times New Roman"/>
                <w:b/>
                <w:sz w:val="24"/>
                <w:szCs w:val="24"/>
              </w:rPr>
              <w:t>лауазымынакандидаттыңтолтырылғанБағалаупарағы.</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lastRenderedPageBreak/>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дипломы, грамоты победителей олимпиад и конкурсов </w:t>
            </w:r>
            <w:r w:rsidRPr="004B772A">
              <w:rPr>
                <w:rFonts w:ascii="Arial" w:eastAsia="Calibri" w:hAnsi="Arial" w:cs="Arial"/>
                <w:sz w:val="18"/>
                <w:szCs w:val="18"/>
              </w:rPr>
              <w:lastRenderedPageBreak/>
              <w:t>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Қазақстанеңбексіңіргенұстазы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tblPr>
      <w:tblGrid>
        <w:gridCol w:w="336"/>
        <w:gridCol w:w="1934"/>
        <w:gridCol w:w="15640"/>
      </w:tblGrid>
      <w:tr w:rsidR="00AB3BA7" w:rsidRPr="0097795D"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97795D"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xml:space="preserve">- ӨТ және ТБ ережелері мен нормаларын, өртке қарсы қорғауды орындайды, білім беру процесі кезеңінде білім алушылардың өмірі мен </w:t>
            </w:r>
            <w:r w:rsidRPr="00AB3BA7">
              <w:rPr>
                <w:rStyle w:val="FontStyle17"/>
                <w:rFonts w:ascii="Times New Roman" w:hAnsi="Times New Roman" w:cs="Times New Roman"/>
                <w:b w:val="0"/>
                <w:bCs w:val="0"/>
                <w:i w:val="0"/>
                <w:iCs w:val="0"/>
                <w:sz w:val="24"/>
                <w:szCs w:val="24"/>
                <w:lang w:val="kk-KZ"/>
              </w:rPr>
              <w:lastRenderedPageBreak/>
              <w:t>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97795D"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EC0779" w:rsidRDefault="00E01C85" w:rsidP="00E01C85">
            <w:pPr>
              <w:jc w:val="both"/>
              <w:rPr>
                <w:rFonts w:ascii="Times New Roman" w:eastAsia="Times New Roman" w:hAnsi="Times New Roman" w:cs="Times New Roman"/>
                <w:bCs/>
                <w:sz w:val="24"/>
                <w:szCs w:val="24"/>
                <w:lang w:val="kk-KZ"/>
              </w:rPr>
            </w:pPr>
            <w:r w:rsidRPr="00EC0779">
              <w:rPr>
                <w:rFonts w:ascii="Times New Roman" w:hAnsi="Times New Roman" w:cs="Times New Roman"/>
                <w:color w:val="000000"/>
                <w:sz w:val="24"/>
                <w:szCs w:val="24"/>
                <w:lang w:val="kk-KZ"/>
              </w:rPr>
              <w:t>- және (немесе) біліктілігі орта немесежоғарыдеңгейлі педагог-модератор үшінмамандығыбойыншажұмысөтілікемінде 3-4 жыл, педагог-сарапшыүшінкемінде 4-5 жыл, педагог-зерттеушіүшінкемінде 5-6 жыл.</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бұйрығыменбекітілгеннысан</w:t>
            </w:r>
            <w:r w:rsidRPr="00112265">
              <w:rPr>
                <w:rFonts w:ascii="Times New Roman" w:hAnsi="Times New Roman"/>
                <w:b/>
                <w:bCs/>
                <w:sz w:val="24"/>
                <w:szCs w:val="24"/>
              </w:rPr>
              <w:t>бойыншаденсаулықжағдайытуралыанықтама;</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lastRenderedPageBreak/>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lastRenderedPageBreak/>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lastRenderedPageBreak/>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0" w:name="_GoBack"/>
      <w:bookmarkEnd w:id="0"/>
    </w:p>
    <w:sectPr w:rsidR="0044752F"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7CB7"/>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279B"/>
    <w:rsid w:val="00933282"/>
    <w:rsid w:val="00936046"/>
    <w:rsid w:val="00954670"/>
    <w:rsid w:val="00957FE3"/>
    <w:rsid w:val="00961F9A"/>
    <w:rsid w:val="009665C6"/>
    <w:rsid w:val="00967BC8"/>
    <w:rsid w:val="0097795D"/>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77F3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4068</Words>
  <Characters>23191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12</cp:revision>
  <cp:lastPrinted>2022-08-01T04:53:00Z</cp:lastPrinted>
  <dcterms:created xsi:type="dcterms:W3CDTF">2022-10-18T07:40:00Z</dcterms:created>
  <dcterms:modified xsi:type="dcterms:W3CDTF">2022-12-14T10:30:00Z</dcterms:modified>
</cp:coreProperties>
</file>