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C3" w:rsidRPr="000030C3" w:rsidRDefault="000030C3" w:rsidP="000030C3">
      <w:pPr>
        <w:jc w:val="center"/>
        <w:rPr>
          <w:rFonts w:eastAsia="Times New Roman"/>
          <w:b/>
          <w:i/>
          <w:color w:val="FFFFFF"/>
          <w:sz w:val="72"/>
          <w:szCs w:val="72"/>
          <w:lang w:val="kk-KZ" w:eastAsia="ru-RU"/>
        </w:rPr>
      </w:pPr>
    </w:p>
    <w:p w:rsidR="00B26DC8" w:rsidRDefault="00B26DC8" w:rsidP="000030C3">
      <w:pPr>
        <w:jc w:val="center"/>
        <w:rPr>
          <w:rFonts w:eastAsia="Times New Roman"/>
          <w:b/>
          <w:sz w:val="72"/>
          <w:szCs w:val="72"/>
          <w:lang w:eastAsia="ru-RU"/>
        </w:rPr>
      </w:pPr>
    </w:p>
    <w:p w:rsidR="00B26DC8" w:rsidRDefault="00B26DC8" w:rsidP="000030C3">
      <w:pPr>
        <w:jc w:val="center"/>
        <w:rPr>
          <w:rFonts w:eastAsia="Times New Roman"/>
          <w:b/>
          <w:sz w:val="72"/>
          <w:szCs w:val="72"/>
          <w:lang w:eastAsia="ru-RU"/>
        </w:rPr>
      </w:pPr>
    </w:p>
    <w:p w:rsidR="00B26DC8" w:rsidRDefault="00B26DC8" w:rsidP="000030C3">
      <w:pPr>
        <w:jc w:val="center"/>
        <w:rPr>
          <w:rFonts w:eastAsia="Times New Roman"/>
          <w:b/>
          <w:sz w:val="72"/>
          <w:szCs w:val="72"/>
          <w:lang w:eastAsia="ru-RU"/>
        </w:rPr>
      </w:pPr>
    </w:p>
    <w:p w:rsidR="000030C3" w:rsidRPr="000030C3" w:rsidRDefault="000030C3" w:rsidP="000030C3">
      <w:pPr>
        <w:jc w:val="center"/>
        <w:rPr>
          <w:rFonts w:eastAsia="Times New Roman"/>
          <w:b/>
          <w:sz w:val="72"/>
          <w:szCs w:val="72"/>
          <w:lang w:eastAsia="ru-RU"/>
        </w:rPr>
      </w:pPr>
      <w:r w:rsidRPr="000030C3">
        <w:rPr>
          <w:rFonts w:eastAsia="Times New Roman"/>
          <w:b/>
          <w:sz w:val="72"/>
          <w:szCs w:val="72"/>
          <w:lang w:eastAsia="ru-RU"/>
        </w:rPr>
        <w:t>Анализ  выполнения плана работы и деятельности педагогического коллектива</w:t>
      </w:r>
    </w:p>
    <w:p w:rsidR="000030C3" w:rsidRPr="000030C3" w:rsidRDefault="000030C3" w:rsidP="000030C3">
      <w:pPr>
        <w:jc w:val="center"/>
        <w:rPr>
          <w:rFonts w:eastAsia="Times New Roman"/>
          <w:b/>
          <w:sz w:val="72"/>
          <w:szCs w:val="72"/>
          <w:lang w:val="kk-KZ" w:eastAsia="ru-RU"/>
        </w:rPr>
      </w:pPr>
      <w:r w:rsidRPr="000030C3">
        <w:rPr>
          <w:rFonts w:eastAsia="Times New Roman"/>
          <w:b/>
          <w:sz w:val="72"/>
          <w:szCs w:val="72"/>
          <w:lang w:eastAsia="ru-RU"/>
        </w:rPr>
        <w:t>по организации учебн</w:t>
      </w:r>
      <w:proofErr w:type="gramStart"/>
      <w:r w:rsidRPr="000030C3">
        <w:rPr>
          <w:rFonts w:eastAsia="Times New Roman"/>
          <w:b/>
          <w:sz w:val="72"/>
          <w:szCs w:val="72"/>
          <w:lang w:eastAsia="ru-RU"/>
        </w:rPr>
        <w:t>о-</w:t>
      </w:r>
      <w:proofErr w:type="gramEnd"/>
      <w:r w:rsidRPr="000030C3">
        <w:rPr>
          <w:rFonts w:eastAsia="Times New Roman"/>
          <w:b/>
          <w:sz w:val="72"/>
          <w:szCs w:val="72"/>
          <w:lang w:eastAsia="ru-RU"/>
        </w:rPr>
        <w:t xml:space="preserve"> воспитательного  процесса</w:t>
      </w:r>
    </w:p>
    <w:p w:rsidR="000030C3" w:rsidRPr="000030C3" w:rsidRDefault="00A22B4C" w:rsidP="000030C3">
      <w:pPr>
        <w:jc w:val="center"/>
        <w:rPr>
          <w:rFonts w:eastAsia="Times New Roman"/>
          <w:b/>
          <w:sz w:val="72"/>
          <w:szCs w:val="72"/>
          <w:lang w:val="kk-KZ" w:eastAsia="ru-RU"/>
        </w:rPr>
      </w:pPr>
      <w:r>
        <w:rPr>
          <w:rFonts w:eastAsia="Times New Roman"/>
          <w:b/>
          <w:sz w:val="72"/>
          <w:szCs w:val="72"/>
          <w:lang w:val="kk-KZ" w:eastAsia="ru-RU"/>
        </w:rPr>
        <w:t>за 2021-2022</w:t>
      </w:r>
      <w:r w:rsidR="000030C3" w:rsidRPr="000030C3">
        <w:rPr>
          <w:rFonts w:eastAsia="Times New Roman"/>
          <w:b/>
          <w:sz w:val="72"/>
          <w:szCs w:val="72"/>
          <w:lang w:val="kk-KZ" w:eastAsia="ru-RU"/>
        </w:rPr>
        <w:t xml:space="preserve"> учебный год</w:t>
      </w:r>
    </w:p>
    <w:p w:rsidR="000030C3" w:rsidRPr="000030C3" w:rsidRDefault="000030C3" w:rsidP="000030C3">
      <w:pPr>
        <w:jc w:val="both"/>
        <w:rPr>
          <w:rFonts w:eastAsia="Times New Roman"/>
          <w:b/>
          <w:lang w:val="kk-KZ" w:eastAsia="ru-RU"/>
        </w:rPr>
      </w:pPr>
    </w:p>
    <w:p w:rsidR="000030C3" w:rsidRPr="000030C3" w:rsidRDefault="000030C3" w:rsidP="000030C3">
      <w:pPr>
        <w:jc w:val="both"/>
        <w:rPr>
          <w:rFonts w:eastAsia="Times New Roman"/>
          <w:b/>
          <w:lang w:val="kk-KZ" w:eastAsia="ru-RU"/>
        </w:rPr>
      </w:pPr>
    </w:p>
    <w:p w:rsidR="000030C3" w:rsidRPr="000030C3" w:rsidRDefault="000030C3" w:rsidP="000030C3">
      <w:pPr>
        <w:jc w:val="center"/>
        <w:rPr>
          <w:rFonts w:eastAsia="Times New Roman"/>
          <w:b/>
          <w:lang w:eastAsia="ru-RU"/>
        </w:rPr>
      </w:pPr>
    </w:p>
    <w:p w:rsidR="000030C3" w:rsidRPr="000030C3" w:rsidRDefault="000030C3" w:rsidP="000030C3">
      <w:pPr>
        <w:jc w:val="center"/>
        <w:rPr>
          <w:rFonts w:eastAsia="Times New Roman"/>
          <w:b/>
          <w:lang w:eastAsia="ru-RU"/>
        </w:rPr>
      </w:pPr>
    </w:p>
    <w:p w:rsidR="000030C3" w:rsidRPr="000030C3" w:rsidRDefault="000030C3" w:rsidP="000030C3">
      <w:pPr>
        <w:jc w:val="center"/>
        <w:rPr>
          <w:rFonts w:eastAsia="Times New Roman"/>
          <w:b/>
          <w:lang w:eastAsia="ru-RU"/>
        </w:rPr>
      </w:pPr>
    </w:p>
    <w:p w:rsidR="000030C3" w:rsidRPr="000030C3" w:rsidRDefault="000030C3" w:rsidP="000030C3">
      <w:pPr>
        <w:jc w:val="center"/>
        <w:rPr>
          <w:rFonts w:eastAsia="Times New Roman"/>
          <w:b/>
          <w:lang w:eastAsia="ru-RU"/>
        </w:rPr>
      </w:pPr>
    </w:p>
    <w:p w:rsidR="000030C3" w:rsidRPr="000030C3" w:rsidRDefault="000030C3" w:rsidP="000030C3">
      <w:pPr>
        <w:jc w:val="center"/>
        <w:rPr>
          <w:rFonts w:eastAsia="Times New Roman"/>
          <w:b/>
          <w:lang w:eastAsia="ru-RU"/>
        </w:rPr>
      </w:pPr>
    </w:p>
    <w:p w:rsidR="000030C3" w:rsidRPr="000030C3" w:rsidRDefault="000030C3" w:rsidP="000030C3">
      <w:pPr>
        <w:jc w:val="center"/>
        <w:rPr>
          <w:rFonts w:eastAsia="Times New Roman"/>
          <w:b/>
          <w:lang w:eastAsia="ru-RU"/>
        </w:rPr>
      </w:pPr>
    </w:p>
    <w:p w:rsidR="000030C3" w:rsidRPr="000030C3" w:rsidRDefault="000030C3" w:rsidP="000030C3">
      <w:pPr>
        <w:jc w:val="center"/>
        <w:rPr>
          <w:rFonts w:eastAsia="Times New Roman"/>
          <w:b/>
          <w:lang w:eastAsia="ru-RU"/>
        </w:rPr>
      </w:pPr>
    </w:p>
    <w:p w:rsidR="000030C3" w:rsidRPr="000030C3" w:rsidRDefault="000030C3" w:rsidP="000030C3">
      <w:pPr>
        <w:rPr>
          <w:rFonts w:eastAsia="Times New Roman"/>
          <w:b/>
          <w:lang w:eastAsia="ru-RU"/>
        </w:rPr>
      </w:pPr>
    </w:p>
    <w:p w:rsidR="00A22B4C" w:rsidRDefault="00A22B4C" w:rsidP="000030C3">
      <w:pPr>
        <w:rPr>
          <w:rFonts w:eastAsia="Times New Roman"/>
          <w:b/>
          <w:lang w:eastAsia="ru-RU"/>
        </w:rPr>
      </w:pPr>
    </w:p>
    <w:p w:rsidR="00A22B4C" w:rsidRDefault="00A22B4C" w:rsidP="000030C3">
      <w:pPr>
        <w:rPr>
          <w:rFonts w:eastAsia="Times New Roman"/>
          <w:b/>
          <w:lang w:eastAsia="ru-RU"/>
        </w:rPr>
      </w:pPr>
    </w:p>
    <w:p w:rsidR="00A22B4C" w:rsidRDefault="00A22B4C" w:rsidP="000030C3">
      <w:pPr>
        <w:rPr>
          <w:rFonts w:eastAsia="Times New Roman"/>
          <w:b/>
          <w:lang w:eastAsia="ru-RU"/>
        </w:rPr>
      </w:pPr>
    </w:p>
    <w:p w:rsidR="00A22B4C" w:rsidRDefault="00A22B4C" w:rsidP="000030C3">
      <w:pPr>
        <w:rPr>
          <w:rFonts w:eastAsia="Times New Roman"/>
          <w:b/>
          <w:lang w:eastAsia="ru-RU"/>
        </w:rPr>
      </w:pPr>
    </w:p>
    <w:p w:rsidR="00A22B4C" w:rsidRDefault="00A22B4C" w:rsidP="000030C3">
      <w:pPr>
        <w:rPr>
          <w:rFonts w:eastAsia="Times New Roman"/>
          <w:b/>
          <w:lang w:eastAsia="ru-RU"/>
        </w:rPr>
      </w:pPr>
    </w:p>
    <w:p w:rsidR="00B26DC8" w:rsidRDefault="00B26DC8" w:rsidP="000030C3">
      <w:pPr>
        <w:rPr>
          <w:rFonts w:eastAsia="Times New Roman"/>
          <w:b/>
          <w:sz w:val="28"/>
          <w:szCs w:val="28"/>
          <w:lang w:eastAsia="ru-RU"/>
        </w:rPr>
      </w:pPr>
    </w:p>
    <w:p w:rsidR="00B26DC8" w:rsidRDefault="00B26DC8" w:rsidP="000030C3">
      <w:pPr>
        <w:rPr>
          <w:rFonts w:eastAsia="Times New Roman"/>
          <w:b/>
          <w:sz w:val="28"/>
          <w:szCs w:val="28"/>
          <w:lang w:eastAsia="ru-RU"/>
        </w:rPr>
      </w:pPr>
    </w:p>
    <w:p w:rsidR="00B26DC8" w:rsidRDefault="00B26DC8" w:rsidP="000030C3">
      <w:pPr>
        <w:rPr>
          <w:rFonts w:eastAsia="Times New Roman"/>
          <w:b/>
          <w:sz w:val="28"/>
          <w:szCs w:val="28"/>
          <w:lang w:eastAsia="ru-RU"/>
        </w:rPr>
      </w:pPr>
    </w:p>
    <w:p w:rsidR="00B26DC8" w:rsidRDefault="00B26DC8" w:rsidP="000030C3">
      <w:pPr>
        <w:rPr>
          <w:rFonts w:eastAsia="Times New Roman"/>
          <w:b/>
          <w:sz w:val="28"/>
          <w:szCs w:val="28"/>
          <w:lang w:eastAsia="ru-RU"/>
        </w:rPr>
      </w:pPr>
    </w:p>
    <w:p w:rsidR="00B26DC8" w:rsidRDefault="00B26DC8" w:rsidP="000030C3">
      <w:pPr>
        <w:rPr>
          <w:rFonts w:eastAsia="Times New Roman"/>
          <w:b/>
          <w:sz w:val="28"/>
          <w:szCs w:val="28"/>
          <w:lang w:eastAsia="ru-RU"/>
        </w:rPr>
      </w:pPr>
    </w:p>
    <w:p w:rsidR="00B26DC8" w:rsidRDefault="00B26DC8" w:rsidP="000030C3">
      <w:pPr>
        <w:rPr>
          <w:rFonts w:eastAsia="Times New Roman"/>
          <w:b/>
          <w:sz w:val="28"/>
          <w:szCs w:val="28"/>
          <w:lang w:eastAsia="ru-RU"/>
        </w:rPr>
      </w:pPr>
    </w:p>
    <w:p w:rsidR="00B26DC8" w:rsidRDefault="00B26DC8" w:rsidP="000030C3">
      <w:pPr>
        <w:rPr>
          <w:rFonts w:eastAsia="Times New Roman"/>
          <w:b/>
          <w:sz w:val="28"/>
          <w:szCs w:val="28"/>
          <w:lang w:eastAsia="ru-RU"/>
        </w:rPr>
      </w:pPr>
    </w:p>
    <w:p w:rsidR="000030C3" w:rsidRPr="00FE4294" w:rsidRDefault="000030C3" w:rsidP="002E4BEB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FE4294">
        <w:rPr>
          <w:rFonts w:eastAsia="Times New Roman"/>
          <w:b/>
          <w:sz w:val="28"/>
          <w:szCs w:val="28"/>
          <w:lang w:eastAsia="ru-RU"/>
        </w:rPr>
        <w:lastRenderedPageBreak/>
        <w:t>Анализ  выполнения плана работы и деятельности педагогического коллектива</w:t>
      </w:r>
    </w:p>
    <w:p w:rsidR="000030C3" w:rsidRPr="00FE4294" w:rsidRDefault="000030C3" w:rsidP="002E4BEB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FE4294">
        <w:rPr>
          <w:rFonts w:eastAsia="Times New Roman"/>
          <w:b/>
          <w:sz w:val="28"/>
          <w:szCs w:val="28"/>
          <w:lang w:eastAsia="ru-RU"/>
        </w:rPr>
        <w:t>по организации учебно-воспитательного  процесса в СОШ №6</w:t>
      </w:r>
    </w:p>
    <w:p w:rsidR="000030C3" w:rsidRPr="00FE4294" w:rsidRDefault="000030C3" w:rsidP="000030C3">
      <w:pPr>
        <w:jc w:val="both"/>
        <w:rPr>
          <w:rFonts w:eastAsia="Times New Roman"/>
          <w:b/>
          <w:sz w:val="28"/>
          <w:szCs w:val="28"/>
          <w:lang w:val="kk-KZ" w:eastAsia="ru-RU"/>
        </w:rPr>
      </w:pPr>
    </w:p>
    <w:p w:rsidR="000030C3" w:rsidRPr="00FE4294" w:rsidRDefault="000030C3" w:rsidP="000030C3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:rsidR="000030C3" w:rsidRPr="00FE4294" w:rsidRDefault="000030C3" w:rsidP="000030C3">
      <w:pPr>
        <w:shd w:val="clear" w:color="auto" w:fill="FFFFFF"/>
        <w:spacing w:after="200" w:line="276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FE4294">
        <w:rPr>
          <w:rFonts w:eastAsia="Times New Roman"/>
          <w:sz w:val="28"/>
          <w:szCs w:val="28"/>
          <w:lang w:eastAsia="ru-RU"/>
        </w:rPr>
        <w:t xml:space="preserve">Основной целью анализа работы является аналитическое   обоснование   планирования   работы  в новом учебном году на основе определения </w:t>
      </w:r>
      <w:r w:rsidRPr="00FE4294">
        <w:rPr>
          <w:rFonts w:eastAsia="Times New Roman"/>
          <w:spacing w:val="1"/>
          <w:sz w:val="28"/>
          <w:szCs w:val="28"/>
          <w:lang w:eastAsia="ru-RU"/>
        </w:rPr>
        <w:t>факторов и условий, повлиявших (положительно или отрицательно) на</w:t>
      </w:r>
      <w:r w:rsidR="00A22B4C" w:rsidRPr="00FE4294">
        <w:rPr>
          <w:rFonts w:eastAsia="Times New Roman"/>
          <w:spacing w:val="1"/>
          <w:sz w:val="28"/>
          <w:szCs w:val="28"/>
          <w:lang w:eastAsia="ru-RU"/>
        </w:rPr>
        <w:t xml:space="preserve"> результаты деятельности  в 2021   -   2022</w:t>
      </w:r>
      <w:r w:rsidRPr="00FE4294">
        <w:rPr>
          <w:rFonts w:eastAsia="Times New Roman"/>
          <w:spacing w:val="1"/>
          <w:sz w:val="28"/>
          <w:szCs w:val="28"/>
          <w:lang w:eastAsia="ru-RU"/>
        </w:rPr>
        <w:t xml:space="preserve">  учебном </w:t>
      </w:r>
      <w:r w:rsidRPr="00FE4294">
        <w:rPr>
          <w:rFonts w:eastAsia="Times New Roman"/>
          <w:spacing w:val="-5"/>
          <w:sz w:val="28"/>
          <w:szCs w:val="28"/>
          <w:lang w:eastAsia="ru-RU"/>
        </w:rPr>
        <w:t>году.</w:t>
      </w:r>
    </w:p>
    <w:p w:rsidR="000030C3" w:rsidRPr="00FE4294" w:rsidRDefault="000030C3" w:rsidP="000030C3">
      <w:pPr>
        <w:ind w:firstLine="567"/>
        <w:jc w:val="both"/>
        <w:rPr>
          <w:rFonts w:eastAsia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E4294">
        <w:rPr>
          <w:rFonts w:eastAsia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И наша средняя общеобразовательная школа № 6 -это обычная школа, где учатся дети со средним уровнем знаний. Главной задачей мы для себя определили: развитие личности ученика, способного самостоятельно ставить цели, проектировать пути их реализации, контролировать и оценивать свои возможности и достижения, то есть «учить учиться». Решение данной проблемы мы видим в формировании жизненно-важных навыков, которые помогут любому школьнику завтра реализовать себя. </w:t>
      </w:r>
    </w:p>
    <w:p w:rsidR="000030C3" w:rsidRPr="00FE4294" w:rsidRDefault="000030C3" w:rsidP="000030C3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FE4294">
        <w:rPr>
          <w:rFonts w:eastAsia="Times New Roman"/>
          <w:sz w:val="28"/>
          <w:szCs w:val="28"/>
          <w:lang w:eastAsia="ru-RU"/>
        </w:rPr>
        <w:t xml:space="preserve">Главной целью анализа работы школы за учебный год является оценка результатов деятельности педагогического коллектива, а также выбор и обоснование целей и задач на новый учебный год. Указанная цель обуславливает решение ряда задач: </w:t>
      </w:r>
    </w:p>
    <w:p w:rsidR="000030C3" w:rsidRPr="00FE4294" w:rsidRDefault="000030C3" w:rsidP="000030C3">
      <w:pPr>
        <w:numPr>
          <w:ilvl w:val="0"/>
          <w:numId w:val="7"/>
        </w:numPr>
        <w:spacing w:after="200" w:line="276" w:lineRule="auto"/>
        <w:jc w:val="both"/>
        <w:rPr>
          <w:rFonts w:eastAsia="Times New Roman"/>
          <w:sz w:val="28"/>
          <w:szCs w:val="28"/>
          <w:lang w:eastAsia="ru-RU"/>
        </w:rPr>
      </w:pPr>
      <w:r w:rsidRPr="00FE4294">
        <w:rPr>
          <w:rFonts w:eastAsia="Times New Roman"/>
          <w:sz w:val="28"/>
          <w:szCs w:val="28"/>
          <w:lang w:eastAsia="ru-RU"/>
        </w:rPr>
        <w:t xml:space="preserve">определить результаты педагогического процесса; </w:t>
      </w:r>
    </w:p>
    <w:p w:rsidR="000030C3" w:rsidRPr="00FE4294" w:rsidRDefault="000030C3" w:rsidP="000030C3">
      <w:pPr>
        <w:numPr>
          <w:ilvl w:val="0"/>
          <w:numId w:val="7"/>
        </w:numPr>
        <w:spacing w:after="200" w:line="276" w:lineRule="auto"/>
        <w:jc w:val="both"/>
        <w:rPr>
          <w:rFonts w:eastAsia="Times New Roman"/>
          <w:sz w:val="28"/>
          <w:szCs w:val="28"/>
          <w:lang w:eastAsia="ru-RU"/>
        </w:rPr>
      </w:pPr>
      <w:r w:rsidRPr="00FE4294">
        <w:rPr>
          <w:rFonts w:eastAsia="Times New Roman"/>
          <w:sz w:val="28"/>
          <w:szCs w:val="28"/>
          <w:lang w:eastAsia="ru-RU"/>
        </w:rPr>
        <w:t xml:space="preserve">проанализировать целесообразность проводимой работы; </w:t>
      </w:r>
    </w:p>
    <w:p w:rsidR="000030C3" w:rsidRPr="00FE4294" w:rsidRDefault="000030C3" w:rsidP="000030C3">
      <w:pPr>
        <w:numPr>
          <w:ilvl w:val="0"/>
          <w:numId w:val="7"/>
        </w:numPr>
        <w:spacing w:after="200" w:line="276" w:lineRule="auto"/>
        <w:jc w:val="both"/>
        <w:rPr>
          <w:rFonts w:eastAsia="Times New Roman"/>
          <w:sz w:val="28"/>
          <w:szCs w:val="28"/>
          <w:lang w:eastAsia="ru-RU"/>
        </w:rPr>
      </w:pPr>
      <w:r w:rsidRPr="00FE4294">
        <w:rPr>
          <w:rFonts w:eastAsia="Times New Roman"/>
          <w:sz w:val="28"/>
          <w:szCs w:val="28"/>
          <w:lang w:eastAsia="ru-RU"/>
        </w:rPr>
        <w:t xml:space="preserve">выявить факторы, которые обусловили достигнутые результаты; </w:t>
      </w:r>
    </w:p>
    <w:p w:rsidR="000030C3" w:rsidRPr="00FE4294" w:rsidRDefault="000030C3" w:rsidP="000030C3">
      <w:pPr>
        <w:numPr>
          <w:ilvl w:val="0"/>
          <w:numId w:val="7"/>
        </w:numPr>
        <w:spacing w:after="200" w:line="276" w:lineRule="auto"/>
        <w:jc w:val="both"/>
        <w:rPr>
          <w:rFonts w:eastAsia="Times New Roman"/>
          <w:sz w:val="28"/>
          <w:szCs w:val="28"/>
          <w:lang w:eastAsia="ru-RU"/>
        </w:rPr>
      </w:pPr>
      <w:r w:rsidRPr="00FE4294">
        <w:rPr>
          <w:rFonts w:eastAsia="Times New Roman"/>
          <w:sz w:val="28"/>
          <w:szCs w:val="28"/>
          <w:lang w:eastAsia="ru-RU"/>
        </w:rPr>
        <w:t xml:space="preserve">оценить эффективность используемых методов и форм, степень их влияния на результат воспитательного процесса; </w:t>
      </w:r>
    </w:p>
    <w:p w:rsidR="000030C3" w:rsidRPr="00FE4294" w:rsidRDefault="000030C3" w:rsidP="000030C3">
      <w:pPr>
        <w:numPr>
          <w:ilvl w:val="0"/>
          <w:numId w:val="7"/>
        </w:numPr>
        <w:spacing w:after="200" w:line="276" w:lineRule="auto"/>
        <w:jc w:val="both"/>
        <w:rPr>
          <w:rFonts w:eastAsia="Times New Roman"/>
          <w:sz w:val="28"/>
          <w:szCs w:val="28"/>
          <w:lang w:eastAsia="ru-RU"/>
        </w:rPr>
      </w:pPr>
      <w:r w:rsidRPr="00FE4294">
        <w:rPr>
          <w:rFonts w:eastAsia="Times New Roman"/>
          <w:sz w:val="28"/>
          <w:szCs w:val="28"/>
          <w:lang w:eastAsia="ru-RU"/>
        </w:rPr>
        <w:t xml:space="preserve">определить недостатки образовательного процесса, их причины; </w:t>
      </w:r>
    </w:p>
    <w:p w:rsidR="000030C3" w:rsidRPr="00FE4294" w:rsidRDefault="000030C3" w:rsidP="000030C3">
      <w:pPr>
        <w:numPr>
          <w:ilvl w:val="0"/>
          <w:numId w:val="7"/>
        </w:numPr>
        <w:spacing w:after="200" w:line="276" w:lineRule="auto"/>
        <w:jc w:val="both"/>
        <w:rPr>
          <w:rFonts w:eastAsia="Times New Roman"/>
          <w:sz w:val="28"/>
          <w:szCs w:val="28"/>
          <w:lang w:eastAsia="ru-RU"/>
        </w:rPr>
      </w:pPr>
      <w:r w:rsidRPr="00FE4294">
        <w:rPr>
          <w:rFonts w:eastAsia="Times New Roman"/>
          <w:sz w:val="28"/>
          <w:szCs w:val="28"/>
          <w:lang w:eastAsia="ru-RU"/>
        </w:rPr>
        <w:t>выбрать пути устранения выявленных недостатков.</w:t>
      </w:r>
    </w:p>
    <w:p w:rsidR="000030C3" w:rsidRPr="00FE4294" w:rsidRDefault="00A22B4C" w:rsidP="000030C3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FE4294">
        <w:rPr>
          <w:rFonts w:eastAsia="Times New Roman"/>
          <w:sz w:val="28"/>
          <w:szCs w:val="28"/>
          <w:lang w:eastAsia="ru-RU"/>
        </w:rPr>
        <w:t>Деятельность школы в 2021-2022</w:t>
      </w:r>
      <w:r w:rsidR="000030C3" w:rsidRPr="00FE4294">
        <w:rPr>
          <w:rFonts w:eastAsia="Times New Roman"/>
          <w:sz w:val="28"/>
          <w:szCs w:val="28"/>
          <w:lang w:eastAsia="ru-RU"/>
        </w:rPr>
        <w:t xml:space="preserve"> учебном году строилась в соответствии с Законом РК «Об образовании», Уставом школы, Образовательными программами начального общего, основного общего и среднего общего образования, Программой развития школы, нормативными актами республиканского, областного, городского и школьного уровней.</w:t>
      </w:r>
    </w:p>
    <w:p w:rsidR="000030C3" w:rsidRPr="00FE4294" w:rsidRDefault="000030C3" w:rsidP="000030C3">
      <w:pPr>
        <w:tabs>
          <w:tab w:val="left" w:pos="284"/>
        </w:tabs>
        <w:jc w:val="both"/>
        <w:rPr>
          <w:rFonts w:eastAsia="Times New Roman"/>
          <w:sz w:val="28"/>
          <w:szCs w:val="28"/>
          <w:lang w:eastAsia="ru-RU"/>
        </w:rPr>
      </w:pPr>
      <w:r w:rsidRPr="00FE4294">
        <w:rPr>
          <w:rFonts w:eastAsia="Times New Roman"/>
          <w:sz w:val="28"/>
          <w:szCs w:val="28"/>
          <w:lang w:eastAsia="ru-RU"/>
        </w:rPr>
        <w:t>Для решения поставленных задач были созданы следующие условия:</w:t>
      </w:r>
    </w:p>
    <w:p w:rsidR="000030C3" w:rsidRPr="00FE4294" w:rsidRDefault="000030C3" w:rsidP="000030C3">
      <w:pPr>
        <w:numPr>
          <w:ilvl w:val="0"/>
          <w:numId w:val="8"/>
        </w:numPr>
        <w:spacing w:after="200" w:line="276" w:lineRule="auto"/>
        <w:ind w:left="426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FE4294">
        <w:rPr>
          <w:rFonts w:eastAsia="Times New Roman"/>
          <w:sz w:val="28"/>
          <w:szCs w:val="28"/>
          <w:lang w:eastAsia="ru-RU"/>
        </w:rPr>
        <w:t xml:space="preserve">Разработан учебный план, </w:t>
      </w:r>
      <w:r w:rsidRPr="00FE4294">
        <w:rPr>
          <w:rFonts w:eastAsia="Times New Roman"/>
          <w:spacing w:val="2"/>
          <w:sz w:val="28"/>
          <w:szCs w:val="28"/>
          <w:lang w:eastAsia="ru-RU"/>
        </w:rPr>
        <w:t xml:space="preserve">направленный на создание условий для </w:t>
      </w:r>
      <w:r w:rsidRPr="00FE4294">
        <w:rPr>
          <w:rFonts w:eastAsia="Times New Roman"/>
          <w:spacing w:val="-2"/>
          <w:sz w:val="28"/>
          <w:szCs w:val="28"/>
          <w:lang w:eastAsia="ru-RU"/>
        </w:rPr>
        <w:t xml:space="preserve">формирования ключевых компетенций у обучающихся, на развитие функционально грамотной, </w:t>
      </w:r>
      <w:r w:rsidRPr="00FE4294">
        <w:rPr>
          <w:rFonts w:eastAsia="Times New Roman"/>
          <w:spacing w:val="-4"/>
          <w:sz w:val="28"/>
          <w:szCs w:val="28"/>
          <w:lang w:eastAsia="ru-RU"/>
        </w:rPr>
        <w:t xml:space="preserve">физически, психологически и нравственно здоровой личности, обладающей знаниями, умениями и навыками в пределах государственного стандарта, </w:t>
      </w:r>
      <w:r w:rsidRPr="00FE4294">
        <w:rPr>
          <w:rFonts w:eastAsia="Times New Roman"/>
          <w:sz w:val="28"/>
          <w:szCs w:val="28"/>
          <w:lang w:eastAsia="ru-RU"/>
        </w:rPr>
        <w:t>позволяющий заложить фундамент знаний по основным дисциплинам, обеспечить уровень усвоения  стандарта образования.</w:t>
      </w:r>
      <w:proofErr w:type="gramEnd"/>
    </w:p>
    <w:p w:rsidR="000030C3" w:rsidRPr="00FE4294" w:rsidRDefault="000030C3" w:rsidP="000030C3">
      <w:pPr>
        <w:numPr>
          <w:ilvl w:val="0"/>
          <w:numId w:val="8"/>
        </w:numPr>
        <w:spacing w:after="200" w:line="276" w:lineRule="auto"/>
        <w:ind w:left="426"/>
        <w:jc w:val="both"/>
        <w:rPr>
          <w:rFonts w:eastAsia="Times New Roman"/>
          <w:sz w:val="28"/>
          <w:szCs w:val="28"/>
          <w:lang w:eastAsia="ru-RU"/>
        </w:rPr>
      </w:pPr>
      <w:r w:rsidRPr="00FE4294">
        <w:rPr>
          <w:rFonts w:eastAsia="Times New Roman"/>
          <w:sz w:val="28"/>
          <w:szCs w:val="28"/>
          <w:lang w:eastAsia="ru-RU"/>
        </w:rPr>
        <w:lastRenderedPageBreak/>
        <w:t>Налажена система работы методической службы.</w:t>
      </w:r>
    </w:p>
    <w:p w:rsidR="000030C3" w:rsidRPr="00FE4294" w:rsidRDefault="000030C3" w:rsidP="000030C3">
      <w:pPr>
        <w:numPr>
          <w:ilvl w:val="0"/>
          <w:numId w:val="8"/>
        </w:numPr>
        <w:spacing w:after="200" w:line="276" w:lineRule="auto"/>
        <w:ind w:left="426"/>
        <w:jc w:val="both"/>
        <w:rPr>
          <w:rFonts w:eastAsia="Times New Roman"/>
          <w:sz w:val="28"/>
          <w:szCs w:val="28"/>
          <w:lang w:eastAsia="ru-RU"/>
        </w:rPr>
      </w:pPr>
      <w:r w:rsidRPr="00FE4294">
        <w:rPr>
          <w:rFonts w:eastAsia="Times New Roman"/>
          <w:sz w:val="28"/>
          <w:szCs w:val="28"/>
          <w:lang w:eastAsia="ru-RU"/>
        </w:rPr>
        <w:t xml:space="preserve">Создана система работы по обеспечению сохранности здоровья и здорового образа жизни учащихся. </w:t>
      </w:r>
    </w:p>
    <w:p w:rsidR="000030C3" w:rsidRPr="00FE4294" w:rsidRDefault="000030C3" w:rsidP="000030C3">
      <w:pPr>
        <w:numPr>
          <w:ilvl w:val="0"/>
          <w:numId w:val="8"/>
        </w:numPr>
        <w:spacing w:after="200" w:line="276" w:lineRule="auto"/>
        <w:ind w:left="426"/>
        <w:jc w:val="both"/>
        <w:rPr>
          <w:rFonts w:eastAsia="Times New Roman"/>
          <w:sz w:val="28"/>
          <w:szCs w:val="28"/>
          <w:lang w:eastAsia="ru-RU"/>
        </w:rPr>
      </w:pPr>
      <w:r w:rsidRPr="00FE4294">
        <w:rPr>
          <w:rFonts w:eastAsia="Times New Roman"/>
          <w:sz w:val="28"/>
          <w:szCs w:val="28"/>
          <w:lang w:eastAsia="ru-RU"/>
        </w:rPr>
        <w:t xml:space="preserve">Улучшена материально-техническая база школы. </w:t>
      </w:r>
    </w:p>
    <w:p w:rsidR="000030C3" w:rsidRPr="00FE4294" w:rsidRDefault="000030C3" w:rsidP="000030C3">
      <w:pPr>
        <w:widowControl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FE4294">
        <w:rPr>
          <w:rFonts w:eastAsia="Times New Roman"/>
          <w:sz w:val="28"/>
          <w:szCs w:val="28"/>
          <w:lang w:eastAsia="ru-RU"/>
        </w:rPr>
        <w:t xml:space="preserve">В течение всего года строго соблюдались нормы СанПиНа. Уровень недельной учебной нагрузки на ученика не превышал предельно допустимого. </w:t>
      </w:r>
    </w:p>
    <w:p w:rsidR="000030C3" w:rsidRPr="00FE4294" w:rsidRDefault="000030C3" w:rsidP="000030C3">
      <w:pPr>
        <w:widowControl w:val="0"/>
        <w:jc w:val="center"/>
        <w:rPr>
          <w:rFonts w:eastAsia="Times New Roman"/>
          <w:b/>
          <w:color w:val="000000" w:themeColor="text1"/>
          <w:sz w:val="28"/>
          <w:szCs w:val="28"/>
          <w:lang w:val="kk-KZ" w:eastAsia="ru-RU"/>
        </w:rPr>
      </w:pPr>
    </w:p>
    <w:p w:rsidR="000030C3" w:rsidRPr="00FE4294" w:rsidRDefault="000030C3" w:rsidP="000030C3">
      <w:pPr>
        <w:widowControl w:val="0"/>
        <w:jc w:val="center"/>
        <w:rPr>
          <w:rFonts w:eastAsia="Times New Roman"/>
          <w:b/>
          <w:color w:val="000000" w:themeColor="text1"/>
          <w:sz w:val="28"/>
          <w:szCs w:val="28"/>
          <w:lang w:val="kk-KZ" w:eastAsia="ru-RU"/>
        </w:rPr>
      </w:pPr>
    </w:p>
    <w:p w:rsidR="000030C3" w:rsidRPr="00FE4294" w:rsidRDefault="000030C3" w:rsidP="000030C3">
      <w:pPr>
        <w:widowControl w:val="0"/>
        <w:jc w:val="center"/>
        <w:rPr>
          <w:rFonts w:eastAsia="Times New Roman"/>
          <w:b/>
          <w:color w:val="000000" w:themeColor="text1"/>
          <w:sz w:val="28"/>
          <w:szCs w:val="28"/>
          <w:lang w:val="kk-KZ" w:eastAsia="ru-RU"/>
        </w:rPr>
      </w:pPr>
    </w:p>
    <w:p w:rsidR="000030C3" w:rsidRPr="00FE4294" w:rsidRDefault="000030C3" w:rsidP="000030C3">
      <w:pPr>
        <w:widowControl w:val="0"/>
        <w:jc w:val="center"/>
        <w:rPr>
          <w:rFonts w:eastAsia="Times New Roman"/>
          <w:b/>
          <w:color w:val="000000" w:themeColor="text1"/>
          <w:sz w:val="28"/>
          <w:szCs w:val="28"/>
          <w:lang w:val="kk-KZ" w:eastAsia="ru-RU"/>
        </w:rPr>
      </w:pPr>
    </w:p>
    <w:p w:rsidR="000030C3" w:rsidRPr="00FE4294" w:rsidRDefault="000030C3" w:rsidP="000030C3">
      <w:pPr>
        <w:widowControl w:val="0"/>
        <w:jc w:val="center"/>
        <w:rPr>
          <w:rFonts w:eastAsia="Times New Roman"/>
          <w:b/>
          <w:color w:val="000000" w:themeColor="text1"/>
          <w:sz w:val="28"/>
          <w:szCs w:val="28"/>
          <w:lang w:val="kk-KZ" w:eastAsia="ru-RU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2637"/>
        <w:gridCol w:w="6756"/>
      </w:tblGrid>
      <w:tr w:rsidR="000030C3" w:rsidRPr="00FE4294" w:rsidTr="003F62EA">
        <w:trPr>
          <w:trHeight w:val="309"/>
        </w:trPr>
        <w:tc>
          <w:tcPr>
            <w:tcW w:w="2637" w:type="dxa"/>
          </w:tcPr>
          <w:p w:rsidR="000030C3" w:rsidRPr="00FE4294" w:rsidRDefault="000030C3" w:rsidP="000030C3">
            <w:pPr>
              <w:tabs>
                <w:tab w:val="left" w:pos="1985"/>
              </w:tabs>
              <w:jc w:val="both"/>
              <w:rPr>
                <w:rFonts w:eastAsia="Times New Roman"/>
                <w:b/>
                <w:bCs/>
                <w:sz w:val="28"/>
                <w:szCs w:val="28"/>
                <w:lang w:val="kk-KZ" w:eastAsia="en-US"/>
              </w:rPr>
            </w:pPr>
            <w:r w:rsidRPr="00FE4294">
              <w:rPr>
                <w:rFonts w:eastAsia="Times New Roman"/>
                <w:b/>
                <w:bCs/>
                <w:sz w:val="28"/>
                <w:szCs w:val="28"/>
                <w:lang w:val="kk-KZ" w:eastAsia="en-US"/>
              </w:rPr>
              <w:t>Контингент</w:t>
            </w:r>
          </w:p>
        </w:tc>
        <w:tc>
          <w:tcPr>
            <w:tcW w:w="6756" w:type="dxa"/>
          </w:tcPr>
          <w:p w:rsidR="000030C3" w:rsidRPr="00FE4294" w:rsidRDefault="000030C3" w:rsidP="000030C3">
            <w:pPr>
              <w:rPr>
                <w:rFonts w:eastAsia="Times New Roman"/>
                <w:b/>
                <w:sz w:val="28"/>
                <w:szCs w:val="28"/>
                <w:lang w:val="kk-KZ" w:eastAsia="en-US"/>
              </w:rPr>
            </w:pPr>
            <w:r w:rsidRPr="00FE4294">
              <w:rPr>
                <w:rFonts w:eastAsia="Times New Roman"/>
                <w:b/>
                <w:sz w:val="28"/>
                <w:szCs w:val="28"/>
                <w:lang w:val="kk-KZ" w:eastAsia="en-US"/>
              </w:rPr>
              <w:t xml:space="preserve">Всего – </w:t>
            </w:r>
            <w:r w:rsidR="00A22B4C" w:rsidRPr="00FE4294">
              <w:rPr>
                <w:rFonts w:eastAsia="Times New Roman"/>
                <w:b/>
                <w:sz w:val="28"/>
                <w:szCs w:val="28"/>
                <w:lang w:eastAsia="ru-RU"/>
              </w:rPr>
              <w:t>583</w:t>
            </w:r>
            <w:r w:rsidRPr="00FE4294">
              <w:rPr>
                <w:rFonts w:eastAsia="Times New Roman"/>
                <w:b/>
                <w:sz w:val="28"/>
                <w:szCs w:val="28"/>
                <w:lang w:val="kk-KZ" w:eastAsia="en-US"/>
              </w:rPr>
              <w:t xml:space="preserve"> учащихся</w:t>
            </w:r>
          </w:p>
          <w:p w:rsidR="000030C3" w:rsidRPr="00FE4294" w:rsidRDefault="00A22B4C" w:rsidP="000030C3">
            <w:pPr>
              <w:rPr>
                <w:rFonts w:eastAsia="Times New Roman"/>
                <w:b/>
                <w:sz w:val="28"/>
                <w:szCs w:val="28"/>
                <w:lang w:val="kk-KZ" w:eastAsia="en-US"/>
              </w:rPr>
            </w:pPr>
            <w:r w:rsidRPr="00FE4294">
              <w:rPr>
                <w:rFonts w:eastAsia="Times New Roman"/>
                <w:b/>
                <w:sz w:val="28"/>
                <w:szCs w:val="28"/>
                <w:lang w:val="kk-KZ" w:eastAsia="en-US"/>
              </w:rPr>
              <w:t>1-4 классы – 298</w:t>
            </w:r>
            <w:r w:rsidR="000030C3" w:rsidRPr="00FE4294">
              <w:rPr>
                <w:rFonts w:eastAsia="Times New Roman"/>
                <w:b/>
                <w:sz w:val="28"/>
                <w:szCs w:val="28"/>
                <w:lang w:val="kk-KZ" w:eastAsia="en-US"/>
              </w:rPr>
              <w:t>учащихся</w:t>
            </w:r>
          </w:p>
          <w:p w:rsidR="000030C3" w:rsidRPr="00FE4294" w:rsidRDefault="00A22B4C" w:rsidP="000030C3">
            <w:pPr>
              <w:rPr>
                <w:rFonts w:eastAsia="Times New Roman"/>
                <w:b/>
                <w:sz w:val="28"/>
                <w:szCs w:val="28"/>
                <w:lang w:val="kk-KZ" w:eastAsia="en-US"/>
              </w:rPr>
            </w:pPr>
            <w:r w:rsidRPr="00FE4294">
              <w:rPr>
                <w:rFonts w:eastAsia="Times New Roman"/>
                <w:b/>
                <w:sz w:val="28"/>
                <w:szCs w:val="28"/>
                <w:lang w:val="kk-KZ" w:eastAsia="en-US"/>
              </w:rPr>
              <w:t>5-9 классы – 250</w:t>
            </w:r>
            <w:r w:rsidR="000030C3" w:rsidRPr="00FE4294">
              <w:rPr>
                <w:rFonts w:eastAsia="Times New Roman"/>
                <w:b/>
                <w:sz w:val="28"/>
                <w:szCs w:val="28"/>
                <w:lang w:val="kk-KZ" w:eastAsia="en-US"/>
              </w:rPr>
              <w:t xml:space="preserve"> учащихся</w:t>
            </w:r>
          </w:p>
          <w:p w:rsidR="000030C3" w:rsidRPr="00FE4294" w:rsidRDefault="00A22B4C" w:rsidP="000030C3">
            <w:pPr>
              <w:rPr>
                <w:rFonts w:eastAsia="Times New Roman"/>
                <w:sz w:val="28"/>
                <w:szCs w:val="28"/>
                <w:lang w:val="kk-KZ" w:eastAsia="en-US"/>
              </w:rPr>
            </w:pPr>
            <w:r w:rsidRPr="00FE4294">
              <w:rPr>
                <w:rFonts w:eastAsia="Times New Roman"/>
                <w:b/>
                <w:sz w:val="28"/>
                <w:szCs w:val="28"/>
                <w:lang w:val="kk-KZ" w:eastAsia="en-US"/>
              </w:rPr>
              <w:t>10-11 классы – 35</w:t>
            </w:r>
            <w:r w:rsidR="000030C3" w:rsidRPr="00FE4294">
              <w:rPr>
                <w:rFonts w:eastAsia="Times New Roman"/>
                <w:b/>
                <w:sz w:val="28"/>
                <w:szCs w:val="28"/>
                <w:lang w:val="kk-KZ" w:eastAsia="en-US"/>
              </w:rPr>
              <w:t xml:space="preserve"> учащихся</w:t>
            </w:r>
          </w:p>
        </w:tc>
      </w:tr>
      <w:tr w:rsidR="000030C3" w:rsidRPr="00FE4294" w:rsidTr="003F62EA">
        <w:trPr>
          <w:trHeight w:val="309"/>
        </w:trPr>
        <w:tc>
          <w:tcPr>
            <w:tcW w:w="2637" w:type="dxa"/>
          </w:tcPr>
          <w:p w:rsidR="000030C3" w:rsidRPr="00FE4294" w:rsidRDefault="000030C3" w:rsidP="000030C3">
            <w:pPr>
              <w:tabs>
                <w:tab w:val="left" w:pos="1985"/>
              </w:tabs>
              <w:jc w:val="both"/>
              <w:rPr>
                <w:rFonts w:eastAsia="Times New Roman"/>
                <w:b/>
                <w:bCs/>
                <w:sz w:val="28"/>
                <w:szCs w:val="28"/>
                <w:lang w:val="kk-KZ" w:eastAsia="en-US"/>
              </w:rPr>
            </w:pPr>
            <w:r w:rsidRPr="00FE4294">
              <w:rPr>
                <w:rFonts w:eastAsia="Times New Roman"/>
                <w:b/>
                <w:bCs/>
                <w:sz w:val="28"/>
                <w:szCs w:val="28"/>
                <w:lang w:val="kk-KZ" w:eastAsia="en-US"/>
              </w:rPr>
              <w:t xml:space="preserve">Классы по языкам </w:t>
            </w:r>
          </w:p>
        </w:tc>
        <w:tc>
          <w:tcPr>
            <w:tcW w:w="6756" w:type="dxa"/>
          </w:tcPr>
          <w:p w:rsidR="000030C3" w:rsidRPr="00FE4294" w:rsidRDefault="000030C3" w:rsidP="000030C3">
            <w:pPr>
              <w:rPr>
                <w:rFonts w:eastAsia="Times New Roman"/>
                <w:sz w:val="28"/>
                <w:szCs w:val="28"/>
                <w:lang w:val="kk-KZ" w:eastAsia="en-US"/>
              </w:rPr>
            </w:pPr>
            <w:r w:rsidRPr="00FE4294">
              <w:rPr>
                <w:rFonts w:eastAsia="Times New Roman"/>
                <w:sz w:val="28"/>
                <w:szCs w:val="28"/>
                <w:lang w:val="kk-KZ" w:eastAsia="en-US"/>
              </w:rPr>
              <w:t>Казахский язык обучения-2 «Ә</w:t>
            </w:r>
            <w:r w:rsidRPr="00FE4294">
              <w:rPr>
                <w:rFonts w:eastAsia="Times New Roman"/>
                <w:sz w:val="28"/>
                <w:szCs w:val="28"/>
                <w:lang w:eastAsia="en-US"/>
              </w:rPr>
              <w:t>»</w:t>
            </w:r>
            <w:r w:rsidRPr="00FE4294">
              <w:rPr>
                <w:rFonts w:eastAsia="Times New Roman"/>
                <w:sz w:val="28"/>
                <w:szCs w:val="28"/>
                <w:lang w:val="kk-KZ" w:eastAsia="en-US"/>
              </w:rPr>
              <w:t>класс-1 класс комплект</w:t>
            </w:r>
            <w:r w:rsidR="00A22B4C" w:rsidRPr="00FE4294">
              <w:rPr>
                <w:rFonts w:eastAsia="Times New Roman"/>
                <w:sz w:val="28"/>
                <w:szCs w:val="28"/>
                <w:lang w:val="kk-KZ" w:eastAsia="en-US"/>
              </w:rPr>
              <w:t>,4ә класс-1кл комплект</w:t>
            </w:r>
          </w:p>
          <w:p w:rsidR="000030C3" w:rsidRPr="00FE4294" w:rsidRDefault="000030C3" w:rsidP="000030C3">
            <w:pPr>
              <w:rPr>
                <w:rFonts w:eastAsia="Times New Roman"/>
                <w:sz w:val="28"/>
                <w:szCs w:val="28"/>
                <w:lang w:val="kk-KZ" w:eastAsia="en-US"/>
              </w:rPr>
            </w:pPr>
            <w:r w:rsidRPr="00FE4294">
              <w:rPr>
                <w:rFonts w:eastAsia="Times New Roman"/>
                <w:sz w:val="28"/>
                <w:szCs w:val="28"/>
                <w:lang w:val="kk-KZ" w:eastAsia="en-US"/>
              </w:rPr>
              <w:t>Русс</w:t>
            </w:r>
            <w:r w:rsidR="00A22B4C" w:rsidRPr="00FE4294">
              <w:rPr>
                <w:rFonts w:eastAsia="Times New Roman"/>
                <w:sz w:val="28"/>
                <w:szCs w:val="28"/>
                <w:lang w:val="kk-KZ" w:eastAsia="en-US"/>
              </w:rPr>
              <w:t>кий язык обучения-1-11 классы-35</w:t>
            </w:r>
          </w:p>
        </w:tc>
      </w:tr>
      <w:tr w:rsidR="000030C3" w:rsidRPr="00FE4294" w:rsidTr="003F62EA">
        <w:trPr>
          <w:trHeight w:val="309"/>
        </w:trPr>
        <w:tc>
          <w:tcPr>
            <w:tcW w:w="2637" w:type="dxa"/>
          </w:tcPr>
          <w:p w:rsidR="000030C3" w:rsidRPr="00FE4294" w:rsidRDefault="000030C3" w:rsidP="000030C3">
            <w:pPr>
              <w:tabs>
                <w:tab w:val="left" w:pos="1985"/>
              </w:tabs>
              <w:jc w:val="both"/>
              <w:rPr>
                <w:rFonts w:eastAsia="Times New Roman"/>
                <w:b/>
                <w:bCs/>
                <w:sz w:val="28"/>
                <w:szCs w:val="28"/>
                <w:lang w:val="kk-KZ" w:eastAsia="en-US"/>
              </w:rPr>
            </w:pPr>
            <w:r w:rsidRPr="00FE4294">
              <w:rPr>
                <w:rFonts w:eastAsia="Times New Roman"/>
                <w:b/>
                <w:bCs/>
                <w:sz w:val="28"/>
                <w:szCs w:val="28"/>
                <w:lang w:val="kk-KZ" w:eastAsia="en-US"/>
              </w:rPr>
              <w:t>Сменность</w:t>
            </w:r>
          </w:p>
        </w:tc>
        <w:tc>
          <w:tcPr>
            <w:tcW w:w="6756" w:type="dxa"/>
          </w:tcPr>
          <w:p w:rsidR="000030C3" w:rsidRPr="00FE4294" w:rsidRDefault="000030C3" w:rsidP="000030C3">
            <w:pPr>
              <w:rPr>
                <w:rFonts w:eastAsia="Times New Roman"/>
                <w:sz w:val="28"/>
                <w:szCs w:val="28"/>
                <w:lang w:val="kk-KZ" w:eastAsia="en-US"/>
              </w:rPr>
            </w:pPr>
            <w:r w:rsidRPr="00FE4294">
              <w:rPr>
                <w:rFonts w:eastAsia="Times New Roman"/>
                <w:sz w:val="28"/>
                <w:szCs w:val="28"/>
                <w:lang w:val="kk-KZ" w:eastAsia="en-US"/>
              </w:rPr>
              <w:t>две смены</w:t>
            </w:r>
          </w:p>
          <w:p w:rsidR="000030C3" w:rsidRPr="00FE4294" w:rsidRDefault="000030C3" w:rsidP="000030C3">
            <w:pPr>
              <w:rPr>
                <w:rFonts w:eastAsia="Times New Roman"/>
                <w:b/>
                <w:sz w:val="28"/>
                <w:szCs w:val="28"/>
                <w:lang w:val="kk-KZ" w:eastAsia="en-US"/>
              </w:rPr>
            </w:pPr>
            <w:r w:rsidRPr="00FE4294">
              <w:rPr>
                <w:rFonts w:eastAsia="Times New Roman"/>
                <w:sz w:val="28"/>
                <w:szCs w:val="28"/>
                <w:lang w:val="kk-KZ" w:eastAsia="en-US"/>
              </w:rPr>
              <w:t>1 смена-</w:t>
            </w:r>
            <w:r w:rsidR="00A22B4C" w:rsidRPr="00FE4294">
              <w:rPr>
                <w:rFonts w:eastAsia="Times New Roman"/>
                <w:b/>
                <w:sz w:val="28"/>
                <w:szCs w:val="28"/>
                <w:lang w:val="kk-KZ" w:eastAsia="en-US"/>
              </w:rPr>
              <w:t>283</w:t>
            </w:r>
            <w:r w:rsidRPr="00FE4294">
              <w:rPr>
                <w:rFonts w:eastAsia="Times New Roman"/>
                <w:b/>
                <w:sz w:val="28"/>
                <w:szCs w:val="28"/>
                <w:lang w:val="kk-KZ" w:eastAsia="en-US"/>
              </w:rPr>
              <w:t xml:space="preserve"> учащихся</w:t>
            </w:r>
          </w:p>
          <w:p w:rsidR="000030C3" w:rsidRPr="00FE4294" w:rsidRDefault="00A22B4C" w:rsidP="000030C3">
            <w:pPr>
              <w:rPr>
                <w:rFonts w:eastAsia="Times New Roman"/>
                <w:sz w:val="28"/>
                <w:szCs w:val="28"/>
                <w:lang w:val="kk-KZ" w:eastAsia="en-US"/>
              </w:rPr>
            </w:pPr>
            <w:r w:rsidRPr="00FE4294">
              <w:rPr>
                <w:rFonts w:eastAsia="Times New Roman"/>
                <w:b/>
                <w:sz w:val="28"/>
                <w:szCs w:val="28"/>
                <w:lang w:val="kk-KZ" w:eastAsia="en-US"/>
              </w:rPr>
              <w:t>2 смена-300</w:t>
            </w:r>
            <w:r w:rsidR="000030C3" w:rsidRPr="00FE4294">
              <w:rPr>
                <w:rFonts w:eastAsia="Times New Roman"/>
                <w:b/>
                <w:sz w:val="28"/>
                <w:szCs w:val="28"/>
                <w:lang w:val="kk-KZ" w:eastAsia="en-US"/>
              </w:rPr>
              <w:t xml:space="preserve"> учащихся</w:t>
            </w:r>
          </w:p>
        </w:tc>
      </w:tr>
      <w:tr w:rsidR="000030C3" w:rsidRPr="00FE4294" w:rsidTr="003F62EA">
        <w:trPr>
          <w:trHeight w:val="309"/>
        </w:trPr>
        <w:tc>
          <w:tcPr>
            <w:tcW w:w="2637" w:type="dxa"/>
          </w:tcPr>
          <w:p w:rsidR="000030C3" w:rsidRPr="00FE4294" w:rsidRDefault="000030C3" w:rsidP="000030C3">
            <w:pPr>
              <w:tabs>
                <w:tab w:val="left" w:pos="1985"/>
              </w:tabs>
              <w:jc w:val="both"/>
              <w:rPr>
                <w:rFonts w:eastAsia="Times New Roman"/>
                <w:b/>
                <w:bCs/>
                <w:sz w:val="28"/>
                <w:szCs w:val="28"/>
                <w:lang w:val="kk-KZ" w:eastAsia="en-US"/>
              </w:rPr>
            </w:pPr>
            <w:r w:rsidRPr="00FE4294">
              <w:rPr>
                <w:rFonts w:eastAsia="Times New Roman"/>
                <w:b/>
                <w:bCs/>
                <w:sz w:val="28"/>
                <w:szCs w:val="28"/>
                <w:lang w:val="kk-KZ" w:eastAsia="en-US"/>
              </w:rPr>
              <w:t>Материальная</w:t>
            </w:r>
          </w:p>
          <w:p w:rsidR="000030C3" w:rsidRPr="00FE4294" w:rsidRDefault="000030C3" w:rsidP="000030C3">
            <w:pPr>
              <w:tabs>
                <w:tab w:val="left" w:pos="1985"/>
              </w:tabs>
              <w:jc w:val="both"/>
              <w:rPr>
                <w:rFonts w:eastAsia="Times New Roman"/>
                <w:b/>
                <w:bCs/>
                <w:sz w:val="28"/>
                <w:szCs w:val="28"/>
                <w:lang w:val="kk-KZ" w:eastAsia="en-US"/>
              </w:rPr>
            </w:pPr>
            <w:r w:rsidRPr="00FE4294">
              <w:rPr>
                <w:rFonts w:eastAsia="Times New Roman"/>
                <w:b/>
                <w:bCs/>
                <w:sz w:val="28"/>
                <w:szCs w:val="28"/>
                <w:lang w:val="kk-KZ" w:eastAsia="en-US"/>
              </w:rPr>
              <w:t>база</w:t>
            </w:r>
          </w:p>
        </w:tc>
        <w:tc>
          <w:tcPr>
            <w:tcW w:w="6756" w:type="dxa"/>
          </w:tcPr>
          <w:p w:rsidR="000030C3" w:rsidRPr="00FE4294" w:rsidRDefault="00A22B4C" w:rsidP="000030C3">
            <w:pPr>
              <w:numPr>
                <w:ilvl w:val="0"/>
                <w:numId w:val="9"/>
              </w:numPr>
              <w:tabs>
                <w:tab w:val="left" w:pos="1985"/>
              </w:tabs>
              <w:spacing w:after="200" w:line="276" w:lineRule="auto"/>
              <w:contextualSpacing/>
              <w:jc w:val="both"/>
              <w:rPr>
                <w:sz w:val="28"/>
                <w:szCs w:val="28"/>
                <w:lang w:val="kk-KZ" w:eastAsia="en-US"/>
              </w:rPr>
            </w:pPr>
            <w:r w:rsidRPr="00FE4294">
              <w:rPr>
                <w:sz w:val="28"/>
                <w:szCs w:val="28"/>
                <w:lang w:val="kk-KZ" w:eastAsia="en-US"/>
              </w:rPr>
              <w:t>Учебные кабинеты - 35</w:t>
            </w:r>
            <w:r w:rsidR="000030C3" w:rsidRPr="00FE4294">
              <w:rPr>
                <w:sz w:val="28"/>
                <w:szCs w:val="28"/>
                <w:lang w:val="kk-KZ" w:eastAsia="en-US"/>
              </w:rPr>
              <w:t xml:space="preserve"> </w:t>
            </w:r>
          </w:p>
          <w:p w:rsidR="000030C3" w:rsidRPr="00FE4294" w:rsidRDefault="000030C3" w:rsidP="000030C3">
            <w:pPr>
              <w:numPr>
                <w:ilvl w:val="0"/>
                <w:numId w:val="9"/>
              </w:numPr>
              <w:spacing w:after="200" w:line="276" w:lineRule="auto"/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  <w:r w:rsidRPr="00FE4294">
              <w:rPr>
                <w:rFonts w:eastAsia="Times New Roman"/>
                <w:sz w:val="28"/>
                <w:szCs w:val="28"/>
                <w:lang w:eastAsia="ru-RU"/>
              </w:rPr>
              <w:t>Лаборатории-1</w:t>
            </w:r>
          </w:p>
          <w:p w:rsidR="000030C3" w:rsidRPr="00FE4294" w:rsidRDefault="000030C3" w:rsidP="000030C3">
            <w:pPr>
              <w:numPr>
                <w:ilvl w:val="0"/>
                <w:numId w:val="9"/>
              </w:numPr>
              <w:spacing w:after="200" w:line="276" w:lineRule="auto"/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  <w:r w:rsidRPr="00FE4294">
              <w:rPr>
                <w:rFonts w:eastAsia="Times New Roman"/>
                <w:sz w:val="28"/>
                <w:szCs w:val="28"/>
                <w:lang w:eastAsia="ru-RU"/>
              </w:rPr>
              <w:t>Кабинет кулинарии-0</w:t>
            </w:r>
          </w:p>
          <w:p w:rsidR="000030C3" w:rsidRPr="00FE4294" w:rsidRDefault="000030C3" w:rsidP="000030C3">
            <w:pPr>
              <w:numPr>
                <w:ilvl w:val="0"/>
                <w:numId w:val="9"/>
              </w:numPr>
              <w:spacing w:after="200" w:line="276" w:lineRule="auto"/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  <w:r w:rsidRPr="00FE4294">
              <w:rPr>
                <w:rFonts w:eastAsia="Times New Roman"/>
                <w:sz w:val="28"/>
                <w:szCs w:val="28"/>
                <w:lang w:eastAsia="ru-RU"/>
              </w:rPr>
              <w:t>Компьютерный класс-1</w:t>
            </w:r>
          </w:p>
          <w:p w:rsidR="000030C3" w:rsidRPr="00FE4294" w:rsidRDefault="000030C3" w:rsidP="000030C3">
            <w:pPr>
              <w:numPr>
                <w:ilvl w:val="0"/>
                <w:numId w:val="9"/>
              </w:numPr>
              <w:spacing w:after="200" w:line="276" w:lineRule="auto"/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  <w:r w:rsidRPr="00FE4294">
              <w:rPr>
                <w:rFonts w:eastAsia="Times New Roman"/>
                <w:sz w:val="28"/>
                <w:szCs w:val="28"/>
                <w:lang w:eastAsia="ru-RU"/>
              </w:rPr>
              <w:t>мультимедийный кабинет-0</w:t>
            </w:r>
          </w:p>
          <w:p w:rsidR="000030C3" w:rsidRPr="00FE4294" w:rsidRDefault="000030C3" w:rsidP="000030C3">
            <w:pPr>
              <w:numPr>
                <w:ilvl w:val="0"/>
                <w:numId w:val="9"/>
              </w:numPr>
              <w:spacing w:after="200" w:line="276" w:lineRule="auto"/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  <w:r w:rsidRPr="00FE4294">
              <w:rPr>
                <w:rFonts w:eastAsia="Times New Roman"/>
                <w:sz w:val="28"/>
                <w:szCs w:val="28"/>
                <w:lang w:eastAsia="ru-RU"/>
              </w:rPr>
              <w:t>Спортзал-1</w:t>
            </w:r>
          </w:p>
          <w:p w:rsidR="000030C3" w:rsidRPr="00FE4294" w:rsidRDefault="000030C3" w:rsidP="000030C3">
            <w:pPr>
              <w:numPr>
                <w:ilvl w:val="0"/>
                <w:numId w:val="9"/>
              </w:numPr>
              <w:spacing w:after="200" w:line="276" w:lineRule="auto"/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  <w:r w:rsidRPr="00FE4294">
              <w:rPr>
                <w:rFonts w:eastAsia="Times New Roman"/>
                <w:sz w:val="28"/>
                <w:szCs w:val="28"/>
                <w:lang w:eastAsia="ru-RU"/>
              </w:rPr>
              <w:t>Актовый зал на 150 мест</w:t>
            </w:r>
          </w:p>
          <w:p w:rsidR="000030C3" w:rsidRPr="00FE4294" w:rsidRDefault="000030C3" w:rsidP="000030C3">
            <w:pPr>
              <w:numPr>
                <w:ilvl w:val="0"/>
                <w:numId w:val="9"/>
              </w:numPr>
              <w:tabs>
                <w:tab w:val="left" w:pos="309"/>
                <w:tab w:val="left" w:pos="661"/>
              </w:tabs>
              <w:spacing w:after="200" w:line="276" w:lineRule="auto"/>
              <w:contextualSpacing/>
              <w:rPr>
                <w:sz w:val="28"/>
                <w:szCs w:val="28"/>
                <w:lang w:val="kk-KZ" w:eastAsia="en-US"/>
              </w:rPr>
            </w:pPr>
            <w:r w:rsidRPr="00FE4294">
              <w:rPr>
                <w:sz w:val="28"/>
                <w:szCs w:val="28"/>
                <w:lang w:val="kk-KZ" w:eastAsia="en-US"/>
              </w:rPr>
              <w:t>Столовая - 1, посадочных мест - 70</w:t>
            </w:r>
          </w:p>
          <w:p w:rsidR="000030C3" w:rsidRPr="00FE4294" w:rsidRDefault="000030C3" w:rsidP="000030C3">
            <w:pPr>
              <w:numPr>
                <w:ilvl w:val="0"/>
                <w:numId w:val="9"/>
              </w:numPr>
              <w:tabs>
                <w:tab w:val="left" w:pos="1985"/>
              </w:tabs>
              <w:spacing w:after="200" w:line="276" w:lineRule="auto"/>
              <w:contextualSpacing/>
              <w:jc w:val="both"/>
              <w:rPr>
                <w:sz w:val="28"/>
                <w:szCs w:val="28"/>
                <w:lang w:val="kk-KZ" w:eastAsia="en-US"/>
              </w:rPr>
            </w:pPr>
            <w:r w:rsidRPr="00FE4294">
              <w:rPr>
                <w:sz w:val="28"/>
                <w:szCs w:val="28"/>
                <w:lang w:val="kk-KZ" w:eastAsia="en-US"/>
              </w:rPr>
              <w:t xml:space="preserve">Кабинет психолога, </w:t>
            </w:r>
          </w:p>
          <w:p w:rsidR="000030C3" w:rsidRPr="00FE4294" w:rsidRDefault="000030C3" w:rsidP="000030C3">
            <w:pPr>
              <w:numPr>
                <w:ilvl w:val="0"/>
                <w:numId w:val="9"/>
              </w:numPr>
              <w:tabs>
                <w:tab w:val="left" w:pos="1985"/>
              </w:tabs>
              <w:spacing w:after="200" w:line="276" w:lineRule="auto"/>
              <w:contextualSpacing/>
              <w:jc w:val="both"/>
              <w:rPr>
                <w:sz w:val="28"/>
                <w:szCs w:val="28"/>
                <w:lang w:val="kk-KZ" w:eastAsia="en-US"/>
              </w:rPr>
            </w:pPr>
            <w:r w:rsidRPr="00FE4294">
              <w:rPr>
                <w:sz w:val="28"/>
                <w:szCs w:val="28"/>
                <w:lang w:val="kk-KZ" w:eastAsia="en-US"/>
              </w:rPr>
              <w:t xml:space="preserve">Кабинет поддержки инклюзии-1, </w:t>
            </w:r>
          </w:p>
          <w:p w:rsidR="000030C3" w:rsidRPr="00FE4294" w:rsidRDefault="000030C3" w:rsidP="000030C3">
            <w:pPr>
              <w:numPr>
                <w:ilvl w:val="0"/>
                <w:numId w:val="9"/>
              </w:numPr>
              <w:tabs>
                <w:tab w:val="left" w:pos="1985"/>
              </w:tabs>
              <w:spacing w:after="200" w:line="276" w:lineRule="auto"/>
              <w:contextualSpacing/>
              <w:jc w:val="both"/>
              <w:rPr>
                <w:sz w:val="28"/>
                <w:szCs w:val="28"/>
                <w:lang w:val="kk-KZ" w:eastAsia="en-US"/>
              </w:rPr>
            </w:pPr>
            <w:r w:rsidRPr="00FE4294">
              <w:rPr>
                <w:sz w:val="28"/>
                <w:szCs w:val="28"/>
                <w:lang w:val="kk-KZ" w:eastAsia="en-US"/>
              </w:rPr>
              <w:t>Кабинет робототехники -1;</w:t>
            </w:r>
          </w:p>
          <w:p w:rsidR="000030C3" w:rsidRPr="00FE4294" w:rsidRDefault="000030C3" w:rsidP="000030C3">
            <w:pPr>
              <w:numPr>
                <w:ilvl w:val="0"/>
                <w:numId w:val="9"/>
              </w:numPr>
              <w:tabs>
                <w:tab w:val="left" w:pos="309"/>
                <w:tab w:val="left" w:pos="481"/>
                <w:tab w:val="left" w:pos="661"/>
              </w:tabs>
              <w:spacing w:after="200" w:line="276" w:lineRule="auto"/>
              <w:contextualSpacing/>
              <w:rPr>
                <w:sz w:val="28"/>
                <w:szCs w:val="28"/>
                <w:lang w:val="kk-KZ" w:eastAsia="en-US"/>
              </w:rPr>
            </w:pPr>
            <w:r w:rsidRPr="00FE4294">
              <w:rPr>
                <w:sz w:val="28"/>
                <w:szCs w:val="28"/>
                <w:lang w:val="kk-KZ" w:eastAsia="en-US"/>
              </w:rPr>
              <w:t>Кабинет Первого Президента – 1</w:t>
            </w:r>
          </w:p>
          <w:p w:rsidR="000030C3" w:rsidRPr="00FE4294" w:rsidRDefault="000030C3" w:rsidP="000030C3">
            <w:pPr>
              <w:numPr>
                <w:ilvl w:val="0"/>
                <w:numId w:val="9"/>
              </w:numPr>
              <w:tabs>
                <w:tab w:val="left" w:pos="309"/>
                <w:tab w:val="left" w:pos="481"/>
                <w:tab w:val="left" w:pos="661"/>
              </w:tabs>
              <w:spacing w:after="200" w:line="276" w:lineRule="auto"/>
              <w:contextualSpacing/>
              <w:rPr>
                <w:sz w:val="28"/>
                <w:szCs w:val="28"/>
                <w:lang w:val="kk-KZ" w:eastAsia="en-US"/>
              </w:rPr>
            </w:pPr>
            <w:r w:rsidRPr="00FE4294">
              <w:rPr>
                <w:sz w:val="28"/>
                <w:szCs w:val="28"/>
                <w:lang w:val="kk-KZ" w:eastAsia="en-US"/>
              </w:rPr>
              <w:t>Кабинет НВП-1</w:t>
            </w:r>
          </w:p>
          <w:p w:rsidR="000030C3" w:rsidRPr="00FE4294" w:rsidRDefault="000030C3" w:rsidP="000030C3">
            <w:pPr>
              <w:numPr>
                <w:ilvl w:val="0"/>
                <w:numId w:val="9"/>
              </w:numPr>
              <w:tabs>
                <w:tab w:val="left" w:pos="309"/>
                <w:tab w:val="left" w:pos="661"/>
              </w:tabs>
              <w:spacing w:after="200" w:line="276" w:lineRule="auto"/>
              <w:contextualSpacing/>
              <w:rPr>
                <w:sz w:val="28"/>
                <w:szCs w:val="28"/>
                <w:lang w:val="kk-KZ" w:eastAsia="en-US"/>
              </w:rPr>
            </w:pPr>
            <w:r w:rsidRPr="00FE4294">
              <w:rPr>
                <w:sz w:val="28"/>
                <w:szCs w:val="28"/>
                <w:lang w:val="kk-KZ" w:eastAsia="en-US"/>
              </w:rPr>
              <w:t>Кабинет технологии (мальчики)-1</w:t>
            </w:r>
          </w:p>
          <w:p w:rsidR="000030C3" w:rsidRPr="00FE4294" w:rsidRDefault="000030C3" w:rsidP="000030C3">
            <w:pPr>
              <w:numPr>
                <w:ilvl w:val="0"/>
                <w:numId w:val="9"/>
              </w:numPr>
              <w:tabs>
                <w:tab w:val="left" w:pos="309"/>
                <w:tab w:val="left" w:pos="661"/>
              </w:tabs>
              <w:spacing w:after="200" w:line="276" w:lineRule="auto"/>
              <w:contextualSpacing/>
              <w:rPr>
                <w:sz w:val="28"/>
                <w:szCs w:val="28"/>
                <w:lang w:val="kk-KZ" w:eastAsia="en-US"/>
              </w:rPr>
            </w:pPr>
            <w:r w:rsidRPr="00FE4294">
              <w:rPr>
                <w:sz w:val="28"/>
                <w:szCs w:val="28"/>
                <w:lang w:val="kk-KZ" w:eastAsia="en-US"/>
              </w:rPr>
              <w:t>Музей -1</w:t>
            </w:r>
          </w:p>
          <w:p w:rsidR="000030C3" w:rsidRPr="00FE4294" w:rsidRDefault="000030C3" w:rsidP="000030C3">
            <w:pPr>
              <w:numPr>
                <w:ilvl w:val="0"/>
                <w:numId w:val="9"/>
              </w:numPr>
              <w:tabs>
                <w:tab w:val="left" w:pos="309"/>
                <w:tab w:val="left" w:pos="661"/>
              </w:tabs>
              <w:spacing w:after="200" w:line="276" w:lineRule="auto"/>
              <w:contextualSpacing/>
              <w:rPr>
                <w:sz w:val="28"/>
                <w:szCs w:val="28"/>
                <w:lang w:val="kk-KZ" w:eastAsia="en-US"/>
              </w:rPr>
            </w:pPr>
            <w:r w:rsidRPr="00FE4294">
              <w:rPr>
                <w:sz w:val="28"/>
                <w:szCs w:val="28"/>
                <w:lang w:val="kk-KZ" w:eastAsia="en-US"/>
              </w:rPr>
              <w:t>Библиотека с читальным залом -1 (49 кв.м.) на 16 посадочных мест</w:t>
            </w:r>
          </w:p>
          <w:p w:rsidR="000030C3" w:rsidRPr="00FE4294" w:rsidRDefault="000030C3" w:rsidP="000030C3">
            <w:pPr>
              <w:numPr>
                <w:ilvl w:val="0"/>
                <w:numId w:val="9"/>
              </w:numPr>
              <w:tabs>
                <w:tab w:val="left" w:pos="309"/>
                <w:tab w:val="left" w:pos="661"/>
              </w:tabs>
              <w:spacing w:after="200" w:line="276" w:lineRule="auto"/>
              <w:contextualSpacing/>
              <w:rPr>
                <w:sz w:val="28"/>
                <w:szCs w:val="28"/>
                <w:lang w:val="kk-KZ" w:eastAsia="en-US"/>
              </w:rPr>
            </w:pPr>
            <w:r w:rsidRPr="00FE4294">
              <w:rPr>
                <w:sz w:val="28"/>
                <w:szCs w:val="28"/>
                <w:lang w:val="kk-KZ" w:eastAsia="en-US"/>
              </w:rPr>
              <w:t>Всего книжный фонд - 34008; из них на государственном языке - 4792</w:t>
            </w:r>
          </w:p>
          <w:p w:rsidR="000030C3" w:rsidRPr="00FE4294" w:rsidRDefault="000030C3" w:rsidP="000030C3">
            <w:pPr>
              <w:numPr>
                <w:ilvl w:val="0"/>
                <w:numId w:val="9"/>
              </w:numPr>
              <w:tabs>
                <w:tab w:val="left" w:pos="309"/>
                <w:tab w:val="left" w:pos="661"/>
              </w:tabs>
              <w:spacing w:after="200" w:line="276" w:lineRule="auto"/>
              <w:contextualSpacing/>
              <w:rPr>
                <w:sz w:val="28"/>
                <w:szCs w:val="28"/>
                <w:lang w:val="kk-KZ" w:eastAsia="en-US"/>
              </w:rPr>
            </w:pPr>
            <w:r w:rsidRPr="00FE4294">
              <w:rPr>
                <w:sz w:val="28"/>
                <w:szCs w:val="28"/>
                <w:lang w:val="kk-KZ" w:eastAsia="en-US"/>
              </w:rPr>
              <w:t>Медицинский кабинет – 1</w:t>
            </w:r>
          </w:p>
          <w:p w:rsidR="000030C3" w:rsidRPr="00FE4294" w:rsidRDefault="000030C3" w:rsidP="000030C3">
            <w:pPr>
              <w:numPr>
                <w:ilvl w:val="0"/>
                <w:numId w:val="9"/>
              </w:numPr>
              <w:tabs>
                <w:tab w:val="left" w:pos="309"/>
                <w:tab w:val="left" w:pos="661"/>
              </w:tabs>
              <w:spacing w:after="200" w:line="276" w:lineRule="auto"/>
              <w:contextualSpacing/>
              <w:rPr>
                <w:sz w:val="28"/>
                <w:szCs w:val="28"/>
                <w:lang w:val="kk-KZ" w:eastAsia="en-US"/>
              </w:rPr>
            </w:pPr>
            <w:r w:rsidRPr="00FE4294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Процедурный кабинет -1</w:t>
            </w:r>
          </w:p>
          <w:p w:rsidR="000030C3" w:rsidRPr="00FE4294" w:rsidRDefault="000030C3" w:rsidP="000030C3">
            <w:pPr>
              <w:numPr>
                <w:ilvl w:val="0"/>
                <w:numId w:val="9"/>
              </w:numPr>
              <w:spacing w:after="200" w:line="276" w:lineRule="auto"/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  <w:r w:rsidRPr="00FE4294">
              <w:rPr>
                <w:rFonts w:eastAsia="Times New Roman"/>
                <w:sz w:val="28"/>
                <w:szCs w:val="28"/>
                <w:lang w:eastAsia="ru-RU"/>
              </w:rPr>
              <w:t xml:space="preserve">Кабинет </w:t>
            </w:r>
            <w:proofErr w:type="gramStart"/>
            <w:r w:rsidRPr="00FE4294">
              <w:rPr>
                <w:rFonts w:eastAsia="Times New Roman"/>
                <w:sz w:val="28"/>
                <w:szCs w:val="28"/>
                <w:lang w:eastAsia="ru-RU"/>
              </w:rPr>
              <w:t>социального</w:t>
            </w:r>
            <w:proofErr w:type="gramEnd"/>
            <w:r w:rsidRPr="00FE4294">
              <w:rPr>
                <w:rFonts w:eastAsia="Times New Roman"/>
                <w:sz w:val="28"/>
                <w:szCs w:val="28"/>
                <w:lang w:eastAsia="ru-RU"/>
              </w:rPr>
              <w:t xml:space="preserve"> педагога-1</w:t>
            </w:r>
          </w:p>
          <w:p w:rsidR="000030C3" w:rsidRPr="00FE4294" w:rsidRDefault="000030C3" w:rsidP="000030C3">
            <w:pPr>
              <w:numPr>
                <w:ilvl w:val="0"/>
                <w:numId w:val="9"/>
              </w:numPr>
              <w:spacing w:after="200" w:line="276" w:lineRule="auto"/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  <w:r w:rsidRPr="00FE4294">
              <w:rPr>
                <w:rFonts w:eastAsia="Times New Roman"/>
                <w:sz w:val="28"/>
                <w:szCs w:val="28"/>
                <w:lang w:eastAsia="ru-RU"/>
              </w:rPr>
              <w:t xml:space="preserve"> Методический кабинет-1</w:t>
            </w:r>
          </w:p>
          <w:p w:rsidR="000030C3" w:rsidRPr="00FE4294" w:rsidRDefault="000030C3" w:rsidP="000030C3">
            <w:pPr>
              <w:numPr>
                <w:ilvl w:val="0"/>
                <w:numId w:val="9"/>
              </w:numPr>
              <w:spacing w:after="200" w:line="276" w:lineRule="auto"/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  <w:r w:rsidRPr="00FE4294">
              <w:rPr>
                <w:rFonts w:eastAsia="Times New Roman"/>
                <w:sz w:val="28"/>
                <w:szCs w:val="28"/>
                <w:lang w:eastAsia="ru-RU"/>
              </w:rPr>
              <w:t xml:space="preserve">Комплект оборудования и мебели кабинета биологии, </w:t>
            </w:r>
            <w:proofErr w:type="gramStart"/>
            <w:r w:rsidRPr="00FE4294">
              <w:rPr>
                <w:rFonts w:eastAsia="Times New Roman"/>
                <w:sz w:val="28"/>
                <w:szCs w:val="28"/>
                <w:lang w:eastAsia="ru-RU"/>
              </w:rPr>
              <w:t>-к</w:t>
            </w:r>
            <w:proofErr w:type="gramEnd"/>
            <w:r w:rsidRPr="00FE4294">
              <w:rPr>
                <w:rFonts w:eastAsia="Times New Roman"/>
                <w:sz w:val="28"/>
                <w:szCs w:val="28"/>
                <w:lang w:eastAsia="ru-RU"/>
              </w:rPr>
              <w:t>омп.1.</w:t>
            </w:r>
          </w:p>
          <w:p w:rsidR="000030C3" w:rsidRPr="00FE4294" w:rsidRDefault="000030C3" w:rsidP="000030C3">
            <w:pPr>
              <w:numPr>
                <w:ilvl w:val="0"/>
                <w:numId w:val="9"/>
              </w:numPr>
              <w:spacing w:after="200" w:line="276" w:lineRule="auto"/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  <w:r w:rsidRPr="00FE4294">
              <w:rPr>
                <w:rFonts w:eastAsia="Times New Roman"/>
                <w:sz w:val="28"/>
                <w:szCs w:val="28"/>
                <w:lang w:eastAsia="ru-RU"/>
              </w:rPr>
              <w:t xml:space="preserve"> Комплект оборудования и мебели кабинета физики, комп-1</w:t>
            </w:r>
          </w:p>
          <w:p w:rsidR="000030C3" w:rsidRPr="00FE4294" w:rsidRDefault="000030C3" w:rsidP="000030C3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  <w:r w:rsidRPr="00FE4294">
              <w:rPr>
                <w:rFonts w:eastAsia="Times New Roman"/>
                <w:sz w:val="28"/>
                <w:szCs w:val="28"/>
                <w:lang w:eastAsia="ru-RU"/>
              </w:rPr>
              <w:t xml:space="preserve"> Комплект оборудования и мебели кабинета химии, комп -1</w:t>
            </w:r>
          </w:p>
          <w:p w:rsidR="000030C3" w:rsidRPr="00FE4294" w:rsidRDefault="000030C3" w:rsidP="000030C3">
            <w:pPr>
              <w:numPr>
                <w:ilvl w:val="0"/>
                <w:numId w:val="9"/>
              </w:numPr>
              <w:tabs>
                <w:tab w:val="left" w:pos="309"/>
                <w:tab w:val="left" w:pos="481"/>
                <w:tab w:val="left" w:pos="661"/>
              </w:tabs>
              <w:spacing w:after="200" w:line="276" w:lineRule="auto"/>
              <w:contextualSpacing/>
              <w:rPr>
                <w:sz w:val="28"/>
                <w:szCs w:val="28"/>
                <w:lang w:val="kk-KZ" w:eastAsia="en-US"/>
              </w:rPr>
            </w:pPr>
            <w:r w:rsidRPr="00FE4294">
              <w:rPr>
                <w:sz w:val="28"/>
                <w:szCs w:val="28"/>
                <w:lang w:val="kk-KZ" w:eastAsia="en-US"/>
              </w:rPr>
              <w:t>Кабинет шахмат – 1</w:t>
            </w:r>
          </w:p>
          <w:p w:rsidR="000030C3" w:rsidRPr="00FE4294" w:rsidRDefault="000030C3" w:rsidP="000030C3">
            <w:pPr>
              <w:numPr>
                <w:ilvl w:val="0"/>
                <w:numId w:val="9"/>
              </w:numPr>
              <w:tabs>
                <w:tab w:val="left" w:pos="309"/>
                <w:tab w:val="left" w:pos="481"/>
                <w:tab w:val="left" w:pos="661"/>
              </w:tabs>
              <w:spacing w:after="200" w:line="276" w:lineRule="auto"/>
              <w:contextualSpacing/>
              <w:rPr>
                <w:sz w:val="28"/>
                <w:szCs w:val="28"/>
                <w:lang w:val="kk-KZ" w:eastAsia="en-US"/>
              </w:rPr>
            </w:pPr>
            <w:r w:rsidRPr="00FE4294">
              <w:rPr>
                <w:sz w:val="28"/>
                <w:szCs w:val="28"/>
                <w:lang w:val="kk-KZ" w:eastAsia="en-US"/>
              </w:rPr>
              <w:t>Мастерская (для мальчиков) – 1</w:t>
            </w:r>
          </w:p>
          <w:p w:rsidR="000030C3" w:rsidRPr="00FE4294" w:rsidRDefault="000030C3" w:rsidP="000030C3">
            <w:pPr>
              <w:numPr>
                <w:ilvl w:val="0"/>
                <w:numId w:val="9"/>
              </w:numPr>
              <w:tabs>
                <w:tab w:val="left" w:pos="309"/>
                <w:tab w:val="left" w:pos="496"/>
                <w:tab w:val="left" w:pos="661"/>
              </w:tabs>
              <w:spacing w:after="200" w:line="276" w:lineRule="auto"/>
              <w:contextualSpacing/>
              <w:rPr>
                <w:sz w:val="28"/>
                <w:szCs w:val="28"/>
                <w:lang w:val="kk-KZ" w:eastAsia="en-US"/>
              </w:rPr>
            </w:pPr>
            <w:r w:rsidRPr="00FE4294">
              <w:rPr>
                <w:sz w:val="28"/>
                <w:szCs w:val="28"/>
                <w:lang w:val="kk-KZ" w:eastAsia="en-US"/>
              </w:rPr>
              <w:t>Интерактивные доски –13</w:t>
            </w:r>
          </w:p>
          <w:p w:rsidR="000030C3" w:rsidRPr="00FE4294" w:rsidRDefault="000030C3" w:rsidP="000030C3">
            <w:pPr>
              <w:numPr>
                <w:ilvl w:val="0"/>
                <w:numId w:val="9"/>
              </w:numPr>
              <w:tabs>
                <w:tab w:val="left" w:pos="309"/>
                <w:tab w:val="left" w:pos="496"/>
                <w:tab w:val="left" w:pos="661"/>
              </w:tabs>
              <w:spacing w:after="200" w:line="276" w:lineRule="auto"/>
              <w:contextualSpacing/>
              <w:rPr>
                <w:sz w:val="28"/>
                <w:szCs w:val="28"/>
                <w:lang w:val="kk-KZ" w:eastAsia="en-US"/>
              </w:rPr>
            </w:pPr>
            <w:r w:rsidRPr="00FE4294">
              <w:rPr>
                <w:sz w:val="28"/>
                <w:szCs w:val="28"/>
                <w:lang w:val="kk-KZ" w:eastAsia="en-US"/>
              </w:rPr>
              <w:t>Итерактивная доска и ПК-5 шт/2018 год (кабинеты казахского языка, английского языка, НШ, информатики, русского языка и литературы)</w:t>
            </w:r>
          </w:p>
        </w:tc>
      </w:tr>
      <w:tr w:rsidR="000030C3" w:rsidRPr="00FE4294" w:rsidTr="003F62EA">
        <w:trPr>
          <w:trHeight w:val="309"/>
        </w:trPr>
        <w:tc>
          <w:tcPr>
            <w:tcW w:w="2637" w:type="dxa"/>
          </w:tcPr>
          <w:p w:rsidR="000030C3" w:rsidRPr="00FE4294" w:rsidRDefault="000030C3" w:rsidP="000030C3">
            <w:pPr>
              <w:tabs>
                <w:tab w:val="left" w:pos="1985"/>
              </w:tabs>
              <w:jc w:val="both"/>
              <w:rPr>
                <w:rFonts w:eastAsia="Times New Roman"/>
                <w:b/>
                <w:bCs/>
                <w:sz w:val="28"/>
                <w:szCs w:val="28"/>
                <w:lang w:val="kk-KZ" w:eastAsia="en-US"/>
              </w:rPr>
            </w:pPr>
          </w:p>
        </w:tc>
        <w:tc>
          <w:tcPr>
            <w:tcW w:w="6756" w:type="dxa"/>
          </w:tcPr>
          <w:p w:rsidR="000030C3" w:rsidRPr="00FE4294" w:rsidRDefault="000030C3" w:rsidP="000030C3">
            <w:pPr>
              <w:rPr>
                <w:sz w:val="28"/>
                <w:szCs w:val="28"/>
                <w:lang w:eastAsia="en-US"/>
              </w:rPr>
            </w:pPr>
          </w:p>
        </w:tc>
      </w:tr>
      <w:tr w:rsidR="000030C3" w:rsidRPr="00FE4294" w:rsidTr="003F62EA">
        <w:trPr>
          <w:trHeight w:val="309"/>
        </w:trPr>
        <w:tc>
          <w:tcPr>
            <w:tcW w:w="2637" w:type="dxa"/>
          </w:tcPr>
          <w:p w:rsidR="000030C3" w:rsidRPr="00FE4294" w:rsidRDefault="000030C3" w:rsidP="000030C3">
            <w:pPr>
              <w:tabs>
                <w:tab w:val="left" w:pos="1985"/>
              </w:tabs>
              <w:jc w:val="both"/>
              <w:rPr>
                <w:rFonts w:eastAsia="Times New Roman"/>
                <w:b/>
                <w:bCs/>
                <w:sz w:val="28"/>
                <w:szCs w:val="28"/>
                <w:lang w:val="kk-KZ" w:eastAsia="en-US"/>
              </w:rPr>
            </w:pPr>
          </w:p>
        </w:tc>
        <w:tc>
          <w:tcPr>
            <w:tcW w:w="6756" w:type="dxa"/>
          </w:tcPr>
          <w:p w:rsidR="000030C3" w:rsidRPr="00FE4294" w:rsidRDefault="000030C3" w:rsidP="000030C3">
            <w:pPr>
              <w:tabs>
                <w:tab w:val="left" w:pos="1985"/>
              </w:tabs>
              <w:jc w:val="both"/>
              <w:rPr>
                <w:sz w:val="28"/>
                <w:szCs w:val="28"/>
                <w:lang w:val="kk-KZ" w:eastAsia="en-US"/>
              </w:rPr>
            </w:pPr>
          </w:p>
        </w:tc>
      </w:tr>
    </w:tbl>
    <w:p w:rsidR="000030C3" w:rsidRPr="00FE4294" w:rsidRDefault="000030C3" w:rsidP="000030C3">
      <w:pPr>
        <w:widowControl w:val="0"/>
        <w:jc w:val="both"/>
        <w:rPr>
          <w:rFonts w:eastAsia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FE4294">
        <w:rPr>
          <w:rFonts w:eastAsia="Times New Roman"/>
          <w:b/>
          <w:color w:val="000000" w:themeColor="text1"/>
          <w:sz w:val="28"/>
          <w:szCs w:val="28"/>
          <w:u w:val="single"/>
          <w:lang w:eastAsia="ru-RU"/>
        </w:rPr>
        <w:t>Анализ результатов образовательного процесса</w:t>
      </w:r>
    </w:p>
    <w:p w:rsidR="000030C3" w:rsidRPr="00FE4294" w:rsidRDefault="000030C3" w:rsidP="000030C3">
      <w:pPr>
        <w:rPr>
          <w:rFonts w:eastAsia="Times New Roman"/>
          <w:b/>
          <w:sz w:val="28"/>
          <w:szCs w:val="28"/>
          <w:lang w:eastAsia="ru-RU"/>
        </w:rPr>
      </w:pPr>
    </w:p>
    <w:p w:rsidR="000030C3" w:rsidRPr="00FE4294" w:rsidRDefault="000030C3" w:rsidP="000030C3">
      <w:pPr>
        <w:rPr>
          <w:rFonts w:eastAsia="Times New Roman"/>
          <w:sz w:val="28"/>
          <w:szCs w:val="28"/>
          <w:lang w:eastAsia="ru-RU"/>
        </w:rPr>
      </w:pPr>
      <w:r w:rsidRPr="00FE4294">
        <w:rPr>
          <w:rFonts w:eastAsia="Times New Roman"/>
          <w:sz w:val="28"/>
          <w:szCs w:val="28"/>
          <w:lang w:eastAsia="ru-RU"/>
        </w:rPr>
        <w:t>Итоги качест</w:t>
      </w:r>
      <w:r w:rsidR="00A22B4C" w:rsidRPr="00FE4294">
        <w:rPr>
          <w:rFonts w:eastAsia="Times New Roman"/>
          <w:sz w:val="28"/>
          <w:szCs w:val="28"/>
          <w:lang w:eastAsia="ru-RU"/>
        </w:rPr>
        <w:t>во знаний и успеваемости за 2021 - 2022</w:t>
      </w:r>
      <w:r w:rsidRPr="00FE4294">
        <w:rPr>
          <w:rFonts w:eastAsia="Times New Roman"/>
          <w:sz w:val="28"/>
          <w:szCs w:val="28"/>
          <w:lang w:eastAsia="ru-RU"/>
        </w:rPr>
        <w:t xml:space="preserve"> учебный год.</w:t>
      </w:r>
    </w:p>
    <w:p w:rsidR="000030C3" w:rsidRPr="00FE4294" w:rsidRDefault="000030C3" w:rsidP="000030C3">
      <w:pPr>
        <w:ind w:firstLine="708"/>
        <w:jc w:val="both"/>
        <w:rPr>
          <w:color w:val="000000"/>
          <w:sz w:val="28"/>
          <w:szCs w:val="28"/>
        </w:rPr>
      </w:pPr>
      <w:r w:rsidRPr="00FE4294">
        <w:rPr>
          <w:color w:val="000000"/>
          <w:sz w:val="28"/>
          <w:szCs w:val="28"/>
        </w:rPr>
        <w:t xml:space="preserve">Анализируя учебную работу школы за прошедший учебный год, мы учитываем достигнутые результаты, сравниваем их с </w:t>
      </w:r>
      <w:proofErr w:type="gramStart"/>
      <w:r w:rsidRPr="00FE4294">
        <w:rPr>
          <w:color w:val="000000"/>
          <w:sz w:val="28"/>
          <w:szCs w:val="28"/>
        </w:rPr>
        <w:t>предыдущими</w:t>
      </w:r>
      <w:proofErr w:type="gramEnd"/>
      <w:r w:rsidRPr="00FE4294">
        <w:rPr>
          <w:color w:val="000000"/>
          <w:sz w:val="28"/>
          <w:szCs w:val="28"/>
        </w:rPr>
        <w:t>, проводим мониторинг сохранения и укрепления здоровья школьников. </w:t>
      </w:r>
    </w:p>
    <w:p w:rsidR="000030C3" w:rsidRPr="00FE4294" w:rsidRDefault="000030C3" w:rsidP="000030C3">
      <w:pPr>
        <w:autoSpaceDE w:val="0"/>
        <w:autoSpaceDN w:val="0"/>
        <w:adjustRightInd w:val="0"/>
        <w:ind w:firstLine="570"/>
        <w:jc w:val="both"/>
        <w:rPr>
          <w:sz w:val="28"/>
          <w:szCs w:val="28"/>
        </w:rPr>
      </w:pPr>
      <w:r w:rsidRPr="00FE4294">
        <w:rPr>
          <w:sz w:val="28"/>
          <w:szCs w:val="28"/>
        </w:rPr>
        <w:t>Учебный процесс проводился в соответствии с учебным планом и требованиями СанПиНа.</w:t>
      </w:r>
    </w:p>
    <w:p w:rsidR="000030C3" w:rsidRPr="00FE4294" w:rsidRDefault="000030C3" w:rsidP="000030C3">
      <w:pPr>
        <w:jc w:val="center"/>
        <w:rPr>
          <w:rFonts w:eastAsia="Times New Roman"/>
          <w:b/>
          <w:sz w:val="28"/>
          <w:szCs w:val="28"/>
          <w:lang w:eastAsia="ru-RU"/>
        </w:rPr>
      </w:pPr>
    </w:p>
    <w:p w:rsidR="000030C3" w:rsidRPr="00FE4294" w:rsidRDefault="000030C3" w:rsidP="000030C3">
      <w:pPr>
        <w:jc w:val="center"/>
        <w:rPr>
          <w:rFonts w:eastAsia="Times New Roman"/>
          <w:b/>
          <w:sz w:val="28"/>
          <w:szCs w:val="28"/>
          <w:lang w:eastAsia="ru-RU"/>
        </w:rPr>
      </w:pPr>
    </w:p>
    <w:p w:rsidR="00FE4294" w:rsidRPr="00FE4294" w:rsidRDefault="00FE4294" w:rsidP="00FE4294">
      <w:pPr>
        <w:spacing w:after="200" w:line="276" w:lineRule="auto"/>
        <w:ind w:firstLine="708"/>
        <w:jc w:val="both"/>
        <w:rPr>
          <w:rFonts w:eastAsiaTheme="minorEastAsia"/>
          <w:b/>
          <w:sz w:val="28"/>
          <w:szCs w:val="28"/>
          <w:lang w:eastAsia="ru-RU"/>
        </w:rPr>
      </w:pPr>
      <w:r w:rsidRPr="00FE4294">
        <w:rPr>
          <w:rFonts w:eastAsiaTheme="minorEastAsia"/>
          <w:b/>
          <w:sz w:val="28"/>
          <w:szCs w:val="28"/>
          <w:lang w:eastAsia="ru-RU"/>
        </w:rPr>
        <w:t>Динамика качества знаний</w:t>
      </w:r>
    </w:p>
    <w:tbl>
      <w:tblPr>
        <w:tblW w:w="8520" w:type="dxa"/>
        <w:tblInd w:w="93" w:type="dxa"/>
        <w:tblLook w:val="04A0" w:firstRow="1" w:lastRow="0" w:firstColumn="1" w:lastColumn="0" w:noHBand="0" w:noVBand="1"/>
      </w:tblPr>
      <w:tblGrid>
        <w:gridCol w:w="1291"/>
        <w:gridCol w:w="2835"/>
        <w:gridCol w:w="2268"/>
        <w:gridCol w:w="2126"/>
      </w:tblGrid>
      <w:tr w:rsidR="00FE4294" w:rsidRPr="00FE4294" w:rsidTr="000669A5">
        <w:trPr>
          <w:trHeight w:val="651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94" w:rsidRPr="00FE4294" w:rsidRDefault="00FE4294" w:rsidP="00FE4294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E4294">
              <w:rPr>
                <w:rFonts w:eastAsia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94" w:rsidRPr="00FE4294" w:rsidRDefault="00FE4294" w:rsidP="00FE4294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E4294">
              <w:rPr>
                <w:rFonts w:eastAsia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Учебный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94" w:rsidRPr="00FE4294" w:rsidRDefault="00FE4294" w:rsidP="00FE4294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E4294">
              <w:rPr>
                <w:rFonts w:eastAsia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Качество знаний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94" w:rsidRPr="00FE4294" w:rsidRDefault="00FE4294" w:rsidP="00FE4294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E4294">
              <w:rPr>
                <w:rFonts w:eastAsia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Динамика +</w:t>
            </w:r>
          </w:p>
        </w:tc>
      </w:tr>
      <w:tr w:rsidR="00FE4294" w:rsidRPr="00FE4294" w:rsidTr="000669A5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94" w:rsidRPr="00FE4294" w:rsidRDefault="00FE4294" w:rsidP="00FE4294">
            <w:pPr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FE4294">
              <w:rPr>
                <w:rFonts w:eastAsia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94" w:rsidRPr="00FE4294" w:rsidRDefault="00FE4294" w:rsidP="00FE429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E4294">
              <w:rPr>
                <w:rFonts w:eastAsia="Times New Roman"/>
                <w:sz w:val="28"/>
                <w:szCs w:val="28"/>
                <w:lang w:val="kk-KZ" w:eastAsia="ru-RU"/>
              </w:rPr>
              <w:t xml:space="preserve">2019-2020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94" w:rsidRPr="00FE4294" w:rsidRDefault="00FE4294" w:rsidP="00FE4294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FE4294">
              <w:rPr>
                <w:rFonts w:eastAsia="Times New Roman"/>
                <w:sz w:val="28"/>
                <w:szCs w:val="28"/>
                <w:lang w:val="kk-KZ" w:eastAsia="ru-RU"/>
              </w:rPr>
              <w:t>45,30 %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94" w:rsidRPr="00FE4294" w:rsidRDefault="00FE4294" w:rsidP="00FE4294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FE4294">
              <w:rPr>
                <w:rFonts w:eastAsia="Times New Roman"/>
                <w:sz w:val="28"/>
                <w:szCs w:val="28"/>
                <w:lang w:eastAsia="ru-RU"/>
              </w:rPr>
              <w:t>+1</w:t>
            </w:r>
          </w:p>
        </w:tc>
      </w:tr>
      <w:tr w:rsidR="00FE4294" w:rsidRPr="00FE4294" w:rsidTr="000669A5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94" w:rsidRPr="00FE4294" w:rsidRDefault="00FE4294" w:rsidP="00FE4294">
            <w:pPr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FE4294">
              <w:rPr>
                <w:rFonts w:eastAsia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94" w:rsidRPr="00FE4294" w:rsidRDefault="00FE4294" w:rsidP="00FE429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E4294">
              <w:rPr>
                <w:rFonts w:eastAsia="Times New Roman"/>
                <w:sz w:val="28"/>
                <w:szCs w:val="28"/>
                <w:lang w:val="kk-KZ" w:eastAsia="ru-RU"/>
              </w:rPr>
              <w:t xml:space="preserve">2020-2021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94" w:rsidRPr="00FE4294" w:rsidRDefault="00FE4294" w:rsidP="00FE4294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FE4294">
              <w:rPr>
                <w:rFonts w:eastAsia="Times New Roman"/>
                <w:sz w:val="28"/>
                <w:szCs w:val="28"/>
                <w:lang w:val="kk-KZ" w:eastAsia="ru-RU"/>
              </w:rPr>
              <w:t>47,10 %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94" w:rsidRPr="00FE4294" w:rsidRDefault="00FE4294" w:rsidP="00FE4294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FE4294">
              <w:rPr>
                <w:rFonts w:eastAsia="Times New Roman"/>
                <w:sz w:val="28"/>
                <w:szCs w:val="28"/>
                <w:lang w:eastAsia="ru-RU"/>
              </w:rPr>
              <w:t>+1,8</w:t>
            </w:r>
          </w:p>
        </w:tc>
      </w:tr>
      <w:tr w:rsidR="00FE4294" w:rsidRPr="00FE4294" w:rsidTr="000669A5">
        <w:trPr>
          <w:trHeight w:val="3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4294" w:rsidRPr="00FE4294" w:rsidRDefault="00FE4294" w:rsidP="00FE4294">
            <w:pPr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FE4294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294" w:rsidRPr="00FE4294" w:rsidRDefault="00FE4294" w:rsidP="00FE429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E4294">
              <w:rPr>
                <w:rFonts w:eastAsia="Times New Roman"/>
                <w:sz w:val="28"/>
                <w:szCs w:val="28"/>
                <w:lang w:eastAsia="ru-RU"/>
              </w:rPr>
              <w:t xml:space="preserve">2021-2022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4294" w:rsidRPr="00FE4294" w:rsidRDefault="00FE4294" w:rsidP="00FE4294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FE4294">
              <w:rPr>
                <w:rFonts w:eastAsia="Times New Roman"/>
                <w:sz w:val="28"/>
                <w:szCs w:val="28"/>
                <w:lang w:eastAsia="ru-RU"/>
              </w:rPr>
              <w:t>48,00 %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4294" w:rsidRPr="00FE4294" w:rsidRDefault="00FE4294" w:rsidP="00FE4294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FE4294">
              <w:rPr>
                <w:rFonts w:eastAsia="Times New Roman"/>
                <w:sz w:val="28"/>
                <w:szCs w:val="28"/>
                <w:lang w:eastAsia="ru-RU"/>
              </w:rPr>
              <w:t>+0,9</w:t>
            </w:r>
          </w:p>
        </w:tc>
      </w:tr>
    </w:tbl>
    <w:p w:rsidR="00FE4294" w:rsidRPr="00FE4294" w:rsidRDefault="00FE4294" w:rsidP="00FE4294">
      <w:pPr>
        <w:spacing w:after="200" w:line="276" w:lineRule="auto"/>
        <w:ind w:firstLine="708"/>
        <w:jc w:val="both"/>
        <w:rPr>
          <w:rFonts w:eastAsiaTheme="minorEastAsia"/>
          <w:b/>
          <w:sz w:val="28"/>
          <w:szCs w:val="28"/>
          <w:lang w:eastAsia="ru-RU"/>
        </w:rPr>
      </w:pPr>
    </w:p>
    <w:p w:rsidR="00FE4294" w:rsidRPr="00FE4294" w:rsidRDefault="00FE4294" w:rsidP="00FE4294">
      <w:pPr>
        <w:spacing w:after="200" w:line="276" w:lineRule="auto"/>
        <w:ind w:firstLine="708"/>
        <w:jc w:val="both"/>
        <w:rPr>
          <w:rFonts w:eastAsiaTheme="minorEastAsia"/>
          <w:b/>
          <w:sz w:val="28"/>
          <w:szCs w:val="28"/>
          <w:lang w:eastAsia="ru-RU"/>
        </w:rPr>
      </w:pPr>
      <w:r w:rsidRPr="00FE4294">
        <w:rPr>
          <w:rFonts w:eastAsiaTheme="minorEastAsia"/>
          <w:noProof/>
          <w:sz w:val="28"/>
          <w:szCs w:val="28"/>
          <w:lang w:eastAsia="ru-RU"/>
        </w:rPr>
        <w:lastRenderedPageBreak/>
        <w:drawing>
          <wp:inline distT="0" distB="0" distL="0" distR="0" wp14:anchorId="3A1CE2FD" wp14:editId="013CDAD5">
            <wp:extent cx="4581525" cy="275272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E4294" w:rsidRPr="00FE4294" w:rsidRDefault="00FE4294" w:rsidP="00FE4294">
      <w:pPr>
        <w:ind w:firstLine="709"/>
        <w:jc w:val="both"/>
        <w:rPr>
          <w:rFonts w:eastAsiaTheme="minorEastAsia"/>
          <w:sz w:val="28"/>
          <w:szCs w:val="28"/>
          <w:lang w:eastAsia="ru-RU"/>
        </w:rPr>
      </w:pPr>
      <w:r w:rsidRPr="00FE4294">
        <w:rPr>
          <w:rFonts w:eastAsiaTheme="minorEastAsia"/>
          <w:sz w:val="28"/>
          <w:szCs w:val="28"/>
          <w:lang w:eastAsia="ru-RU"/>
        </w:rPr>
        <w:t>В 2018-2019 учебном году качество знаний составило 45,30 %, это на 1 % больше, чем в предыдущем учебном году. В 2019-2020 учебном году – 47,1%, на 1,8 % больше 2018-2019 года. В 2020-2021 учебном году качество составляет 48 %, что на 0,9 % больше, чем в 2019-2020 учебном году.</w:t>
      </w:r>
    </w:p>
    <w:p w:rsidR="00FE4294" w:rsidRPr="00FE4294" w:rsidRDefault="00FE4294" w:rsidP="00FE4294">
      <w:pPr>
        <w:spacing w:after="200" w:line="276" w:lineRule="auto"/>
        <w:ind w:firstLine="708"/>
        <w:jc w:val="both"/>
        <w:rPr>
          <w:rFonts w:eastAsiaTheme="minorEastAsia"/>
          <w:b/>
          <w:color w:val="FF0000"/>
          <w:sz w:val="28"/>
          <w:szCs w:val="28"/>
          <w:lang w:eastAsia="ru-RU"/>
        </w:rPr>
      </w:pPr>
    </w:p>
    <w:tbl>
      <w:tblPr>
        <w:tblW w:w="85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690"/>
        <w:gridCol w:w="1177"/>
        <w:gridCol w:w="964"/>
        <w:gridCol w:w="902"/>
        <w:gridCol w:w="795"/>
        <w:gridCol w:w="1276"/>
        <w:gridCol w:w="1275"/>
      </w:tblGrid>
      <w:tr w:rsidR="00FE4294" w:rsidRPr="00FE4294" w:rsidTr="000669A5">
        <w:trPr>
          <w:trHeight w:val="65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94" w:rsidRPr="00FE4294" w:rsidRDefault="00FE4294" w:rsidP="00FE4294">
            <w:pP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FE4294">
              <w:rPr>
                <w:rFonts w:eastAsia="Times New Roman"/>
                <w:b/>
                <w:bCs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94" w:rsidRPr="00FE4294" w:rsidRDefault="00FE4294" w:rsidP="00FE4294">
            <w:pP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FE4294">
              <w:rPr>
                <w:rFonts w:eastAsia="Times New Roman"/>
                <w:b/>
                <w:bCs/>
                <w:sz w:val="28"/>
                <w:szCs w:val="28"/>
                <w:lang w:val="kk-KZ" w:eastAsia="ru-RU"/>
              </w:rPr>
              <w:t>Учебный год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94" w:rsidRPr="00FE4294" w:rsidRDefault="00FE4294" w:rsidP="00FE4294">
            <w:pP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FE4294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Кол-во уч-ся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94" w:rsidRPr="00FE4294" w:rsidRDefault="00FE4294" w:rsidP="00FE4294">
            <w:pP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FE4294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Отличники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94" w:rsidRPr="00FE4294" w:rsidRDefault="00FE4294" w:rsidP="00FE4294">
            <w:pP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FE4294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Хорошисты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94" w:rsidRPr="00FE4294" w:rsidRDefault="00FE4294" w:rsidP="00FE4294">
            <w:pP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FE4294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Неуспевающие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94" w:rsidRPr="00FE4294" w:rsidRDefault="00FE4294" w:rsidP="00FE4294">
            <w:pP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FE4294">
              <w:rPr>
                <w:rFonts w:eastAsia="Times New Roman"/>
                <w:b/>
                <w:bCs/>
                <w:sz w:val="28"/>
                <w:szCs w:val="28"/>
                <w:lang w:val="kk-KZ" w:eastAsia="ru-RU"/>
              </w:rPr>
              <w:t>Качество знаний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94" w:rsidRPr="00FE4294" w:rsidRDefault="00FE4294" w:rsidP="00FE4294">
            <w:pP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FE4294">
              <w:rPr>
                <w:rFonts w:eastAsia="Times New Roman"/>
                <w:b/>
                <w:bCs/>
                <w:sz w:val="28"/>
                <w:szCs w:val="28"/>
                <w:lang w:val="kk-KZ" w:eastAsia="ru-RU"/>
              </w:rPr>
              <w:t>Динамика +</w:t>
            </w:r>
          </w:p>
        </w:tc>
      </w:tr>
      <w:tr w:rsidR="00FE4294" w:rsidRPr="00FE4294" w:rsidTr="000669A5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94" w:rsidRPr="00FE4294" w:rsidRDefault="00FE4294" w:rsidP="00FE4294">
            <w:pPr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FE4294">
              <w:rPr>
                <w:rFonts w:eastAsia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94" w:rsidRPr="00FE4294" w:rsidRDefault="00FE4294" w:rsidP="00FE429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E4294">
              <w:rPr>
                <w:rFonts w:eastAsia="Times New Roman"/>
                <w:sz w:val="28"/>
                <w:szCs w:val="28"/>
                <w:lang w:val="kk-KZ" w:eastAsia="ru-RU"/>
              </w:rPr>
              <w:t xml:space="preserve">2018-2019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94" w:rsidRPr="00FE4294" w:rsidRDefault="00FE4294" w:rsidP="00FE429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E4294">
              <w:rPr>
                <w:rFonts w:eastAsia="Times New Roman"/>
                <w:sz w:val="28"/>
                <w:szCs w:val="28"/>
                <w:lang w:eastAsia="ru-RU"/>
              </w:rPr>
              <w:t>362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94" w:rsidRPr="00FE4294" w:rsidRDefault="00FE4294" w:rsidP="00FE429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E4294">
              <w:rPr>
                <w:rFonts w:eastAsia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94" w:rsidRPr="00FE4294" w:rsidRDefault="00FE4294" w:rsidP="00FE429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E4294">
              <w:rPr>
                <w:rFonts w:eastAsia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94" w:rsidRPr="00FE4294" w:rsidRDefault="00FE4294" w:rsidP="00FE429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E4294"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94" w:rsidRPr="00FE4294" w:rsidRDefault="00FE4294" w:rsidP="00FE4294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FE4294">
              <w:rPr>
                <w:rFonts w:eastAsia="Times New Roman"/>
                <w:sz w:val="28"/>
                <w:szCs w:val="28"/>
                <w:lang w:val="kk-KZ" w:eastAsia="ru-RU"/>
              </w:rPr>
              <w:t>45,30 %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94" w:rsidRPr="00FE4294" w:rsidRDefault="00FE4294" w:rsidP="00FE4294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FE4294">
              <w:rPr>
                <w:rFonts w:eastAsia="Times New Roman"/>
                <w:sz w:val="28"/>
                <w:szCs w:val="28"/>
                <w:lang w:eastAsia="ru-RU"/>
              </w:rPr>
              <w:t>+1</w:t>
            </w:r>
          </w:p>
        </w:tc>
      </w:tr>
      <w:tr w:rsidR="00FE4294" w:rsidRPr="00FE4294" w:rsidTr="000669A5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94" w:rsidRPr="00FE4294" w:rsidRDefault="00FE4294" w:rsidP="00FE4294">
            <w:pPr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FE4294">
              <w:rPr>
                <w:rFonts w:eastAsia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94" w:rsidRPr="00FE4294" w:rsidRDefault="00FE4294" w:rsidP="00FE429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E4294">
              <w:rPr>
                <w:rFonts w:eastAsia="Times New Roman"/>
                <w:sz w:val="28"/>
                <w:szCs w:val="28"/>
                <w:lang w:val="kk-KZ" w:eastAsia="ru-RU"/>
              </w:rPr>
              <w:t xml:space="preserve">2019-2020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94" w:rsidRPr="00FE4294" w:rsidRDefault="00FE4294" w:rsidP="00FE429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E4294">
              <w:rPr>
                <w:rFonts w:eastAsia="Times New Roman"/>
                <w:sz w:val="28"/>
                <w:szCs w:val="28"/>
                <w:lang w:eastAsia="ru-RU"/>
              </w:rPr>
              <w:t>465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94" w:rsidRPr="00FE4294" w:rsidRDefault="00FE4294" w:rsidP="00FE429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E4294">
              <w:rPr>
                <w:rFonts w:eastAsia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94" w:rsidRPr="00FE4294" w:rsidRDefault="00FE4294" w:rsidP="00FE429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E4294">
              <w:rPr>
                <w:rFonts w:eastAsia="Times New Roman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94" w:rsidRPr="00FE4294" w:rsidRDefault="00FE4294" w:rsidP="00FE429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E4294"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94" w:rsidRPr="00FE4294" w:rsidRDefault="00FE4294" w:rsidP="00FE4294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FE4294">
              <w:rPr>
                <w:rFonts w:eastAsia="Times New Roman"/>
                <w:sz w:val="28"/>
                <w:szCs w:val="28"/>
                <w:lang w:val="kk-KZ" w:eastAsia="ru-RU"/>
              </w:rPr>
              <w:t>47,10 %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294" w:rsidRPr="00FE4294" w:rsidRDefault="00FE4294" w:rsidP="00FE4294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FE4294">
              <w:rPr>
                <w:rFonts w:eastAsia="Times New Roman"/>
                <w:sz w:val="28"/>
                <w:szCs w:val="28"/>
                <w:lang w:eastAsia="ru-RU"/>
              </w:rPr>
              <w:t>+1,8</w:t>
            </w:r>
          </w:p>
        </w:tc>
      </w:tr>
      <w:tr w:rsidR="00FE4294" w:rsidRPr="00FE4294" w:rsidTr="000669A5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4294" w:rsidRPr="00FE4294" w:rsidRDefault="00FE4294" w:rsidP="00FE4294">
            <w:pPr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FE4294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294" w:rsidRPr="00FE4294" w:rsidRDefault="00FE4294" w:rsidP="00FE429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E4294">
              <w:rPr>
                <w:rFonts w:eastAsia="Times New Roman"/>
                <w:sz w:val="28"/>
                <w:szCs w:val="28"/>
                <w:lang w:eastAsia="ru-RU"/>
              </w:rPr>
              <w:t xml:space="preserve">2020-2021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294" w:rsidRPr="00FE4294" w:rsidRDefault="00FE4294" w:rsidP="00FE429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E4294">
              <w:rPr>
                <w:rFonts w:eastAsia="Times New Roman"/>
                <w:sz w:val="28"/>
                <w:szCs w:val="28"/>
                <w:lang w:eastAsia="ru-RU"/>
              </w:rPr>
              <w:t>462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294" w:rsidRPr="00FE4294" w:rsidRDefault="00FE4294" w:rsidP="00FE429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E4294">
              <w:rPr>
                <w:rFonts w:eastAsia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294" w:rsidRPr="00FE4294" w:rsidRDefault="00FE4294" w:rsidP="00FE429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E4294">
              <w:rPr>
                <w:rFonts w:eastAsia="Times New Roman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294" w:rsidRPr="00FE4294" w:rsidRDefault="00FE4294" w:rsidP="00FE429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E4294"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4294" w:rsidRPr="00FE4294" w:rsidRDefault="00FE4294" w:rsidP="00FE4294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FE4294">
              <w:rPr>
                <w:rFonts w:eastAsia="Times New Roman"/>
                <w:sz w:val="28"/>
                <w:szCs w:val="28"/>
                <w:lang w:eastAsia="ru-RU"/>
              </w:rPr>
              <w:t>48,00 %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4294" w:rsidRPr="00FE4294" w:rsidRDefault="00FE4294" w:rsidP="00FE4294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FE4294">
              <w:rPr>
                <w:rFonts w:eastAsia="Times New Roman"/>
                <w:sz w:val="28"/>
                <w:szCs w:val="28"/>
                <w:lang w:eastAsia="ru-RU"/>
              </w:rPr>
              <w:t>+0,9</w:t>
            </w:r>
          </w:p>
        </w:tc>
      </w:tr>
    </w:tbl>
    <w:p w:rsidR="000030C3" w:rsidRPr="00FE4294" w:rsidRDefault="000030C3" w:rsidP="00CB6F18">
      <w:pPr>
        <w:jc w:val="center"/>
        <w:rPr>
          <w:b/>
          <w:sz w:val="28"/>
          <w:szCs w:val="28"/>
        </w:rPr>
      </w:pPr>
    </w:p>
    <w:p w:rsidR="00CB6F18" w:rsidRPr="00FE4294" w:rsidRDefault="00FE4294" w:rsidP="00A22B4C">
      <w:pPr>
        <w:rPr>
          <w:b/>
          <w:sz w:val="28"/>
          <w:szCs w:val="28"/>
        </w:rPr>
      </w:pPr>
      <w:r w:rsidRPr="00FE4294">
        <w:rPr>
          <w:b/>
          <w:sz w:val="28"/>
          <w:szCs w:val="28"/>
        </w:rPr>
        <w:t xml:space="preserve">                         </w:t>
      </w:r>
      <w:r w:rsidR="00A22B4C" w:rsidRPr="00FE4294">
        <w:rPr>
          <w:b/>
          <w:sz w:val="28"/>
          <w:szCs w:val="28"/>
        </w:rPr>
        <w:t xml:space="preserve"> </w:t>
      </w:r>
      <w:r w:rsidR="00CB6F18" w:rsidRPr="00FE4294">
        <w:rPr>
          <w:b/>
          <w:sz w:val="28"/>
          <w:szCs w:val="28"/>
        </w:rPr>
        <w:t xml:space="preserve">Мониторинг успеваемости учащихся </w:t>
      </w:r>
    </w:p>
    <w:p w:rsidR="00CB6F18" w:rsidRPr="00FE4294" w:rsidRDefault="00CB6F18" w:rsidP="00CB6F18">
      <w:pPr>
        <w:jc w:val="center"/>
        <w:rPr>
          <w:b/>
          <w:sz w:val="28"/>
          <w:szCs w:val="28"/>
        </w:rPr>
      </w:pPr>
    </w:p>
    <w:p w:rsidR="00CB6F18" w:rsidRPr="00FE4294" w:rsidRDefault="00FE4294" w:rsidP="00FE4294">
      <w:pPr>
        <w:rPr>
          <w:b/>
          <w:sz w:val="28"/>
          <w:szCs w:val="28"/>
        </w:rPr>
      </w:pPr>
      <w:r w:rsidRPr="00FE4294">
        <w:rPr>
          <w:b/>
          <w:sz w:val="28"/>
          <w:szCs w:val="28"/>
        </w:rPr>
        <w:t xml:space="preserve">                                       </w:t>
      </w:r>
      <w:r w:rsidR="00CB6F18" w:rsidRPr="00FE4294">
        <w:rPr>
          <w:b/>
          <w:sz w:val="28"/>
          <w:szCs w:val="28"/>
        </w:rPr>
        <w:t xml:space="preserve"> 2021-2022 учебного года</w:t>
      </w:r>
    </w:p>
    <w:p w:rsidR="00CB6F18" w:rsidRPr="00FE4294" w:rsidRDefault="00CB6F18" w:rsidP="00CB6F18">
      <w:pPr>
        <w:jc w:val="center"/>
        <w:rPr>
          <w:b/>
          <w:sz w:val="28"/>
          <w:szCs w:val="28"/>
        </w:rPr>
      </w:pPr>
    </w:p>
    <w:tbl>
      <w:tblPr>
        <w:tblW w:w="10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1"/>
        <w:gridCol w:w="823"/>
        <w:gridCol w:w="844"/>
        <w:gridCol w:w="831"/>
        <w:gridCol w:w="830"/>
        <w:gridCol w:w="844"/>
        <w:gridCol w:w="852"/>
        <w:gridCol w:w="844"/>
        <w:gridCol w:w="862"/>
        <w:gridCol w:w="1849"/>
        <w:gridCol w:w="1422"/>
      </w:tblGrid>
      <w:tr w:rsidR="00CB6F18" w:rsidRPr="00FE4294" w:rsidTr="005A21D6">
        <w:trPr>
          <w:jc w:val="center"/>
        </w:trPr>
        <w:tc>
          <w:tcPr>
            <w:tcW w:w="2661" w:type="dxa"/>
            <w:gridSpan w:val="3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</w:p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 xml:space="preserve">Количество </w:t>
            </w:r>
          </w:p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отличников</w:t>
            </w:r>
          </w:p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1" w:type="dxa"/>
            <w:gridSpan w:val="3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</w:p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 xml:space="preserve">Количество </w:t>
            </w:r>
          </w:p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хорошистов</w:t>
            </w:r>
          </w:p>
        </w:tc>
        <w:tc>
          <w:tcPr>
            <w:tcW w:w="2661" w:type="dxa"/>
            <w:gridSpan w:val="3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</w:p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 xml:space="preserve">Количество </w:t>
            </w:r>
          </w:p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неуспевающих</w:t>
            </w:r>
          </w:p>
        </w:tc>
        <w:tc>
          <w:tcPr>
            <w:tcW w:w="1394" w:type="dxa"/>
            <w:vMerge w:val="restart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</w:p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% успеваемости</w:t>
            </w:r>
          </w:p>
        </w:tc>
        <w:tc>
          <w:tcPr>
            <w:tcW w:w="1455" w:type="dxa"/>
            <w:vMerge w:val="restart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</w:p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% качества</w:t>
            </w:r>
          </w:p>
        </w:tc>
      </w:tr>
      <w:tr w:rsidR="00CB6F18" w:rsidRPr="00FE4294" w:rsidTr="005A21D6">
        <w:trPr>
          <w:trHeight w:val="476"/>
          <w:jc w:val="center"/>
        </w:trPr>
        <w:tc>
          <w:tcPr>
            <w:tcW w:w="887" w:type="dxa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  <w:lang w:val="en-US"/>
              </w:rPr>
            </w:pPr>
            <w:r w:rsidRPr="00FE4294">
              <w:rPr>
                <w:sz w:val="28"/>
                <w:szCs w:val="28"/>
              </w:rPr>
              <w:t xml:space="preserve">1-4 </w:t>
            </w:r>
          </w:p>
        </w:tc>
        <w:tc>
          <w:tcPr>
            <w:tcW w:w="887" w:type="dxa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 xml:space="preserve">5-9 </w:t>
            </w:r>
          </w:p>
        </w:tc>
        <w:tc>
          <w:tcPr>
            <w:tcW w:w="887" w:type="dxa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10-11</w:t>
            </w:r>
          </w:p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7" w:type="dxa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  <w:lang w:val="en-US"/>
              </w:rPr>
            </w:pPr>
            <w:r w:rsidRPr="00FE4294">
              <w:rPr>
                <w:sz w:val="28"/>
                <w:szCs w:val="28"/>
              </w:rPr>
              <w:t xml:space="preserve">1-4 </w:t>
            </w:r>
          </w:p>
        </w:tc>
        <w:tc>
          <w:tcPr>
            <w:tcW w:w="887" w:type="dxa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 xml:space="preserve">5-9 </w:t>
            </w:r>
          </w:p>
        </w:tc>
        <w:tc>
          <w:tcPr>
            <w:tcW w:w="887" w:type="dxa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10-11</w:t>
            </w:r>
          </w:p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7" w:type="dxa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  <w:lang w:val="en-US"/>
              </w:rPr>
            </w:pPr>
            <w:r w:rsidRPr="00FE4294">
              <w:rPr>
                <w:sz w:val="28"/>
                <w:szCs w:val="28"/>
              </w:rPr>
              <w:t xml:space="preserve">1-4 </w:t>
            </w:r>
          </w:p>
        </w:tc>
        <w:tc>
          <w:tcPr>
            <w:tcW w:w="887" w:type="dxa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 xml:space="preserve">5-9 </w:t>
            </w:r>
          </w:p>
        </w:tc>
        <w:tc>
          <w:tcPr>
            <w:tcW w:w="887" w:type="dxa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10-11</w:t>
            </w:r>
          </w:p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4" w:type="dxa"/>
            <w:vMerge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5" w:type="dxa"/>
            <w:vMerge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</w:p>
        </w:tc>
      </w:tr>
      <w:tr w:rsidR="00CB6F18" w:rsidRPr="00FE4294" w:rsidTr="005A21D6">
        <w:trPr>
          <w:jc w:val="center"/>
        </w:trPr>
        <w:tc>
          <w:tcPr>
            <w:tcW w:w="887" w:type="dxa"/>
          </w:tcPr>
          <w:p w:rsidR="00CB6F18" w:rsidRPr="00FE4294" w:rsidRDefault="00B74682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41</w:t>
            </w:r>
          </w:p>
        </w:tc>
        <w:tc>
          <w:tcPr>
            <w:tcW w:w="887" w:type="dxa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5</w:t>
            </w:r>
          </w:p>
        </w:tc>
        <w:tc>
          <w:tcPr>
            <w:tcW w:w="887" w:type="dxa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0</w:t>
            </w:r>
          </w:p>
        </w:tc>
        <w:tc>
          <w:tcPr>
            <w:tcW w:w="887" w:type="dxa"/>
          </w:tcPr>
          <w:p w:rsidR="00CB6F18" w:rsidRPr="00FE4294" w:rsidRDefault="00B74682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66</w:t>
            </w:r>
          </w:p>
        </w:tc>
        <w:tc>
          <w:tcPr>
            <w:tcW w:w="887" w:type="dxa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62</w:t>
            </w:r>
          </w:p>
        </w:tc>
        <w:tc>
          <w:tcPr>
            <w:tcW w:w="887" w:type="dxa"/>
          </w:tcPr>
          <w:p w:rsidR="00CB6F18" w:rsidRPr="00FE4294" w:rsidRDefault="00B74682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5</w:t>
            </w:r>
          </w:p>
        </w:tc>
        <w:tc>
          <w:tcPr>
            <w:tcW w:w="887" w:type="dxa"/>
          </w:tcPr>
          <w:p w:rsidR="00CB6F18" w:rsidRPr="00FE4294" w:rsidRDefault="00B74682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0</w:t>
            </w:r>
          </w:p>
        </w:tc>
        <w:tc>
          <w:tcPr>
            <w:tcW w:w="887" w:type="dxa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0</w:t>
            </w:r>
          </w:p>
        </w:tc>
        <w:tc>
          <w:tcPr>
            <w:tcW w:w="887" w:type="dxa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0</w:t>
            </w:r>
          </w:p>
        </w:tc>
        <w:tc>
          <w:tcPr>
            <w:tcW w:w="1394" w:type="dxa"/>
            <w:vMerge w:val="restart"/>
            <w:shd w:val="clear" w:color="auto" w:fill="FFFFFF"/>
          </w:tcPr>
          <w:p w:rsidR="00CB6F18" w:rsidRPr="00FE4294" w:rsidRDefault="00B74682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100%</w:t>
            </w:r>
          </w:p>
        </w:tc>
        <w:tc>
          <w:tcPr>
            <w:tcW w:w="1455" w:type="dxa"/>
            <w:vMerge w:val="restart"/>
            <w:shd w:val="clear" w:color="auto" w:fill="FFFFFF"/>
          </w:tcPr>
          <w:p w:rsidR="00CB6F18" w:rsidRPr="00FE4294" w:rsidRDefault="00CB6F18" w:rsidP="00B74682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4</w:t>
            </w:r>
            <w:r w:rsidR="00B74682" w:rsidRPr="00FE4294">
              <w:rPr>
                <w:sz w:val="28"/>
                <w:szCs w:val="28"/>
              </w:rPr>
              <w:t>4</w:t>
            </w:r>
            <w:r w:rsidRPr="00FE4294">
              <w:rPr>
                <w:sz w:val="28"/>
                <w:szCs w:val="28"/>
              </w:rPr>
              <w:t>%</w:t>
            </w:r>
          </w:p>
        </w:tc>
      </w:tr>
      <w:tr w:rsidR="00CB6F18" w:rsidRPr="00FE4294" w:rsidTr="005A21D6">
        <w:trPr>
          <w:jc w:val="center"/>
        </w:trPr>
        <w:tc>
          <w:tcPr>
            <w:tcW w:w="2661" w:type="dxa"/>
            <w:gridSpan w:val="3"/>
          </w:tcPr>
          <w:p w:rsidR="00CB6F18" w:rsidRPr="00FE4294" w:rsidRDefault="007C624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46</w:t>
            </w:r>
          </w:p>
        </w:tc>
        <w:tc>
          <w:tcPr>
            <w:tcW w:w="2661" w:type="dxa"/>
            <w:gridSpan w:val="3"/>
          </w:tcPr>
          <w:p w:rsidR="00CB6F18" w:rsidRPr="00FE4294" w:rsidRDefault="00CB6F18" w:rsidP="00B74682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1</w:t>
            </w:r>
            <w:r w:rsidR="00B74682" w:rsidRPr="00FE4294">
              <w:rPr>
                <w:sz w:val="28"/>
                <w:szCs w:val="28"/>
              </w:rPr>
              <w:t>33</w:t>
            </w:r>
          </w:p>
        </w:tc>
        <w:tc>
          <w:tcPr>
            <w:tcW w:w="2661" w:type="dxa"/>
            <w:gridSpan w:val="3"/>
          </w:tcPr>
          <w:p w:rsidR="00CB6F18" w:rsidRPr="00FE4294" w:rsidRDefault="00B74682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0</w:t>
            </w:r>
          </w:p>
        </w:tc>
        <w:tc>
          <w:tcPr>
            <w:tcW w:w="1394" w:type="dxa"/>
            <w:vMerge/>
            <w:shd w:val="clear" w:color="auto" w:fill="FFFFFF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5" w:type="dxa"/>
            <w:vMerge/>
            <w:shd w:val="clear" w:color="auto" w:fill="FFFFFF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</w:p>
        </w:tc>
      </w:tr>
      <w:tr w:rsidR="00CB6F18" w:rsidRPr="00FE4294" w:rsidTr="005A21D6">
        <w:trPr>
          <w:jc w:val="center"/>
        </w:trPr>
        <w:tc>
          <w:tcPr>
            <w:tcW w:w="2661" w:type="dxa"/>
            <w:gridSpan w:val="3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1" w:type="dxa"/>
            <w:gridSpan w:val="3"/>
          </w:tcPr>
          <w:p w:rsidR="00CB6F18" w:rsidRPr="00FE4294" w:rsidRDefault="00B74682" w:rsidP="00B74682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 xml:space="preserve">4 </w:t>
            </w:r>
            <w:r w:rsidR="00CB6F18" w:rsidRPr="00FE4294">
              <w:rPr>
                <w:sz w:val="28"/>
                <w:szCs w:val="28"/>
              </w:rPr>
              <w:t>(ЗПР)</w:t>
            </w:r>
          </w:p>
        </w:tc>
        <w:tc>
          <w:tcPr>
            <w:tcW w:w="2661" w:type="dxa"/>
            <w:gridSpan w:val="3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4" w:type="dxa"/>
            <w:shd w:val="clear" w:color="auto" w:fill="FFFFFF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100%</w:t>
            </w:r>
          </w:p>
        </w:tc>
        <w:tc>
          <w:tcPr>
            <w:tcW w:w="1455" w:type="dxa"/>
            <w:shd w:val="clear" w:color="auto" w:fill="FFFFFF"/>
          </w:tcPr>
          <w:p w:rsidR="00CB6F18" w:rsidRPr="00FE4294" w:rsidRDefault="009B5946" w:rsidP="009B594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5</w:t>
            </w:r>
            <w:r w:rsidR="00CB6F18" w:rsidRPr="00FE4294">
              <w:rPr>
                <w:sz w:val="28"/>
                <w:szCs w:val="28"/>
              </w:rPr>
              <w:t>%</w:t>
            </w:r>
          </w:p>
        </w:tc>
      </w:tr>
    </w:tbl>
    <w:p w:rsidR="00CB6F18" w:rsidRPr="00FE4294" w:rsidRDefault="00CB6F18" w:rsidP="00CB6F18">
      <w:pPr>
        <w:rPr>
          <w:sz w:val="28"/>
          <w:szCs w:val="28"/>
        </w:rPr>
      </w:pPr>
    </w:p>
    <w:p w:rsidR="00CB6F18" w:rsidRPr="00FE4294" w:rsidRDefault="00CB6F18" w:rsidP="00CB6F18">
      <w:pPr>
        <w:jc w:val="center"/>
        <w:rPr>
          <w:b/>
          <w:sz w:val="28"/>
          <w:szCs w:val="28"/>
        </w:rPr>
      </w:pPr>
      <w:r w:rsidRPr="00FE4294">
        <w:rPr>
          <w:b/>
          <w:sz w:val="28"/>
          <w:szCs w:val="28"/>
        </w:rPr>
        <w:t xml:space="preserve"> 2021-2022 учебного года</w:t>
      </w:r>
    </w:p>
    <w:p w:rsidR="00CB6F18" w:rsidRPr="00FE4294" w:rsidRDefault="00CB6F18" w:rsidP="00CB6F18">
      <w:pPr>
        <w:jc w:val="center"/>
        <w:rPr>
          <w:b/>
          <w:sz w:val="28"/>
          <w:szCs w:val="28"/>
        </w:rPr>
      </w:pPr>
    </w:p>
    <w:tbl>
      <w:tblPr>
        <w:tblW w:w="10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1"/>
        <w:gridCol w:w="823"/>
        <w:gridCol w:w="844"/>
        <w:gridCol w:w="831"/>
        <w:gridCol w:w="830"/>
        <w:gridCol w:w="844"/>
        <w:gridCol w:w="852"/>
        <w:gridCol w:w="844"/>
        <w:gridCol w:w="862"/>
        <w:gridCol w:w="1849"/>
        <w:gridCol w:w="1422"/>
      </w:tblGrid>
      <w:tr w:rsidR="00CB6F18" w:rsidRPr="00FE4294" w:rsidTr="005A21D6">
        <w:trPr>
          <w:jc w:val="center"/>
        </w:trPr>
        <w:tc>
          <w:tcPr>
            <w:tcW w:w="2661" w:type="dxa"/>
            <w:gridSpan w:val="3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</w:p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lastRenderedPageBreak/>
              <w:t xml:space="preserve">Количество </w:t>
            </w:r>
          </w:p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отличников</w:t>
            </w:r>
          </w:p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1" w:type="dxa"/>
            <w:gridSpan w:val="3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</w:p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lastRenderedPageBreak/>
              <w:t xml:space="preserve">Количество </w:t>
            </w:r>
          </w:p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хорошистов</w:t>
            </w:r>
          </w:p>
        </w:tc>
        <w:tc>
          <w:tcPr>
            <w:tcW w:w="2661" w:type="dxa"/>
            <w:gridSpan w:val="3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</w:p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lastRenderedPageBreak/>
              <w:t xml:space="preserve">Количество </w:t>
            </w:r>
          </w:p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неуспевающих</w:t>
            </w:r>
          </w:p>
        </w:tc>
        <w:tc>
          <w:tcPr>
            <w:tcW w:w="1394" w:type="dxa"/>
            <w:vMerge w:val="restart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</w:p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lastRenderedPageBreak/>
              <w:t>% успеваемости</w:t>
            </w:r>
          </w:p>
        </w:tc>
        <w:tc>
          <w:tcPr>
            <w:tcW w:w="1455" w:type="dxa"/>
            <w:vMerge w:val="restart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</w:p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lastRenderedPageBreak/>
              <w:t>% качества</w:t>
            </w:r>
          </w:p>
        </w:tc>
      </w:tr>
      <w:tr w:rsidR="00CB6F18" w:rsidRPr="00FE4294" w:rsidTr="005A21D6">
        <w:trPr>
          <w:trHeight w:val="476"/>
          <w:jc w:val="center"/>
        </w:trPr>
        <w:tc>
          <w:tcPr>
            <w:tcW w:w="887" w:type="dxa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  <w:lang w:val="en-US"/>
              </w:rPr>
            </w:pPr>
            <w:r w:rsidRPr="00FE4294">
              <w:rPr>
                <w:sz w:val="28"/>
                <w:szCs w:val="28"/>
              </w:rPr>
              <w:lastRenderedPageBreak/>
              <w:t xml:space="preserve">1-4 </w:t>
            </w:r>
          </w:p>
        </w:tc>
        <w:tc>
          <w:tcPr>
            <w:tcW w:w="887" w:type="dxa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 xml:space="preserve">5-9 </w:t>
            </w:r>
          </w:p>
        </w:tc>
        <w:tc>
          <w:tcPr>
            <w:tcW w:w="887" w:type="dxa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10-11</w:t>
            </w:r>
          </w:p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7" w:type="dxa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  <w:lang w:val="en-US"/>
              </w:rPr>
            </w:pPr>
            <w:r w:rsidRPr="00FE4294">
              <w:rPr>
                <w:sz w:val="28"/>
                <w:szCs w:val="28"/>
              </w:rPr>
              <w:t xml:space="preserve">1-4 </w:t>
            </w:r>
          </w:p>
        </w:tc>
        <w:tc>
          <w:tcPr>
            <w:tcW w:w="887" w:type="dxa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 xml:space="preserve">5-9 </w:t>
            </w:r>
          </w:p>
        </w:tc>
        <w:tc>
          <w:tcPr>
            <w:tcW w:w="887" w:type="dxa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10-11</w:t>
            </w:r>
          </w:p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7" w:type="dxa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  <w:lang w:val="en-US"/>
              </w:rPr>
            </w:pPr>
            <w:r w:rsidRPr="00FE4294">
              <w:rPr>
                <w:sz w:val="28"/>
                <w:szCs w:val="28"/>
              </w:rPr>
              <w:t xml:space="preserve">1-4 </w:t>
            </w:r>
          </w:p>
        </w:tc>
        <w:tc>
          <w:tcPr>
            <w:tcW w:w="887" w:type="dxa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 xml:space="preserve">5-9 </w:t>
            </w:r>
          </w:p>
        </w:tc>
        <w:tc>
          <w:tcPr>
            <w:tcW w:w="887" w:type="dxa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10-11</w:t>
            </w:r>
          </w:p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4" w:type="dxa"/>
            <w:vMerge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5" w:type="dxa"/>
            <w:vMerge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</w:p>
        </w:tc>
      </w:tr>
      <w:tr w:rsidR="00CB6F18" w:rsidRPr="00FE4294" w:rsidTr="005A21D6">
        <w:trPr>
          <w:jc w:val="center"/>
        </w:trPr>
        <w:tc>
          <w:tcPr>
            <w:tcW w:w="887" w:type="dxa"/>
            <w:shd w:val="clear" w:color="auto" w:fill="auto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  <w:lang w:val="en-US"/>
              </w:rPr>
            </w:pPr>
            <w:r w:rsidRPr="00FE4294">
              <w:rPr>
                <w:sz w:val="28"/>
                <w:szCs w:val="28"/>
              </w:rPr>
              <w:t>3</w:t>
            </w:r>
            <w:r w:rsidRPr="00FE4294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887" w:type="dxa"/>
            <w:shd w:val="clear" w:color="auto" w:fill="auto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5</w:t>
            </w:r>
          </w:p>
        </w:tc>
        <w:tc>
          <w:tcPr>
            <w:tcW w:w="887" w:type="dxa"/>
            <w:shd w:val="clear" w:color="auto" w:fill="auto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0</w:t>
            </w:r>
          </w:p>
        </w:tc>
        <w:tc>
          <w:tcPr>
            <w:tcW w:w="887" w:type="dxa"/>
            <w:shd w:val="clear" w:color="auto" w:fill="auto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73</w:t>
            </w:r>
          </w:p>
        </w:tc>
        <w:tc>
          <w:tcPr>
            <w:tcW w:w="887" w:type="dxa"/>
            <w:shd w:val="clear" w:color="auto" w:fill="auto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51</w:t>
            </w:r>
          </w:p>
        </w:tc>
        <w:tc>
          <w:tcPr>
            <w:tcW w:w="887" w:type="dxa"/>
            <w:shd w:val="clear" w:color="auto" w:fill="auto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8</w:t>
            </w:r>
          </w:p>
        </w:tc>
        <w:tc>
          <w:tcPr>
            <w:tcW w:w="887" w:type="dxa"/>
            <w:shd w:val="clear" w:color="auto" w:fill="auto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0</w:t>
            </w:r>
          </w:p>
        </w:tc>
        <w:tc>
          <w:tcPr>
            <w:tcW w:w="887" w:type="dxa"/>
            <w:shd w:val="clear" w:color="auto" w:fill="auto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0</w:t>
            </w:r>
          </w:p>
        </w:tc>
        <w:tc>
          <w:tcPr>
            <w:tcW w:w="887" w:type="dxa"/>
            <w:shd w:val="clear" w:color="auto" w:fill="auto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0</w:t>
            </w:r>
          </w:p>
        </w:tc>
        <w:tc>
          <w:tcPr>
            <w:tcW w:w="1394" w:type="dxa"/>
            <w:vMerge w:val="restart"/>
            <w:shd w:val="clear" w:color="auto" w:fill="auto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100</w:t>
            </w:r>
          </w:p>
        </w:tc>
        <w:tc>
          <w:tcPr>
            <w:tcW w:w="1455" w:type="dxa"/>
            <w:vMerge w:val="restart"/>
            <w:shd w:val="clear" w:color="auto" w:fill="auto"/>
          </w:tcPr>
          <w:p w:rsidR="00CB6F18" w:rsidRPr="00FE4294" w:rsidRDefault="007C624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41</w:t>
            </w:r>
            <w:r w:rsidR="00CB6F18" w:rsidRPr="00FE4294">
              <w:rPr>
                <w:sz w:val="28"/>
                <w:szCs w:val="28"/>
              </w:rPr>
              <w:t>%</w:t>
            </w:r>
          </w:p>
        </w:tc>
      </w:tr>
      <w:tr w:rsidR="00CB6F18" w:rsidRPr="00FE4294" w:rsidTr="005A21D6">
        <w:trPr>
          <w:jc w:val="center"/>
        </w:trPr>
        <w:tc>
          <w:tcPr>
            <w:tcW w:w="2661" w:type="dxa"/>
            <w:gridSpan w:val="3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38</w:t>
            </w:r>
          </w:p>
        </w:tc>
        <w:tc>
          <w:tcPr>
            <w:tcW w:w="2661" w:type="dxa"/>
            <w:gridSpan w:val="3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132</w:t>
            </w:r>
          </w:p>
        </w:tc>
        <w:tc>
          <w:tcPr>
            <w:tcW w:w="2661" w:type="dxa"/>
            <w:gridSpan w:val="3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0</w:t>
            </w:r>
          </w:p>
        </w:tc>
        <w:tc>
          <w:tcPr>
            <w:tcW w:w="1394" w:type="dxa"/>
            <w:vMerge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5" w:type="dxa"/>
            <w:vMerge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</w:p>
        </w:tc>
      </w:tr>
      <w:tr w:rsidR="00CB6F18" w:rsidRPr="00FE4294" w:rsidTr="005A21D6">
        <w:trPr>
          <w:jc w:val="center"/>
        </w:trPr>
        <w:tc>
          <w:tcPr>
            <w:tcW w:w="2661" w:type="dxa"/>
            <w:gridSpan w:val="3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1" w:type="dxa"/>
            <w:gridSpan w:val="3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5(ЗПР)</w:t>
            </w:r>
          </w:p>
        </w:tc>
        <w:tc>
          <w:tcPr>
            <w:tcW w:w="2661" w:type="dxa"/>
            <w:gridSpan w:val="3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100</w:t>
            </w:r>
          </w:p>
        </w:tc>
        <w:tc>
          <w:tcPr>
            <w:tcW w:w="1455" w:type="dxa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6%</w:t>
            </w:r>
          </w:p>
        </w:tc>
      </w:tr>
    </w:tbl>
    <w:p w:rsidR="00CB6F18" w:rsidRPr="00FE4294" w:rsidRDefault="00CB6F18" w:rsidP="00CB6F18">
      <w:pPr>
        <w:rPr>
          <w:sz w:val="28"/>
          <w:szCs w:val="28"/>
          <w:lang w:val="en-US"/>
        </w:rPr>
      </w:pPr>
    </w:p>
    <w:p w:rsidR="00CB6F18" w:rsidRPr="00FE4294" w:rsidRDefault="00CB6F18" w:rsidP="00CB6F18">
      <w:pPr>
        <w:jc w:val="center"/>
        <w:rPr>
          <w:b/>
          <w:sz w:val="28"/>
          <w:szCs w:val="28"/>
        </w:rPr>
      </w:pPr>
      <w:r w:rsidRPr="00FE4294">
        <w:rPr>
          <w:b/>
          <w:sz w:val="28"/>
          <w:szCs w:val="28"/>
        </w:rPr>
        <w:t>Год  2021-2022 учебного года</w:t>
      </w:r>
    </w:p>
    <w:p w:rsidR="00CB6F18" w:rsidRPr="00FE4294" w:rsidRDefault="00CB6F18" w:rsidP="00CB6F18">
      <w:pPr>
        <w:jc w:val="center"/>
        <w:rPr>
          <w:b/>
          <w:sz w:val="28"/>
          <w:szCs w:val="28"/>
        </w:rPr>
      </w:pPr>
    </w:p>
    <w:tbl>
      <w:tblPr>
        <w:tblW w:w="10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1"/>
        <w:gridCol w:w="823"/>
        <w:gridCol w:w="844"/>
        <w:gridCol w:w="831"/>
        <w:gridCol w:w="830"/>
        <w:gridCol w:w="844"/>
        <w:gridCol w:w="852"/>
        <w:gridCol w:w="844"/>
        <w:gridCol w:w="862"/>
        <w:gridCol w:w="1849"/>
        <w:gridCol w:w="1422"/>
      </w:tblGrid>
      <w:tr w:rsidR="00CB6F18" w:rsidRPr="00FE4294" w:rsidTr="005A21D6">
        <w:trPr>
          <w:jc w:val="center"/>
        </w:trPr>
        <w:tc>
          <w:tcPr>
            <w:tcW w:w="2661" w:type="dxa"/>
            <w:gridSpan w:val="3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</w:p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 xml:space="preserve">Количество </w:t>
            </w:r>
          </w:p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отличников</w:t>
            </w:r>
          </w:p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1" w:type="dxa"/>
            <w:gridSpan w:val="3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</w:p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 xml:space="preserve">Количество </w:t>
            </w:r>
          </w:p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хорошистов</w:t>
            </w:r>
          </w:p>
        </w:tc>
        <w:tc>
          <w:tcPr>
            <w:tcW w:w="2661" w:type="dxa"/>
            <w:gridSpan w:val="3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</w:p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 xml:space="preserve">Количество </w:t>
            </w:r>
          </w:p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неуспевающих</w:t>
            </w:r>
          </w:p>
        </w:tc>
        <w:tc>
          <w:tcPr>
            <w:tcW w:w="1394" w:type="dxa"/>
            <w:vMerge w:val="restart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</w:p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% успеваемости</w:t>
            </w:r>
          </w:p>
        </w:tc>
        <w:tc>
          <w:tcPr>
            <w:tcW w:w="1455" w:type="dxa"/>
            <w:vMerge w:val="restart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</w:p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% качества</w:t>
            </w:r>
          </w:p>
        </w:tc>
      </w:tr>
      <w:tr w:rsidR="00CB6F18" w:rsidRPr="00FE4294" w:rsidTr="005A21D6">
        <w:trPr>
          <w:trHeight w:val="476"/>
          <w:jc w:val="center"/>
        </w:trPr>
        <w:tc>
          <w:tcPr>
            <w:tcW w:w="887" w:type="dxa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  <w:lang w:val="en-US"/>
              </w:rPr>
            </w:pPr>
            <w:r w:rsidRPr="00FE4294">
              <w:rPr>
                <w:sz w:val="28"/>
                <w:szCs w:val="28"/>
              </w:rPr>
              <w:t xml:space="preserve">1-4 </w:t>
            </w:r>
          </w:p>
        </w:tc>
        <w:tc>
          <w:tcPr>
            <w:tcW w:w="887" w:type="dxa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 xml:space="preserve">5-9 </w:t>
            </w:r>
          </w:p>
        </w:tc>
        <w:tc>
          <w:tcPr>
            <w:tcW w:w="887" w:type="dxa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10-11</w:t>
            </w:r>
          </w:p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7" w:type="dxa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  <w:lang w:val="en-US"/>
              </w:rPr>
            </w:pPr>
            <w:r w:rsidRPr="00FE4294">
              <w:rPr>
                <w:sz w:val="28"/>
                <w:szCs w:val="28"/>
              </w:rPr>
              <w:t xml:space="preserve">1-4 </w:t>
            </w:r>
          </w:p>
        </w:tc>
        <w:tc>
          <w:tcPr>
            <w:tcW w:w="887" w:type="dxa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 xml:space="preserve">5-9 </w:t>
            </w:r>
          </w:p>
        </w:tc>
        <w:tc>
          <w:tcPr>
            <w:tcW w:w="887" w:type="dxa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10-11</w:t>
            </w:r>
          </w:p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7" w:type="dxa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  <w:lang w:val="en-US"/>
              </w:rPr>
            </w:pPr>
            <w:r w:rsidRPr="00FE4294">
              <w:rPr>
                <w:sz w:val="28"/>
                <w:szCs w:val="28"/>
              </w:rPr>
              <w:t xml:space="preserve">1-4 </w:t>
            </w:r>
          </w:p>
        </w:tc>
        <w:tc>
          <w:tcPr>
            <w:tcW w:w="887" w:type="dxa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 xml:space="preserve">5-9 </w:t>
            </w:r>
          </w:p>
        </w:tc>
        <w:tc>
          <w:tcPr>
            <w:tcW w:w="887" w:type="dxa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10-11</w:t>
            </w:r>
          </w:p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4" w:type="dxa"/>
            <w:vMerge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5" w:type="dxa"/>
            <w:vMerge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</w:p>
        </w:tc>
      </w:tr>
      <w:tr w:rsidR="00CB6F18" w:rsidRPr="00FE4294" w:rsidTr="005A21D6">
        <w:trPr>
          <w:jc w:val="center"/>
        </w:trPr>
        <w:tc>
          <w:tcPr>
            <w:tcW w:w="887" w:type="dxa"/>
            <w:shd w:val="clear" w:color="auto" w:fill="auto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43</w:t>
            </w:r>
          </w:p>
        </w:tc>
        <w:tc>
          <w:tcPr>
            <w:tcW w:w="887" w:type="dxa"/>
            <w:shd w:val="clear" w:color="auto" w:fill="auto"/>
          </w:tcPr>
          <w:p w:rsidR="00CB6F18" w:rsidRPr="00FE4294" w:rsidRDefault="007C624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5</w:t>
            </w:r>
          </w:p>
        </w:tc>
        <w:tc>
          <w:tcPr>
            <w:tcW w:w="887" w:type="dxa"/>
            <w:shd w:val="clear" w:color="auto" w:fill="auto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7" w:type="dxa"/>
            <w:shd w:val="clear" w:color="auto" w:fill="auto"/>
          </w:tcPr>
          <w:p w:rsidR="00CB6F18" w:rsidRPr="00FE4294" w:rsidRDefault="007C624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75</w:t>
            </w:r>
          </w:p>
        </w:tc>
        <w:tc>
          <w:tcPr>
            <w:tcW w:w="887" w:type="dxa"/>
            <w:shd w:val="clear" w:color="auto" w:fill="auto"/>
          </w:tcPr>
          <w:p w:rsidR="00CB6F18" w:rsidRPr="00FE4294" w:rsidRDefault="007C624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62</w:t>
            </w:r>
          </w:p>
        </w:tc>
        <w:tc>
          <w:tcPr>
            <w:tcW w:w="887" w:type="dxa"/>
            <w:shd w:val="clear" w:color="auto" w:fill="auto"/>
          </w:tcPr>
          <w:p w:rsidR="00CB6F18" w:rsidRPr="00FE4294" w:rsidRDefault="007C624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10</w:t>
            </w:r>
          </w:p>
        </w:tc>
        <w:tc>
          <w:tcPr>
            <w:tcW w:w="887" w:type="dxa"/>
            <w:shd w:val="clear" w:color="auto" w:fill="auto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0</w:t>
            </w:r>
          </w:p>
        </w:tc>
        <w:tc>
          <w:tcPr>
            <w:tcW w:w="887" w:type="dxa"/>
            <w:shd w:val="clear" w:color="auto" w:fill="auto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0</w:t>
            </w:r>
          </w:p>
        </w:tc>
        <w:tc>
          <w:tcPr>
            <w:tcW w:w="887" w:type="dxa"/>
            <w:shd w:val="clear" w:color="auto" w:fill="auto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0</w:t>
            </w:r>
          </w:p>
        </w:tc>
        <w:tc>
          <w:tcPr>
            <w:tcW w:w="1394" w:type="dxa"/>
            <w:vMerge w:val="restart"/>
            <w:shd w:val="clear" w:color="auto" w:fill="auto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100</w:t>
            </w:r>
          </w:p>
        </w:tc>
        <w:tc>
          <w:tcPr>
            <w:tcW w:w="1455" w:type="dxa"/>
            <w:vMerge w:val="restart"/>
            <w:shd w:val="clear" w:color="auto" w:fill="auto"/>
          </w:tcPr>
          <w:p w:rsidR="00CB6F18" w:rsidRPr="00FE4294" w:rsidRDefault="00CB6F18" w:rsidP="007C6248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4</w:t>
            </w:r>
            <w:r w:rsidR="007C6248" w:rsidRPr="00FE4294">
              <w:rPr>
                <w:sz w:val="28"/>
                <w:szCs w:val="28"/>
              </w:rPr>
              <w:t>7</w:t>
            </w:r>
            <w:r w:rsidRPr="00FE4294">
              <w:rPr>
                <w:sz w:val="28"/>
                <w:szCs w:val="28"/>
              </w:rPr>
              <w:t>%</w:t>
            </w:r>
          </w:p>
        </w:tc>
      </w:tr>
      <w:tr w:rsidR="00CB6F18" w:rsidRPr="00FE4294" w:rsidTr="005A21D6">
        <w:trPr>
          <w:jc w:val="center"/>
        </w:trPr>
        <w:tc>
          <w:tcPr>
            <w:tcW w:w="2661" w:type="dxa"/>
            <w:gridSpan w:val="3"/>
          </w:tcPr>
          <w:p w:rsidR="00CB6F18" w:rsidRPr="00FE4294" w:rsidRDefault="007C624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48</w:t>
            </w:r>
          </w:p>
        </w:tc>
        <w:tc>
          <w:tcPr>
            <w:tcW w:w="2661" w:type="dxa"/>
            <w:gridSpan w:val="3"/>
          </w:tcPr>
          <w:p w:rsidR="00CB6F18" w:rsidRPr="00FE4294" w:rsidRDefault="007C624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147</w:t>
            </w:r>
          </w:p>
        </w:tc>
        <w:tc>
          <w:tcPr>
            <w:tcW w:w="2661" w:type="dxa"/>
            <w:gridSpan w:val="3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0</w:t>
            </w:r>
          </w:p>
        </w:tc>
        <w:tc>
          <w:tcPr>
            <w:tcW w:w="1394" w:type="dxa"/>
            <w:vMerge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5" w:type="dxa"/>
            <w:vMerge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</w:p>
        </w:tc>
      </w:tr>
      <w:tr w:rsidR="00CB6F18" w:rsidRPr="00FE4294" w:rsidTr="005A21D6">
        <w:trPr>
          <w:jc w:val="center"/>
        </w:trPr>
        <w:tc>
          <w:tcPr>
            <w:tcW w:w="2661" w:type="dxa"/>
            <w:gridSpan w:val="3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1" w:type="dxa"/>
            <w:gridSpan w:val="3"/>
          </w:tcPr>
          <w:p w:rsidR="00CB6F18" w:rsidRPr="00FE4294" w:rsidRDefault="007C624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6</w:t>
            </w:r>
            <w:r w:rsidR="00CB6F18" w:rsidRPr="00FE4294">
              <w:rPr>
                <w:sz w:val="28"/>
                <w:szCs w:val="28"/>
              </w:rPr>
              <w:t>(ЗПР)</w:t>
            </w:r>
          </w:p>
        </w:tc>
        <w:tc>
          <w:tcPr>
            <w:tcW w:w="2661" w:type="dxa"/>
            <w:gridSpan w:val="3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100</w:t>
            </w:r>
          </w:p>
        </w:tc>
        <w:tc>
          <w:tcPr>
            <w:tcW w:w="1455" w:type="dxa"/>
          </w:tcPr>
          <w:p w:rsidR="00CB6F18" w:rsidRPr="00FE4294" w:rsidRDefault="007C624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7</w:t>
            </w:r>
            <w:r w:rsidR="00CB6F18" w:rsidRPr="00FE4294">
              <w:rPr>
                <w:sz w:val="28"/>
                <w:szCs w:val="28"/>
              </w:rPr>
              <w:t>%</w:t>
            </w:r>
          </w:p>
        </w:tc>
      </w:tr>
    </w:tbl>
    <w:p w:rsidR="00CB6F18" w:rsidRPr="00FE4294" w:rsidRDefault="00CB6F18" w:rsidP="00CB6F18">
      <w:pPr>
        <w:tabs>
          <w:tab w:val="left" w:pos="6598"/>
        </w:tabs>
        <w:jc w:val="center"/>
        <w:rPr>
          <w:b/>
          <w:sz w:val="28"/>
          <w:szCs w:val="28"/>
          <w:lang w:val="en-US" w:eastAsia="ru-RU"/>
        </w:rPr>
      </w:pPr>
    </w:p>
    <w:p w:rsidR="00CB6F18" w:rsidRPr="00FE4294" w:rsidRDefault="00CB6F18" w:rsidP="00CB6F18">
      <w:pPr>
        <w:tabs>
          <w:tab w:val="left" w:pos="6598"/>
        </w:tabs>
        <w:jc w:val="center"/>
        <w:rPr>
          <w:b/>
          <w:sz w:val="28"/>
          <w:szCs w:val="28"/>
          <w:lang w:eastAsia="ru-RU"/>
        </w:rPr>
      </w:pPr>
      <w:r w:rsidRPr="00FE4294">
        <w:rPr>
          <w:b/>
          <w:sz w:val="28"/>
          <w:szCs w:val="28"/>
          <w:lang w:eastAsia="ru-RU"/>
        </w:rPr>
        <w:t>Диаграмма соотношений отличников, ударников и неуспевающих учащихся 5-11 классов</w:t>
      </w:r>
    </w:p>
    <w:p w:rsidR="00CB6F18" w:rsidRPr="00FE4294" w:rsidRDefault="00CB6F18" w:rsidP="00CB6F18">
      <w:pPr>
        <w:tabs>
          <w:tab w:val="left" w:pos="6598"/>
        </w:tabs>
        <w:jc w:val="center"/>
        <w:rPr>
          <w:b/>
          <w:sz w:val="28"/>
          <w:szCs w:val="28"/>
          <w:lang w:eastAsia="ru-RU"/>
        </w:rPr>
      </w:pPr>
      <w:r w:rsidRPr="00FE4294">
        <w:rPr>
          <w:b/>
          <w:sz w:val="28"/>
          <w:szCs w:val="28"/>
          <w:lang w:eastAsia="ru-RU"/>
        </w:rPr>
        <w:t xml:space="preserve">за отчетные периоды </w:t>
      </w:r>
      <w:r w:rsidRPr="00FE4294">
        <w:rPr>
          <w:b/>
          <w:sz w:val="28"/>
          <w:szCs w:val="28"/>
        </w:rPr>
        <w:t xml:space="preserve">2021-2022 </w:t>
      </w:r>
      <w:r w:rsidRPr="00FE4294">
        <w:rPr>
          <w:b/>
          <w:sz w:val="28"/>
          <w:szCs w:val="28"/>
          <w:lang w:eastAsia="ru-RU"/>
        </w:rPr>
        <w:t>учебного года:</w:t>
      </w:r>
    </w:p>
    <w:p w:rsidR="00CB6F18" w:rsidRPr="00FE4294" w:rsidRDefault="00CB6F18" w:rsidP="00CB6F18">
      <w:pPr>
        <w:tabs>
          <w:tab w:val="left" w:pos="6598"/>
        </w:tabs>
        <w:rPr>
          <w:sz w:val="28"/>
          <w:szCs w:val="28"/>
          <w:lang w:eastAsia="ru-RU"/>
        </w:rPr>
      </w:pPr>
    </w:p>
    <w:p w:rsidR="00CB6F18" w:rsidRPr="00FE4294" w:rsidRDefault="00CB6F18" w:rsidP="00CB6F18">
      <w:pPr>
        <w:tabs>
          <w:tab w:val="left" w:pos="6598"/>
        </w:tabs>
        <w:rPr>
          <w:sz w:val="28"/>
          <w:szCs w:val="28"/>
          <w:lang w:val="en-US" w:eastAsia="ru-RU"/>
        </w:rPr>
      </w:pPr>
      <w:r w:rsidRPr="00FE4294">
        <w:rPr>
          <w:noProof/>
          <w:sz w:val="28"/>
          <w:szCs w:val="28"/>
          <w:lang w:eastAsia="ru-RU"/>
        </w:rPr>
        <w:drawing>
          <wp:inline distT="0" distB="0" distL="0" distR="0" wp14:anchorId="16A3C578" wp14:editId="23DB46E4">
            <wp:extent cx="6219825" cy="2722245"/>
            <wp:effectExtent l="0" t="0" r="0" b="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B6F18" w:rsidRPr="00FE4294" w:rsidRDefault="00CB6F18" w:rsidP="00CB6F18">
      <w:pPr>
        <w:tabs>
          <w:tab w:val="left" w:pos="6598"/>
        </w:tabs>
        <w:rPr>
          <w:sz w:val="28"/>
          <w:szCs w:val="28"/>
          <w:lang w:eastAsia="ru-RU"/>
        </w:rPr>
      </w:pPr>
    </w:p>
    <w:p w:rsidR="00CB6F18" w:rsidRPr="00FE4294" w:rsidRDefault="00CB6F18" w:rsidP="00CB6F18">
      <w:pPr>
        <w:tabs>
          <w:tab w:val="left" w:pos="1477"/>
        </w:tabs>
        <w:rPr>
          <w:sz w:val="28"/>
          <w:szCs w:val="28"/>
        </w:rPr>
      </w:pPr>
      <w:r w:rsidRPr="00FE4294">
        <w:rPr>
          <w:sz w:val="28"/>
          <w:szCs w:val="28"/>
        </w:rPr>
        <w:t>Вывод:</w:t>
      </w:r>
    </w:p>
    <w:p w:rsidR="00CB6F18" w:rsidRPr="00FE4294" w:rsidRDefault="00CB6F18" w:rsidP="00CB6F18">
      <w:pPr>
        <w:numPr>
          <w:ilvl w:val="0"/>
          <w:numId w:val="5"/>
        </w:numPr>
        <w:tabs>
          <w:tab w:val="left" w:pos="1477"/>
        </w:tabs>
        <w:rPr>
          <w:sz w:val="28"/>
          <w:szCs w:val="28"/>
        </w:rPr>
      </w:pPr>
      <w:r w:rsidRPr="00FE4294">
        <w:rPr>
          <w:sz w:val="28"/>
          <w:szCs w:val="28"/>
        </w:rPr>
        <w:t xml:space="preserve">Отличники понижение </w:t>
      </w:r>
      <w:r w:rsidR="007E291F" w:rsidRPr="00FE4294">
        <w:rPr>
          <w:sz w:val="28"/>
          <w:szCs w:val="28"/>
        </w:rPr>
        <w:t>в 4</w:t>
      </w:r>
      <w:r w:rsidRPr="00FE4294">
        <w:rPr>
          <w:sz w:val="28"/>
          <w:szCs w:val="28"/>
        </w:rPr>
        <w:t>четверти на</w:t>
      </w:r>
      <w:r w:rsidR="00E21AC4" w:rsidRPr="00FE4294">
        <w:rPr>
          <w:sz w:val="28"/>
          <w:szCs w:val="28"/>
        </w:rPr>
        <w:t xml:space="preserve"> 2</w:t>
      </w:r>
      <w:r w:rsidRPr="00FE4294">
        <w:rPr>
          <w:sz w:val="28"/>
          <w:szCs w:val="28"/>
        </w:rPr>
        <w:t xml:space="preserve"> %.</w:t>
      </w:r>
    </w:p>
    <w:p w:rsidR="00CB6F18" w:rsidRPr="00FE4294" w:rsidRDefault="00CB6F18" w:rsidP="00CB6F18">
      <w:pPr>
        <w:numPr>
          <w:ilvl w:val="0"/>
          <w:numId w:val="5"/>
        </w:numPr>
        <w:tabs>
          <w:tab w:val="left" w:pos="1477"/>
        </w:tabs>
        <w:rPr>
          <w:sz w:val="28"/>
          <w:szCs w:val="28"/>
        </w:rPr>
      </w:pPr>
      <w:r w:rsidRPr="00FE4294">
        <w:rPr>
          <w:sz w:val="28"/>
          <w:szCs w:val="28"/>
        </w:rPr>
        <w:t xml:space="preserve">Хорошисты понижение на </w:t>
      </w:r>
      <w:r w:rsidR="00E21AC4" w:rsidRPr="00FE4294">
        <w:rPr>
          <w:sz w:val="28"/>
          <w:szCs w:val="28"/>
        </w:rPr>
        <w:t>2</w:t>
      </w:r>
      <w:r w:rsidRPr="00FE4294">
        <w:rPr>
          <w:sz w:val="28"/>
          <w:szCs w:val="28"/>
        </w:rPr>
        <w:t>%;</w:t>
      </w:r>
    </w:p>
    <w:p w:rsidR="00CB6F18" w:rsidRPr="00FE4294" w:rsidRDefault="00CB6F18" w:rsidP="00CB6F18">
      <w:pPr>
        <w:numPr>
          <w:ilvl w:val="0"/>
          <w:numId w:val="5"/>
        </w:numPr>
        <w:tabs>
          <w:tab w:val="left" w:pos="1477"/>
        </w:tabs>
        <w:rPr>
          <w:sz w:val="28"/>
          <w:szCs w:val="28"/>
        </w:rPr>
      </w:pPr>
      <w:r w:rsidRPr="00FE4294">
        <w:rPr>
          <w:sz w:val="28"/>
          <w:szCs w:val="28"/>
        </w:rPr>
        <w:t xml:space="preserve">не успевающих учащихся </w:t>
      </w:r>
      <w:r w:rsidR="00E21AC4" w:rsidRPr="00FE4294">
        <w:rPr>
          <w:sz w:val="28"/>
          <w:szCs w:val="28"/>
        </w:rPr>
        <w:t>нет</w:t>
      </w:r>
      <w:r w:rsidRPr="00FE4294">
        <w:rPr>
          <w:sz w:val="28"/>
          <w:szCs w:val="28"/>
        </w:rPr>
        <w:t>.</w:t>
      </w:r>
    </w:p>
    <w:p w:rsidR="00CB6F18" w:rsidRPr="00FE4294" w:rsidRDefault="00CB6F18" w:rsidP="00CB6F18">
      <w:pPr>
        <w:tabs>
          <w:tab w:val="left" w:pos="6598"/>
        </w:tabs>
        <w:jc w:val="center"/>
        <w:rPr>
          <w:b/>
          <w:sz w:val="28"/>
          <w:szCs w:val="28"/>
          <w:lang w:eastAsia="ru-RU"/>
        </w:rPr>
      </w:pPr>
    </w:p>
    <w:p w:rsidR="00CB6F18" w:rsidRPr="00FE4294" w:rsidRDefault="00CB6F18" w:rsidP="00CB6F18">
      <w:pPr>
        <w:tabs>
          <w:tab w:val="left" w:pos="6598"/>
        </w:tabs>
        <w:jc w:val="center"/>
        <w:rPr>
          <w:b/>
          <w:sz w:val="28"/>
          <w:szCs w:val="28"/>
          <w:lang w:eastAsia="ru-RU"/>
        </w:rPr>
      </w:pPr>
    </w:p>
    <w:p w:rsidR="00CB6F18" w:rsidRPr="00FE4294" w:rsidRDefault="00CB6F18" w:rsidP="00CB6F18">
      <w:pPr>
        <w:tabs>
          <w:tab w:val="left" w:pos="6598"/>
        </w:tabs>
        <w:jc w:val="center"/>
        <w:rPr>
          <w:b/>
          <w:sz w:val="28"/>
          <w:szCs w:val="28"/>
          <w:lang w:eastAsia="ru-RU"/>
        </w:rPr>
      </w:pPr>
      <w:r w:rsidRPr="00FE4294">
        <w:rPr>
          <w:b/>
          <w:sz w:val="28"/>
          <w:szCs w:val="28"/>
          <w:lang w:eastAsia="ru-RU"/>
        </w:rPr>
        <w:t>Диаграмма качества обученности и успеваемость учащихся 2-11 классов</w:t>
      </w:r>
    </w:p>
    <w:p w:rsidR="00CB6F18" w:rsidRPr="00FE4294" w:rsidRDefault="00CB6F18" w:rsidP="00CB6F18">
      <w:pPr>
        <w:tabs>
          <w:tab w:val="left" w:pos="6598"/>
        </w:tabs>
        <w:jc w:val="center"/>
        <w:rPr>
          <w:b/>
          <w:sz w:val="28"/>
          <w:szCs w:val="28"/>
          <w:lang w:eastAsia="ru-RU"/>
        </w:rPr>
      </w:pPr>
      <w:r w:rsidRPr="00FE4294">
        <w:rPr>
          <w:b/>
          <w:sz w:val="28"/>
          <w:szCs w:val="28"/>
          <w:lang w:eastAsia="ru-RU"/>
        </w:rPr>
        <w:t xml:space="preserve">за отчетные периоды </w:t>
      </w:r>
      <w:r w:rsidRPr="00FE4294">
        <w:rPr>
          <w:b/>
          <w:sz w:val="28"/>
          <w:szCs w:val="28"/>
        </w:rPr>
        <w:t>202</w:t>
      </w:r>
      <w:r w:rsidR="00E21AC4" w:rsidRPr="00FE4294">
        <w:rPr>
          <w:b/>
          <w:sz w:val="28"/>
          <w:szCs w:val="28"/>
        </w:rPr>
        <w:t>1</w:t>
      </w:r>
      <w:r w:rsidRPr="00FE4294">
        <w:rPr>
          <w:b/>
          <w:sz w:val="28"/>
          <w:szCs w:val="28"/>
        </w:rPr>
        <w:t>-202</w:t>
      </w:r>
      <w:r w:rsidR="00E21AC4" w:rsidRPr="00FE4294">
        <w:rPr>
          <w:b/>
          <w:sz w:val="28"/>
          <w:szCs w:val="28"/>
        </w:rPr>
        <w:t>2</w:t>
      </w:r>
      <w:r w:rsidRPr="00FE4294">
        <w:rPr>
          <w:b/>
          <w:sz w:val="28"/>
          <w:szCs w:val="28"/>
        </w:rPr>
        <w:t xml:space="preserve"> </w:t>
      </w:r>
      <w:r w:rsidRPr="00FE4294">
        <w:rPr>
          <w:b/>
          <w:sz w:val="28"/>
          <w:szCs w:val="28"/>
          <w:lang w:eastAsia="ru-RU"/>
        </w:rPr>
        <w:t>учебного года:</w:t>
      </w:r>
    </w:p>
    <w:p w:rsidR="00CB6F18" w:rsidRPr="00FE4294" w:rsidRDefault="00CB6F18" w:rsidP="00CB6F18">
      <w:pPr>
        <w:tabs>
          <w:tab w:val="left" w:pos="1477"/>
        </w:tabs>
        <w:rPr>
          <w:color w:val="0000FF"/>
          <w:sz w:val="28"/>
          <w:szCs w:val="28"/>
        </w:rPr>
      </w:pPr>
    </w:p>
    <w:p w:rsidR="00CB6F18" w:rsidRPr="00FE4294" w:rsidRDefault="00CB6F18" w:rsidP="00CB6F18">
      <w:pPr>
        <w:tabs>
          <w:tab w:val="left" w:pos="1477"/>
        </w:tabs>
        <w:rPr>
          <w:color w:val="0000FF"/>
          <w:sz w:val="28"/>
          <w:szCs w:val="28"/>
        </w:rPr>
      </w:pPr>
      <w:r w:rsidRPr="00FE4294">
        <w:rPr>
          <w:noProof/>
          <w:color w:val="0000FF"/>
          <w:sz w:val="28"/>
          <w:szCs w:val="28"/>
          <w:lang w:eastAsia="ru-RU"/>
        </w:rPr>
        <w:drawing>
          <wp:inline distT="0" distB="0" distL="0" distR="0" wp14:anchorId="2E3B63F2" wp14:editId="37760535">
            <wp:extent cx="6252210" cy="2722245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B6F18" w:rsidRPr="00FE4294" w:rsidRDefault="00CB6F18" w:rsidP="00CB6F18">
      <w:pPr>
        <w:tabs>
          <w:tab w:val="left" w:pos="1477"/>
        </w:tabs>
        <w:rPr>
          <w:sz w:val="28"/>
          <w:szCs w:val="28"/>
        </w:rPr>
      </w:pPr>
    </w:p>
    <w:p w:rsidR="00CB6F18" w:rsidRPr="00FE4294" w:rsidRDefault="00CB6F18" w:rsidP="00CB6F18">
      <w:pPr>
        <w:tabs>
          <w:tab w:val="left" w:pos="1477"/>
        </w:tabs>
        <w:rPr>
          <w:sz w:val="28"/>
          <w:szCs w:val="28"/>
        </w:rPr>
      </w:pPr>
      <w:r w:rsidRPr="00FE4294">
        <w:rPr>
          <w:sz w:val="28"/>
          <w:szCs w:val="28"/>
        </w:rPr>
        <w:t>Вывод:</w:t>
      </w:r>
    </w:p>
    <w:p w:rsidR="00CB6F18" w:rsidRPr="00FE4294" w:rsidRDefault="00CB6F18" w:rsidP="00CB6F18">
      <w:pPr>
        <w:numPr>
          <w:ilvl w:val="0"/>
          <w:numId w:val="1"/>
        </w:numPr>
        <w:tabs>
          <w:tab w:val="left" w:pos="1477"/>
        </w:tabs>
        <w:rPr>
          <w:sz w:val="28"/>
          <w:szCs w:val="28"/>
        </w:rPr>
      </w:pPr>
      <w:r w:rsidRPr="00FE4294">
        <w:rPr>
          <w:sz w:val="28"/>
          <w:szCs w:val="28"/>
        </w:rPr>
        <w:t>Самое высокое качество успеваемости учащихся 2-11 классов –1 четверть</w:t>
      </w:r>
      <w:r w:rsidR="004F3619" w:rsidRPr="00FE4294">
        <w:rPr>
          <w:sz w:val="28"/>
          <w:szCs w:val="28"/>
        </w:rPr>
        <w:t>, год</w:t>
      </w:r>
    </w:p>
    <w:p w:rsidR="00CB6F18" w:rsidRPr="00FE4294" w:rsidRDefault="00CB6F18" w:rsidP="00CB6F18">
      <w:pPr>
        <w:numPr>
          <w:ilvl w:val="0"/>
          <w:numId w:val="1"/>
        </w:numPr>
        <w:tabs>
          <w:tab w:val="left" w:pos="1477"/>
        </w:tabs>
        <w:rPr>
          <w:sz w:val="28"/>
          <w:szCs w:val="28"/>
        </w:rPr>
      </w:pPr>
      <w:r w:rsidRPr="00FE4294">
        <w:rPr>
          <w:sz w:val="28"/>
          <w:szCs w:val="28"/>
        </w:rPr>
        <w:t xml:space="preserve">Успеваемость за </w:t>
      </w:r>
      <w:r w:rsidR="004F3619" w:rsidRPr="00FE4294">
        <w:rPr>
          <w:sz w:val="28"/>
          <w:szCs w:val="28"/>
        </w:rPr>
        <w:t>год-</w:t>
      </w:r>
      <w:r w:rsidRPr="00FE4294">
        <w:rPr>
          <w:sz w:val="28"/>
          <w:szCs w:val="28"/>
        </w:rPr>
        <w:t xml:space="preserve"> 100%.</w:t>
      </w:r>
    </w:p>
    <w:p w:rsidR="0088493B" w:rsidRPr="00FE4294" w:rsidRDefault="0088493B" w:rsidP="0088493B">
      <w:pPr>
        <w:tabs>
          <w:tab w:val="left" w:pos="1477"/>
        </w:tabs>
        <w:ind w:left="720"/>
        <w:rPr>
          <w:sz w:val="28"/>
          <w:szCs w:val="28"/>
        </w:rPr>
      </w:pPr>
    </w:p>
    <w:p w:rsidR="00CB6F18" w:rsidRPr="00FE4294" w:rsidRDefault="00CB6F18" w:rsidP="00CB6F18">
      <w:pPr>
        <w:rPr>
          <w:b/>
          <w:sz w:val="28"/>
          <w:szCs w:val="28"/>
        </w:rPr>
      </w:pPr>
    </w:p>
    <w:p w:rsidR="00CB6F18" w:rsidRPr="00FE4294" w:rsidRDefault="00CB6F18" w:rsidP="00CB6F18">
      <w:pPr>
        <w:rPr>
          <w:b/>
          <w:sz w:val="28"/>
          <w:szCs w:val="28"/>
        </w:rPr>
      </w:pPr>
    </w:p>
    <w:p w:rsidR="00CB6F18" w:rsidRPr="00FE4294" w:rsidRDefault="00CB6F18" w:rsidP="00CB6F18">
      <w:pPr>
        <w:rPr>
          <w:b/>
          <w:sz w:val="28"/>
          <w:szCs w:val="28"/>
        </w:rPr>
        <w:sectPr w:rsidR="00CB6F18" w:rsidRPr="00FE4294" w:rsidSect="00420093">
          <w:pgSz w:w="11906" w:h="16838"/>
          <w:pgMar w:top="1134" w:right="851" w:bottom="719" w:left="1077" w:header="709" w:footer="709" w:gutter="0"/>
          <w:cols w:space="708"/>
          <w:docGrid w:linePitch="360"/>
        </w:sectPr>
      </w:pPr>
    </w:p>
    <w:p w:rsidR="00CB6F18" w:rsidRPr="00FE4294" w:rsidRDefault="00CB6F18" w:rsidP="00CB6F18">
      <w:pPr>
        <w:jc w:val="center"/>
        <w:rPr>
          <w:b/>
          <w:sz w:val="28"/>
          <w:szCs w:val="28"/>
        </w:rPr>
      </w:pPr>
      <w:r w:rsidRPr="00FE4294">
        <w:rPr>
          <w:b/>
          <w:sz w:val="28"/>
          <w:szCs w:val="28"/>
        </w:rPr>
        <w:lastRenderedPageBreak/>
        <w:t>Резерв отличников</w:t>
      </w:r>
    </w:p>
    <w:p w:rsidR="00CB6F18" w:rsidRPr="00FE4294" w:rsidRDefault="00CB6F18" w:rsidP="00CB6F18">
      <w:pPr>
        <w:jc w:val="center"/>
        <w:rPr>
          <w:b/>
          <w:sz w:val="28"/>
          <w:szCs w:val="28"/>
        </w:rPr>
      </w:pPr>
      <w:r w:rsidRPr="00FE4294">
        <w:rPr>
          <w:b/>
          <w:sz w:val="28"/>
          <w:szCs w:val="28"/>
        </w:rPr>
        <w:t>Список учащихся 2– 11 классов с одной «4» за 2021-2022 учебный год</w:t>
      </w:r>
    </w:p>
    <w:p w:rsidR="00CB6F18" w:rsidRPr="00FE4294" w:rsidRDefault="00CB6F18" w:rsidP="00CB6F18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1"/>
        <w:gridCol w:w="3296"/>
        <w:gridCol w:w="916"/>
        <w:gridCol w:w="2086"/>
        <w:gridCol w:w="2622"/>
      </w:tblGrid>
      <w:tr w:rsidR="00CB6F18" w:rsidRPr="00FE4294" w:rsidTr="00F017AA">
        <w:trPr>
          <w:jc w:val="center"/>
        </w:trPr>
        <w:tc>
          <w:tcPr>
            <w:tcW w:w="674" w:type="dxa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№</w:t>
            </w:r>
          </w:p>
        </w:tc>
        <w:tc>
          <w:tcPr>
            <w:tcW w:w="3537" w:type="dxa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 xml:space="preserve">ФИ </w:t>
            </w:r>
          </w:p>
        </w:tc>
        <w:tc>
          <w:tcPr>
            <w:tcW w:w="851" w:type="dxa"/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Класс</w:t>
            </w:r>
          </w:p>
        </w:tc>
        <w:tc>
          <w:tcPr>
            <w:tcW w:w="1819" w:type="dxa"/>
            <w:tcBorders>
              <w:right w:val="single" w:sz="4" w:space="0" w:color="auto"/>
            </w:tcBorders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Предмет</w:t>
            </w:r>
          </w:p>
        </w:tc>
        <w:tc>
          <w:tcPr>
            <w:tcW w:w="2690" w:type="dxa"/>
            <w:tcBorders>
              <w:left w:val="single" w:sz="4" w:space="0" w:color="auto"/>
            </w:tcBorders>
          </w:tcPr>
          <w:p w:rsidR="00CB6F18" w:rsidRPr="00FE4294" w:rsidRDefault="00CB6F18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ФИО учителя</w:t>
            </w:r>
          </w:p>
        </w:tc>
      </w:tr>
      <w:tr w:rsidR="00CB6F18" w:rsidRPr="00FE4294" w:rsidTr="00F017AA">
        <w:trPr>
          <w:jc w:val="center"/>
        </w:trPr>
        <w:tc>
          <w:tcPr>
            <w:tcW w:w="674" w:type="dxa"/>
          </w:tcPr>
          <w:p w:rsidR="00CB6F18" w:rsidRPr="00FE4294" w:rsidRDefault="00E21AC4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1</w:t>
            </w:r>
          </w:p>
        </w:tc>
        <w:tc>
          <w:tcPr>
            <w:tcW w:w="3537" w:type="dxa"/>
          </w:tcPr>
          <w:p w:rsidR="00CB6F18" w:rsidRPr="00FE4294" w:rsidRDefault="00E21AC4" w:rsidP="005A21D6">
            <w:pPr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Агапов</w:t>
            </w:r>
            <w:proofErr w:type="gramStart"/>
            <w:r w:rsidRPr="00FE4294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851" w:type="dxa"/>
          </w:tcPr>
          <w:p w:rsidR="00CB6F18" w:rsidRPr="00FE4294" w:rsidRDefault="00E21AC4" w:rsidP="005A21D6">
            <w:pPr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 xml:space="preserve">  2</w:t>
            </w:r>
            <w:proofErr w:type="gramStart"/>
            <w:r w:rsidRPr="00FE4294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19" w:type="dxa"/>
            <w:tcBorders>
              <w:right w:val="single" w:sz="4" w:space="0" w:color="auto"/>
            </w:tcBorders>
          </w:tcPr>
          <w:p w:rsidR="00CB6F18" w:rsidRPr="00FE4294" w:rsidRDefault="00E21AC4" w:rsidP="005A21D6">
            <w:pPr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690" w:type="dxa"/>
            <w:tcBorders>
              <w:left w:val="single" w:sz="4" w:space="0" w:color="auto"/>
            </w:tcBorders>
            <w:shd w:val="clear" w:color="auto" w:fill="FFFFFF"/>
          </w:tcPr>
          <w:p w:rsidR="00CB6F18" w:rsidRPr="00FE4294" w:rsidRDefault="00E21AC4" w:rsidP="005A21D6">
            <w:pPr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Панина А.В.</w:t>
            </w:r>
          </w:p>
        </w:tc>
      </w:tr>
      <w:tr w:rsidR="00E21AC4" w:rsidRPr="00FE4294" w:rsidTr="00F017AA">
        <w:trPr>
          <w:jc w:val="center"/>
        </w:trPr>
        <w:tc>
          <w:tcPr>
            <w:tcW w:w="674" w:type="dxa"/>
          </w:tcPr>
          <w:p w:rsidR="00E21AC4" w:rsidRPr="00FE4294" w:rsidRDefault="00E21AC4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2</w:t>
            </w:r>
          </w:p>
        </w:tc>
        <w:tc>
          <w:tcPr>
            <w:tcW w:w="3537" w:type="dxa"/>
          </w:tcPr>
          <w:p w:rsidR="00E21AC4" w:rsidRPr="00FE4294" w:rsidRDefault="00E21AC4" w:rsidP="005A21D6">
            <w:pPr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 xml:space="preserve">Тихоненко </w:t>
            </w:r>
            <w:proofErr w:type="gramStart"/>
            <w:r w:rsidRPr="00FE4294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851" w:type="dxa"/>
          </w:tcPr>
          <w:p w:rsidR="00E21AC4" w:rsidRPr="00FE4294" w:rsidRDefault="00E21AC4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2</w:t>
            </w:r>
            <w:proofErr w:type="gramStart"/>
            <w:r w:rsidRPr="00FE4294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19" w:type="dxa"/>
            <w:tcBorders>
              <w:right w:val="single" w:sz="4" w:space="0" w:color="auto"/>
            </w:tcBorders>
          </w:tcPr>
          <w:p w:rsidR="00E21AC4" w:rsidRPr="00FE4294" w:rsidRDefault="00E21AC4" w:rsidP="005A21D6">
            <w:pPr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2690" w:type="dxa"/>
            <w:tcBorders>
              <w:left w:val="single" w:sz="4" w:space="0" w:color="auto"/>
            </w:tcBorders>
            <w:shd w:val="clear" w:color="auto" w:fill="FFFFFF"/>
          </w:tcPr>
          <w:p w:rsidR="00E21AC4" w:rsidRPr="00FE4294" w:rsidRDefault="00E21AC4">
            <w:pPr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Панина А.В.</w:t>
            </w:r>
          </w:p>
        </w:tc>
      </w:tr>
      <w:tr w:rsidR="00E21AC4" w:rsidRPr="00FE4294" w:rsidTr="00F017AA">
        <w:trPr>
          <w:jc w:val="center"/>
        </w:trPr>
        <w:tc>
          <w:tcPr>
            <w:tcW w:w="674" w:type="dxa"/>
          </w:tcPr>
          <w:p w:rsidR="00E21AC4" w:rsidRPr="00FE4294" w:rsidRDefault="00E21AC4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3</w:t>
            </w:r>
          </w:p>
        </w:tc>
        <w:tc>
          <w:tcPr>
            <w:tcW w:w="3537" w:type="dxa"/>
          </w:tcPr>
          <w:p w:rsidR="00E21AC4" w:rsidRPr="00FE4294" w:rsidRDefault="00E21AC4" w:rsidP="005A21D6">
            <w:pPr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Тихоненко</w:t>
            </w:r>
            <w:proofErr w:type="gramStart"/>
            <w:r w:rsidRPr="00FE4294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851" w:type="dxa"/>
          </w:tcPr>
          <w:p w:rsidR="00E21AC4" w:rsidRPr="00FE4294" w:rsidRDefault="00E21AC4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2</w:t>
            </w:r>
            <w:proofErr w:type="gramStart"/>
            <w:r w:rsidRPr="00FE4294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19" w:type="dxa"/>
            <w:tcBorders>
              <w:right w:val="single" w:sz="4" w:space="0" w:color="auto"/>
            </w:tcBorders>
          </w:tcPr>
          <w:p w:rsidR="00E21AC4" w:rsidRPr="00FE4294" w:rsidRDefault="00E21AC4" w:rsidP="005A21D6">
            <w:pPr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690" w:type="dxa"/>
            <w:tcBorders>
              <w:left w:val="single" w:sz="4" w:space="0" w:color="auto"/>
            </w:tcBorders>
            <w:shd w:val="clear" w:color="auto" w:fill="FFFFFF"/>
          </w:tcPr>
          <w:p w:rsidR="00E21AC4" w:rsidRPr="00FE4294" w:rsidRDefault="00E21AC4">
            <w:pPr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Панина А.В.</w:t>
            </w:r>
          </w:p>
        </w:tc>
      </w:tr>
      <w:tr w:rsidR="00E21AC4" w:rsidRPr="00FE4294" w:rsidTr="00F017AA">
        <w:trPr>
          <w:jc w:val="center"/>
        </w:trPr>
        <w:tc>
          <w:tcPr>
            <w:tcW w:w="674" w:type="dxa"/>
          </w:tcPr>
          <w:p w:rsidR="00E21AC4" w:rsidRPr="00FE4294" w:rsidRDefault="00D1358A" w:rsidP="00FE474B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4</w:t>
            </w:r>
          </w:p>
        </w:tc>
        <w:tc>
          <w:tcPr>
            <w:tcW w:w="3537" w:type="dxa"/>
          </w:tcPr>
          <w:p w:rsidR="00E21AC4" w:rsidRPr="00FE4294" w:rsidRDefault="00E21AC4" w:rsidP="00FE474B">
            <w:pPr>
              <w:rPr>
                <w:sz w:val="28"/>
                <w:szCs w:val="28"/>
              </w:rPr>
            </w:pPr>
            <w:proofErr w:type="spellStart"/>
            <w:r w:rsidRPr="00FE4294">
              <w:rPr>
                <w:sz w:val="28"/>
                <w:szCs w:val="28"/>
              </w:rPr>
              <w:t>Лепп</w:t>
            </w:r>
            <w:proofErr w:type="spellEnd"/>
            <w:r w:rsidRPr="00FE4294">
              <w:rPr>
                <w:sz w:val="28"/>
                <w:szCs w:val="28"/>
              </w:rPr>
              <w:t xml:space="preserve"> Е</w:t>
            </w:r>
          </w:p>
        </w:tc>
        <w:tc>
          <w:tcPr>
            <w:tcW w:w="851" w:type="dxa"/>
          </w:tcPr>
          <w:p w:rsidR="00E21AC4" w:rsidRPr="00FE4294" w:rsidRDefault="00E21AC4" w:rsidP="00FE474B">
            <w:pPr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 xml:space="preserve">  2Б</w:t>
            </w:r>
          </w:p>
        </w:tc>
        <w:tc>
          <w:tcPr>
            <w:tcW w:w="1819" w:type="dxa"/>
            <w:tcBorders>
              <w:right w:val="single" w:sz="4" w:space="0" w:color="auto"/>
            </w:tcBorders>
          </w:tcPr>
          <w:p w:rsidR="00E21AC4" w:rsidRPr="00FE4294" w:rsidRDefault="00E21AC4" w:rsidP="00FE474B">
            <w:pPr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Естествознание</w:t>
            </w:r>
          </w:p>
        </w:tc>
        <w:tc>
          <w:tcPr>
            <w:tcW w:w="2690" w:type="dxa"/>
            <w:tcBorders>
              <w:left w:val="single" w:sz="4" w:space="0" w:color="auto"/>
            </w:tcBorders>
            <w:shd w:val="clear" w:color="auto" w:fill="FFFFFF"/>
          </w:tcPr>
          <w:p w:rsidR="00E21AC4" w:rsidRPr="00FE4294" w:rsidRDefault="00E21AC4" w:rsidP="00FE474B">
            <w:pPr>
              <w:rPr>
                <w:sz w:val="28"/>
                <w:szCs w:val="28"/>
              </w:rPr>
            </w:pPr>
            <w:proofErr w:type="spellStart"/>
            <w:r w:rsidRPr="00FE4294">
              <w:rPr>
                <w:sz w:val="28"/>
                <w:szCs w:val="28"/>
              </w:rPr>
              <w:t>Жарылгасинова</w:t>
            </w:r>
            <w:proofErr w:type="spellEnd"/>
            <w:r w:rsidRPr="00FE4294">
              <w:rPr>
                <w:sz w:val="28"/>
                <w:szCs w:val="28"/>
              </w:rPr>
              <w:t xml:space="preserve"> Э.Ш.</w:t>
            </w:r>
          </w:p>
        </w:tc>
      </w:tr>
      <w:tr w:rsidR="00F017AA" w:rsidRPr="00FE4294" w:rsidTr="00F017AA">
        <w:trPr>
          <w:jc w:val="center"/>
        </w:trPr>
        <w:tc>
          <w:tcPr>
            <w:tcW w:w="674" w:type="dxa"/>
          </w:tcPr>
          <w:p w:rsidR="00F017AA" w:rsidRPr="00FE4294" w:rsidRDefault="00D1358A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5</w:t>
            </w:r>
          </w:p>
        </w:tc>
        <w:tc>
          <w:tcPr>
            <w:tcW w:w="3537" w:type="dxa"/>
          </w:tcPr>
          <w:p w:rsidR="00F017AA" w:rsidRPr="00FE4294" w:rsidRDefault="00F017AA" w:rsidP="005A21D6">
            <w:pPr>
              <w:rPr>
                <w:sz w:val="28"/>
                <w:szCs w:val="28"/>
              </w:rPr>
            </w:pPr>
            <w:proofErr w:type="spellStart"/>
            <w:r w:rsidRPr="00FE429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Андреюк</w:t>
            </w:r>
            <w:proofErr w:type="spellEnd"/>
            <w:r w:rsidRPr="00FE429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Д.</w:t>
            </w:r>
          </w:p>
        </w:tc>
        <w:tc>
          <w:tcPr>
            <w:tcW w:w="851" w:type="dxa"/>
          </w:tcPr>
          <w:p w:rsidR="00F017AA" w:rsidRPr="00FE4294" w:rsidRDefault="00F017AA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3Б</w:t>
            </w:r>
          </w:p>
        </w:tc>
        <w:tc>
          <w:tcPr>
            <w:tcW w:w="1819" w:type="dxa"/>
            <w:tcBorders>
              <w:right w:val="single" w:sz="4" w:space="0" w:color="auto"/>
            </w:tcBorders>
          </w:tcPr>
          <w:p w:rsidR="00F017AA" w:rsidRPr="00FE4294" w:rsidRDefault="00F017AA" w:rsidP="005A21D6">
            <w:pPr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2690" w:type="dxa"/>
            <w:tcBorders>
              <w:left w:val="single" w:sz="4" w:space="0" w:color="auto"/>
            </w:tcBorders>
            <w:shd w:val="clear" w:color="auto" w:fill="FFFFFF"/>
          </w:tcPr>
          <w:p w:rsidR="00F017AA" w:rsidRPr="00FE4294" w:rsidRDefault="00F017AA" w:rsidP="005A21D6">
            <w:pPr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Грязнова В.</w:t>
            </w:r>
            <w:proofErr w:type="gramStart"/>
            <w:r w:rsidRPr="00FE4294">
              <w:rPr>
                <w:sz w:val="28"/>
                <w:szCs w:val="28"/>
              </w:rPr>
              <w:t>В</w:t>
            </w:r>
            <w:proofErr w:type="gramEnd"/>
          </w:p>
        </w:tc>
      </w:tr>
      <w:tr w:rsidR="00F017AA" w:rsidRPr="00FE4294" w:rsidTr="00F017AA">
        <w:trPr>
          <w:jc w:val="center"/>
        </w:trPr>
        <w:tc>
          <w:tcPr>
            <w:tcW w:w="674" w:type="dxa"/>
          </w:tcPr>
          <w:p w:rsidR="00F017AA" w:rsidRPr="00FE4294" w:rsidRDefault="00D1358A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6</w:t>
            </w:r>
          </w:p>
        </w:tc>
        <w:tc>
          <w:tcPr>
            <w:tcW w:w="3537" w:type="dxa"/>
          </w:tcPr>
          <w:p w:rsidR="00F017AA" w:rsidRPr="00FE4294" w:rsidRDefault="00F017AA" w:rsidP="005A21D6">
            <w:pPr>
              <w:rPr>
                <w:sz w:val="28"/>
                <w:szCs w:val="28"/>
              </w:rPr>
            </w:pPr>
            <w:proofErr w:type="spellStart"/>
            <w:r w:rsidRPr="00FE429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Каирденов</w:t>
            </w:r>
            <w:proofErr w:type="spellEnd"/>
            <w:r w:rsidRPr="00FE429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А.</w:t>
            </w:r>
          </w:p>
        </w:tc>
        <w:tc>
          <w:tcPr>
            <w:tcW w:w="851" w:type="dxa"/>
          </w:tcPr>
          <w:p w:rsidR="00F017AA" w:rsidRPr="00FE4294" w:rsidRDefault="00F017AA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3Б</w:t>
            </w:r>
          </w:p>
        </w:tc>
        <w:tc>
          <w:tcPr>
            <w:tcW w:w="1819" w:type="dxa"/>
            <w:tcBorders>
              <w:right w:val="single" w:sz="4" w:space="0" w:color="auto"/>
            </w:tcBorders>
          </w:tcPr>
          <w:p w:rsidR="00F017AA" w:rsidRPr="00FE4294" w:rsidRDefault="00F017AA">
            <w:pPr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Математика</w:t>
            </w:r>
          </w:p>
        </w:tc>
        <w:tc>
          <w:tcPr>
            <w:tcW w:w="2690" w:type="dxa"/>
            <w:tcBorders>
              <w:left w:val="single" w:sz="4" w:space="0" w:color="auto"/>
            </w:tcBorders>
            <w:shd w:val="clear" w:color="auto" w:fill="FFFFFF"/>
          </w:tcPr>
          <w:p w:rsidR="00F017AA" w:rsidRPr="00FE4294" w:rsidRDefault="00F017AA">
            <w:pPr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Грязнова В.</w:t>
            </w:r>
            <w:proofErr w:type="gramStart"/>
            <w:r w:rsidRPr="00FE4294">
              <w:rPr>
                <w:sz w:val="28"/>
                <w:szCs w:val="28"/>
              </w:rPr>
              <w:t>В</w:t>
            </w:r>
            <w:proofErr w:type="gramEnd"/>
          </w:p>
        </w:tc>
      </w:tr>
      <w:tr w:rsidR="00F017AA" w:rsidRPr="00FE4294" w:rsidTr="00F017AA">
        <w:trPr>
          <w:jc w:val="center"/>
        </w:trPr>
        <w:tc>
          <w:tcPr>
            <w:tcW w:w="674" w:type="dxa"/>
          </w:tcPr>
          <w:p w:rsidR="00F017AA" w:rsidRPr="00FE4294" w:rsidRDefault="00D1358A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7</w:t>
            </w:r>
          </w:p>
        </w:tc>
        <w:tc>
          <w:tcPr>
            <w:tcW w:w="3537" w:type="dxa"/>
          </w:tcPr>
          <w:p w:rsidR="00F017AA" w:rsidRPr="00FE4294" w:rsidRDefault="00F017AA" w:rsidP="005A21D6">
            <w:pPr>
              <w:rPr>
                <w:sz w:val="28"/>
                <w:szCs w:val="28"/>
              </w:rPr>
            </w:pPr>
            <w:proofErr w:type="spellStart"/>
            <w:r w:rsidRPr="00FE429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Уәли</w:t>
            </w:r>
            <w:proofErr w:type="spellEnd"/>
            <w:r w:rsidRPr="00FE429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Т.</w:t>
            </w:r>
          </w:p>
        </w:tc>
        <w:tc>
          <w:tcPr>
            <w:tcW w:w="851" w:type="dxa"/>
          </w:tcPr>
          <w:p w:rsidR="00F017AA" w:rsidRPr="00FE4294" w:rsidRDefault="00F017AA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3Б</w:t>
            </w:r>
          </w:p>
        </w:tc>
        <w:tc>
          <w:tcPr>
            <w:tcW w:w="1819" w:type="dxa"/>
            <w:tcBorders>
              <w:right w:val="single" w:sz="4" w:space="0" w:color="auto"/>
            </w:tcBorders>
          </w:tcPr>
          <w:p w:rsidR="00F017AA" w:rsidRPr="00FE4294" w:rsidRDefault="00F017AA">
            <w:pPr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Математика</w:t>
            </w:r>
          </w:p>
        </w:tc>
        <w:tc>
          <w:tcPr>
            <w:tcW w:w="2690" w:type="dxa"/>
            <w:tcBorders>
              <w:left w:val="single" w:sz="4" w:space="0" w:color="auto"/>
            </w:tcBorders>
            <w:shd w:val="clear" w:color="auto" w:fill="FFFFFF"/>
          </w:tcPr>
          <w:p w:rsidR="00F017AA" w:rsidRPr="00FE4294" w:rsidRDefault="00F017AA">
            <w:pPr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Грязнова В.</w:t>
            </w:r>
            <w:proofErr w:type="gramStart"/>
            <w:r w:rsidRPr="00FE4294">
              <w:rPr>
                <w:sz w:val="28"/>
                <w:szCs w:val="28"/>
              </w:rPr>
              <w:t>В</w:t>
            </w:r>
            <w:proofErr w:type="gramEnd"/>
          </w:p>
        </w:tc>
      </w:tr>
      <w:tr w:rsidR="00E21AC4" w:rsidRPr="00FE4294" w:rsidTr="00F017AA">
        <w:trPr>
          <w:jc w:val="center"/>
        </w:trPr>
        <w:tc>
          <w:tcPr>
            <w:tcW w:w="674" w:type="dxa"/>
          </w:tcPr>
          <w:p w:rsidR="00E21AC4" w:rsidRPr="00FE4294" w:rsidRDefault="00D1358A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8</w:t>
            </w:r>
          </w:p>
        </w:tc>
        <w:tc>
          <w:tcPr>
            <w:tcW w:w="3537" w:type="dxa"/>
          </w:tcPr>
          <w:p w:rsidR="00E21AC4" w:rsidRPr="00FE4294" w:rsidRDefault="00293E61" w:rsidP="00293E61">
            <w:pPr>
              <w:rPr>
                <w:sz w:val="28"/>
                <w:szCs w:val="28"/>
              </w:rPr>
            </w:pPr>
            <w:proofErr w:type="spellStart"/>
            <w:r w:rsidRPr="00FE4294">
              <w:rPr>
                <w:b/>
                <w:sz w:val="28"/>
                <w:szCs w:val="28"/>
              </w:rPr>
              <w:t>Манёнок</w:t>
            </w:r>
            <w:proofErr w:type="spellEnd"/>
            <w:r w:rsidRPr="00FE4294">
              <w:rPr>
                <w:b/>
                <w:sz w:val="28"/>
                <w:szCs w:val="28"/>
              </w:rPr>
              <w:t xml:space="preserve"> К.</w:t>
            </w:r>
          </w:p>
        </w:tc>
        <w:tc>
          <w:tcPr>
            <w:tcW w:w="851" w:type="dxa"/>
          </w:tcPr>
          <w:p w:rsidR="00E21AC4" w:rsidRPr="00FE4294" w:rsidRDefault="00293E61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4А</w:t>
            </w:r>
          </w:p>
        </w:tc>
        <w:tc>
          <w:tcPr>
            <w:tcW w:w="1819" w:type="dxa"/>
            <w:tcBorders>
              <w:right w:val="single" w:sz="4" w:space="0" w:color="auto"/>
            </w:tcBorders>
          </w:tcPr>
          <w:p w:rsidR="00E21AC4" w:rsidRPr="00FE4294" w:rsidRDefault="00293E61" w:rsidP="005A21D6">
            <w:pPr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Математика</w:t>
            </w:r>
          </w:p>
        </w:tc>
        <w:tc>
          <w:tcPr>
            <w:tcW w:w="2690" w:type="dxa"/>
            <w:tcBorders>
              <w:left w:val="single" w:sz="4" w:space="0" w:color="auto"/>
            </w:tcBorders>
            <w:shd w:val="clear" w:color="auto" w:fill="FFFFFF"/>
          </w:tcPr>
          <w:p w:rsidR="00E21AC4" w:rsidRPr="00FE4294" w:rsidRDefault="00293E61" w:rsidP="005A21D6">
            <w:pPr>
              <w:rPr>
                <w:sz w:val="28"/>
                <w:szCs w:val="28"/>
              </w:rPr>
            </w:pPr>
            <w:proofErr w:type="spellStart"/>
            <w:r w:rsidRPr="00FE4294">
              <w:rPr>
                <w:sz w:val="28"/>
                <w:szCs w:val="28"/>
              </w:rPr>
              <w:t>Борилюк</w:t>
            </w:r>
            <w:proofErr w:type="spellEnd"/>
            <w:r w:rsidRPr="00FE4294">
              <w:rPr>
                <w:sz w:val="28"/>
                <w:szCs w:val="28"/>
              </w:rPr>
              <w:t xml:space="preserve"> Н.А</w:t>
            </w:r>
          </w:p>
        </w:tc>
      </w:tr>
      <w:tr w:rsidR="00E21AC4" w:rsidRPr="00FE4294" w:rsidTr="00F017AA">
        <w:trPr>
          <w:jc w:val="center"/>
        </w:trPr>
        <w:tc>
          <w:tcPr>
            <w:tcW w:w="674" w:type="dxa"/>
          </w:tcPr>
          <w:p w:rsidR="00E21AC4" w:rsidRPr="00FE4294" w:rsidRDefault="00E21AC4" w:rsidP="005A21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37" w:type="dxa"/>
          </w:tcPr>
          <w:p w:rsidR="00E21AC4" w:rsidRPr="00FE4294" w:rsidRDefault="00E21AC4" w:rsidP="005A21D6">
            <w:pPr>
              <w:jc w:val="right"/>
              <w:rPr>
                <w:b/>
                <w:sz w:val="28"/>
                <w:szCs w:val="28"/>
              </w:rPr>
            </w:pPr>
            <w:r w:rsidRPr="00FE4294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851" w:type="dxa"/>
          </w:tcPr>
          <w:p w:rsidR="00E21AC4" w:rsidRPr="00FE4294" w:rsidRDefault="00D1358A" w:rsidP="005A21D6">
            <w:pPr>
              <w:jc w:val="center"/>
              <w:rPr>
                <w:b/>
                <w:sz w:val="28"/>
                <w:szCs w:val="28"/>
              </w:rPr>
            </w:pPr>
            <w:r w:rsidRPr="00FE429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819" w:type="dxa"/>
            <w:tcBorders>
              <w:right w:val="single" w:sz="4" w:space="0" w:color="auto"/>
            </w:tcBorders>
          </w:tcPr>
          <w:p w:rsidR="00E21AC4" w:rsidRPr="00FE4294" w:rsidRDefault="00E21AC4" w:rsidP="005A21D6">
            <w:pPr>
              <w:jc w:val="right"/>
              <w:rPr>
                <w:b/>
                <w:sz w:val="28"/>
                <w:szCs w:val="28"/>
              </w:rPr>
            </w:pPr>
            <w:r w:rsidRPr="00FE4294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690" w:type="dxa"/>
            <w:tcBorders>
              <w:left w:val="single" w:sz="4" w:space="0" w:color="auto"/>
            </w:tcBorders>
          </w:tcPr>
          <w:p w:rsidR="00E21AC4" w:rsidRPr="00FE4294" w:rsidRDefault="008A3608" w:rsidP="005A21D6">
            <w:pPr>
              <w:jc w:val="center"/>
              <w:rPr>
                <w:b/>
                <w:sz w:val="28"/>
                <w:szCs w:val="28"/>
              </w:rPr>
            </w:pPr>
            <w:r w:rsidRPr="00FE4294">
              <w:rPr>
                <w:b/>
                <w:sz w:val="28"/>
                <w:szCs w:val="28"/>
              </w:rPr>
              <w:t>4</w:t>
            </w:r>
          </w:p>
        </w:tc>
      </w:tr>
    </w:tbl>
    <w:p w:rsidR="00CB6F18" w:rsidRPr="00FE4294" w:rsidRDefault="00CB6F18" w:rsidP="00CB6F18">
      <w:pPr>
        <w:jc w:val="center"/>
        <w:rPr>
          <w:b/>
          <w:sz w:val="28"/>
          <w:szCs w:val="28"/>
        </w:rPr>
      </w:pPr>
    </w:p>
    <w:p w:rsidR="00CB6F18" w:rsidRPr="00FE4294" w:rsidRDefault="00CB6F18" w:rsidP="00CB6F18">
      <w:pPr>
        <w:shd w:val="clear" w:color="auto" w:fill="FFFFFF"/>
        <w:jc w:val="center"/>
        <w:rPr>
          <w:b/>
          <w:sz w:val="28"/>
          <w:szCs w:val="28"/>
        </w:rPr>
      </w:pPr>
    </w:p>
    <w:p w:rsidR="00CB6F18" w:rsidRPr="00FE4294" w:rsidRDefault="00CB6F18" w:rsidP="00CB6F18">
      <w:pPr>
        <w:jc w:val="center"/>
        <w:rPr>
          <w:b/>
          <w:sz w:val="28"/>
          <w:szCs w:val="28"/>
        </w:rPr>
      </w:pPr>
      <w:r w:rsidRPr="00FE4294">
        <w:rPr>
          <w:b/>
          <w:sz w:val="28"/>
          <w:szCs w:val="28"/>
        </w:rPr>
        <w:t>Резерв хорошистов 5-11 классов  за  2021-2022 учебный год</w:t>
      </w:r>
    </w:p>
    <w:p w:rsidR="00CB6F18" w:rsidRPr="00FE4294" w:rsidRDefault="00CB6F18" w:rsidP="00CB6F18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9"/>
        <w:gridCol w:w="2668"/>
        <w:gridCol w:w="991"/>
        <w:gridCol w:w="2086"/>
        <w:gridCol w:w="3157"/>
      </w:tblGrid>
      <w:tr w:rsidR="00CB6F18" w:rsidRPr="00FE4294" w:rsidTr="00293E61">
        <w:trPr>
          <w:jc w:val="center"/>
        </w:trPr>
        <w:tc>
          <w:tcPr>
            <w:tcW w:w="675" w:type="dxa"/>
          </w:tcPr>
          <w:p w:rsidR="00CB6F18" w:rsidRPr="00FE4294" w:rsidRDefault="00CB6F18" w:rsidP="005A21D6">
            <w:pPr>
              <w:jc w:val="center"/>
              <w:rPr>
                <w:b/>
                <w:sz w:val="28"/>
                <w:szCs w:val="28"/>
              </w:rPr>
            </w:pPr>
            <w:r w:rsidRPr="00FE429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694" w:type="dxa"/>
          </w:tcPr>
          <w:p w:rsidR="00CB6F18" w:rsidRPr="00FE4294" w:rsidRDefault="00CB6F18" w:rsidP="005A21D6">
            <w:pPr>
              <w:jc w:val="center"/>
              <w:rPr>
                <w:b/>
                <w:sz w:val="28"/>
                <w:szCs w:val="28"/>
              </w:rPr>
            </w:pPr>
            <w:r w:rsidRPr="00FE4294">
              <w:rPr>
                <w:b/>
                <w:sz w:val="28"/>
                <w:szCs w:val="28"/>
              </w:rPr>
              <w:t xml:space="preserve">ФИ </w:t>
            </w:r>
          </w:p>
        </w:tc>
        <w:tc>
          <w:tcPr>
            <w:tcW w:w="992" w:type="dxa"/>
          </w:tcPr>
          <w:p w:rsidR="00CB6F18" w:rsidRPr="00FE4294" w:rsidRDefault="00CB6F18" w:rsidP="005A21D6">
            <w:pPr>
              <w:jc w:val="center"/>
              <w:rPr>
                <w:b/>
                <w:sz w:val="28"/>
                <w:szCs w:val="28"/>
              </w:rPr>
            </w:pPr>
            <w:r w:rsidRPr="00FE4294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2016" w:type="dxa"/>
            <w:tcBorders>
              <w:right w:val="single" w:sz="4" w:space="0" w:color="auto"/>
            </w:tcBorders>
          </w:tcPr>
          <w:p w:rsidR="00CB6F18" w:rsidRPr="00FE4294" w:rsidRDefault="00CB6F18" w:rsidP="005A21D6">
            <w:pPr>
              <w:jc w:val="center"/>
              <w:rPr>
                <w:b/>
                <w:sz w:val="28"/>
                <w:szCs w:val="28"/>
              </w:rPr>
            </w:pPr>
            <w:r w:rsidRPr="00FE4294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3194" w:type="dxa"/>
            <w:tcBorders>
              <w:left w:val="single" w:sz="4" w:space="0" w:color="auto"/>
            </w:tcBorders>
          </w:tcPr>
          <w:p w:rsidR="00CB6F18" w:rsidRPr="00FE4294" w:rsidRDefault="00CB6F18" w:rsidP="005A21D6">
            <w:pPr>
              <w:jc w:val="center"/>
              <w:rPr>
                <w:b/>
                <w:sz w:val="28"/>
                <w:szCs w:val="28"/>
              </w:rPr>
            </w:pPr>
            <w:r w:rsidRPr="00FE4294">
              <w:rPr>
                <w:b/>
                <w:sz w:val="28"/>
                <w:szCs w:val="28"/>
              </w:rPr>
              <w:t>ФИО  учителя</w:t>
            </w:r>
          </w:p>
        </w:tc>
      </w:tr>
      <w:tr w:rsidR="00293E61" w:rsidRPr="00FE4294" w:rsidTr="00293E61">
        <w:trPr>
          <w:jc w:val="center"/>
        </w:trPr>
        <w:tc>
          <w:tcPr>
            <w:tcW w:w="675" w:type="dxa"/>
          </w:tcPr>
          <w:p w:rsidR="00293E61" w:rsidRPr="00FE4294" w:rsidRDefault="00293E61" w:rsidP="002F347C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293E61" w:rsidRPr="00FE4294" w:rsidRDefault="00293E61" w:rsidP="005A21D6">
            <w:pPr>
              <w:rPr>
                <w:sz w:val="28"/>
                <w:szCs w:val="28"/>
              </w:rPr>
            </w:pPr>
            <w:proofErr w:type="spellStart"/>
            <w:r w:rsidRPr="00FE429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Абрахманов</w:t>
            </w:r>
            <w:proofErr w:type="spellEnd"/>
            <w:r w:rsidRPr="00FE429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С.</w:t>
            </w:r>
          </w:p>
        </w:tc>
        <w:tc>
          <w:tcPr>
            <w:tcW w:w="992" w:type="dxa"/>
          </w:tcPr>
          <w:p w:rsidR="00293E61" w:rsidRPr="00FE4294" w:rsidRDefault="00293E61" w:rsidP="005A21D6">
            <w:pPr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2</w:t>
            </w:r>
            <w:proofErr w:type="gramStart"/>
            <w:r w:rsidRPr="00FE4294">
              <w:rPr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016" w:type="dxa"/>
            <w:tcBorders>
              <w:right w:val="single" w:sz="4" w:space="0" w:color="auto"/>
            </w:tcBorders>
          </w:tcPr>
          <w:p w:rsidR="00293E61" w:rsidRPr="00FE4294" w:rsidRDefault="00293E61" w:rsidP="005A21D6">
            <w:pPr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Русский язык</w:t>
            </w:r>
          </w:p>
        </w:tc>
        <w:tc>
          <w:tcPr>
            <w:tcW w:w="3194" w:type="dxa"/>
            <w:tcBorders>
              <w:left w:val="single" w:sz="4" w:space="0" w:color="auto"/>
            </w:tcBorders>
            <w:shd w:val="clear" w:color="auto" w:fill="FFFFFF"/>
          </w:tcPr>
          <w:p w:rsidR="00293E61" w:rsidRPr="00FE4294" w:rsidRDefault="00293E61" w:rsidP="005A21D6">
            <w:pPr>
              <w:rPr>
                <w:sz w:val="28"/>
                <w:szCs w:val="28"/>
              </w:rPr>
            </w:pPr>
            <w:proofErr w:type="spellStart"/>
            <w:r w:rsidRPr="00FE4294">
              <w:rPr>
                <w:sz w:val="28"/>
                <w:szCs w:val="28"/>
              </w:rPr>
              <w:t>Жарылгасинова</w:t>
            </w:r>
            <w:proofErr w:type="spellEnd"/>
            <w:r w:rsidRPr="00FE4294">
              <w:rPr>
                <w:sz w:val="28"/>
                <w:szCs w:val="28"/>
              </w:rPr>
              <w:t xml:space="preserve"> Э.</w:t>
            </w:r>
            <w:proofErr w:type="gramStart"/>
            <w:r w:rsidRPr="00FE4294">
              <w:rPr>
                <w:sz w:val="28"/>
                <w:szCs w:val="28"/>
              </w:rPr>
              <w:t>Ш</w:t>
            </w:r>
            <w:proofErr w:type="gramEnd"/>
          </w:p>
        </w:tc>
      </w:tr>
      <w:tr w:rsidR="00293E61" w:rsidRPr="00FE4294" w:rsidTr="00293E61">
        <w:trPr>
          <w:jc w:val="center"/>
        </w:trPr>
        <w:tc>
          <w:tcPr>
            <w:tcW w:w="675" w:type="dxa"/>
          </w:tcPr>
          <w:p w:rsidR="00293E61" w:rsidRPr="00FE4294" w:rsidRDefault="00293E61" w:rsidP="002F347C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293E61" w:rsidRPr="00FE4294" w:rsidRDefault="00293E61" w:rsidP="005A21D6">
            <w:pPr>
              <w:rPr>
                <w:sz w:val="28"/>
                <w:szCs w:val="28"/>
              </w:rPr>
            </w:pPr>
            <w:proofErr w:type="spellStart"/>
            <w:r w:rsidRPr="00FE429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Лепп</w:t>
            </w:r>
            <w:proofErr w:type="spellEnd"/>
            <w:r w:rsidRPr="00FE429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Е.</w:t>
            </w:r>
          </w:p>
        </w:tc>
        <w:tc>
          <w:tcPr>
            <w:tcW w:w="992" w:type="dxa"/>
          </w:tcPr>
          <w:p w:rsidR="00293E61" w:rsidRPr="00FE4294" w:rsidRDefault="00293E61">
            <w:pPr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2</w:t>
            </w:r>
            <w:proofErr w:type="gramStart"/>
            <w:r w:rsidRPr="00FE4294">
              <w:rPr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016" w:type="dxa"/>
            <w:tcBorders>
              <w:right w:val="single" w:sz="4" w:space="0" w:color="auto"/>
            </w:tcBorders>
          </w:tcPr>
          <w:p w:rsidR="00293E61" w:rsidRPr="00FE4294" w:rsidRDefault="00293E61" w:rsidP="005A21D6">
            <w:pPr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Русский язык</w:t>
            </w:r>
          </w:p>
        </w:tc>
        <w:tc>
          <w:tcPr>
            <w:tcW w:w="3194" w:type="dxa"/>
            <w:tcBorders>
              <w:left w:val="single" w:sz="4" w:space="0" w:color="auto"/>
            </w:tcBorders>
            <w:shd w:val="clear" w:color="auto" w:fill="FFFFFF"/>
          </w:tcPr>
          <w:p w:rsidR="00293E61" w:rsidRPr="00FE4294" w:rsidRDefault="00293E61" w:rsidP="005A21D6">
            <w:pPr>
              <w:rPr>
                <w:sz w:val="28"/>
                <w:szCs w:val="28"/>
              </w:rPr>
            </w:pPr>
            <w:proofErr w:type="spellStart"/>
            <w:r w:rsidRPr="00FE4294">
              <w:rPr>
                <w:sz w:val="28"/>
                <w:szCs w:val="28"/>
              </w:rPr>
              <w:t>Жарылгасинова</w:t>
            </w:r>
            <w:proofErr w:type="spellEnd"/>
            <w:r w:rsidRPr="00FE4294">
              <w:rPr>
                <w:sz w:val="28"/>
                <w:szCs w:val="28"/>
              </w:rPr>
              <w:t xml:space="preserve"> Э.</w:t>
            </w:r>
            <w:proofErr w:type="gramStart"/>
            <w:r w:rsidRPr="00FE4294">
              <w:rPr>
                <w:sz w:val="28"/>
                <w:szCs w:val="28"/>
              </w:rPr>
              <w:t>Ш</w:t>
            </w:r>
            <w:proofErr w:type="gramEnd"/>
          </w:p>
        </w:tc>
      </w:tr>
      <w:tr w:rsidR="00293E61" w:rsidRPr="00FE4294" w:rsidTr="00293E61">
        <w:trPr>
          <w:jc w:val="center"/>
        </w:trPr>
        <w:tc>
          <w:tcPr>
            <w:tcW w:w="675" w:type="dxa"/>
          </w:tcPr>
          <w:p w:rsidR="00293E61" w:rsidRPr="00FE4294" w:rsidRDefault="00293E61" w:rsidP="002F347C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293E61" w:rsidRPr="00FE4294" w:rsidRDefault="00293E61" w:rsidP="005A21D6">
            <w:pPr>
              <w:rPr>
                <w:sz w:val="28"/>
                <w:szCs w:val="28"/>
              </w:rPr>
            </w:pPr>
            <w:proofErr w:type="spellStart"/>
            <w:r w:rsidRPr="00FE429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Темирханова</w:t>
            </w:r>
            <w:proofErr w:type="spellEnd"/>
            <w:r w:rsidRPr="00FE429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Д.</w:t>
            </w:r>
          </w:p>
        </w:tc>
        <w:tc>
          <w:tcPr>
            <w:tcW w:w="992" w:type="dxa"/>
          </w:tcPr>
          <w:p w:rsidR="00293E61" w:rsidRPr="00FE4294" w:rsidRDefault="00293E61">
            <w:pPr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2</w:t>
            </w:r>
            <w:proofErr w:type="gramStart"/>
            <w:r w:rsidRPr="00FE4294">
              <w:rPr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016" w:type="dxa"/>
            <w:tcBorders>
              <w:right w:val="single" w:sz="4" w:space="0" w:color="auto"/>
            </w:tcBorders>
          </w:tcPr>
          <w:p w:rsidR="00293E61" w:rsidRPr="00FE4294" w:rsidRDefault="00293E61" w:rsidP="005A21D6">
            <w:pPr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3194" w:type="dxa"/>
            <w:tcBorders>
              <w:left w:val="single" w:sz="4" w:space="0" w:color="auto"/>
            </w:tcBorders>
            <w:shd w:val="clear" w:color="auto" w:fill="FFFFFF"/>
          </w:tcPr>
          <w:p w:rsidR="00293E61" w:rsidRPr="00FE4294" w:rsidRDefault="00293E61" w:rsidP="005A21D6">
            <w:pPr>
              <w:rPr>
                <w:sz w:val="28"/>
                <w:szCs w:val="28"/>
              </w:rPr>
            </w:pPr>
            <w:proofErr w:type="spellStart"/>
            <w:r w:rsidRPr="00FE4294">
              <w:rPr>
                <w:sz w:val="28"/>
                <w:szCs w:val="28"/>
              </w:rPr>
              <w:t>Токтамысова</w:t>
            </w:r>
            <w:proofErr w:type="spellEnd"/>
            <w:r w:rsidRPr="00FE4294">
              <w:rPr>
                <w:sz w:val="28"/>
                <w:szCs w:val="28"/>
              </w:rPr>
              <w:t xml:space="preserve"> А.Е.</w:t>
            </w:r>
          </w:p>
        </w:tc>
      </w:tr>
      <w:tr w:rsidR="00293E61" w:rsidRPr="00FE4294" w:rsidTr="00293E61">
        <w:trPr>
          <w:jc w:val="center"/>
        </w:trPr>
        <w:tc>
          <w:tcPr>
            <w:tcW w:w="675" w:type="dxa"/>
          </w:tcPr>
          <w:p w:rsidR="00293E61" w:rsidRPr="00FE4294" w:rsidRDefault="00293E61" w:rsidP="002F347C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:rsidR="00293E61" w:rsidRPr="00FE4294" w:rsidRDefault="00293E61" w:rsidP="005A21D6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E429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Шигабеева</w:t>
            </w:r>
            <w:proofErr w:type="spellEnd"/>
            <w:r w:rsidRPr="00FE429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К.</w:t>
            </w:r>
          </w:p>
        </w:tc>
        <w:tc>
          <w:tcPr>
            <w:tcW w:w="992" w:type="dxa"/>
          </w:tcPr>
          <w:p w:rsidR="00293E61" w:rsidRPr="00FE4294" w:rsidRDefault="00293E61">
            <w:pPr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2</w:t>
            </w:r>
            <w:proofErr w:type="gramStart"/>
            <w:r w:rsidRPr="00FE4294">
              <w:rPr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016" w:type="dxa"/>
            <w:tcBorders>
              <w:right w:val="single" w:sz="4" w:space="0" w:color="auto"/>
            </w:tcBorders>
          </w:tcPr>
          <w:p w:rsidR="00293E61" w:rsidRPr="00FE4294" w:rsidRDefault="00293E61" w:rsidP="005A21D6">
            <w:pPr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Русский язык</w:t>
            </w:r>
          </w:p>
        </w:tc>
        <w:tc>
          <w:tcPr>
            <w:tcW w:w="3194" w:type="dxa"/>
            <w:tcBorders>
              <w:left w:val="single" w:sz="4" w:space="0" w:color="auto"/>
            </w:tcBorders>
            <w:shd w:val="clear" w:color="auto" w:fill="FFFFFF"/>
          </w:tcPr>
          <w:p w:rsidR="00293E61" w:rsidRPr="00FE4294" w:rsidRDefault="00293E61" w:rsidP="005A21D6">
            <w:pPr>
              <w:rPr>
                <w:sz w:val="28"/>
                <w:szCs w:val="28"/>
              </w:rPr>
            </w:pPr>
            <w:proofErr w:type="spellStart"/>
            <w:r w:rsidRPr="00FE4294">
              <w:rPr>
                <w:sz w:val="28"/>
                <w:szCs w:val="28"/>
              </w:rPr>
              <w:t>Жарылгасинова</w:t>
            </w:r>
            <w:proofErr w:type="spellEnd"/>
            <w:r w:rsidRPr="00FE4294">
              <w:rPr>
                <w:sz w:val="28"/>
                <w:szCs w:val="28"/>
              </w:rPr>
              <w:t xml:space="preserve"> Э.</w:t>
            </w:r>
            <w:proofErr w:type="gramStart"/>
            <w:r w:rsidRPr="00FE4294">
              <w:rPr>
                <w:sz w:val="28"/>
                <w:szCs w:val="28"/>
              </w:rPr>
              <w:t>Ш</w:t>
            </w:r>
            <w:proofErr w:type="gramEnd"/>
          </w:p>
        </w:tc>
      </w:tr>
      <w:tr w:rsidR="00293E61" w:rsidRPr="00FE4294" w:rsidTr="00293E61">
        <w:trPr>
          <w:jc w:val="center"/>
        </w:trPr>
        <w:tc>
          <w:tcPr>
            <w:tcW w:w="675" w:type="dxa"/>
          </w:tcPr>
          <w:p w:rsidR="00293E61" w:rsidRPr="00FE4294" w:rsidRDefault="00293E61" w:rsidP="002F347C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5</w:t>
            </w:r>
          </w:p>
        </w:tc>
        <w:tc>
          <w:tcPr>
            <w:tcW w:w="2694" w:type="dxa"/>
          </w:tcPr>
          <w:p w:rsidR="00293E61" w:rsidRPr="00FE4294" w:rsidRDefault="00F017AA" w:rsidP="005A21D6">
            <w:pPr>
              <w:rPr>
                <w:sz w:val="28"/>
                <w:szCs w:val="28"/>
              </w:rPr>
            </w:pPr>
            <w:proofErr w:type="spellStart"/>
            <w:r w:rsidRPr="00FE4294">
              <w:rPr>
                <w:sz w:val="28"/>
                <w:szCs w:val="28"/>
              </w:rPr>
              <w:t>Гайворонский</w:t>
            </w:r>
            <w:proofErr w:type="spellEnd"/>
            <w:proofErr w:type="gramStart"/>
            <w:r w:rsidRPr="00FE4294">
              <w:rPr>
                <w:sz w:val="28"/>
                <w:szCs w:val="28"/>
              </w:rPr>
              <w:t xml:space="preserve"> К</w:t>
            </w:r>
            <w:proofErr w:type="gramEnd"/>
          </w:p>
        </w:tc>
        <w:tc>
          <w:tcPr>
            <w:tcW w:w="992" w:type="dxa"/>
          </w:tcPr>
          <w:p w:rsidR="00293E61" w:rsidRPr="00FE4294" w:rsidRDefault="00F017AA" w:rsidP="005A21D6">
            <w:pPr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4</w:t>
            </w:r>
            <w:proofErr w:type="gramStart"/>
            <w:r w:rsidRPr="00FE4294">
              <w:rPr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016" w:type="dxa"/>
            <w:tcBorders>
              <w:right w:val="single" w:sz="4" w:space="0" w:color="auto"/>
            </w:tcBorders>
          </w:tcPr>
          <w:p w:rsidR="00293E61" w:rsidRPr="00FE4294" w:rsidRDefault="00F017AA" w:rsidP="005A21D6">
            <w:pPr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Казахский язык</w:t>
            </w:r>
          </w:p>
        </w:tc>
        <w:tc>
          <w:tcPr>
            <w:tcW w:w="3194" w:type="dxa"/>
            <w:tcBorders>
              <w:left w:val="single" w:sz="4" w:space="0" w:color="auto"/>
            </w:tcBorders>
            <w:shd w:val="clear" w:color="auto" w:fill="FFFFFF"/>
          </w:tcPr>
          <w:p w:rsidR="00293E61" w:rsidRPr="00FE4294" w:rsidRDefault="00F017AA" w:rsidP="005A21D6">
            <w:pPr>
              <w:rPr>
                <w:sz w:val="28"/>
                <w:szCs w:val="28"/>
              </w:rPr>
            </w:pPr>
            <w:proofErr w:type="spellStart"/>
            <w:r w:rsidRPr="00FE4294">
              <w:rPr>
                <w:sz w:val="28"/>
                <w:szCs w:val="28"/>
              </w:rPr>
              <w:t>Арынова</w:t>
            </w:r>
            <w:proofErr w:type="spellEnd"/>
            <w:r w:rsidRPr="00FE4294">
              <w:rPr>
                <w:sz w:val="28"/>
                <w:szCs w:val="28"/>
              </w:rPr>
              <w:t xml:space="preserve"> С.М.</w:t>
            </w:r>
          </w:p>
        </w:tc>
      </w:tr>
      <w:tr w:rsidR="00293E61" w:rsidRPr="00FE4294" w:rsidTr="00293E61">
        <w:trPr>
          <w:jc w:val="center"/>
        </w:trPr>
        <w:tc>
          <w:tcPr>
            <w:tcW w:w="675" w:type="dxa"/>
          </w:tcPr>
          <w:p w:rsidR="00293E61" w:rsidRPr="00FE4294" w:rsidRDefault="00293E61" w:rsidP="002F347C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:rsidR="00293E61" w:rsidRPr="00FE4294" w:rsidRDefault="00F017AA" w:rsidP="00FE4294">
            <w:pPr>
              <w:ind w:firstLineChars="17" w:firstLine="48"/>
              <w:rPr>
                <w:sz w:val="28"/>
                <w:szCs w:val="28"/>
              </w:rPr>
            </w:pPr>
            <w:proofErr w:type="spellStart"/>
            <w:r w:rsidRPr="00FE4294">
              <w:rPr>
                <w:color w:val="000000"/>
                <w:sz w:val="28"/>
                <w:szCs w:val="28"/>
              </w:rPr>
              <w:t>Ақжол</w:t>
            </w:r>
            <w:proofErr w:type="spellEnd"/>
            <w:r w:rsidRPr="00FE4294">
              <w:rPr>
                <w:color w:val="000000"/>
                <w:sz w:val="28"/>
                <w:szCs w:val="28"/>
              </w:rPr>
              <w:t xml:space="preserve"> Ә.</w:t>
            </w:r>
          </w:p>
        </w:tc>
        <w:tc>
          <w:tcPr>
            <w:tcW w:w="992" w:type="dxa"/>
          </w:tcPr>
          <w:p w:rsidR="00293E61" w:rsidRPr="00FE4294" w:rsidRDefault="00F017AA" w:rsidP="005A21D6">
            <w:pPr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5А</w:t>
            </w:r>
          </w:p>
        </w:tc>
        <w:tc>
          <w:tcPr>
            <w:tcW w:w="2016" w:type="dxa"/>
            <w:tcBorders>
              <w:right w:val="single" w:sz="4" w:space="0" w:color="auto"/>
            </w:tcBorders>
          </w:tcPr>
          <w:p w:rsidR="00293E61" w:rsidRPr="00FE4294" w:rsidRDefault="00F017AA" w:rsidP="005A21D6">
            <w:pPr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Математика</w:t>
            </w:r>
          </w:p>
        </w:tc>
        <w:tc>
          <w:tcPr>
            <w:tcW w:w="3194" w:type="dxa"/>
            <w:tcBorders>
              <w:left w:val="single" w:sz="4" w:space="0" w:color="auto"/>
            </w:tcBorders>
            <w:shd w:val="clear" w:color="auto" w:fill="FFFFFF"/>
          </w:tcPr>
          <w:p w:rsidR="00293E61" w:rsidRPr="00FE4294" w:rsidRDefault="00F017AA" w:rsidP="005A21D6">
            <w:pPr>
              <w:rPr>
                <w:sz w:val="28"/>
                <w:szCs w:val="28"/>
                <w:u w:val="single"/>
              </w:rPr>
            </w:pPr>
            <w:r w:rsidRPr="00FE4294">
              <w:rPr>
                <w:sz w:val="28"/>
                <w:szCs w:val="28"/>
                <w:u w:val="single"/>
              </w:rPr>
              <w:t>Комарова Н.</w:t>
            </w:r>
            <w:proofErr w:type="gramStart"/>
            <w:r w:rsidRPr="00FE4294">
              <w:rPr>
                <w:sz w:val="28"/>
                <w:szCs w:val="28"/>
                <w:u w:val="single"/>
              </w:rPr>
              <w:t>В</w:t>
            </w:r>
            <w:proofErr w:type="gramEnd"/>
          </w:p>
        </w:tc>
      </w:tr>
      <w:tr w:rsidR="00293E61" w:rsidRPr="00FE4294" w:rsidTr="00293E61">
        <w:trPr>
          <w:jc w:val="center"/>
        </w:trPr>
        <w:tc>
          <w:tcPr>
            <w:tcW w:w="675" w:type="dxa"/>
          </w:tcPr>
          <w:p w:rsidR="00293E61" w:rsidRPr="00FE4294" w:rsidRDefault="00293E61" w:rsidP="002F347C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7</w:t>
            </w:r>
          </w:p>
        </w:tc>
        <w:tc>
          <w:tcPr>
            <w:tcW w:w="2694" w:type="dxa"/>
          </w:tcPr>
          <w:p w:rsidR="00293E61" w:rsidRPr="00FE4294" w:rsidRDefault="00F017AA" w:rsidP="00F017AA">
            <w:pPr>
              <w:rPr>
                <w:sz w:val="28"/>
                <w:szCs w:val="28"/>
              </w:rPr>
            </w:pPr>
            <w:proofErr w:type="spellStart"/>
            <w:r w:rsidRPr="00FE4294">
              <w:rPr>
                <w:color w:val="000000"/>
                <w:sz w:val="28"/>
                <w:szCs w:val="28"/>
              </w:rPr>
              <w:t>Тауабилов</w:t>
            </w:r>
            <w:proofErr w:type="spellEnd"/>
            <w:r w:rsidRPr="00FE4294">
              <w:rPr>
                <w:color w:val="000000"/>
                <w:sz w:val="28"/>
                <w:szCs w:val="28"/>
              </w:rPr>
              <w:t xml:space="preserve"> А.</w:t>
            </w:r>
          </w:p>
        </w:tc>
        <w:tc>
          <w:tcPr>
            <w:tcW w:w="992" w:type="dxa"/>
          </w:tcPr>
          <w:p w:rsidR="00293E61" w:rsidRPr="00FE4294" w:rsidRDefault="00F017AA" w:rsidP="005A21D6">
            <w:pPr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5А</w:t>
            </w:r>
          </w:p>
        </w:tc>
        <w:tc>
          <w:tcPr>
            <w:tcW w:w="2016" w:type="dxa"/>
            <w:tcBorders>
              <w:right w:val="single" w:sz="4" w:space="0" w:color="auto"/>
            </w:tcBorders>
          </w:tcPr>
          <w:p w:rsidR="00293E61" w:rsidRPr="00FE4294" w:rsidRDefault="00F017AA" w:rsidP="005A21D6">
            <w:pPr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Русский язык</w:t>
            </w:r>
          </w:p>
        </w:tc>
        <w:tc>
          <w:tcPr>
            <w:tcW w:w="3194" w:type="dxa"/>
            <w:tcBorders>
              <w:left w:val="single" w:sz="4" w:space="0" w:color="auto"/>
            </w:tcBorders>
            <w:shd w:val="clear" w:color="auto" w:fill="FFFFFF"/>
          </w:tcPr>
          <w:p w:rsidR="00293E61" w:rsidRPr="00FE4294" w:rsidRDefault="00F017AA" w:rsidP="005A21D6">
            <w:pPr>
              <w:rPr>
                <w:sz w:val="28"/>
                <w:szCs w:val="28"/>
              </w:rPr>
            </w:pPr>
            <w:proofErr w:type="spellStart"/>
            <w:r w:rsidRPr="00FE4294">
              <w:rPr>
                <w:sz w:val="28"/>
                <w:szCs w:val="28"/>
              </w:rPr>
              <w:t>Штриккер</w:t>
            </w:r>
            <w:proofErr w:type="spellEnd"/>
            <w:r w:rsidRPr="00FE4294">
              <w:rPr>
                <w:sz w:val="28"/>
                <w:szCs w:val="28"/>
              </w:rPr>
              <w:t xml:space="preserve"> Л.С.</w:t>
            </w:r>
          </w:p>
        </w:tc>
      </w:tr>
      <w:tr w:rsidR="00F017AA" w:rsidRPr="00FE4294" w:rsidTr="00293E61">
        <w:trPr>
          <w:jc w:val="center"/>
        </w:trPr>
        <w:tc>
          <w:tcPr>
            <w:tcW w:w="675" w:type="dxa"/>
          </w:tcPr>
          <w:p w:rsidR="00F017AA" w:rsidRPr="00FE4294" w:rsidRDefault="00F017AA" w:rsidP="002F347C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8</w:t>
            </w:r>
          </w:p>
        </w:tc>
        <w:tc>
          <w:tcPr>
            <w:tcW w:w="2694" w:type="dxa"/>
            <w:vAlign w:val="bottom"/>
          </w:tcPr>
          <w:p w:rsidR="00F017AA" w:rsidRPr="00FE4294" w:rsidRDefault="00F017AA" w:rsidP="005A21D6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E4294">
              <w:rPr>
                <w:color w:val="000000"/>
                <w:sz w:val="28"/>
                <w:szCs w:val="28"/>
              </w:rPr>
              <w:t>Сыздыкова</w:t>
            </w:r>
            <w:proofErr w:type="spellEnd"/>
            <w:proofErr w:type="gramStart"/>
            <w:r w:rsidRPr="00FE4294">
              <w:rPr>
                <w:color w:val="000000"/>
                <w:sz w:val="28"/>
                <w:szCs w:val="28"/>
              </w:rPr>
              <w:t xml:space="preserve"> Ж</w:t>
            </w:r>
            <w:proofErr w:type="gramEnd"/>
          </w:p>
        </w:tc>
        <w:tc>
          <w:tcPr>
            <w:tcW w:w="992" w:type="dxa"/>
          </w:tcPr>
          <w:p w:rsidR="00F017AA" w:rsidRPr="00FE4294" w:rsidRDefault="00F017AA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6А</w:t>
            </w:r>
          </w:p>
        </w:tc>
        <w:tc>
          <w:tcPr>
            <w:tcW w:w="2016" w:type="dxa"/>
            <w:tcBorders>
              <w:right w:val="single" w:sz="4" w:space="0" w:color="auto"/>
            </w:tcBorders>
          </w:tcPr>
          <w:p w:rsidR="00F017AA" w:rsidRPr="00FE4294" w:rsidRDefault="00F017AA" w:rsidP="005A21D6">
            <w:pPr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Русский язык</w:t>
            </w:r>
          </w:p>
        </w:tc>
        <w:tc>
          <w:tcPr>
            <w:tcW w:w="3194" w:type="dxa"/>
            <w:tcBorders>
              <w:left w:val="single" w:sz="4" w:space="0" w:color="auto"/>
            </w:tcBorders>
            <w:shd w:val="clear" w:color="auto" w:fill="FFFFFF"/>
          </w:tcPr>
          <w:p w:rsidR="00F017AA" w:rsidRPr="00FE4294" w:rsidRDefault="00F017AA" w:rsidP="005A21D6">
            <w:pPr>
              <w:rPr>
                <w:sz w:val="28"/>
                <w:szCs w:val="28"/>
              </w:rPr>
            </w:pPr>
            <w:proofErr w:type="spellStart"/>
            <w:r w:rsidRPr="00FE4294">
              <w:rPr>
                <w:sz w:val="28"/>
                <w:szCs w:val="28"/>
              </w:rPr>
              <w:t>Штриккер</w:t>
            </w:r>
            <w:proofErr w:type="spellEnd"/>
            <w:r w:rsidRPr="00FE4294">
              <w:rPr>
                <w:sz w:val="28"/>
                <w:szCs w:val="28"/>
              </w:rPr>
              <w:t xml:space="preserve"> Л.С.</w:t>
            </w:r>
          </w:p>
        </w:tc>
      </w:tr>
      <w:tr w:rsidR="00F017AA" w:rsidRPr="00FE4294" w:rsidTr="00293E61">
        <w:trPr>
          <w:jc w:val="center"/>
        </w:trPr>
        <w:tc>
          <w:tcPr>
            <w:tcW w:w="675" w:type="dxa"/>
          </w:tcPr>
          <w:p w:rsidR="00F017AA" w:rsidRPr="00FE4294" w:rsidRDefault="00F017AA" w:rsidP="002F347C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9</w:t>
            </w:r>
          </w:p>
        </w:tc>
        <w:tc>
          <w:tcPr>
            <w:tcW w:w="2694" w:type="dxa"/>
            <w:vAlign w:val="bottom"/>
          </w:tcPr>
          <w:p w:rsidR="00F017AA" w:rsidRPr="00FE4294" w:rsidRDefault="00D1358A" w:rsidP="005A21D6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E4294">
              <w:rPr>
                <w:color w:val="000000"/>
                <w:sz w:val="28"/>
                <w:szCs w:val="28"/>
              </w:rPr>
              <w:t>Дюсекеева</w:t>
            </w:r>
            <w:proofErr w:type="spellEnd"/>
            <w:proofErr w:type="gramStart"/>
            <w:r w:rsidRPr="00FE4294">
              <w:rPr>
                <w:color w:val="000000"/>
                <w:sz w:val="28"/>
                <w:szCs w:val="28"/>
              </w:rPr>
              <w:t xml:space="preserve"> Д</w:t>
            </w:r>
            <w:proofErr w:type="gramEnd"/>
          </w:p>
        </w:tc>
        <w:tc>
          <w:tcPr>
            <w:tcW w:w="992" w:type="dxa"/>
          </w:tcPr>
          <w:p w:rsidR="00F017AA" w:rsidRPr="00FE4294" w:rsidRDefault="00F017AA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6б</w:t>
            </w:r>
          </w:p>
        </w:tc>
        <w:tc>
          <w:tcPr>
            <w:tcW w:w="2016" w:type="dxa"/>
            <w:tcBorders>
              <w:right w:val="single" w:sz="4" w:space="0" w:color="auto"/>
            </w:tcBorders>
          </w:tcPr>
          <w:p w:rsidR="00F017AA" w:rsidRPr="00FE4294" w:rsidRDefault="00F017AA" w:rsidP="005A21D6">
            <w:pPr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Математика</w:t>
            </w:r>
          </w:p>
        </w:tc>
        <w:tc>
          <w:tcPr>
            <w:tcW w:w="3194" w:type="dxa"/>
            <w:tcBorders>
              <w:left w:val="single" w:sz="4" w:space="0" w:color="auto"/>
            </w:tcBorders>
            <w:shd w:val="clear" w:color="auto" w:fill="FFFFFF"/>
          </w:tcPr>
          <w:p w:rsidR="00F017AA" w:rsidRPr="00FE4294" w:rsidRDefault="00F017AA" w:rsidP="005A21D6">
            <w:pPr>
              <w:rPr>
                <w:sz w:val="28"/>
                <w:szCs w:val="28"/>
              </w:rPr>
            </w:pPr>
            <w:proofErr w:type="spellStart"/>
            <w:r w:rsidRPr="00FE4294">
              <w:rPr>
                <w:sz w:val="28"/>
                <w:szCs w:val="28"/>
              </w:rPr>
              <w:t>Жусупова</w:t>
            </w:r>
            <w:proofErr w:type="spellEnd"/>
            <w:r w:rsidRPr="00FE4294">
              <w:rPr>
                <w:sz w:val="28"/>
                <w:szCs w:val="28"/>
              </w:rPr>
              <w:t xml:space="preserve"> Г.К.</w:t>
            </w:r>
          </w:p>
        </w:tc>
      </w:tr>
      <w:tr w:rsidR="00F017AA" w:rsidRPr="00FE4294" w:rsidTr="00293E61">
        <w:trPr>
          <w:jc w:val="center"/>
        </w:trPr>
        <w:tc>
          <w:tcPr>
            <w:tcW w:w="675" w:type="dxa"/>
          </w:tcPr>
          <w:p w:rsidR="00F017AA" w:rsidRPr="00FE4294" w:rsidRDefault="00F017AA" w:rsidP="002F347C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10</w:t>
            </w:r>
          </w:p>
        </w:tc>
        <w:tc>
          <w:tcPr>
            <w:tcW w:w="2694" w:type="dxa"/>
            <w:vAlign w:val="bottom"/>
          </w:tcPr>
          <w:p w:rsidR="00F017AA" w:rsidRPr="00FE4294" w:rsidRDefault="00D1358A" w:rsidP="005A21D6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E4294">
              <w:rPr>
                <w:color w:val="000000"/>
                <w:sz w:val="28"/>
                <w:szCs w:val="28"/>
              </w:rPr>
              <w:t>Сухоносенко</w:t>
            </w:r>
            <w:proofErr w:type="spellEnd"/>
            <w:r w:rsidRPr="00FE4294">
              <w:rPr>
                <w:color w:val="000000"/>
                <w:sz w:val="28"/>
                <w:szCs w:val="28"/>
              </w:rPr>
              <w:t xml:space="preserve"> М.</w:t>
            </w:r>
          </w:p>
        </w:tc>
        <w:tc>
          <w:tcPr>
            <w:tcW w:w="992" w:type="dxa"/>
          </w:tcPr>
          <w:p w:rsidR="00F017AA" w:rsidRPr="00FE4294" w:rsidRDefault="00F017AA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6б</w:t>
            </w:r>
          </w:p>
        </w:tc>
        <w:tc>
          <w:tcPr>
            <w:tcW w:w="2016" w:type="dxa"/>
            <w:tcBorders>
              <w:right w:val="single" w:sz="4" w:space="0" w:color="auto"/>
            </w:tcBorders>
          </w:tcPr>
          <w:p w:rsidR="00F017AA" w:rsidRPr="00FE4294" w:rsidRDefault="00D1358A" w:rsidP="005A21D6">
            <w:pPr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Естествознание</w:t>
            </w:r>
          </w:p>
        </w:tc>
        <w:tc>
          <w:tcPr>
            <w:tcW w:w="3194" w:type="dxa"/>
            <w:tcBorders>
              <w:left w:val="single" w:sz="4" w:space="0" w:color="auto"/>
            </w:tcBorders>
            <w:shd w:val="clear" w:color="auto" w:fill="FFFFFF"/>
          </w:tcPr>
          <w:p w:rsidR="00F017AA" w:rsidRPr="00FE4294" w:rsidRDefault="00D1358A" w:rsidP="005A21D6">
            <w:pPr>
              <w:rPr>
                <w:sz w:val="28"/>
                <w:szCs w:val="28"/>
              </w:rPr>
            </w:pPr>
            <w:proofErr w:type="spellStart"/>
            <w:r w:rsidRPr="00FE4294">
              <w:rPr>
                <w:sz w:val="28"/>
                <w:szCs w:val="28"/>
              </w:rPr>
              <w:t>Тулеубаева</w:t>
            </w:r>
            <w:proofErr w:type="spellEnd"/>
            <w:r w:rsidRPr="00FE4294">
              <w:rPr>
                <w:sz w:val="28"/>
                <w:szCs w:val="28"/>
              </w:rPr>
              <w:t xml:space="preserve"> А.С.</w:t>
            </w:r>
          </w:p>
        </w:tc>
      </w:tr>
      <w:tr w:rsidR="00D1358A" w:rsidRPr="00FE4294" w:rsidTr="00293E61">
        <w:trPr>
          <w:jc w:val="center"/>
        </w:trPr>
        <w:tc>
          <w:tcPr>
            <w:tcW w:w="675" w:type="dxa"/>
          </w:tcPr>
          <w:p w:rsidR="00D1358A" w:rsidRPr="00FE4294" w:rsidRDefault="00D1358A" w:rsidP="002F347C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11</w:t>
            </w:r>
          </w:p>
        </w:tc>
        <w:tc>
          <w:tcPr>
            <w:tcW w:w="2694" w:type="dxa"/>
            <w:vAlign w:val="bottom"/>
          </w:tcPr>
          <w:p w:rsidR="00D1358A" w:rsidRPr="00FE4294" w:rsidRDefault="00D1358A" w:rsidP="00FE4294">
            <w:pPr>
              <w:ind w:firstLineChars="100" w:firstLine="280"/>
              <w:rPr>
                <w:color w:val="000000"/>
                <w:sz w:val="28"/>
                <w:szCs w:val="28"/>
              </w:rPr>
            </w:pPr>
            <w:r w:rsidRPr="00FE4294">
              <w:rPr>
                <w:color w:val="000000"/>
                <w:sz w:val="28"/>
                <w:szCs w:val="28"/>
              </w:rPr>
              <w:t>Барков Д.</w:t>
            </w:r>
          </w:p>
        </w:tc>
        <w:tc>
          <w:tcPr>
            <w:tcW w:w="992" w:type="dxa"/>
          </w:tcPr>
          <w:p w:rsidR="00D1358A" w:rsidRPr="00FE4294" w:rsidRDefault="00D1358A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7А</w:t>
            </w:r>
          </w:p>
        </w:tc>
        <w:tc>
          <w:tcPr>
            <w:tcW w:w="2016" w:type="dxa"/>
            <w:tcBorders>
              <w:right w:val="single" w:sz="4" w:space="0" w:color="auto"/>
            </w:tcBorders>
          </w:tcPr>
          <w:p w:rsidR="00D1358A" w:rsidRPr="00FE4294" w:rsidRDefault="00D1358A" w:rsidP="005A21D6">
            <w:pPr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 xml:space="preserve">Физика </w:t>
            </w:r>
          </w:p>
        </w:tc>
        <w:tc>
          <w:tcPr>
            <w:tcW w:w="3194" w:type="dxa"/>
            <w:tcBorders>
              <w:left w:val="single" w:sz="4" w:space="0" w:color="auto"/>
            </w:tcBorders>
            <w:shd w:val="clear" w:color="auto" w:fill="FFFFFF"/>
          </w:tcPr>
          <w:p w:rsidR="00D1358A" w:rsidRPr="00FE4294" w:rsidRDefault="00D1358A" w:rsidP="005A21D6">
            <w:pPr>
              <w:rPr>
                <w:sz w:val="28"/>
                <w:szCs w:val="28"/>
              </w:rPr>
            </w:pPr>
            <w:proofErr w:type="spellStart"/>
            <w:r w:rsidRPr="00FE4294">
              <w:rPr>
                <w:sz w:val="28"/>
                <w:szCs w:val="28"/>
              </w:rPr>
              <w:t>Шундрик</w:t>
            </w:r>
            <w:proofErr w:type="spellEnd"/>
            <w:r w:rsidRPr="00FE4294">
              <w:rPr>
                <w:sz w:val="28"/>
                <w:szCs w:val="28"/>
              </w:rPr>
              <w:t xml:space="preserve"> С.Н</w:t>
            </w:r>
          </w:p>
        </w:tc>
      </w:tr>
      <w:tr w:rsidR="00D1358A" w:rsidRPr="00FE4294" w:rsidTr="00C70E47">
        <w:trPr>
          <w:jc w:val="center"/>
        </w:trPr>
        <w:tc>
          <w:tcPr>
            <w:tcW w:w="675" w:type="dxa"/>
          </w:tcPr>
          <w:p w:rsidR="00D1358A" w:rsidRPr="00FE4294" w:rsidRDefault="00D1358A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12</w:t>
            </w:r>
          </w:p>
        </w:tc>
        <w:tc>
          <w:tcPr>
            <w:tcW w:w="2694" w:type="dxa"/>
            <w:vAlign w:val="bottom"/>
          </w:tcPr>
          <w:p w:rsidR="00D1358A" w:rsidRPr="00FE4294" w:rsidRDefault="00D1358A" w:rsidP="00FE4294">
            <w:pPr>
              <w:ind w:firstLineChars="100" w:firstLine="280"/>
              <w:rPr>
                <w:color w:val="000000"/>
                <w:sz w:val="28"/>
                <w:szCs w:val="28"/>
              </w:rPr>
            </w:pPr>
            <w:proofErr w:type="spellStart"/>
            <w:r w:rsidRPr="00FE4294">
              <w:rPr>
                <w:color w:val="000000"/>
                <w:sz w:val="28"/>
                <w:szCs w:val="28"/>
              </w:rPr>
              <w:t>Хасаншин</w:t>
            </w:r>
            <w:proofErr w:type="spellEnd"/>
            <w:r w:rsidRPr="00FE4294">
              <w:rPr>
                <w:color w:val="000000"/>
                <w:sz w:val="28"/>
                <w:szCs w:val="28"/>
              </w:rPr>
              <w:t xml:space="preserve"> Р.</w:t>
            </w:r>
          </w:p>
        </w:tc>
        <w:tc>
          <w:tcPr>
            <w:tcW w:w="992" w:type="dxa"/>
          </w:tcPr>
          <w:p w:rsidR="00D1358A" w:rsidRPr="00FE4294" w:rsidRDefault="00D1358A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7</w:t>
            </w:r>
            <w:proofErr w:type="gramStart"/>
            <w:r w:rsidRPr="00FE4294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016" w:type="dxa"/>
            <w:tcBorders>
              <w:right w:val="single" w:sz="4" w:space="0" w:color="auto"/>
            </w:tcBorders>
          </w:tcPr>
          <w:p w:rsidR="00D1358A" w:rsidRPr="00FE4294" w:rsidRDefault="00D1358A" w:rsidP="005A21D6">
            <w:pPr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Химия</w:t>
            </w:r>
          </w:p>
        </w:tc>
        <w:tc>
          <w:tcPr>
            <w:tcW w:w="3194" w:type="dxa"/>
            <w:tcBorders>
              <w:left w:val="single" w:sz="4" w:space="0" w:color="auto"/>
            </w:tcBorders>
            <w:shd w:val="clear" w:color="auto" w:fill="FFFFFF"/>
          </w:tcPr>
          <w:p w:rsidR="00D1358A" w:rsidRPr="00FE4294" w:rsidRDefault="00D1358A" w:rsidP="005A21D6">
            <w:pPr>
              <w:rPr>
                <w:sz w:val="28"/>
                <w:szCs w:val="28"/>
              </w:rPr>
            </w:pPr>
            <w:proofErr w:type="spellStart"/>
            <w:r w:rsidRPr="00FE4294">
              <w:rPr>
                <w:sz w:val="28"/>
                <w:szCs w:val="28"/>
              </w:rPr>
              <w:t>Сыздыкова</w:t>
            </w:r>
            <w:proofErr w:type="spellEnd"/>
            <w:r w:rsidRPr="00FE4294">
              <w:rPr>
                <w:sz w:val="28"/>
                <w:szCs w:val="28"/>
              </w:rPr>
              <w:t xml:space="preserve"> Л.</w:t>
            </w:r>
            <w:proofErr w:type="gramStart"/>
            <w:r w:rsidRPr="00FE4294">
              <w:rPr>
                <w:sz w:val="28"/>
                <w:szCs w:val="28"/>
              </w:rPr>
              <w:t>З</w:t>
            </w:r>
            <w:proofErr w:type="gramEnd"/>
          </w:p>
        </w:tc>
      </w:tr>
      <w:tr w:rsidR="00F017AA" w:rsidRPr="00FE4294" w:rsidTr="00293E61">
        <w:trPr>
          <w:jc w:val="center"/>
        </w:trPr>
        <w:tc>
          <w:tcPr>
            <w:tcW w:w="675" w:type="dxa"/>
          </w:tcPr>
          <w:p w:rsidR="00F017AA" w:rsidRPr="00FE4294" w:rsidRDefault="00D1358A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14</w:t>
            </w:r>
          </w:p>
        </w:tc>
        <w:tc>
          <w:tcPr>
            <w:tcW w:w="2694" w:type="dxa"/>
          </w:tcPr>
          <w:p w:rsidR="00F017AA" w:rsidRPr="00FE4294" w:rsidRDefault="00D1358A" w:rsidP="005A21D6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E4294">
              <w:rPr>
                <w:color w:val="000000"/>
                <w:sz w:val="28"/>
                <w:szCs w:val="28"/>
              </w:rPr>
              <w:t>Сулеймен</w:t>
            </w:r>
            <w:proofErr w:type="spellEnd"/>
            <w:proofErr w:type="gramStart"/>
            <w:r w:rsidRPr="00FE4294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992" w:type="dxa"/>
          </w:tcPr>
          <w:p w:rsidR="00F017AA" w:rsidRPr="00FE4294" w:rsidRDefault="00D1358A" w:rsidP="005A21D6">
            <w:pPr>
              <w:jc w:val="center"/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10</w:t>
            </w:r>
            <w:proofErr w:type="gramStart"/>
            <w:r w:rsidRPr="00FE4294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016" w:type="dxa"/>
            <w:tcBorders>
              <w:right w:val="single" w:sz="4" w:space="0" w:color="auto"/>
            </w:tcBorders>
          </w:tcPr>
          <w:p w:rsidR="00F017AA" w:rsidRPr="00FE4294" w:rsidRDefault="00D1358A" w:rsidP="005A21D6">
            <w:pPr>
              <w:rPr>
                <w:sz w:val="28"/>
                <w:szCs w:val="28"/>
              </w:rPr>
            </w:pPr>
            <w:r w:rsidRPr="00FE4294">
              <w:rPr>
                <w:sz w:val="28"/>
                <w:szCs w:val="28"/>
              </w:rPr>
              <w:t>Русский язык</w:t>
            </w:r>
          </w:p>
        </w:tc>
        <w:tc>
          <w:tcPr>
            <w:tcW w:w="3194" w:type="dxa"/>
            <w:tcBorders>
              <w:left w:val="single" w:sz="4" w:space="0" w:color="auto"/>
            </w:tcBorders>
            <w:shd w:val="clear" w:color="auto" w:fill="FFFFFF"/>
          </w:tcPr>
          <w:p w:rsidR="00F017AA" w:rsidRPr="00FE4294" w:rsidRDefault="00D1358A" w:rsidP="005A21D6">
            <w:pPr>
              <w:rPr>
                <w:sz w:val="28"/>
                <w:szCs w:val="28"/>
              </w:rPr>
            </w:pPr>
            <w:proofErr w:type="spellStart"/>
            <w:r w:rsidRPr="00FE4294">
              <w:rPr>
                <w:sz w:val="28"/>
                <w:szCs w:val="28"/>
              </w:rPr>
              <w:t>Булер</w:t>
            </w:r>
            <w:proofErr w:type="spellEnd"/>
            <w:r w:rsidRPr="00FE4294">
              <w:rPr>
                <w:sz w:val="28"/>
                <w:szCs w:val="28"/>
              </w:rPr>
              <w:t xml:space="preserve"> С.Г</w:t>
            </w:r>
          </w:p>
        </w:tc>
      </w:tr>
      <w:tr w:rsidR="00F017AA" w:rsidRPr="00FE4294" w:rsidTr="00293E61">
        <w:trPr>
          <w:jc w:val="center"/>
        </w:trPr>
        <w:tc>
          <w:tcPr>
            <w:tcW w:w="675" w:type="dxa"/>
          </w:tcPr>
          <w:p w:rsidR="00F017AA" w:rsidRPr="00FE4294" w:rsidRDefault="00F017AA" w:rsidP="005A21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F017AA" w:rsidRPr="00FE4294" w:rsidRDefault="00F017AA" w:rsidP="005A21D6">
            <w:pPr>
              <w:jc w:val="right"/>
              <w:rPr>
                <w:b/>
                <w:sz w:val="28"/>
                <w:szCs w:val="28"/>
              </w:rPr>
            </w:pPr>
            <w:r w:rsidRPr="00FE4294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992" w:type="dxa"/>
          </w:tcPr>
          <w:p w:rsidR="00F017AA" w:rsidRPr="00FE4294" w:rsidRDefault="00D1358A" w:rsidP="005A21D6">
            <w:pPr>
              <w:jc w:val="center"/>
              <w:rPr>
                <w:b/>
                <w:sz w:val="28"/>
                <w:szCs w:val="28"/>
              </w:rPr>
            </w:pPr>
            <w:r w:rsidRPr="00FE4294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016" w:type="dxa"/>
            <w:tcBorders>
              <w:right w:val="single" w:sz="4" w:space="0" w:color="auto"/>
            </w:tcBorders>
            <w:shd w:val="clear" w:color="auto" w:fill="CCFFFF"/>
          </w:tcPr>
          <w:p w:rsidR="00F017AA" w:rsidRPr="00FE4294" w:rsidRDefault="00F017AA" w:rsidP="005A21D6">
            <w:pPr>
              <w:jc w:val="right"/>
              <w:rPr>
                <w:sz w:val="28"/>
                <w:szCs w:val="28"/>
              </w:rPr>
            </w:pPr>
            <w:r w:rsidRPr="00FE4294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3194" w:type="dxa"/>
            <w:tcBorders>
              <w:left w:val="single" w:sz="4" w:space="0" w:color="auto"/>
            </w:tcBorders>
            <w:shd w:val="clear" w:color="auto" w:fill="CCFFFF"/>
          </w:tcPr>
          <w:p w:rsidR="00F017AA" w:rsidRPr="00FE4294" w:rsidRDefault="00D1358A" w:rsidP="005A21D6">
            <w:pPr>
              <w:jc w:val="center"/>
              <w:rPr>
                <w:b/>
                <w:sz w:val="28"/>
                <w:szCs w:val="28"/>
              </w:rPr>
            </w:pPr>
            <w:r w:rsidRPr="00FE4294">
              <w:rPr>
                <w:b/>
                <w:sz w:val="28"/>
                <w:szCs w:val="28"/>
              </w:rPr>
              <w:t>10</w:t>
            </w:r>
          </w:p>
        </w:tc>
      </w:tr>
    </w:tbl>
    <w:p w:rsidR="00CB6F18" w:rsidRPr="00FE4294" w:rsidRDefault="00CB6F18" w:rsidP="00CB6F18">
      <w:pPr>
        <w:rPr>
          <w:b/>
          <w:sz w:val="28"/>
          <w:szCs w:val="28"/>
        </w:rPr>
      </w:pPr>
    </w:p>
    <w:p w:rsidR="00CB6F18" w:rsidRPr="00FE4294" w:rsidRDefault="00CB6F18" w:rsidP="00CB6F18">
      <w:pPr>
        <w:jc w:val="both"/>
        <w:rPr>
          <w:sz w:val="28"/>
          <w:szCs w:val="28"/>
        </w:rPr>
      </w:pPr>
      <w:r w:rsidRPr="00FE4294">
        <w:rPr>
          <w:sz w:val="28"/>
          <w:szCs w:val="28"/>
        </w:rPr>
        <w:t>Выводы за полугодие:</w:t>
      </w:r>
    </w:p>
    <w:p w:rsidR="00CB6F18" w:rsidRPr="00FE4294" w:rsidRDefault="00CB6F18" w:rsidP="00CB6F18">
      <w:pPr>
        <w:numPr>
          <w:ilvl w:val="0"/>
          <w:numId w:val="4"/>
        </w:numPr>
        <w:jc w:val="both"/>
        <w:rPr>
          <w:sz w:val="28"/>
          <w:szCs w:val="28"/>
        </w:rPr>
      </w:pPr>
      <w:r w:rsidRPr="00FE4294">
        <w:rPr>
          <w:sz w:val="28"/>
          <w:szCs w:val="28"/>
        </w:rPr>
        <w:t>с качеством 46% и ниже классы: 3Б  (Грязнова В.В.), 3В (</w:t>
      </w:r>
      <w:proofErr w:type="spellStart"/>
      <w:r w:rsidRPr="00FE4294">
        <w:rPr>
          <w:sz w:val="28"/>
          <w:szCs w:val="28"/>
        </w:rPr>
        <w:t>Абильханова</w:t>
      </w:r>
      <w:proofErr w:type="spellEnd"/>
      <w:r w:rsidRPr="00FE4294">
        <w:rPr>
          <w:sz w:val="28"/>
          <w:szCs w:val="28"/>
        </w:rPr>
        <w:t xml:space="preserve"> Г.А.)., 5</w:t>
      </w:r>
      <w:proofErr w:type="gramStart"/>
      <w:r w:rsidRPr="00FE4294">
        <w:rPr>
          <w:sz w:val="28"/>
          <w:szCs w:val="28"/>
        </w:rPr>
        <w:t>а(</w:t>
      </w:r>
      <w:proofErr w:type="spellStart"/>
      <w:proofErr w:type="gramEnd"/>
      <w:r w:rsidRPr="00FE4294">
        <w:rPr>
          <w:sz w:val="28"/>
          <w:szCs w:val="28"/>
        </w:rPr>
        <w:t>Абишева</w:t>
      </w:r>
      <w:proofErr w:type="spellEnd"/>
      <w:r w:rsidRPr="00FE4294">
        <w:rPr>
          <w:sz w:val="28"/>
          <w:szCs w:val="28"/>
        </w:rPr>
        <w:t xml:space="preserve"> А.Ж.), 5б (</w:t>
      </w:r>
      <w:proofErr w:type="spellStart"/>
      <w:r w:rsidRPr="00FE4294">
        <w:rPr>
          <w:sz w:val="28"/>
          <w:szCs w:val="28"/>
        </w:rPr>
        <w:t>Алпысбаева</w:t>
      </w:r>
      <w:proofErr w:type="spellEnd"/>
      <w:r w:rsidRPr="00FE4294">
        <w:rPr>
          <w:sz w:val="28"/>
          <w:szCs w:val="28"/>
        </w:rPr>
        <w:t xml:space="preserve"> А.Ж.), 6а(</w:t>
      </w:r>
      <w:proofErr w:type="spellStart"/>
      <w:r w:rsidRPr="00FE4294">
        <w:rPr>
          <w:sz w:val="28"/>
          <w:szCs w:val="28"/>
        </w:rPr>
        <w:t>Тусупбекова</w:t>
      </w:r>
      <w:proofErr w:type="spellEnd"/>
      <w:r w:rsidRPr="00FE4294">
        <w:rPr>
          <w:sz w:val="28"/>
          <w:szCs w:val="28"/>
        </w:rPr>
        <w:t xml:space="preserve"> А.У.), 7Б(</w:t>
      </w:r>
      <w:proofErr w:type="spellStart"/>
      <w:r w:rsidRPr="00FE4294">
        <w:rPr>
          <w:sz w:val="28"/>
          <w:szCs w:val="28"/>
        </w:rPr>
        <w:t>Жусупова</w:t>
      </w:r>
      <w:proofErr w:type="spellEnd"/>
      <w:r w:rsidRPr="00FE4294">
        <w:rPr>
          <w:sz w:val="28"/>
          <w:szCs w:val="28"/>
        </w:rPr>
        <w:t xml:space="preserve"> Г.К.), 8а(</w:t>
      </w:r>
      <w:proofErr w:type="spellStart"/>
      <w:r w:rsidRPr="00FE4294">
        <w:rPr>
          <w:sz w:val="28"/>
          <w:szCs w:val="28"/>
        </w:rPr>
        <w:t>Тулеубаева</w:t>
      </w:r>
      <w:proofErr w:type="spellEnd"/>
      <w:r w:rsidRPr="00FE4294">
        <w:rPr>
          <w:sz w:val="28"/>
          <w:szCs w:val="28"/>
        </w:rPr>
        <w:t xml:space="preserve"> А.А.), 8Б( Кулаковская Г.П.), 10а (Комарова Н.В..), 11а (</w:t>
      </w:r>
      <w:proofErr w:type="spellStart"/>
      <w:r w:rsidRPr="00FE4294">
        <w:rPr>
          <w:sz w:val="28"/>
          <w:szCs w:val="28"/>
        </w:rPr>
        <w:t>Алдыбаева</w:t>
      </w:r>
      <w:proofErr w:type="spellEnd"/>
      <w:r w:rsidRPr="00FE4294">
        <w:rPr>
          <w:sz w:val="28"/>
          <w:szCs w:val="28"/>
        </w:rPr>
        <w:t xml:space="preserve"> Н.А.).</w:t>
      </w:r>
    </w:p>
    <w:p w:rsidR="00CB6F18" w:rsidRPr="00FE4294" w:rsidRDefault="00CB6F18" w:rsidP="00CB6F18">
      <w:pPr>
        <w:numPr>
          <w:ilvl w:val="0"/>
          <w:numId w:val="4"/>
        </w:numPr>
        <w:jc w:val="both"/>
        <w:rPr>
          <w:sz w:val="28"/>
          <w:szCs w:val="28"/>
        </w:rPr>
      </w:pPr>
      <w:r w:rsidRPr="00FE4294">
        <w:rPr>
          <w:sz w:val="28"/>
          <w:szCs w:val="28"/>
        </w:rPr>
        <w:t>с качеством, 50% и выше,  окончили учебный год:</w:t>
      </w:r>
    </w:p>
    <w:p w:rsidR="00CB6F18" w:rsidRPr="00FE4294" w:rsidRDefault="00CB6F18" w:rsidP="00CB6F18">
      <w:pPr>
        <w:ind w:left="720"/>
        <w:jc w:val="both"/>
        <w:rPr>
          <w:sz w:val="28"/>
          <w:szCs w:val="28"/>
        </w:rPr>
      </w:pPr>
      <w:r w:rsidRPr="00FE4294">
        <w:rPr>
          <w:sz w:val="28"/>
          <w:szCs w:val="28"/>
        </w:rPr>
        <w:lastRenderedPageBreak/>
        <w:t xml:space="preserve">2классы -70%, 50%  </w:t>
      </w:r>
    </w:p>
    <w:p w:rsidR="00CB6F18" w:rsidRPr="00FE4294" w:rsidRDefault="00CB6F18" w:rsidP="00CB6F18">
      <w:pPr>
        <w:ind w:left="360"/>
        <w:jc w:val="both"/>
        <w:rPr>
          <w:sz w:val="28"/>
          <w:szCs w:val="28"/>
        </w:rPr>
      </w:pPr>
      <w:r w:rsidRPr="00FE4294">
        <w:rPr>
          <w:sz w:val="28"/>
          <w:szCs w:val="28"/>
        </w:rPr>
        <w:t xml:space="preserve">       3а-52%, 3г-55%</w:t>
      </w:r>
    </w:p>
    <w:p w:rsidR="00CB6F18" w:rsidRPr="00FE4294" w:rsidRDefault="00CB6F18" w:rsidP="00CB6F18">
      <w:pPr>
        <w:ind w:left="709"/>
        <w:jc w:val="both"/>
        <w:rPr>
          <w:sz w:val="28"/>
          <w:szCs w:val="28"/>
        </w:rPr>
      </w:pPr>
      <w:r w:rsidRPr="00FE4294">
        <w:rPr>
          <w:sz w:val="28"/>
          <w:szCs w:val="28"/>
        </w:rPr>
        <w:t xml:space="preserve"> 4а-68%, 4б-68%, 4в-53% </w:t>
      </w:r>
      <w:r w:rsidR="008A3608" w:rsidRPr="00FE4294">
        <w:rPr>
          <w:sz w:val="28"/>
          <w:szCs w:val="28"/>
        </w:rPr>
        <w:t>, 6Б-70%, 7А-58%</w:t>
      </w:r>
      <w:r w:rsidRPr="00FE4294">
        <w:rPr>
          <w:sz w:val="28"/>
          <w:szCs w:val="28"/>
        </w:rPr>
        <w:t xml:space="preserve">    </w:t>
      </w:r>
    </w:p>
    <w:p w:rsidR="00CB6F18" w:rsidRPr="00FE4294" w:rsidRDefault="00CB6F18" w:rsidP="00CB6F18">
      <w:pPr>
        <w:shd w:val="clear" w:color="auto" w:fill="FFFFFF"/>
        <w:rPr>
          <w:b/>
          <w:sz w:val="28"/>
          <w:szCs w:val="28"/>
        </w:rPr>
      </w:pPr>
    </w:p>
    <w:p w:rsidR="00CB6F18" w:rsidRPr="00FE4294" w:rsidRDefault="00CB6F18" w:rsidP="00CB6F18">
      <w:pPr>
        <w:shd w:val="clear" w:color="auto" w:fill="FFFFFF"/>
        <w:jc w:val="both"/>
        <w:rPr>
          <w:sz w:val="28"/>
          <w:szCs w:val="28"/>
        </w:rPr>
      </w:pPr>
      <w:r w:rsidRPr="00FE4294">
        <w:rPr>
          <w:b/>
          <w:sz w:val="28"/>
          <w:szCs w:val="28"/>
          <w:lang w:eastAsia="ru-RU"/>
        </w:rPr>
        <w:t>Выводы.</w:t>
      </w:r>
      <w:r w:rsidRPr="00FE4294">
        <w:rPr>
          <w:sz w:val="28"/>
          <w:szCs w:val="28"/>
          <w:lang w:eastAsia="ru-RU"/>
        </w:rPr>
        <w:t xml:space="preserve"> Резерв качества успеваемости за 2 полугодие составляют </w:t>
      </w:r>
      <w:r w:rsidR="008A3608" w:rsidRPr="00FE4294">
        <w:rPr>
          <w:sz w:val="28"/>
          <w:szCs w:val="28"/>
          <w:lang w:eastAsia="ru-RU"/>
        </w:rPr>
        <w:t>22</w:t>
      </w:r>
      <w:r w:rsidRPr="00FE4294">
        <w:rPr>
          <w:sz w:val="28"/>
          <w:szCs w:val="28"/>
          <w:lang w:eastAsia="ru-RU"/>
        </w:rPr>
        <w:t>ученик</w:t>
      </w:r>
      <w:r w:rsidR="008A3608" w:rsidRPr="00FE4294">
        <w:rPr>
          <w:sz w:val="28"/>
          <w:szCs w:val="28"/>
          <w:lang w:eastAsia="ru-RU"/>
        </w:rPr>
        <w:t>а</w:t>
      </w:r>
      <w:r w:rsidRPr="00FE4294">
        <w:rPr>
          <w:sz w:val="28"/>
          <w:szCs w:val="28"/>
          <w:lang w:eastAsia="ru-RU"/>
        </w:rPr>
        <w:t xml:space="preserve"> по причине недоработки классных руководителей с учениками, предметниками, родителями и учителей-предметников с учениками. </w:t>
      </w:r>
      <w:r w:rsidRPr="00FE4294">
        <w:rPr>
          <w:color w:val="000000"/>
          <w:sz w:val="28"/>
          <w:szCs w:val="28"/>
        </w:rPr>
        <w:t xml:space="preserve">Не до конца реализована работа учителей-предметников с резервом </w:t>
      </w:r>
      <w:r w:rsidR="008A3608" w:rsidRPr="00FE4294">
        <w:rPr>
          <w:color w:val="000000"/>
          <w:sz w:val="28"/>
          <w:szCs w:val="28"/>
        </w:rPr>
        <w:t xml:space="preserve">«отличников», </w:t>
      </w:r>
      <w:r w:rsidRPr="00FE4294">
        <w:rPr>
          <w:color w:val="000000"/>
          <w:sz w:val="28"/>
          <w:szCs w:val="28"/>
        </w:rPr>
        <w:t>«хорошистов</w:t>
      </w:r>
      <w:proofErr w:type="gramStart"/>
      <w:r w:rsidRPr="00FE4294">
        <w:rPr>
          <w:color w:val="000000"/>
          <w:sz w:val="28"/>
          <w:szCs w:val="28"/>
        </w:rPr>
        <w:t>»</w:t>
      </w:r>
      <w:r w:rsidR="008A3608" w:rsidRPr="00FE4294">
        <w:rPr>
          <w:color w:val="000000"/>
          <w:sz w:val="28"/>
          <w:szCs w:val="28"/>
        </w:rPr>
        <w:t>-</w:t>
      </w:r>
      <w:proofErr w:type="gramEnd"/>
      <w:r w:rsidR="008A3608" w:rsidRPr="00FE4294">
        <w:rPr>
          <w:color w:val="000000"/>
          <w:sz w:val="28"/>
          <w:szCs w:val="28"/>
        </w:rPr>
        <w:t>по устранению пробелов в знаниях</w:t>
      </w:r>
      <w:r w:rsidRPr="00FE4294">
        <w:rPr>
          <w:color w:val="000000"/>
          <w:sz w:val="28"/>
          <w:szCs w:val="28"/>
        </w:rPr>
        <w:t xml:space="preserve">,  что </w:t>
      </w:r>
      <w:r w:rsidRPr="00FE4294">
        <w:rPr>
          <w:sz w:val="28"/>
          <w:szCs w:val="28"/>
        </w:rPr>
        <w:t xml:space="preserve">не дало возможности увеличить качественные результаты по итогам полугодия. </w:t>
      </w:r>
    </w:p>
    <w:p w:rsidR="00CB6F18" w:rsidRPr="00FE4294" w:rsidRDefault="00CB6F18" w:rsidP="00CB6F18">
      <w:pPr>
        <w:ind w:left="360"/>
        <w:jc w:val="center"/>
        <w:rPr>
          <w:bCs/>
          <w:sz w:val="28"/>
          <w:szCs w:val="28"/>
          <w:shd w:val="clear" w:color="auto" w:fill="FFFFFF"/>
        </w:rPr>
      </w:pPr>
      <w:r w:rsidRPr="00FE4294">
        <w:rPr>
          <w:b/>
          <w:sz w:val="28"/>
          <w:szCs w:val="28"/>
        </w:rPr>
        <w:t>Причины недостаточного качества обученности учащихся 5 – 11 классов:</w:t>
      </w:r>
    </w:p>
    <w:p w:rsidR="00CB6F18" w:rsidRPr="00FE4294" w:rsidRDefault="00CB6F18" w:rsidP="00CB6F18">
      <w:pPr>
        <w:shd w:val="clear" w:color="auto" w:fill="FFFFFF"/>
        <w:rPr>
          <w:sz w:val="28"/>
          <w:szCs w:val="28"/>
        </w:rPr>
      </w:pPr>
    </w:p>
    <w:p w:rsidR="00CB6F18" w:rsidRPr="00FE4294" w:rsidRDefault="00CB6F18" w:rsidP="00CB6F18">
      <w:pPr>
        <w:numPr>
          <w:ilvl w:val="0"/>
          <w:numId w:val="2"/>
        </w:numPr>
        <w:shd w:val="clear" w:color="auto" w:fill="FFFFFF"/>
        <w:ind w:left="426" w:firstLine="0"/>
        <w:jc w:val="both"/>
        <w:rPr>
          <w:sz w:val="28"/>
          <w:szCs w:val="28"/>
        </w:rPr>
      </w:pPr>
      <w:r w:rsidRPr="00FE4294">
        <w:rPr>
          <w:sz w:val="28"/>
          <w:szCs w:val="28"/>
        </w:rPr>
        <w:t>Недостаточная работа классных руководителей с учителями – предметниками, учениками и их родителями.</w:t>
      </w:r>
    </w:p>
    <w:p w:rsidR="00CB6F18" w:rsidRPr="00FE4294" w:rsidRDefault="00CB6F18" w:rsidP="00CB6F18">
      <w:pPr>
        <w:numPr>
          <w:ilvl w:val="0"/>
          <w:numId w:val="2"/>
        </w:numPr>
        <w:shd w:val="clear" w:color="auto" w:fill="FFFFFF"/>
        <w:ind w:left="426" w:firstLine="0"/>
        <w:jc w:val="both"/>
        <w:rPr>
          <w:sz w:val="28"/>
          <w:szCs w:val="28"/>
        </w:rPr>
      </w:pPr>
      <w:r w:rsidRPr="00FE4294">
        <w:rPr>
          <w:sz w:val="28"/>
          <w:szCs w:val="28"/>
        </w:rPr>
        <w:t>Отсутствие сопровождения данных учащихся классными руководителями в течение всего периода обучения.</w:t>
      </w:r>
    </w:p>
    <w:p w:rsidR="00CB6F18" w:rsidRPr="00FE4294" w:rsidRDefault="00CB6F18" w:rsidP="00CB6F18">
      <w:pPr>
        <w:numPr>
          <w:ilvl w:val="0"/>
          <w:numId w:val="2"/>
        </w:numPr>
        <w:shd w:val="clear" w:color="auto" w:fill="FFFFFF"/>
        <w:ind w:left="426" w:firstLine="0"/>
        <w:jc w:val="both"/>
        <w:rPr>
          <w:b/>
          <w:sz w:val="28"/>
          <w:szCs w:val="28"/>
        </w:rPr>
      </w:pPr>
      <w:r w:rsidRPr="00FE4294">
        <w:rPr>
          <w:sz w:val="28"/>
          <w:szCs w:val="28"/>
        </w:rPr>
        <w:t>Слабая индивидуально-дифференцированная работа в учебном процессе</w:t>
      </w:r>
      <w:r w:rsidRPr="00FE4294">
        <w:rPr>
          <w:spacing w:val="-1"/>
          <w:sz w:val="28"/>
          <w:szCs w:val="28"/>
        </w:rPr>
        <w:t xml:space="preserve">, эпизодический мониторинг учебных достижений </w:t>
      </w:r>
      <w:r w:rsidRPr="00FE4294">
        <w:rPr>
          <w:sz w:val="28"/>
          <w:szCs w:val="28"/>
        </w:rPr>
        <w:t xml:space="preserve">учащихся по предметам. </w:t>
      </w:r>
    </w:p>
    <w:p w:rsidR="00CB6F18" w:rsidRPr="00FE4294" w:rsidRDefault="00CB6F18" w:rsidP="00CB6F18">
      <w:pPr>
        <w:widowControl w:val="0"/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 w:rsidRPr="00FE4294">
        <w:rPr>
          <w:sz w:val="28"/>
          <w:szCs w:val="28"/>
        </w:rPr>
        <w:t xml:space="preserve">Недостаточная коррекционная работа с учащимися разного уровня мотивации. </w:t>
      </w:r>
    </w:p>
    <w:p w:rsidR="00CB6F18" w:rsidRPr="00FE4294" w:rsidRDefault="00CB6F18" w:rsidP="00CB6F18">
      <w:pPr>
        <w:widowControl w:val="0"/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 w:rsidRPr="00FE4294">
        <w:rPr>
          <w:sz w:val="28"/>
          <w:szCs w:val="28"/>
        </w:rPr>
        <w:t xml:space="preserve">Нет должного привлечения актива родителей к проблемам своего класса. </w:t>
      </w:r>
    </w:p>
    <w:p w:rsidR="00CB6F18" w:rsidRPr="00FE4294" w:rsidRDefault="00CB6F18" w:rsidP="00CB6F1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4294">
        <w:rPr>
          <w:rFonts w:ascii="Times New Roman" w:hAnsi="Times New Roman"/>
          <w:sz w:val="28"/>
          <w:szCs w:val="28"/>
        </w:rPr>
        <w:t>Социальный фактор.</w:t>
      </w:r>
    </w:p>
    <w:p w:rsidR="00CB6F18" w:rsidRPr="00FE4294" w:rsidRDefault="00CB6F18" w:rsidP="00CB6F1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4294">
        <w:rPr>
          <w:rFonts w:ascii="Times New Roman" w:hAnsi="Times New Roman"/>
          <w:sz w:val="28"/>
          <w:szCs w:val="28"/>
        </w:rPr>
        <w:t xml:space="preserve">Низкая исполнительская дисциплина отдельных учителей. </w:t>
      </w:r>
    </w:p>
    <w:p w:rsidR="00CB6F18" w:rsidRPr="00FE4294" w:rsidRDefault="00CB6F18" w:rsidP="00CB6F1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E4294">
        <w:rPr>
          <w:rFonts w:ascii="Times New Roman" w:hAnsi="Times New Roman"/>
          <w:sz w:val="28"/>
          <w:szCs w:val="28"/>
        </w:rPr>
        <w:t>Невыполнение отдельными предметниками элементарных правил, влияющих на образовательный результат деятельности обучающихся в дистанционном формате:</w:t>
      </w:r>
    </w:p>
    <w:p w:rsidR="00CB6F18" w:rsidRPr="00FE4294" w:rsidRDefault="00CB6F18" w:rsidP="00CB6F1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E4294">
        <w:rPr>
          <w:rFonts w:ascii="Times New Roman" w:hAnsi="Times New Roman"/>
          <w:sz w:val="28"/>
          <w:szCs w:val="28"/>
        </w:rPr>
        <w:t xml:space="preserve">вовремя начатый урок, </w:t>
      </w:r>
    </w:p>
    <w:p w:rsidR="00CB6F18" w:rsidRPr="00FE4294" w:rsidRDefault="00CB6F18" w:rsidP="00CB6F1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E4294">
        <w:rPr>
          <w:rFonts w:ascii="Times New Roman" w:hAnsi="Times New Roman"/>
          <w:sz w:val="28"/>
          <w:szCs w:val="28"/>
        </w:rPr>
        <w:t xml:space="preserve">чёткая организация этапов урока, </w:t>
      </w:r>
    </w:p>
    <w:p w:rsidR="00CB6F18" w:rsidRPr="00FE4294" w:rsidRDefault="00CB6F18" w:rsidP="00CB6F1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E4294">
        <w:rPr>
          <w:rFonts w:ascii="Times New Roman" w:hAnsi="Times New Roman"/>
          <w:sz w:val="28"/>
          <w:szCs w:val="28"/>
        </w:rPr>
        <w:t xml:space="preserve">взаимодействие между учителем и </w:t>
      </w:r>
      <w:proofErr w:type="gramStart"/>
      <w:r w:rsidRPr="00FE4294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FE4294">
        <w:rPr>
          <w:rFonts w:ascii="Times New Roman" w:hAnsi="Times New Roman"/>
          <w:sz w:val="28"/>
          <w:szCs w:val="28"/>
        </w:rPr>
        <w:t xml:space="preserve">, </w:t>
      </w:r>
    </w:p>
    <w:p w:rsidR="00CB6F18" w:rsidRPr="00FE4294" w:rsidRDefault="00CB6F18" w:rsidP="00CB6F1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E4294">
        <w:rPr>
          <w:rFonts w:ascii="Times New Roman" w:hAnsi="Times New Roman"/>
          <w:sz w:val="28"/>
          <w:szCs w:val="28"/>
        </w:rPr>
        <w:t>подбор учебного материала и способы его подачи в дистанционном формате.</w:t>
      </w:r>
    </w:p>
    <w:p w:rsidR="00CB6F18" w:rsidRPr="00FE4294" w:rsidRDefault="00CB6F18" w:rsidP="00CB6F1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4294">
        <w:rPr>
          <w:rFonts w:ascii="Times New Roman" w:hAnsi="Times New Roman"/>
          <w:sz w:val="28"/>
          <w:szCs w:val="28"/>
        </w:rPr>
        <w:t>Предметники недостаточно формируют у школьников понимание четкого представления цели и задачи учебной деятельности, умение  предвидеть результаты своей деятельности.</w:t>
      </w:r>
    </w:p>
    <w:p w:rsidR="00CB6F18" w:rsidRPr="00FE4294" w:rsidRDefault="00CB6F18" w:rsidP="00CB6F1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4294">
        <w:rPr>
          <w:rFonts w:ascii="Times New Roman" w:hAnsi="Times New Roman"/>
          <w:sz w:val="28"/>
          <w:szCs w:val="28"/>
          <w:shd w:val="clear" w:color="auto" w:fill="FFFFFF"/>
        </w:rPr>
        <w:t xml:space="preserve">Преобладание пассивных форм обучения в дистанционном формате на уроке у отдельных предметников  </w:t>
      </w:r>
    </w:p>
    <w:p w:rsidR="00CB6F18" w:rsidRPr="00FE4294" w:rsidRDefault="00CB6F18" w:rsidP="00CB6F1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4294">
        <w:rPr>
          <w:rFonts w:ascii="Times New Roman" w:hAnsi="Times New Roman"/>
          <w:sz w:val="28"/>
          <w:szCs w:val="28"/>
          <w:shd w:val="clear" w:color="auto" w:fill="FFFFFF"/>
        </w:rPr>
        <w:t>Недостаточно формируется информационное пространство учащихся по отдельным предметам.</w:t>
      </w:r>
    </w:p>
    <w:p w:rsidR="00CB6F18" w:rsidRPr="00FE4294" w:rsidRDefault="00CB6F18" w:rsidP="00CB6F18">
      <w:pPr>
        <w:shd w:val="clear" w:color="auto" w:fill="FFFFFF"/>
        <w:jc w:val="both"/>
        <w:rPr>
          <w:b/>
          <w:sz w:val="28"/>
          <w:szCs w:val="28"/>
        </w:rPr>
      </w:pPr>
    </w:p>
    <w:p w:rsidR="00CB6F18" w:rsidRPr="00FE4294" w:rsidRDefault="00CB6F18" w:rsidP="00CB6F18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E4294">
        <w:rPr>
          <w:rFonts w:ascii="Times New Roman" w:hAnsi="Times New Roman"/>
          <w:b/>
          <w:sz w:val="28"/>
          <w:szCs w:val="28"/>
        </w:rPr>
        <w:t>Основные пути решения проблемы в 2021-2022 учебном году</w:t>
      </w:r>
    </w:p>
    <w:p w:rsidR="00CB6F18" w:rsidRPr="00FE4294" w:rsidRDefault="00CB6F18" w:rsidP="00CB6F18">
      <w:pPr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 w:rsidRPr="00FE4294">
        <w:rPr>
          <w:sz w:val="28"/>
          <w:szCs w:val="28"/>
        </w:rPr>
        <w:lastRenderedPageBreak/>
        <w:t>На классных собраниях учеников, родителей необходимо проводить беседы о важности получения знаний, об обязанности  учащихся хорошо учиться, а родителей – контролировать учебу их детей</w:t>
      </w:r>
      <w:r w:rsidR="008A3608" w:rsidRPr="00FE4294">
        <w:rPr>
          <w:sz w:val="28"/>
          <w:szCs w:val="28"/>
        </w:rPr>
        <w:t>, о необходимости посещения «Летней школы»</w:t>
      </w:r>
      <w:r w:rsidRPr="00FE4294">
        <w:rPr>
          <w:sz w:val="28"/>
          <w:szCs w:val="28"/>
        </w:rPr>
        <w:t>.</w:t>
      </w:r>
    </w:p>
    <w:p w:rsidR="00CB6F18" w:rsidRPr="00FE4294" w:rsidRDefault="00CB6F18" w:rsidP="00CB6F18">
      <w:pPr>
        <w:numPr>
          <w:ilvl w:val="0"/>
          <w:numId w:val="3"/>
        </w:numPr>
        <w:shd w:val="clear" w:color="auto" w:fill="FFFFFF"/>
        <w:jc w:val="both"/>
        <w:rPr>
          <w:b/>
          <w:sz w:val="28"/>
          <w:szCs w:val="28"/>
        </w:rPr>
      </w:pPr>
      <w:r w:rsidRPr="00FE4294">
        <w:rPr>
          <w:sz w:val="28"/>
          <w:szCs w:val="28"/>
        </w:rPr>
        <w:t>Продолжить работу, направленную на усиление обратной связи учителя – предметника и классного руководителя.</w:t>
      </w:r>
    </w:p>
    <w:p w:rsidR="00CB6F18" w:rsidRPr="00FE4294" w:rsidRDefault="00CB6F18" w:rsidP="00CB6F18">
      <w:pPr>
        <w:numPr>
          <w:ilvl w:val="0"/>
          <w:numId w:val="3"/>
        </w:numPr>
        <w:shd w:val="clear" w:color="auto" w:fill="FFFFFF"/>
        <w:jc w:val="both"/>
        <w:rPr>
          <w:b/>
          <w:sz w:val="28"/>
          <w:szCs w:val="28"/>
        </w:rPr>
      </w:pPr>
      <w:r w:rsidRPr="00FE4294">
        <w:rPr>
          <w:spacing w:val="-1"/>
          <w:sz w:val="28"/>
          <w:szCs w:val="28"/>
        </w:rPr>
        <w:t xml:space="preserve">Своевременно информировать администрацию, родителей о возможных </w:t>
      </w:r>
      <w:r w:rsidRPr="00FE4294">
        <w:rPr>
          <w:sz w:val="28"/>
          <w:szCs w:val="28"/>
        </w:rPr>
        <w:t>учебных проблемах учащихся.</w:t>
      </w:r>
    </w:p>
    <w:p w:rsidR="00CB6F18" w:rsidRPr="00FE4294" w:rsidRDefault="00CB6F18" w:rsidP="00CB6F18">
      <w:pPr>
        <w:numPr>
          <w:ilvl w:val="0"/>
          <w:numId w:val="3"/>
        </w:numPr>
        <w:shd w:val="clear" w:color="auto" w:fill="FFFFFF"/>
        <w:jc w:val="both"/>
        <w:rPr>
          <w:b/>
          <w:sz w:val="28"/>
          <w:szCs w:val="28"/>
        </w:rPr>
      </w:pPr>
      <w:r w:rsidRPr="00FE4294">
        <w:rPr>
          <w:sz w:val="28"/>
          <w:szCs w:val="28"/>
        </w:rPr>
        <w:t>Учителям-предметникам необходимо вести стратегический мониторинг учебных достижений учащихся по предметам.</w:t>
      </w:r>
    </w:p>
    <w:p w:rsidR="00CB6F18" w:rsidRPr="00FE4294" w:rsidRDefault="00CB6F18" w:rsidP="00CB6F18">
      <w:pPr>
        <w:numPr>
          <w:ilvl w:val="0"/>
          <w:numId w:val="3"/>
        </w:numPr>
        <w:shd w:val="clear" w:color="auto" w:fill="FFFFFF"/>
        <w:jc w:val="both"/>
        <w:rPr>
          <w:b/>
          <w:sz w:val="28"/>
          <w:szCs w:val="28"/>
        </w:rPr>
      </w:pPr>
      <w:r w:rsidRPr="00FE4294">
        <w:rPr>
          <w:sz w:val="28"/>
          <w:szCs w:val="28"/>
        </w:rPr>
        <w:t>Обучение на доступном уровне требований и сложности программного материала, на уровне способностей и возможностей ученика при помощи дифференцированного обучения.</w:t>
      </w:r>
    </w:p>
    <w:p w:rsidR="00CB6F18" w:rsidRPr="00FE4294" w:rsidRDefault="00CB6F18" w:rsidP="00CB6F18">
      <w:pPr>
        <w:numPr>
          <w:ilvl w:val="0"/>
          <w:numId w:val="3"/>
        </w:numPr>
        <w:shd w:val="clear" w:color="auto" w:fill="FFFFFF"/>
        <w:jc w:val="both"/>
        <w:rPr>
          <w:b/>
          <w:sz w:val="28"/>
          <w:szCs w:val="28"/>
        </w:rPr>
      </w:pPr>
      <w:r w:rsidRPr="00FE4294">
        <w:rPr>
          <w:sz w:val="28"/>
          <w:szCs w:val="28"/>
        </w:rPr>
        <w:t>Четкое формирование предметниками информационного пространства школьников по каждому предмету.</w:t>
      </w:r>
    </w:p>
    <w:p w:rsidR="00CB6F18" w:rsidRPr="00FE4294" w:rsidRDefault="00CB6F18" w:rsidP="00CB6F18">
      <w:pPr>
        <w:numPr>
          <w:ilvl w:val="0"/>
          <w:numId w:val="3"/>
        </w:numPr>
        <w:shd w:val="clear" w:color="auto" w:fill="FFFFFF"/>
        <w:jc w:val="both"/>
        <w:rPr>
          <w:sz w:val="28"/>
          <w:szCs w:val="28"/>
          <w:lang w:eastAsia="ru-RU"/>
        </w:rPr>
      </w:pPr>
      <w:r w:rsidRPr="00FE4294">
        <w:rPr>
          <w:sz w:val="28"/>
          <w:szCs w:val="28"/>
        </w:rPr>
        <w:t>По всем предметам необходимо проводить Восполнение пробелов в знаниях по устранению пробелов знаний.</w:t>
      </w:r>
    </w:p>
    <w:p w:rsidR="00CB6F18" w:rsidRPr="00FE4294" w:rsidRDefault="00CB6F18" w:rsidP="00CB6F18">
      <w:pPr>
        <w:rPr>
          <w:sz w:val="28"/>
          <w:szCs w:val="28"/>
        </w:rPr>
      </w:pPr>
    </w:p>
    <w:p w:rsidR="00FE4294" w:rsidRPr="00FE4294" w:rsidRDefault="00FE4294" w:rsidP="00FE4294">
      <w:pPr>
        <w:rPr>
          <w:rFonts w:eastAsiaTheme="minorEastAsia"/>
          <w:b/>
          <w:sz w:val="28"/>
          <w:szCs w:val="28"/>
          <w:shd w:val="clear" w:color="auto" w:fill="FFFFFF"/>
          <w:lang w:eastAsia="ru-RU"/>
        </w:rPr>
      </w:pPr>
      <w:r w:rsidRPr="00FE4294">
        <w:rPr>
          <w:rFonts w:eastAsiaTheme="minorEastAsia"/>
          <w:b/>
          <w:sz w:val="28"/>
          <w:szCs w:val="28"/>
          <w:shd w:val="clear" w:color="auto" w:fill="FFFFFF"/>
          <w:lang w:eastAsia="ru-RU"/>
        </w:rPr>
        <w:t xml:space="preserve">Организация и проведение аттестации педагогических работников </w:t>
      </w:r>
    </w:p>
    <w:p w:rsidR="00FE4294" w:rsidRPr="00FE4294" w:rsidRDefault="00FE4294" w:rsidP="00FE4294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  <w:lang w:eastAsia="ru-RU"/>
        </w:rPr>
      </w:pPr>
      <w:r w:rsidRPr="00FE4294">
        <w:rPr>
          <w:rFonts w:eastAsiaTheme="minorEastAsia"/>
          <w:sz w:val="28"/>
          <w:szCs w:val="28"/>
          <w:lang w:eastAsia="ru-RU"/>
        </w:rPr>
        <w:t>Аттестация педагогических кадров играет важную роль в управлении образовательным процессом, так как это комплексная оценка уровня педагогической квалификации и результатов профессиональной деятельности работников организация, осуществляющих образовательную деятельность. Аттестация педагогических кадров – один из стимулов качественного педагогического труда, который предполагает периодическое подтверждение квалификации педагога и ее соответствие современным и перспективным задачам, стоящим перед школой. С целью определения уровня профессиональной компетентности и соответствия заявленной квалификационной категории ежегодно педагогические работники нашей школы проходят аттестацию. При аттестации педагогических кадров учреждение руководствуется нормативными документами, определяющими и регламентирующими цели, задачи, принципы и процедуру аттестации.</w:t>
      </w:r>
    </w:p>
    <w:p w:rsidR="00FE4294" w:rsidRPr="00FE4294" w:rsidRDefault="00FE4294" w:rsidP="00FE4294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  <w:lang w:eastAsia="ru-RU"/>
        </w:rPr>
      </w:pPr>
      <w:r w:rsidRPr="00FE4294">
        <w:rPr>
          <w:rFonts w:eastAsiaTheme="minorEastAsia"/>
          <w:sz w:val="28"/>
          <w:szCs w:val="28"/>
          <w:lang w:eastAsia="ru-RU"/>
        </w:rPr>
        <w:t>В школе созданы условия для прохождения аттестации педагогических и руководящих кадров: информационные, правовые, методические. В информационном стенде «Аттестация педагогов» размещена следующая информация: перспективный план прохождения аттестации, квалификационные требования, предъявляемые к квалификационным категориям.</w:t>
      </w:r>
    </w:p>
    <w:p w:rsidR="00FE4294" w:rsidRPr="00FE4294" w:rsidRDefault="00FE4294" w:rsidP="00FE4294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  <w:shd w:val="clear" w:color="auto" w:fill="FFFFFF"/>
          <w:lang w:eastAsia="ru-RU"/>
        </w:rPr>
      </w:pPr>
      <w:r w:rsidRPr="00FE4294">
        <w:rPr>
          <w:rFonts w:eastAsiaTheme="minorEastAsia"/>
          <w:sz w:val="28"/>
          <w:szCs w:val="28"/>
          <w:lang w:eastAsia="ru-RU"/>
        </w:rPr>
        <w:t xml:space="preserve">Положение о прохождении аттестации педагогических кадров, примеры оформления заявления на аттестацию, формы прохождения аттестации на соответствие занимаемой должности и на квалификационную категорию. Вся организационная работа по аттестации педагогических кадров строится  в соответствии с планом работы по аттестации педагогических кадров </w:t>
      </w:r>
    </w:p>
    <w:p w:rsidR="00FE4294" w:rsidRPr="00FE4294" w:rsidRDefault="00FE4294" w:rsidP="00FE4294">
      <w:pPr>
        <w:spacing w:line="294" w:lineRule="atLeast"/>
        <w:rPr>
          <w:rFonts w:eastAsia="Times New Roman"/>
          <w:b/>
          <w:bCs/>
          <w:sz w:val="28"/>
          <w:szCs w:val="28"/>
          <w:lang w:eastAsia="ru-RU"/>
        </w:rPr>
      </w:pPr>
    </w:p>
    <w:p w:rsidR="00FE4294" w:rsidRPr="00FE4294" w:rsidRDefault="00FE4294" w:rsidP="00FE4294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  <w:lang w:eastAsia="ru-RU"/>
        </w:rPr>
      </w:pPr>
      <w:r w:rsidRPr="00FE4294">
        <w:rPr>
          <w:rFonts w:eastAsiaTheme="minorEastAsia"/>
          <w:sz w:val="28"/>
          <w:szCs w:val="28"/>
          <w:lang w:eastAsia="ru-RU"/>
        </w:rPr>
        <w:t>Все педагоги были ознакомлены с нормативно-правовыми документами и</w:t>
      </w:r>
    </w:p>
    <w:p w:rsidR="00FE4294" w:rsidRPr="00FE4294" w:rsidRDefault="00FE4294" w:rsidP="00FE4294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  <w:lang w:eastAsia="ru-RU"/>
        </w:rPr>
      </w:pPr>
      <w:r w:rsidRPr="00FE4294">
        <w:rPr>
          <w:rFonts w:eastAsiaTheme="minorEastAsia"/>
          <w:sz w:val="28"/>
          <w:szCs w:val="28"/>
          <w:lang w:eastAsia="ru-RU"/>
        </w:rPr>
        <w:lastRenderedPageBreak/>
        <w:t>процедурой прохождения аттестации педагогических кадров. С целью оказания</w:t>
      </w:r>
    </w:p>
    <w:p w:rsidR="00FE4294" w:rsidRPr="00FE4294" w:rsidRDefault="00FE4294" w:rsidP="00FE4294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  <w:lang w:eastAsia="ru-RU"/>
        </w:rPr>
      </w:pPr>
      <w:r w:rsidRPr="00FE4294">
        <w:rPr>
          <w:rFonts w:eastAsiaTheme="minorEastAsia"/>
          <w:sz w:val="28"/>
          <w:szCs w:val="28"/>
          <w:lang w:eastAsia="ru-RU"/>
        </w:rPr>
        <w:t>методической помощи по прохождению процедуры аттестации проводилась</w:t>
      </w:r>
    </w:p>
    <w:p w:rsidR="00FE4294" w:rsidRPr="00FE4294" w:rsidRDefault="00FE4294" w:rsidP="00FE4294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  <w:lang w:eastAsia="ru-RU"/>
        </w:rPr>
      </w:pPr>
      <w:r w:rsidRPr="00FE4294">
        <w:rPr>
          <w:rFonts w:eastAsiaTheme="minorEastAsia"/>
          <w:sz w:val="28"/>
          <w:szCs w:val="28"/>
          <w:lang w:eastAsia="ru-RU"/>
        </w:rPr>
        <w:t xml:space="preserve">разъяснительная работа согласно индивидуальным пожеланиям </w:t>
      </w:r>
      <w:proofErr w:type="spellStart"/>
      <w:proofErr w:type="gramStart"/>
      <w:r w:rsidRPr="00FE4294">
        <w:rPr>
          <w:rFonts w:eastAsiaTheme="minorEastAsia"/>
          <w:sz w:val="28"/>
          <w:szCs w:val="28"/>
          <w:lang w:eastAsia="ru-RU"/>
        </w:rPr>
        <w:t>аттестующихся</w:t>
      </w:r>
      <w:proofErr w:type="spellEnd"/>
      <w:proofErr w:type="gramEnd"/>
      <w:r w:rsidRPr="00FE4294">
        <w:rPr>
          <w:rFonts w:eastAsiaTheme="minorEastAsia"/>
          <w:sz w:val="28"/>
          <w:szCs w:val="28"/>
          <w:lang w:eastAsia="ru-RU"/>
        </w:rPr>
        <w:t>.</w:t>
      </w:r>
    </w:p>
    <w:p w:rsidR="00FE4294" w:rsidRPr="00FE4294" w:rsidRDefault="00FE4294" w:rsidP="00FE4294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  <w:lang w:eastAsia="ru-RU"/>
        </w:rPr>
      </w:pPr>
      <w:r w:rsidRPr="00FE4294">
        <w:rPr>
          <w:rFonts w:eastAsiaTheme="minorEastAsia"/>
          <w:sz w:val="28"/>
          <w:szCs w:val="28"/>
          <w:lang w:eastAsia="ru-RU"/>
        </w:rPr>
        <w:t>Наиболее распространенной формой прохождения внешней экспертизы является</w:t>
      </w:r>
      <w:r w:rsidR="00275D3A">
        <w:rPr>
          <w:rFonts w:eastAsiaTheme="minorEastAsia"/>
          <w:sz w:val="28"/>
          <w:szCs w:val="28"/>
          <w:lang w:eastAsia="ru-RU"/>
        </w:rPr>
        <w:t xml:space="preserve"> </w:t>
      </w:r>
      <w:r w:rsidRPr="00FE4294">
        <w:rPr>
          <w:rFonts w:eastAsiaTheme="minorEastAsia"/>
          <w:sz w:val="28"/>
          <w:szCs w:val="28"/>
          <w:lang w:eastAsia="ru-RU"/>
        </w:rPr>
        <w:t>Портфолио педагогической деятельности. Такие формы методической деятельности как открытые занятия, мастер-классы, участие в семинарах, конференциях, профессиональных конкурсах дала возможность самовыражения, раскрытия профессионального и творческого потенциала педагогов. Аттестация показала, что педагоги владеют современными образовательными технологиями и эффективно применяют их в профессиональной деятельности. Все данные были представлены в Портфолио педагогической деятельности для внешней экспертизы. План работы аттестации педагогических работников выполнен.</w:t>
      </w:r>
    </w:p>
    <w:p w:rsidR="00FE4294" w:rsidRPr="00FE4294" w:rsidRDefault="00FE4294" w:rsidP="00FE4294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  <w:lang w:eastAsia="ru-RU"/>
        </w:rPr>
      </w:pPr>
      <w:proofErr w:type="spellStart"/>
      <w:r w:rsidRPr="00FE4294">
        <w:rPr>
          <w:rFonts w:eastAsiaTheme="minorEastAsia"/>
          <w:sz w:val="28"/>
          <w:szCs w:val="28"/>
          <w:lang w:eastAsia="ru-RU"/>
        </w:rPr>
        <w:t>Межаттестационный</w:t>
      </w:r>
      <w:proofErr w:type="spellEnd"/>
      <w:r w:rsidRPr="00FE4294">
        <w:rPr>
          <w:rFonts w:eastAsiaTheme="minorEastAsia"/>
          <w:sz w:val="28"/>
          <w:szCs w:val="28"/>
          <w:lang w:eastAsia="ru-RU"/>
        </w:rPr>
        <w:t xml:space="preserve"> период аттестации педагогических кадров осуществляется</w:t>
      </w:r>
      <w:r w:rsidR="00275D3A">
        <w:rPr>
          <w:rFonts w:eastAsiaTheme="minorEastAsia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FE4294">
        <w:rPr>
          <w:rFonts w:eastAsiaTheme="minorEastAsia"/>
          <w:sz w:val="28"/>
          <w:szCs w:val="28"/>
          <w:lang w:eastAsia="ru-RU"/>
        </w:rPr>
        <w:t>через методическое сопровождение вопросов развития профессиональной компетентности у каждого педагога через следующие направления: научно-методическое, инновационное, диагностическое, контрольно-экспертное, аттестация педагогических кадров. Каждое из направлений реализовало цель.</w:t>
      </w:r>
    </w:p>
    <w:p w:rsidR="00FE4294" w:rsidRPr="00FE4294" w:rsidRDefault="00FE4294" w:rsidP="00FE4294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  <w:lang w:eastAsia="ru-RU"/>
        </w:rPr>
      </w:pPr>
      <w:r w:rsidRPr="00FE4294">
        <w:rPr>
          <w:rFonts w:eastAsiaTheme="minorEastAsia"/>
          <w:sz w:val="28"/>
          <w:szCs w:val="28"/>
          <w:lang w:eastAsia="ru-RU"/>
        </w:rPr>
        <w:t>Научно-методическое: ознакомление членов педагогического коллектива с новыми программами и технологиями обучения, воспитания, оказание методической помощи педагогам к содержанию и методам обучения и воспитания, повышение уровня образовательной работы и ее конкретных результатов.</w:t>
      </w:r>
    </w:p>
    <w:p w:rsidR="00FE4294" w:rsidRPr="00FE4294" w:rsidRDefault="00FE4294" w:rsidP="00FE4294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  <w:lang w:eastAsia="ru-RU"/>
        </w:rPr>
      </w:pPr>
      <w:r w:rsidRPr="00FE4294">
        <w:rPr>
          <w:rFonts w:eastAsiaTheme="minorEastAsia"/>
          <w:sz w:val="28"/>
          <w:szCs w:val="28"/>
          <w:lang w:eastAsia="ru-RU"/>
        </w:rPr>
        <w:t>Инновационное: организация опытно-экспериментальной работы, изучение</w:t>
      </w:r>
    </w:p>
    <w:p w:rsidR="00FE4294" w:rsidRPr="00FE4294" w:rsidRDefault="00FE4294" w:rsidP="00FE4294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  <w:lang w:eastAsia="ru-RU"/>
        </w:rPr>
      </w:pPr>
      <w:r w:rsidRPr="00FE4294">
        <w:rPr>
          <w:rFonts w:eastAsiaTheme="minorEastAsia"/>
          <w:sz w:val="28"/>
          <w:szCs w:val="28"/>
          <w:lang w:eastAsia="ru-RU"/>
        </w:rPr>
        <w:t xml:space="preserve">деятельности учителей - </w:t>
      </w:r>
      <w:proofErr w:type="spellStart"/>
      <w:r w:rsidRPr="00FE4294">
        <w:rPr>
          <w:rFonts w:eastAsiaTheme="minorEastAsia"/>
          <w:sz w:val="28"/>
          <w:szCs w:val="28"/>
          <w:lang w:eastAsia="ru-RU"/>
        </w:rPr>
        <w:t>инноваторов</w:t>
      </w:r>
      <w:proofErr w:type="spellEnd"/>
      <w:r w:rsidRPr="00FE4294">
        <w:rPr>
          <w:rFonts w:eastAsiaTheme="minorEastAsia"/>
          <w:sz w:val="28"/>
          <w:szCs w:val="28"/>
          <w:lang w:eastAsia="ru-RU"/>
        </w:rPr>
        <w:t xml:space="preserve"> и обобщение их опыта.</w:t>
      </w:r>
    </w:p>
    <w:p w:rsidR="00FE4294" w:rsidRPr="00FE4294" w:rsidRDefault="00FE4294" w:rsidP="00FE4294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  <w:lang w:eastAsia="ru-RU"/>
        </w:rPr>
      </w:pPr>
      <w:r w:rsidRPr="00FE4294">
        <w:rPr>
          <w:rFonts w:eastAsiaTheme="minorEastAsia"/>
          <w:sz w:val="28"/>
          <w:szCs w:val="28"/>
          <w:lang w:eastAsia="ru-RU"/>
        </w:rPr>
        <w:t>Диагностическое: изучение личностных особенностей педагогов в целях</w:t>
      </w:r>
    </w:p>
    <w:p w:rsidR="00FE4294" w:rsidRPr="00FE4294" w:rsidRDefault="00FE4294" w:rsidP="00FE4294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  <w:lang w:eastAsia="ru-RU"/>
        </w:rPr>
      </w:pPr>
      <w:r w:rsidRPr="00FE4294">
        <w:rPr>
          <w:rFonts w:eastAsiaTheme="minorEastAsia"/>
          <w:sz w:val="28"/>
          <w:szCs w:val="28"/>
          <w:lang w:eastAsia="ru-RU"/>
        </w:rPr>
        <w:t>наилучшей организации их совместной деятельности.</w:t>
      </w:r>
    </w:p>
    <w:p w:rsidR="00FE4294" w:rsidRPr="00FE4294" w:rsidRDefault="00FE4294" w:rsidP="00FE4294">
      <w:pPr>
        <w:autoSpaceDE w:val="0"/>
        <w:autoSpaceDN w:val="0"/>
        <w:adjustRightInd w:val="0"/>
        <w:jc w:val="both"/>
        <w:rPr>
          <w:rFonts w:eastAsiaTheme="minorEastAsia"/>
          <w:b/>
          <w:bCs/>
          <w:sz w:val="28"/>
          <w:szCs w:val="28"/>
          <w:lang w:eastAsia="ru-RU"/>
        </w:rPr>
      </w:pPr>
      <w:r w:rsidRPr="00FE4294">
        <w:rPr>
          <w:rFonts w:eastAsiaTheme="minorEastAsia"/>
          <w:sz w:val="28"/>
          <w:szCs w:val="28"/>
          <w:lang w:eastAsia="ru-RU"/>
        </w:rPr>
        <w:t>Контрольно-экспертное: изучение уровня профессиональной подготовки педагогов, их потребностей, затруднений; обучение педагогов, анализ результатов образовательной работы, разработка предложений по улучшению образовательной деятельности ОУ, изучение, обобщение передового педагогического опыта.</w:t>
      </w:r>
    </w:p>
    <w:p w:rsidR="00FE4294" w:rsidRPr="00FE4294" w:rsidRDefault="00FE4294" w:rsidP="00FE4294">
      <w:pPr>
        <w:ind w:right="60"/>
        <w:contextualSpacing/>
        <w:jc w:val="both"/>
        <w:rPr>
          <w:rFonts w:eastAsia="Calibri"/>
          <w:sz w:val="28"/>
          <w:szCs w:val="28"/>
          <w:lang w:val="kk-KZ" w:eastAsia="ru-RU"/>
        </w:rPr>
      </w:pPr>
      <w:r w:rsidRPr="00FE4294">
        <w:rPr>
          <w:rFonts w:eastAsia="Calibri"/>
          <w:sz w:val="28"/>
          <w:szCs w:val="28"/>
          <w:lang w:val="kk-KZ" w:eastAsia="ru-RU"/>
        </w:rPr>
        <w:t xml:space="preserve"> </w:t>
      </w:r>
    </w:p>
    <w:p w:rsidR="00FE4294" w:rsidRPr="00FE4294" w:rsidRDefault="00FE4294" w:rsidP="00FE4294">
      <w:pPr>
        <w:ind w:right="60"/>
        <w:contextualSpacing/>
        <w:jc w:val="both"/>
        <w:rPr>
          <w:rFonts w:eastAsia="Calibri"/>
          <w:sz w:val="28"/>
          <w:szCs w:val="28"/>
          <w:lang w:val="kk-KZ" w:eastAsia="ru-RU"/>
        </w:rPr>
      </w:pPr>
      <w:r w:rsidRPr="00FE4294">
        <w:rPr>
          <w:rFonts w:eastAsia="Calibri"/>
          <w:sz w:val="28"/>
          <w:szCs w:val="28"/>
          <w:lang w:val="kk-KZ" w:eastAsia="ru-RU"/>
        </w:rPr>
        <w:t>В 2021-2022 учебном году количество учителей составило - 76, Педагог исследователь - 18, педагог-эксперт – 18, педагог-модератор - 9, высшая категория – 2, первая категория – 1, вторая категория – 7, без категории – 21. Высшее образование – 71, среднее-специальное – 5. Молодые специалисты – 0. Магистры -6</w:t>
      </w:r>
    </w:p>
    <w:p w:rsidR="00FE4294" w:rsidRPr="00FE4294" w:rsidRDefault="00FE4294" w:rsidP="00FE4294">
      <w:pPr>
        <w:ind w:right="60"/>
        <w:contextualSpacing/>
        <w:jc w:val="both"/>
        <w:rPr>
          <w:rFonts w:eastAsia="Calibri"/>
          <w:sz w:val="28"/>
          <w:szCs w:val="28"/>
          <w:lang w:val="kk-KZ" w:eastAsia="ru-RU"/>
        </w:rPr>
      </w:pPr>
    </w:p>
    <w:p w:rsidR="00C07C30" w:rsidRPr="00FE4294" w:rsidRDefault="00C07C30">
      <w:pPr>
        <w:rPr>
          <w:sz w:val="28"/>
          <w:szCs w:val="28"/>
        </w:rPr>
      </w:pPr>
    </w:p>
    <w:sectPr w:rsidR="00C07C30" w:rsidRPr="00FE4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06D1A"/>
    <w:multiLevelType w:val="hybridMultilevel"/>
    <w:tmpl w:val="A44A472A"/>
    <w:lvl w:ilvl="0" w:tplc="E794B45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B7317C"/>
    <w:multiLevelType w:val="hybridMultilevel"/>
    <w:tmpl w:val="29CE1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417F3"/>
    <w:multiLevelType w:val="hybridMultilevel"/>
    <w:tmpl w:val="2B0234C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09012F"/>
    <w:multiLevelType w:val="hybridMultilevel"/>
    <w:tmpl w:val="9E50DDB0"/>
    <w:lvl w:ilvl="0" w:tplc="3CD4E2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47C9D"/>
    <w:multiLevelType w:val="hybridMultilevel"/>
    <w:tmpl w:val="BD9A60C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09D5C82"/>
    <w:multiLevelType w:val="hybridMultilevel"/>
    <w:tmpl w:val="7E389584"/>
    <w:lvl w:ilvl="0" w:tplc="E794B45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AF16E0"/>
    <w:multiLevelType w:val="hybridMultilevel"/>
    <w:tmpl w:val="23084E40"/>
    <w:lvl w:ilvl="0" w:tplc="5D1C6C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0D67F0"/>
    <w:multiLevelType w:val="hybridMultilevel"/>
    <w:tmpl w:val="549653CE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79D6520E"/>
    <w:multiLevelType w:val="hybridMultilevel"/>
    <w:tmpl w:val="68D04F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F18"/>
    <w:rsid w:val="000030C3"/>
    <w:rsid w:val="00274C8C"/>
    <w:rsid w:val="00275D3A"/>
    <w:rsid w:val="00293E61"/>
    <w:rsid w:val="002E4BEB"/>
    <w:rsid w:val="00376DFF"/>
    <w:rsid w:val="00395FF5"/>
    <w:rsid w:val="004F3619"/>
    <w:rsid w:val="007C6248"/>
    <w:rsid w:val="007E291F"/>
    <w:rsid w:val="0088493B"/>
    <w:rsid w:val="008A3608"/>
    <w:rsid w:val="009B5946"/>
    <w:rsid w:val="00A22B4C"/>
    <w:rsid w:val="00B26DC8"/>
    <w:rsid w:val="00B74682"/>
    <w:rsid w:val="00C07C30"/>
    <w:rsid w:val="00CB6F18"/>
    <w:rsid w:val="00D1358A"/>
    <w:rsid w:val="00E21AC4"/>
    <w:rsid w:val="00F017AA"/>
    <w:rsid w:val="00FE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18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B6F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B6F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F18"/>
    <w:rPr>
      <w:rFonts w:ascii="Tahoma" w:eastAsia="Batang" w:hAnsi="Tahoma" w:cs="Tahoma"/>
      <w:sz w:val="16"/>
      <w:szCs w:val="16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18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B6F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B6F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F18"/>
    <w:rPr>
      <w:rFonts w:ascii="Tahoma" w:eastAsia="Batang" w:hAnsi="Tahoma" w:cs="Tahoma"/>
      <w:sz w:val="16"/>
      <w:szCs w:val="1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9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Лист3!$C$2</c:f>
              <c:strCache>
                <c:ptCount val="1"/>
                <c:pt idx="0">
                  <c:v>Качество знаний</c:v>
                </c:pt>
              </c:strCache>
            </c:strRef>
          </c:tx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Лист3!$B$3:$B$5</c:f>
              <c:strCache>
                <c:ptCount val="3"/>
                <c:pt idx="0">
                  <c:v>2018-2019 </c:v>
                </c:pt>
                <c:pt idx="1">
                  <c:v>2019-2020 </c:v>
                </c:pt>
                <c:pt idx="2">
                  <c:v> 
2020-2021 </c:v>
                </c:pt>
              </c:strCache>
            </c:strRef>
          </c:cat>
          <c:val>
            <c:numRef>
              <c:f>Лист3!$C$3:$C$5</c:f>
              <c:numCache>
                <c:formatCode>0.00%</c:formatCode>
                <c:ptCount val="3"/>
                <c:pt idx="0">
                  <c:v>0.45300000000000001</c:v>
                </c:pt>
                <c:pt idx="1">
                  <c:v>0.47099999999999997</c:v>
                </c:pt>
                <c:pt idx="2">
                  <c:v>0.48</c:v>
                </c:pt>
              </c:numCache>
            </c:numRef>
          </c:val>
        </c:ser>
        <c:ser>
          <c:idx val="1"/>
          <c:order val="1"/>
          <c:tx>
            <c:strRef>
              <c:f>Лист3!$D$2</c:f>
              <c:strCache>
                <c:ptCount val="1"/>
                <c:pt idx="0">
                  <c:v>Динамика +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Лист3!$B$3:$B$5</c:f>
              <c:strCache>
                <c:ptCount val="3"/>
                <c:pt idx="0">
                  <c:v>2018-2019 </c:v>
                </c:pt>
                <c:pt idx="1">
                  <c:v>2019-2020 </c:v>
                </c:pt>
                <c:pt idx="2">
                  <c:v> 
2020-2021 </c:v>
                </c:pt>
              </c:strCache>
            </c:strRef>
          </c:cat>
          <c:val>
            <c:numRef>
              <c:f>Лист3!$D$3:$D$5</c:f>
              <c:numCache>
                <c:formatCode>0.00%</c:formatCode>
                <c:ptCount val="3"/>
                <c:pt idx="0">
                  <c:v>0.01</c:v>
                </c:pt>
                <c:pt idx="1">
                  <c:v>1.7999999999999999E-2</c:v>
                </c:pt>
                <c:pt idx="2">
                  <c:v>8.9999999999999993E-3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51411328"/>
        <c:axId val="151435520"/>
        <c:axId val="0"/>
      </c:bar3DChart>
      <c:catAx>
        <c:axId val="151411328"/>
        <c:scaling>
          <c:orientation val="minMax"/>
        </c:scaling>
        <c:delete val="0"/>
        <c:axPos val="b"/>
        <c:majorTickMark val="out"/>
        <c:minorTickMark val="none"/>
        <c:tickLblPos val="nextTo"/>
        <c:crossAx val="151435520"/>
        <c:crosses val="autoZero"/>
        <c:auto val="1"/>
        <c:lblAlgn val="ctr"/>
        <c:lblOffset val="100"/>
        <c:noMultiLvlLbl val="0"/>
      </c:catAx>
      <c:valAx>
        <c:axId val="151435520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1514113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52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12700">
          <a:solidFill>
            <a:srgbClr val="808080"/>
          </a:solidFill>
          <a:prstDash val="solid"/>
        </a:ln>
      </c:spPr>
    </c:sideWall>
    <c:backWall>
      <c:thickness val="0"/>
      <c:spPr>
        <a:noFill/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1823802163833076E-2"/>
          <c:y val="6.9090909090909092E-2"/>
          <c:w val="0.71251931993817619"/>
          <c:h val="0.7018181818181817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отличники</c:v>
                </c:pt>
              </c:strCache>
            </c:strRef>
          </c:tx>
          <c:spPr>
            <a:solidFill>
              <a:srgbClr val="9999FF"/>
            </a:solidFill>
            <a:ln w="12623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246">
                <a:noFill/>
              </a:ln>
            </c:spPr>
            <c:txPr>
              <a:bodyPr/>
              <a:lstStyle/>
              <a:p>
                <a:pPr>
                  <a:defRPr sz="1193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Sheet1!$B$1:$F$1</c:f>
              <c:strCache>
                <c:ptCount val="3"/>
                <c:pt idx="0">
                  <c:v>III-четверть</c:v>
                </c:pt>
                <c:pt idx="1">
                  <c:v>IV-четверть</c:v>
                </c:pt>
                <c:pt idx="2">
                  <c:v>год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46</c:v>
                </c:pt>
                <c:pt idx="1">
                  <c:v>38</c:v>
                </c:pt>
                <c:pt idx="2">
                  <c:v>48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хорошисты</c:v>
                </c:pt>
              </c:strCache>
            </c:strRef>
          </c:tx>
          <c:spPr>
            <a:solidFill>
              <a:srgbClr val="993366"/>
            </a:solidFill>
            <a:ln w="12623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246">
                <a:noFill/>
              </a:ln>
            </c:spPr>
            <c:txPr>
              <a:bodyPr/>
              <a:lstStyle/>
              <a:p>
                <a:pPr>
                  <a:defRPr sz="1193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Sheet1!$B$1:$F$1</c:f>
              <c:strCache>
                <c:ptCount val="3"/>
                <c:pt idx="0">
                  <c:v>III-четверть</c:v>
                </c:pt>
                <c:pt idx="1">
                  <c:v>IV-четверть</c:v>
                </c:pt>
                <c:pt idx="2">
                  <c:v>год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133</c:v>
                </c:pt>
                <c:pt idx="1">
                  <c:v>132</c:v>
                </c:pt>
                <c:pt idx="2">
                  <c:v>147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неуспевающие</c:v>
                </c:pt>
              </c:strCache>
            </c:strRef>
          </c:tx>
          <c:spPr>
            <a:solidFill>
              <a:srgbClr val="FFFFCC"/>
            </a:solidFill>
            <a:ln w="1262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3"/>
                <c:pt idx="0">
                  <c:v>III-четверть</c:v>
                </c:pt>
                <c:pt idx="1">
                  <c:v>IV-четверть</c:v>
                </c:pt>
                <c:pt idx="2">
                  <c:v>год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48779776"/>
        <c:axId val="148781312"/>
        <c:axId val="0"/>
      </c:bar3DChart>
      <c:catAx>
        <c:axId val="1487797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5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3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878131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8781312"/>
        <c:scaling>
          <c:orientation val="minMax"/>
        </c:scaling>
        <c:delete val="0"/>
        <c:axPos val="l"/>
        <c:majorGridlines>
          <c:spPr>
            <a:ln w="315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5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3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8779776"/>
        <c:crosses val="autoZero"/>
        <c:crossBetween val="between"/>
      </c:valAx>
      <c:spPr>
        <a:noFill/>
        <a:ln w="25246">
          <a:noFill/>
        </a:ln>
      </c:spPr>
    </c:plotArea>
    <c:legend>
      <c:legendPos val="r"/>
      <c:layout>
        <c:manualLayout>
          <c:xMode val="edge"/>
          <c:yMode val="edge"/>
          <c:x val="0.79134466769706335"/>
          <c:y val="0.36727272727272725"/>
          <c:w val="0.20247295208655333"/>
          <c:h val="0.26545454545454544"/>
        </c:manualLayout>
      </c:layout>
      <c:overlay val="0"/>
      <c:spPr>
        <a:noFill/>
        <a:ln w="3156">
          <a:solidFill>
            <a:srgbClr val="000000"/>
          </a:solidFill>
          <a:prstDash val="solid"/>
        </a:ln>
      </c:spPr>
      <c:txPr>
        <a:bodyPr/>
        <a:lstStyle/>
        <a:p>
          <a:pPr>
            <a:defRPr sz="1093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93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51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12700">
          <a:solidFill>
            <a:srgbClr val="808080"/>
          </a:solidFill>
          <a:prstDash val="solid"/>
        </a:ln>
      </c:spPr>
    </c:sideWall>
    <c:backWall>
      <c:thickness val="0"/>
      <c:spPr>
        <a:noFill/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1538461538461542E-2"/>
          <c:y val="6.1594202898550728E-2"/>
          <c:w val="0.72923076923076924"/>
          <c:h val="0.7101449275362319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rgbClr val="9999FF"/>
            </a:solidFill>
            <a:ln w="12631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261">
                <a:noFill/>
              </a:ln>
            </c:spPr>
            <c:txPr>
              <a:bodyPr/>
              <a:lstStyle/>
              <a:p>
                <a:pPr>
                  <a:defRPr sz="1193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Sheet1!$B$1:$F$1</c:f>
              <c:strCache>
                <c:ptCount val="5"/>
                <c:pt idx="0">
                  <c:v>I-четверть</c:v>
                </c:pt>
                <c:pt idx="1">
                  <c:v>II-четверть</c:v>
                </c:pt>
                <c:pt idx="2">
                  <c:v>III-четверть</c:v>
                </c:pt>
                <c:pt idx="3">
                  <c:v>IV-четверть</c:v>
                </c:pt>
                <c:pt idx="4">
                  <c:v>год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45</c:v>
                </c:pt>
                <c:pt idx="1">
                  <c:v>43</c:v>
                </c:pt>
                <c:pt idx="2">
                  <c:v>44</c:v>
                </c:pt>
                <c:pt idx="3">
                  <c:v>41</c:v>
                </c:pt>
                <c:pt idx="4">
                  <c:v>47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solidFill>
              <a:srgbClr val="993366"/>
            </a:solidFill>
            <a:ln w="12631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261">
                <a:noFill/>
              </a:ln>
            </c:spPr>
            <c:txPr>
              <a:bodyPr/>
              <a:lstStyle/>
              <a:p>
                <a:pPr>
                  <a:defRPr sz="1193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Sheet1!$B$1:$F$1</c:f>
              <c:strCache>
                <c:ptCount val="5"/>
                <c:pt idx="0">
                  <c:v>I-четверть</c:v>
                </c:pt>
                <c:pt idx="1">
                  <c:v>II-четверть</c:v>
                </c:pt>
                <c:pt idx="2">
                  <c:v>III-четверть</c:v>
                </c:pt>
                <c:pt idx="3">
                  <c:v>IV-четверть</c:v>
                </c:pt>
                <c:pt idx="4">
                  <c:v>год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99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48856832"/>
        <c:axId val="148858368"/>
        <c:axId val="0"/>
      </c:bar3DChart>
      <c:catAx>
        <c:axId val="1488568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5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3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88583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8858368"/>
        <c:scaling>
          <c:orientation val="minMax"/>
        </c:scaling>
        <c:delete val="0"/>
        <c:axPos val="l"/>
        <c:majorGridlines>
          <c:spPr>
            <a:ln w="3158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5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3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8856832"/>
        <c:crosses val="autoZero"/>
        <c:crossBetween val="between"/>
      </c:valAx>
      <c:spPr>
        <a:noFill/>
        <a:ln w="25261">
          <a:noFill/>
        </a:ln>
      </c:spPr>
    </c:plotArea>
    <c:legend>
      <c:legendPos val="r"/>
      <c:layout>
        <c:manualLayout>
          <c:xMode val="edge"/>
          <c:yMode val="edge"/>
          <c:x val="0.80769230769230771"/>
          <c:y val="0.41304347826086957"/>
          <c:w val="0.18615384615384614"/>
          <c:h val="0.17753623188405798"/>
        </c:manualLayout>
      </c:layout>
      <c:overlay val="0"/>
      <c:spPr>
        <a:noFill/>
        <a:ln w="3158">
          <a:solidFill>
            <a:srgbClr val="000000"/>
          </a:solidFill>
          <a:prstDash val="solid"/>
        </a:ln>
      </c:spPr>
      <c:txPr>
        <a:bodyPr/>
        <a:lstStyle/>
        <a:p>
          <a:pPr>
            <a:defRPr sz="1094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93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AE704-32F1-4D6F-8C6E-3DE0CCE2C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11</Pages>
  <Words>2181</Words>
  <Characters>12432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9</cp:revision>
  <dcterms:created xsi:type="dcterms:W3CDTF">2022-06-07T02:24:00Z</dcterms:created>
  <dcterms:modified xsi:type="dcterms:W3CDTF">2023-01-11T07:44:00Z</dcterms:modified>
</cp:coreProperties>
</file>