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2D" w:rsidRPr="00EA3573" w:rsidRDefault="00EA442D" w:rsidP="009579EA">
      <w:pPr>
        <w:shd w:val="clear" w:color="auto" w:fill="FFFFFF"/>
        <w:spacing w:after="0" w:line="240" w:lineRule="auto"/>
        <w:jc w:val="center"/>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eastAsia="ru-RU"/>
        </w:rPr>
        <w:t xml:space="preserve">Қазақстан Республикасының денсаулық сақтау саласын дамытудың 2020 - 2025 </w:t>
      </w:r>
      <w:proofErr w:type="gramStart"/>
      <w:r w:rsidRPr="00EA3573">
        <w:rPr>
          <w:rFonts w:ascii="Times New Roman" w:eastAsia="Times New Roman" w:hAnsi="Times New Roman" w:cs="Times New Roman"/>
          <w:b/>
          <w:bCs/>
          <w:color w:val="000000"/>
          <w:sz w:val="24"/>
          <w:szCs w:val="24"/>
          <w:lang w:eastAsia="ru-RU"/>
        </w:rPr>
        <w:t>жылдар</w:t>
      </w:r>
      <w:proofErr w:type="gramEnd"/>
      <w:r w:rsidRPr="00EA3573">
        <w:rPr>
          <w:rFonts w:ascii="Times New Roman" w:eastAsia="Times New Roman" w:hAnsi="Times New Roman" w:cs="Times New Roman"/>
          <w:b/>
          <w:bCs/>
          <w:color w:val="000000"/>
          <w:sz w:val="24"/>
          <w:szCs w:val="24"/>
          <w:lang w:eastAsia="ru-RU"/>
        </w:rPr>
        <w:t>ға арналған мемлекеттік бағдарламасын бекіту туралы</w:t>
      </w:r>
    </w:p>
    <w:p w:rsidR="00EA442D" w:rsidRPr="00EA3573" w:rsidRDefault="00EA442D" w:rsidP="009579EA">
      <w:pPr>
        <w:shd w:val="clear" w:color="auto" w:fill="FFFFFF"/>
        <w:spacing w:after="0" w:line="240" w:lineRule="auto"/>
        <w:jc w:val="center"/>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val="kk-KZ" w:eastAsia="ru-RU"/>
        </w:rPr>
        <w:t>Қазақстан Республикасы Үкіметінің 2019 жылғы 26 желтоқсандағы № 982 Қаулысы</w:t>
      </w:r>
    </w:p>
    <w:p w:rsidR="00EA442D" w:rsidRPr="00EA3573" w:rsidRDefault="00EA442D" w:rsidP="009579EA">
      <w:pPr>
        <w:shd w:val="clear" w:color="auto" w:fill="FFFFFF"/>
        <w:spacing w:after="0" w:line="240" w:lineRule="auto"/>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212529"/>
          <w:sz w:val="24"/>
          <w:szCs w:val="24"/>
          <w:lang w:val="kk-KZ" w:eastAsia="ru-RU"/>
        </w:rPr>
        <w:t> </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Қазақстан Республикасының Үкіметі </w:t>
      </w:r>
      <w:r w:rsidRPr="00EA3573">
        <w:rPr>
          <w:rFonts w:ascii="Times New Roman" w:eastAsia="Times New Roman" w:hAnsi="Times New Roman" w:cs="Times New Roman"/>
          <w:b/>
          <w:bCs/>
          <w:color w:val="000000"/>
          <w:sz w:val="24"/>
          <w:szCs w:val="24"/>
          <w:lang w:val="kk-KZ" w:eastAsia="ru-RU"/>
        </w:rPr>
        <w:t>ҚАУЛЫ ЕТЕДІ:</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1. Қоса беріліп отырған Қазақстан Республикасының денсаулық сақтау саласын дамытудың 2020 - 2025 жылдарға арналған </w:t>
      </w:r>
      <w:hyperlink r:id="rId6" w:anchor="sub_id=100" w:tooltip="" w:history="1">
        <w:r w:rsidRPr="00EA3573">
          <w:rPr>
            <w:rFonts w:ascii="Times New Roman" w:eastAsia="Times New Roman" w:hAnsi="Times New Roman" w:cs="Times New Roman"/>
            <w:color w:val="000080"/>
            <w:sz w:val="24"/>
            <w:szCs w:val="24"/>
            <w:u w:val="single"/>
            <w:lang w:val="kk-KZ" w:eastAsia="ru-RU"/>
          </w:rPr>
          <w:t>мемлекеттік бағдарламасы</w:t>
        </w:r>
      </w:hyperlink>
      <w:r w:rsidRPr="00EA3573">
        <w:rPr>
          <w:rFonts w:ascii="Times New Roman" w:eastAsia="Times New Roman" w:hAnsi="Times New Roman" w:cs="Times New Roman"/>
          <w:color w:val="000000"/>
          <w:sz w:val="24"/>
          <w:szCs w:val="24"/>
          <w:lang w:val="kk-KZ" w:eastAsia="ru-RU"/>
        </w:rPr>
        <w:t> (бұдан әрі - Бағдарлама) бекітілсін.</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2. Бағдарламаның іске асырылуына жауапты орталық және жергілікті атқарушы органдар, өзге де ұйымдар (келісім бойынша):</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1) Бағдарламаны іске асыру бойынша шаралар қабылдасын;</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2) «Қазақстан Республикасындағы мемлекеттік жоспарлау жүйесін бекіту туралы» Қазақстан Республикасы Үкіметінің 2017 жылғы 29 қарашадағы № 790 </w:t>
      </w:r>
      <w:hyperlink r:id="rId7" w:history="1">
        <w:r w:rsidRPr="00EA3573">
          <w:rPr>
            <w:rFonts w:ascii="Times New Roman" w:eastAsia="Times New Roman" w:hAnsi="Times New Roman" w:cs="Times New Roman"/>
            <w:color w:val="000080"/>
            <w:sz w:val="24"/>
            <w:szCs w:val="24"/>
            <w:u w:val="single"/>
            <w:lang w:val="kk-KZ" w:eastAsia="ru-RU"/>
          </w:rPr>
          <w:t>қаулысында</w:t>
        </w:r>
      </w:hyperlink>
      <w:r w:rsidRPr="00EA3573">
        <w:rPr>
          <w:rFonts w:ascii="Times New Roman" w:eastAsia="Times New Roman" w:hAnsi="Times New Roman" w:cs="Times New Roman"/>
          <w:color w:val="000000"/>
          <w:sz w:val="24"/>
          <w:szCs w:val="24"/>
          <w:lang w:val="kk-KZ" w:eastAsia="ru-RU"/>
        </w:rPr>
        <w:t> белгіленген тәртіппен және мерзімде Қазақстан Республикасының Үкіметіне Бағдарламаның орындалу барысы туралы ақпарат берсін.</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3. Осы қаулының орындалуын бақылау Қазақстан Республикасының Денсаулық сақтау министрлiгiне жүктелсiн.</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4. Осы қаулы қол қойылған күнінен бастап қолданысқа енгізіледі және ресми </w:t>
      </w:r>
      <w:hyperlink r:id="rId8" w:history="1">
        <w:r w:rsidRPr="00EA3573">
          <w:rPr>
            <w:rFonts w:ascii="Times New Roman" w:eastAsia="Times New Roman" w:hAnsi="Times New Roman" w:cs="Times New Roman"/>
            <w:color w:val="000080"/>
            <w:sz w:val="24"/>
            <w:szCs w:val="24"/>
            <w:u w:val="single"/>
            <w:lang w:val="kk-KZ" w:eastAsia="ru-RU"/>
          </w:rPr>
          <w:t>жариялануға</w:t>
        </w:r>
      </w:hyperlink>
      <w:r w:rsidRPr="00EA3573">
        <w:rPr>
          <w:rFonts w:ascii="Times New Roman" w:eastAsia="Times New Roman" w:hAnsi="Times New Roman" w:cs="Times New Roman"/>
          <w:color w:val="000000"/>
          <w:sz w:val="24"/>
          <w:szCs w:val="24"/>
          <w:lang w:val="kk-KZ" w:eastAsia="ru-RU"/>
        </w:rPr>
        <w:t> тиіс.</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 </w:t>
      </w:r>
    </w:p>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val="kk-KZ"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5493"/>
        <w:gridCol w:w="5494"/>
      </w:tblGrid>
      <w:tr w:rsidR="00EA442D" w:rsidRPr="00EA3573" w:rsidTr="00EA442D">
        <w:tc>
          <w:tcPr>
            <w:tcW w:w="2500" w:type="pct"/>
            <w:shd w:val="clear" w:color="auto" w:fill="FFFFFF"/>
            <w:tcMar>
              <w:top w:w="0" w:type="dxa"/>
              <w:left w:w="108" w:type="dxa"/>
              <w:bottom w:w="0" w:type="dxa"/>
              <w:right w:w="108" w:type="dxa"/>
            </w:tcMar>
            <w:hideMark/>
          </w:tcPr>
          <w:p w:rsidR="00EA442D" w:rsidRPr="00EA3573" w:rsidRDefault="00EA442D" w:rsidP="009579EA">
            <w:pPr>
              <w:spacing w:after="0" w:line="240" w:lineRule="auto"/>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val="kk-KZ" w:eastAsia="ru-RU"/>
              </w:rPr>
              <w:t>Қазақстан Республикасының</w:t>
            </w:r>
          </w:p>
          <w:p w:rsidR="00EA442D" w:rsidRPr="00EA3573" w:rsidRDefault="00EA442D" w:rsidP="009579EA">
            <w:pPr>
              <w:spacing w:after="0" w:line="240" w:lineRule="auto"/>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val="kk-KZ" w:eastAsia="ru-RU"/>
              </w:rPr>
              <w:t> Премьер-Министрi</w:t>
            </w:r>
          </w:p>
        </w:tc>
        <w:tc>
          <w:tcPr>
            <w:tcW w:w="2500" w:type="pct"/>
            <w:shd w:val="clear" w:color="auto" w:fill="FFFFFF"/>
            <w:tcMar>
              <w:top w:w="0" w:type="dxa"/>
              <w:left w:w="108" w:type="dxa"/>
              <w:bottom w:w="0" w:type="dxa"/>
              <w:right w:w="108" w:type="dxa"/>
            </w:tcMar>
            <w:hideMark/>
          </w:tcPr>
          <w:p w:rsidR="00EA442D" w:rsidRPr="00EA3573" w:rsidRDefault="00EA442D" w:rsidP="009579EA">
            <w:pPr>
              <w:spacing w:after="0" w:line="240" w:lineRule="auto"/>
              <w:jc w:val="right"/>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val="kk-KZ" w:eastAsia="ru-RU"/>
              </w:rPr>
              <w:t> </w:t>
            </w:r>
          </w:p>
          <w:p w:rsidR="00EA442D" w:rsidRPr="00EA3573" w:rsidRDefault="00EA442D" w:rsidP="009579EA">
            <w:pPr>
              <w:spacing w:after="0" w:line="240" w:lineRule="auto"/>
              <w:jc w:val="right"/>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b/>
                <w:bCs/>
                <w:color w:val="000000"/>
                <w:sz w:val="24"/>
                <w:szCs w:val="24"/>
                <w:lang w:val="kk-KZ" w:eastAsia="ru-RU"/>
              </w:rPr>
              <w:t>А. Мамин</w:t>
            </w:r>
          </w:p>
        </w:tc>
      </w:tr>
    </w:tbl>
    <w:p w:rsidR="00EA442D" w:rsidRPr="00EA3573" w:rsidRDefault="00EA442D" w:rsidP="009579EA">
      <w:pPr>
        <w:shd w:val="clear" w:color="auto" w:fill="FFFFFF"/>
        <w:spacing w:after="0" w:line="240" w:lineRule="auto"/>
        <w:ind w:firstLine="397"/>
        <w:jc w:val="both"/>
        <w:textAlignment w:val="baseline"/>
        <w:rPr>
          <w:rFonts w:ascii="Times New Roman" w:eastAsia="Times New Roman" w:hAnsi="Times New Roman" w:cs="Times New Roman"/>
          <w:color w:val="212529"/>
          <w:sz w:val="24"/>
          <w:szCs w:val="24"/>
          <w:lang w:eastAsia="ru-RU"/>
        </w:rPr>
      </w:pPr>
      <w:r w:rsidRPr="00EA3573">
        <w:rPr>
          <w:rFonts w:ascii="Times New Roman" w:eastAsia="Times New Roman" w:hAnsi="Times New Roman" w:cs="Times New Roman"/>
          <w:color w:val="000000"/>
          <w:sz w:val="24"/>
          <w:szCs w:val="24"/>
          <w:lang w:val="kk-KZ" w:eastAsia="ru-RU"/>
        </w:rPr>
        <w:t> </w:t>
      </w: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bookmarkStart w:id="0" w:name="_GoBack"/>
      <w:bookmarkEnd w:id="0"/>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9579EA" w:rsidRDefault="009579EA"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p>
    <w:p w:rsidR="00EA442D" w:rsidRPr="009579EA" w:rsidRDefault="00EA442D"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r w:rsidRPr="00EA3573">
        <w:rPr>
          <w:rFonts w:ascii="Times New Roman" w:eastAsia="Times New Roman" w:hAnsi="Times New Roman" w:cs="Times New Roman"/>
          <w:color w:val="212529"/>
          <w:sz w:val="24"/>
          <w:szCs w:val="24"/>
          <w:lang w:val="kk-KZ" w:eastAsia="ru-RU"/>
        </w:rPr>
        <w:lastRenderedPageBreak/>
        <w:t>Қазақстан Республикасы Үкіметінің</w:t>
      </w:r>
    </w:p>
    <w:p w:rsidR="00EA442D" w:rsidRPr="009579EA" w:rsidRDefault="00EA442D"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r w:rsidRPr="00EA3573">
        <w:rPr>
          <w:rFonts w:ascii="Times New Roman" w:eastAsia="Times New Roman" w:hAnsi="Times New Roman" w:cs="Times New Roman"/>
          <w:color w:val="212529"/>
          <w:sz w:val="24"/>
          <w:szCs w:val="24"/>
          <w:lang w:val="kk-KZ" w:eastAsia="ru-RU"/>
        </w:rPr>
        <w:t>2019 жылғы 26 желтоқсандағы</w:t>
      </w:r>
    </w:p>
    <w:p w:rsidR="00EA442D" w:rsidRPr="009579EA" w:rsidRDefault="00EA442D"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r w:rsidRPr="00EA3573">
        <w:rPr>
          <w:rFonts w:ascii="Times New Roman" w:eastAsia="Times New Roman" w:hAnsi="Times New Roman" w:cs="Times New Roman"/>
          <w:color w:val="212529"/>
          <w:sz w:val="24"/>
          <w:szCs w:val="24"/>
          <w:lang w:val="kk-KZ" w:eastAsia="ru-RU"/>
        </w:rPr>
        <w:t>№ 982 </w:t>
      </w:r>
      <w:hyperlink r:id="rId9" w:history="1">
        <w:r w:rsidRPr="00EA3573">
          <w:rPr>
            <w:rFonts w:ascii="Times New Roman" w:eastAsia="Times New Roman" w:hAnsi="Times New Roman" w:cs="Times New Roman"/>
            <w:color w:val="000080"/>
            <w:sz w:val="24"/>
            <w:szCs w:val="24"/>
            <w:u w:val="single"/>
            <w:lang w:val="kk-KZ" w:eastAsia="ru-RU"/>
          </w:rPr>
          <w:t>қаулысымен</w:t>
        </w:r>
      </w:hyperlink>
    </w:p>
    <w:p w:rsidR="00EA442D" w:rsidRPr="009579EA" w:rsidRDefault="00EA442D" w:rsidP="009579EA">
      <w:pPr>
        <w:shd w:val="clear" w:color="auto" w:fill="FFFFFF"/>
        <w:spacing w:after="0" w:line="240" w:lineRule="auto"/>
        <w:jc w:val="right"/>
        <w:textAlignment w:val="baseline"/>
        <w:rPr>
          <w:rFonts w:ascii="Times New Roman" w:eastAsia="Times New Roman" w:hAnsi="Times New Roman" w:cs="Times New Roman"/>
          <w:color w:val="212529"/>
          <w:sz w:val="24"/>
          <w:szCs w:val="24"/>
          <w:lang w:val="en-US" w:eastAsia="ru-RU"/>
        </w:rPr>
      </w:pPr>
      <w:r w:rsidRPr="00EA3573">
        <w:rPr>
          <w:rFonts w:ascii="Times New Roman" w:eastAsia="Times New Roman" w:hAnsi="Times New Roman" w:cs="Times New Roman"/>
          <w:color w:val="212529"/>
          <w:sz w:val="24"/>
          <w:szCs w:val="24"/>
          <w:lang w:eastAsia="ru-RU"/>
        </w:rPr>
        <w:t>бекітілген</w:t>
      </w:r>
    </w:p>
    <w:p w:rsidR="00EA442D" w:rsidRPr="009579EA" w:rsidRDefault="00EA442D" w:rsidP="009579EA">
      <w:pPr>
        <w:shd w:val="clear" w:color="auto" w:fill="FFFFFF"/>
        <w:spacing w:after="0" w:line="240" w:lineRule="auto"/>
        <w:jc w:val="center"/>
        <w:textAlignment w:val="baseline"/>
        <w:rPr>
          <w:rFonts w:ascii="Times New Roman" w:eastAsia="Times New Roman" w:hAnsi="Times New Roman" w:cs="Times New Roman"/>
          <w:color w:val="212529"/>
          <w:sz w:val="24"/>
          <w:szCs w:val="24"/>
          <w:lang w:val="en-US" w:eastAsia="ru-RU"/>
        </w:rPr>
      </w:pPr>
      <w:r w:rsidRPr="00EA3573">
        <w:rPr>
          <w:rFonts w:ascii="Times New Roman" w:eastAsia="Times New Roman" w:hAnsi="Times New Roman" w:cs="Times New Roman"/>
          <w:b/>
          <w:bCs/>
          <w:color w:val="000000"/>
          <w:sz w:val="24"/>
          <w:szCs w:val="24"/>
          <w:lang w:val="kk-KZ" w:eastAsia="ru-RU"/>
        </w:rPr>
        <w:t> Қазақстан Республикасының денсаулық сақтау саласын дамытудың</w:t>
      </w:r>
    </w:p>
    <w:p w:rsidR="00EA442D" w:rsidRPr="00EA3573" w:rsidRDefault="00EA442D" w:rsidP="009579EA">
      <w:pPr>
        <w:shd w:val="clear" w:color="auto" w:fill="FFFFFF"/>
        <w:spacing w:after="0" w:line="240" w:lineRule="auto"/>
        <w:jc w:val="center"/>
        <w:textAlignment w:val="baseline"/>
        <w:rPr>
          <w:rFonts w:ascii="Times New Roman" w:eastAsia="Times New Roman" w:hAnsi="Times New Roman" w:cs="Times New Roman"/>
          <w:color w:val="212529"/>
          <w:sz w:val="24"/>
          <w:szCs w:val="24"/>
          <w:lang w:val="kk-KZ" w:eastAsia="ru-RU"/>
        </w:rPr>
      </w:pPr>
      <w:r w:rsidRPr="00EA3573">
        <w:rPr>
          <w:rFonts w:ascii="Times New Roman" w:eastAsia="Times New Roman" w:hAnsi="Times New Roman" w:cs="Times New Roman"/>
          <w:b/>
          <w:bCs/>
          <w:color w:val="000000"/>
          <w:sz w:val="24"/>
          <w:szCs w:val="24"/>
          <w:lang w:val="kk-KZ" w:eastAsia="ru-RU"/>
        </w:rPr>
        <w:t> 2020 - 2025 жылдарға арналған мемлекеттік бағдарламасы</w:t>
      </w:r>
    </w:p>
    <w:p w:rsidR="00EA442D" w:rsidRPr="00EA3573" w:rsidRDefault="00EA442D" w:rsidP="009579EA">
      <w:pPr>
        <w:shd w:val="clear" w:color="auto" w:fill="FFFFFF"/>
        <w:spacing w:after="0" w:line="240" w:lineRule="auto"/>
        <w:ind w:firstLine="397"/>
        <w:jc w:val="center"/>
        <w:textAlignment w:val="baseline"/>
        <w:rPr>
          <w:rFonts w:ascii="Times New Roman" w:eastAsia="Times New Roman" w:hAnsi="Times New Roman" w:cs="Times New Roman"/>
          <w:color w:val="212529"/>
          <w:sz w:val="24"/>
          <w:szCs w:val="24"/>
          <w:lang w:val="kk-KZ" w:eastAsia="ru-RU"/>
        </w:rPr>
      </w:pPr>
      <w:r w:rsidRPr="00EA3573">
        <w:rPr>
          <w:rFonts w:ascii="Times New Roman" w:eastAsia="Times New Roman" w:hAnsi="Times New Roman" w:cs="Times New Roman"/>
          <w:b/>
          <w:bCs/>
          <w:color w:val="000000"/>
          <w:sz w:val="24"/>
          <w:szCs w:val="24"/>
          <w:lang w:val="kk-KZ" w:eastAsia="ru-RU"/>
        </w:rPr>
        <w:t>Мазмұны</w:t>
      </w:r>
    </w:p>
    <w:p w:rsidR="00EA442D" w:rsidRPr="00EA3573" w:rsidRDefault="00EA442D" w:rsidP="009579EA">
      <w:pPr>
        <w:shd w:val="clear" w:color="auto" w:fill="FFFFFF"/>
        <w:spacing w:after="0" w:line="240" w:lineRule="auto"/>
        <w:ind w:firstLine="397"/>
        <w:jc w:val="center"/>
        <w:textAlignment w:val="baseline"/>
        <w:rPr>
          <w:rFonts w:ascii="Times New Roman" w:eastAsia="Times New Roman" w:hAnsi="Times New Roman" w:cs="Times New Roman"/>
          <w:color w:val="212529"/>
          <w:sz w:val="24"/>
          <w:szCs w:val="24"/>
          <w:lang w:val="kk-KZ" w:eastAsia="ru-RU"/>
        </w:rPr>
      </w:pPr>
      <w:r w:rsidRPr="00EA3573">
        <w:rPr>
          <w:rFonts w:ascii="Times New Roman" w:eastAsia="Times New Roman" w:hAnsi="Times New Roman" w:cs="Times New Roman"/>
          <w:color w:val="000000"/>
          <w:sz w:val="24"/>
          <w:szCs w:val="24"/>
          <w:lang w:val="kk-KZ" w:eastAsia="ru-RU"/>
        </w:rPr>
        <w:t> </w:t>
      </w:r>
    </w:p>
    <w:bookmarkStart w:id="1" w:name="ContentStart"/>
    <w:bookmarkEnd w:id="1"/>
    <w:p w:rsidR="00EA442D" w:rsidRPr="00EA3573" w:rsidRDefault="009579EA" w:rsidP="009579EA">
      <w:pPr>
        <w:shd w:val="clear" w:color="auto" w:fill="FFFFFF"/>
        <w:spacing w:after="0" w:line="240" w:lineRule="auto"/>
        <w:ind w:firstLine="284"/>
        <w:jc w:val="both"/>
        <w:textAlignment w:val="baseline"/>
        <w:rPr>
          <w:rFonts w:ascii="Times New Roman" w:eastAsia="Times New Roman" w:hAnsi="Times New Roman" w:cs="Times New Roman"/>
          <w:color w:val="212529"/>
          <w:sz w:val="24"/>
          <w:szCs w:val="24"/>
          <w:lang w:val="kk-KZ" w:eastAsia="ru-RU"/>
        </w:rPr>
      </w:pPr>
      <w:r>
        <w:fldChar w:fldCharType="begin"/>
      </w:r>
      <w:r w:rsidRPr="009579EA">
        <w:rPr>
          <w:lang w:val="kk-KZ"/>
        </w:rPr>
        <w:instrText xml:space="preserve"> HYPERLINK "https://online.zakon.kz/Document/?doc_id=32013538" \l "sub_id=101" </w:instrText>
      </w:r>
      <w:r>
        <w:fldChar w:fldCharType="separate"/>
      </w:r>
      <w:r w:rsidR="00EA442D" w:rsidRPr="00EA3573">
        <w:rPr>
          <w:rFonts w:ascii="Times New Roman" w:eastAsia="Times New Roman" w:hAnsi="Times New Roman" w:cs="Times New Roman"/>
          <w:i/>
          <w:iCs/>
          <w:color w:val="000080"/>
          <w:sz w:val="24"/>
          <w:szCs w:val="24"/>
          <w:u w:val="single"/>
          <w:lang w:val="kk-KZ" w:eastAsia="ru-RU"/>
        </w:rPr>
        <w:t>1. Бағдарламаның паспорты</w:t>
      </w:r>
      <w:r>
        <w:rPr>
          <w:rFonts w:ascii="Times New Roman" w:eastAsia="Times New Roman" w:hAnsi="Times New Roman" w:cs="Times New Roman"/>
          <w:i/>
          <w:iCs/>
          <w:color w:val="000080"/>
          <w:sz w:val="24"/>
          <w:szCs w:val="24"/>
          <w:u w:val="single"/>
          <w:lang w:val="kk-KZ" w:eastAsia="ru-RU"/>
        </w:rPr>
        <w:fldChar w:fldCharType="end"/>
      </w:r>
    </w:p>
    <w:p w:rsidR="00EA442D" w:rsidRPr="00EA3573" w:rsidRDefault="009579EA" w:rsidP="009579EA">
      <w:pPr>
        <w:shd w:val="clear" w:color="auto" w:fill="FFFFFF"/>
        <w:spacing w:after="0" w:line="240" w:lineRule="auto"/>
        <w:ind w:firstLine="284"/>
        <w:jc w:val="both"/>
        <w:textAlignment w:val="baseline"/>
        <w:rPr>
          <w:rFonts w:ascii="Times New Roman" w:eastAsia="Times New Roman" w:hAnsi="Times New Roman" w:cs="Times New Roman"/>
          <w:color w:val="212529"/>
          <w:sz w:val="24"/>
          <w:szCs w:val="24"/>
          <w:lang w:val="kk-KZ" w:eastAsia="ru-RU"/>
        </w:rPr>
      </w:pPr>
      <w:hyperlink r:id="rId10" w:anchor="sub_id=200" w:history="1">
        <w:r w:rsidR="00EA442D" w:rsidRPr="00EA3573">
          <w:rPr>
            <w:rFonts w:ascii="Times New Roman" w:eastAsia="Times New Roman" w:hAnsi="Times New Roman" w:cs="Times New Roman"/>
            <w:i/>
            <w:iCs/>
            <w:color w:val="000080"/>
            <w:sz w:val="24"/>
            <w:szCs w:val="24"/>
            <w:u w:val="single"/>
            <w:lang w:val="kk-KZ" w:eastAsia="ru-RU"/>
          </w:rPr>
          <w:t>2. Кіріспе</w:t>
        </w:r>
      </w:hyperlink>
    </w:p>
    <w:p w:rsidR="00EA442D" w:rsidRPr="00EA3573" w:rsidRDefault="009579EA" w:rsidP="009579EA">
      <w:pPr>
        <w:shd w:val="clear" w:color="auto" w:fill="FFFFFF"/>
        <w:spacing w:after="0" w:line="240" w:lineRule="auto"/>
        <w:ind w:firstLine="284"/>
        <w:jc w:val="both"/>
        <w:textAlignment w:val="baseline"/>
        <w:rPr>
          <w:rFonts w:ascii="Times New Roman" w:eastAsia="Times New Roman" w:hAnsi="Times New Roman" w:cs="Times New Roman"/>
          <w:color w:val="212529"/>
          <w:sz w:val="24"/>
          <w:szCs w:val="24"/>
          <w:lang w:val="kk-KZ" w:eastAsia="ru-RU"/>
        </w:rPr>
      </w:pPr>
      <w:hyperlink r:id="rId11" w:anchor="sub_id=300" w:tooltip="" w:history="1">
        <w:r w:rsidR="00EA442D" w:rsidRPr="00EA3573">
          <w:rPr>
            <w:rFonts w:ascii="Times New Roman" w:eastAsia="Times New Roman" w:hAnsi="Times New Roman" w:cs="Times New Roman"/>
            <w:i/>
            <w:iCs/>
            <w:color w:val="000080"/>
            <w:sz w:val="24"/>
            <w:szCs w:val="24"/>
            <w:u w:val="single"/>
            <w:lang w:val="kk-KZ" w:eastAsia="ru-RU"/>
          </w:rPr>
          <w:t>3. Ағымдағы жағдайды талдау</w:t>
        </w:r>
      </w:hyperlink>
    </w:p>
    <w:p w:rsidR="00EA442D" w:rsidRPr="00EA3573" w:rsidRDefault="009579EA" w:rsidP="009579EA">
      <w:pPr>
        <w:shd w:val="clear" w:color="auto" w:fill="FFFFFF"/>
        <w:spacing w:after="0" w:line="240" w:lineRule="auto"/>
        <w:ind w:firstLine="284"/>
        <w:jc w:val="both"/>
        <w:textAlignment w:val="baseline"/>
        <w:rPr>
          <w:rFonts w:ascii="Times New Roman" w:eastAsia="Times New Roman" w:hAnsi="Times New Roman" w:cs="Times New Roman"/>
          <w:color w:val="212529"/>
          <w:sz w:val="24"/>
          <w:szCs w:val="24"/>
          <w:lang w:val="kk-KZ" w:eastAsia="ru-RU"/>
        </w:rPr>
      </w:pPr>
      <w:hyperlink r:id="rId12" w:anchor="sub_id=400" w:tooltip="" w:history="1">
        <w:r w:rsidR="00EA442D" w:rsidRPr="00EA3573">
          <w:rPr>
            <w:rFonts w:ascii="Times New Roman" w:eastAsia="Times New Roman" w:hAnsi="Times New Roman" w:cs="Times New Roman"/>
            <w:i/>
            <w:iCs/>
            <w:color w:val="000080"/>
            <w:sz w:val="24"/>
            <w:szCs w:val="24"/>
            <w:u w:val="single"/>
            <w:lang w:val="kk-KZ" w:eastAsia="ru-RU"/>
          </w:rPr>
          <w:t>4. Бағдарламаның мақсаты, міндеттері, нысаналы индикаторлары және іске асыру нәтижелерінің көрсеткіштері</w:t>
        </w:r>
      </w:hyperlink>
    </w:p>
    <w:p w:rsidR="00EA442D" w:rsidRPr="00EA3573" w:rsidRDefault="009579EA" w:rsidP="009579EA">
      <w:pPr>
        <w:shd w:val="clear" w:color="auto" w:fill="FFFFFF"/>
        <w:spacing w:after="0" w:line="240" w:lineRule="auto"/>
        <w:ind w:firstLine="284"/>
        <w:jc w:val="both"/>
        <w:textAlignment w:val="baseline"/>
        <w:rPr>
          <w:rFonts w:ascii="Times New Roman" w:eastAsia="Times New Roman" w:hAnsi="Times New Roman" w:cs="Times New Roman"/>
          <w:color w:val="212529"/>
          <w:sz w:val="24"/>
          <w:szCs w:val="24"/>
          <w:lang w:val="kk-KZ" w:eastAsia="ru-RU"/>
        </w:rPr>
      </w:pPr>
      <w:hyperlink r:id="rId13" w:anchor="sub_id=500" w:tooltip="" w:history="1">
        <w:r w:rsidR="00EA442D" w:rsidRPr="00EA3573">
          <w:rPr>
            <w:rFonts w:ascii="Times New Roman" w:eastAsia="Times New Roman" w:hAnsi="Times New Roman" w:cs="Times New Roman"/>
            <w:i/>
            <w:iCs/>
            <w:color w:val="000080"/>
            <w:sz w:val="24"/>
            <w:szCs w:val="24"/>
            <w:u w:val="single"/>
            <w:lang w:val="kk-KZ" w:eastAsia="ru-RU"/>
          </w:rPr>
          <w:t>5. Бағдарламаның негізгі бағыттары, қойылған мақсаттарға қол жеткізу жолдары және тиісті шаралар</w:t>
        </w:r>
      </w:hyperlink>
    </w:p>
    <w:p w:rsidR="00EA442D" w:rsidRPr="009579EA" w:rsidRDefault="009579EA" w:rsidP="009579EA">
      <w:pPr>
        <w:shd w:val="clear" w:color="auto" w:fill="FFFFFF"/>
        <w:spacing w:after="0" w:line="240" w:lineRule="auto"/>
        <w:ind w:firstLine="284"/>
        <w:jc w:val="both"/>
        <w:textAlignment w:val="baseline"/>
        <w:rPr>
          <w:rFonts w:ascii="Times New Roman" w:eastAsia="Times New Roman" w:hAnsi="Times New Roman" w:cs="Times New Roman"/>
          <w:i/>
          <w:iCs/>
          <w:color w:val="333399"/>
          <w:sz w:val="24"/>
          <w:szCs w:val="24"/>
          <w:u w:val="single"/>
          <w:lang w:val="kk-KZ" w:eastAsia="ru-RU"/>
        </w:rPr>
      </w:pPr>
      <w:hyperlink r:id="rId14" w:anchor="sub_id=600" w:tooltip="" w:history="1">
        <w:r w:rsidR="00EA442D" w:rsidRPr="009579EA">
          <w:rPr>
            <w:rFonts w:ascii="Times New Roman" w:eastAsia="Times New Roman" w:hAnsi="Times New Roman" w:cs="Times New Roman"/>
            <w:i/>
            <w:iCs/>
            <w:color w:val="000080"/>
            <w:sz w:val="24"/>
            <w:szCs w:val="24"/>
            <w:u w:val="single"/>
            <w:lang w:val="kk-KZ" w:eastAsia="ru-RU"/>
          </w:rPr>
          <w:t>6. Қажетті ресурстар</w:t>
        </w:r>
      </w:hyperlink>
    </w:p>
    <w:p w:rsidR="00EA442D" w:rsidRPr="009579EA" w:rsidRDefault="00EA442D" w:rsidP="009579EA">
      <w:pPr>
        <w:spacing w:after="0" w:line="450" w:lineRule="atLeast"/>
        <w:textAlignment w:val="baseline"/>
        <w:outlineLvl w:val="0"/>
        <w:rPr>
          <w:rFonts w:ascii="Times New Roman" w:eastAsia="Times New Roman" w:hAnsi="Times New Roman" w:cs="Times New Roman"/>
          <w:b/>
          <w:color w:val="444444"/>
          <w:kern w:val="36"/>
          <w:sz w:val="39"/>
          <w:szCs w:val="39"/>
          <w:lang w:val="kk-KZ" w:eastAsia="ru-RU"/>
        </w:rPr>
      </w:pPr>
      <w:r w:rsidRPr="009579EA">
        <w:rPr>
          <w:rFonts w:ascii="Times New Roman" w:eastAsia="Times New Roman" w:hAnsi="Times New Roman" w:cs="Times New Roman"/>
          <w:b/>
          <w:color w:val="444444"/>
          <w:kern w:val="36"/>
          <w:sz w:val="39"/>
          <w:szCs w:val="39"/>
          <w:lang w:val="kk-KZ" w:eastAsia="ru-RU"/>
        </w:rPr>
        <w:t>Қазақстан Республикасының денсаулық сақтау саласын дамытудың 2020 – 2025 жылдарға арналған мемлекеттік бағдарламасын бекіту туралы</w:t>
      </w:r>
    </w:p>
    <w:p w:rsidR="00EA442D" w:rsidRPr="00EA3573" w:rsidRDefault="00EA442D" w:rsidP="009579EA">
      <w:pPr>
        <w:spacing w:after="0" w:line="285" w:lineRule="atLeast"/>
        <w:textAlignment w:val="baseline"/>
        <w:rPr>
          <w:rFonts w:ascii="Times New Roman" w:eastAsia="Times New Roman" w:hAnsi="Times New Roman" w:cs="Times New Roman"/>
          <w:color w:val="666666"/>
          <w:spacing w:val="2"/>
          <w:sz w:val="20"/>
          <w:szCs w:val="20"/>
          <w:lang w:eastAsia="ru-RU"/>
        </w:rPr>
      </w:pPr>
      <w:r w:rsidRPr="00EA3573">
        <w:rPr>
          <w:rFonts w:ascii="Times New Roman" w:eastAsia="Times New Roman" w:hAnsi="Times New Roman" w:cs="Times New Roman"/>
          <w:color w:val="666666"/>
          <w:spacing w:val="2"/>
          <w:sz w:val="20"/>
          <w:szCs w:val="20"/>
          <w:lang w:eastAsia="ru-RU"/>
        </w:rPr>
        <w:t>Қазақстан Республикасы Ү</w:t>
      </w:r>
      <w:proofErr w:type="gramStart"/>
      <w:r w:rsidRPr="00EA3573">
        <w:rPr>
          <w:rFonts w:ascii="Times New Roman" w:eastAsia="Times New Roman" w:hAnsi="Times New Roman" w:cs="Times New Roman"/>
          <w:color w:val="666666"/>
          <w:spacing w:val="2"/>
          <w:sz w:val="20"/>
          <w:szCs w:val="20"/>
          <w:lang w:eastAsia="ru-RU"/>
        </w:rPr>
        <w:t>к</w:t>
      </w:r>
      <w:proofErr w:type="gramEnd"/>
      <w:r w:rsidRPr="00EA3573">
        <w:rPr>
          <w:rFonts w:ascii="Times New Roman" w:eastAsia="Times New Roman" w:hAnsi="Times New Roman" w:cs="Times New Roman"/>
          <w:color w:val="666666"/>
          <w:spacing w:val="2"/>
          <w:sz w:val="20"/>
          <w:szCs w:val="20"/>
          <w:lang w:eastAsia="ru-RU"/>
        </w:rPr>
        <w:t>іметінің 2019 жылғы 26 желтоқсандағы № 982 қаулысы.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 Республикасының Ү</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іметі ҚАУЛЫ ЕТЕДІ: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 Қоса берілі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отырған Қазақстан Республикасының денсаулық сақтау саласын дамытудың 2020 – 2025 жылдарға арналған мемлекеттік </w:t>
      </w:r>
      <w:hyperlink r:id="rId15" w:anchor="z9" w:history="1">
        <w:r w:rsidRPr="00EA3573">
          <w:rPr>
            <w:rFonts w:ascii="Times New Roman" w:eastAsia="Times New Roman" w:hAnsi="Times New Roman" w:cs="Times New Roman"/>
            <w:color w:val="073A5E"/>
            <w:spacing w:val="2"/>
            <w:sz w:val="20"/>
            <w:szCs w:val="20"/>
            <w:u w:val="single"/>
            <w:lang w:eastAsia="ru-RU"/>
          </w:rPr>
          <w:t>бағдарламасы</w:t>
        </w:r>
      </w:hyperlink>
      <w:r w:rsidRPr="00EA3573">
        <w:rPr>
          <w:rFonts w:ascii="Times New Roman" w:eastAsia="Times New Roman" w:hAnsi="Times New Roman" w:cs="Times New Roman"/>
          <w:color w:val="000000"/>
          <w:spacing w:val="2"/>
          <w:sz w:val="20"/>
          <w:szCs w:val="20"/>
          <w:lang w:eastAsia="ru-RU"/>
        </w:rPr>
        <w:t> (бұдан әрі – Бағдарлама) бекітілсін.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 Бағдарламаның іске асырылуына жауапты орталық және жергілікті атқарушы органдар, өзге де ұйымдар (келісім бойынша):</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 Бағдарламаны іске асыру бойынша шаралар қабылдасын;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 "Қазақстан Республикасындағы мемлекеттік жоспарлау жүйесін бекіту туралы" Қазақстан Республикасы Үкіметінің 2017 жылғы 29 қарашадағы № 790 </w:t>
      </w:r>
      <w:hyperlink r:id="rId16" w:anchor="z0" w:history="1">
        <w:r w:rsidRPr="00EA3573">
          <w:rPr>
            <w:rFonts w:ascii="Times New Roman" w:eastAsia="Times New Roman" w:hAnsi="Times New Roman" w:cs="Times New Roman"/>
            <w:color w:val="073A5E"/>
            <w:spacing w:val="2"/>
            <w:sz w:val="20"/>
            <w:szCs w:val="20"/>
            <w:u w:val="single"/>
            <w:lang w:eastAsia="ru-RU"/>
          </w:rPr>
          <w:t>қаулысында</w:t>
        </w:r>
      </w:hyperlink>
      <w:r w:rsidRPr="00EA3573">
        <w:rPr>
          <w:rFonts w:ascii="Times New Roman" w:eastAsia="Times New Roman" w:hAnsi="Times New Roman" w:cs="Times New Roman"/>
          <w:color w:val="000000"/>
          <w:spacing w:val="2"/>
          <w:sz w:val="20"/>
          <w:szCs w:val="20"/>
          <w:lang w:eastAsia="ru-RU"/>
        </w:rPr>
        <w:t> белгіленген тәртіппен және мерзімде Қазақстан Республикасының Үкіметіне</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ағдарламаның орындалу барысы туралы ақпарат берсін.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3. Осы қаулының орындалуын бақылау Қазақстан Республикасының Денсаулық сақтау министрл</w:t>
      </w:r>
      <w:proofErr w:type="gramStart"/>
      <w:r w:rsidRPr="00EA3573">
        <w:rPr>
          <w:rFonts w:ascii="Times New Roman" w:eastAsia="Times New Roman" w:hAnsi="Times New Roman" w:cs="Times New Roman"/>
          <w:color w:val="000000"/>
          <w:spacing w:val="2"/>
          <w:sz w:val="20"/>
          <w:szCs w:val="20"/>
          <w:lang w:eastAsia="ru-RU"/>
        </w:rPr>
        <w:t>i</w:t>
      </w:r>
      <w:proofErr w:type="gramEnd"/>
      <w:r w:rsidRPr="00EA3573">
        <w:rPr>
          <w:rFonts w:ascii="Times New Roman" w:eastAsia="Times New Roman" w:hAnsi="Times New Roman" w:cs="Times New Roman"/>
          <w:color w:val="000000"/>
          <w:spacing w:val="2"/>
          <w:sz w:val="20"/>
          <w:szCs w:val="20"/>
          <w:lang w:eastAsia="ru-RU"/>
        </w:rPr>
        <w:t>гiне жүктелсiн.</w:t>
      </w:r>
    </w:p>
    <w:p w:rsidR="00EA442D" w:rsidRDefault="00EA442D"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EA3573">
        <w:rPr>
          <w:rFonts w:ascii="Times New Roman" w:eastAsia="Times New Roman" w:hAnsi="Times New Roman" w:cs="Times New Roman"/>
          <w:color w:val="000000"/>
          <w:spacing w:val="2"/>
          <w:sz w:val="20"/>
          <w:szCs w:val="20"/>
          <w:lang w:eastAsia="ru-RU"/>
        </w:rPr>
        <w:t xml:space="preserve">      4. Осы қаулы қол қойылған күнінен бастап қолданысқа енгізіледі және ресми жариялануға </w:t>
      </w:r>
      <w:proofErr w:type="gramStart"/>
      <w:r w:rsidRPr="00EA3573">
        <w:rPr>
          <w:rFonts w:ascii="Times New Roman" w:eastAsia="Times New Roman" w:hAnsi="Times New Roman" w:cs="Times New Roman"/>
          <w:color w:val="000000"/>
          <w:spacing w:val="2"/>
          <w:sz w:val="20"/>
          <w:szCs w:val="20"/>
          <w:lang w:eastAsia="ru-RU"/>
        </w:rPr>
        <w:t>тиіс</w:t>
      </w:r>
      <w:proofErr w:type="gramEnd"/>
      <w:r w:rsidRPr="00EA3573">
        <w:rPr>
          <w:rFonts w:ascii="Times New Roman" w:eastAsia="Times New Roman" w:hAnsi="Times New Roman" w:cs="Times New Roman"/>
          <w:color w:val="000000"/>
          <w:spacing w:val="2"/>
          <w:sz w:val="20"/>
          <w:szCs w:val="20"/>
          <w:lang w:eastAsia="ru-RU"/>
        </w:rPr>
        <w:t>.</w:t>
      </w: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tbl>
      <w:tblPr>
        <w:tblW w:w="13380" w:type="dxa"/>
        <w:tblCellMar>
          <w:left w:w="0" w:type="dxa"/>
          <w:right w:w="0" w:type="dxa"/>
        </w:tblCellMar>
        <w:tblLook w:val="04A0" w:firstRow="1" w:lastRow="0" w:firstColumn="1" w:lastColumn="0" w:noHBand="0" w:noVBand="1"/>
      </w:tblPr>
      <w:tblGrid>
        <w:gridCol w:w="8702"/>
        <w:gridCol w:w="4678"/>
      </w:tblGrid>
      <w:tr w:rsidR="00EA442D" w:rsidRPr="00EA3573" w:rsidTr="009579EA">
        <w:tc>
          <w:tcPr>
            <w:tcW w:w="8702"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r w:rsidRPr="00EA3573">
              <w:rPr>
                <w:rFonts w:ascii="Times New Roman" w:eastAsia="Times New Roman" w:hAnsi="Times New Roman" w:cs="Times New Roman"/>
                <w:i/>
                <w:iCs/>
                <w:sz w:val="20"/>
                <w:szCs w:val="20"/>
                <w:bdr w:val="none" w:sz="0" w:space="0" w:color="auto" w:frame="1"/>
                <w:lang w:eastAsia="ru-RU"/>
              </w:rPr>
              <w:t>      Қазақстан Республикасының Премьер-Министр</w:t>
            </w:r>
            <w:proofErr w:type="gramStart"/>
            <w:r w:rsidRPr="00EA3573">
              <w:rPr>
                <w:rFonts w:ascii="Times New Roman" w:eastAsia="Times New Roman" w:hAnsi="Times New Roman" w:cs="Times New Roman"/>
                <w:i/>
                <w:iCs/>
                <w:sz w:val="20"/>
                <w:szCs w:val="20"/>
                <w:bdr w:val="none" w:sz="0" w:space="0" w:color="auto" w:frame="1"/>
                <w:lang w:eastAsia="ru-RU"/>
              </w:rPr>
              <w:t>i</w:t>
            </w:r>
            <w:proofErr w:type="gramEnd"/>
          </w:p>
        </w:tc>
        <w:tc>
          <w:tcPr>
            <w:tcW w:w="4678"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r w:rsidRPr="00EA3573">
              <w:rPr>
                <w:rFonts w:ascii="Times New Roman" w:eastAsia="Times New Roman" w:hAnsi="Times New Roman" w:cs="Times New Roman"/>
                <w:i/>
                <w:iCs/>
                <w:sz w:val="20"/>
                <w:szCs w:val="20"/>
                <w:bdr w:val="none" w:sz="0" w:space="0" w:color="auto" w:frame="1"/>
                <w:lang w:eastAsia="ru-RU"/>
              </w:rPr>
              <w:t>А. Мамин</w:t>
            </w:r>
          </w:p>
        </w:tc>
      </w:tr>
    </w:tbl>
    <w:p w:rsidR="00EA442D" w:rsidRPr="00EA3573" w:rsidRDefault="00EA442D" w:rsidP="009579EA">
      <w:pPr>
        <w:spacing w:after="0" w:line="240" w:lineRule="auto"/>
        <w:textAlignment w:val="baseline"/>
        <w:rPr>
          <w:rFonts w:ascii="Times New Roman" w:eastAsia="Times New Roman" w:hAnsi="Times New Roman" w:cs="Times New Roman"/>
          <w:vanish/>
          <w:color w:val="444444"/>
          <w:sz w:val="20"/>
          <w:szCs w:val="20"/>
          <w:lang w:eastAsia="ru-RU"/>
        </w:rPr>
      </w:pPr>
    </w:p>
    <w:tbl>
      <w:tblPr>
        <w:tblW w:w="9998" w:type="dxa"/>
        <w:tblCellMar>
          <w:left w:w="0" w:type="dxa"/>
          <w:right w:w="0" w:type="dxa"/>
        </w:tblCellMar>
        <w:tblLook w:val="04A0" w:firstRow="1" w:lastRow="0" w:firstColumn="1" w:lastColumn="0" w:noHBand="0" w:noVBand="1"/>
      </w:tblPr>
      <w:tblGrid>
        <w:gridCol w:w="8420"/>
        <w:gridCol w:w="1578"/>
      </w:tblGrid>
      <w:tr w:rsidR="00EA442D" w:rsidRPr="00EA3573" w:rsidTr="009579EA">
        <w:tc>
          <w:tcPr>
            <w:tcW w:w="8420"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 </w:t>
            </w:r>
          </w:p>
        </w:tc>
        <w:tc>
          <w:tcPr>
            <w:tcW w:w="1578" w:type="dxa"/>
            <w:tcBorders>
              <w:top w:val="nil"/>
              <w:left w:val="nil"/>
              <w:bottom w:val="nil"/>
              <w:right w:val="nil"/>
            </w:tcBorders>
            <w:shd w:val="clear" w:color="auto" w:fill="auto"/>
            <w:tcMar>
              <w:top w:w="45" w:type="dxa"/>
              <w:left w:w="75" w:type="dxa"/>
              <w:bottom w:w="45" w:type="dxa"/>
              <w:right w:w="75" w:type="dxa"/>
            </w:tcMar>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bookmarkStart w:id="2" w:name="z8"/>
            <w:bookmarkEnd w:id="2"/>
          </w:p>
        </w:tc>
      </w:tr>
    </w:tbl>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 xml:space="preserve">Қазақстан Республикасының денсаулық сақтау саласын дамытудың 2020 – 2025 </w:t>
      </w:r>
      <w:proofErr w:type="gramStart"/>
      <w:r w:rsidRPr="00EA3573">
        <w:rPr>
          <w:rFonts w:ascii="Times New Roman" w:eastAsia="Times New Roman" w:hAnsi="Times New Roman" w:cs="Times New Roman"/>
          <w:color w:val="1E1E1E"/>
          <w:sz w:val="32"/>
          <w:szCs w:val="32"/>
          <w:lang w:eastAsia="ru-RU"/>
        </w:rPr>
        <w:t>жылдар</w:t>
      </w:r>
      <w:proofErr w:type="gramEnd"/>
      <w:r w:rsidRPr="00EA3573">
        <w:rPr>
          <w:rFonts w:ascii="Times New Roman" w:eastAsia="Times New Roman" w:hAnsi="Times New Roman" w:cs="Times New Roman"/>
          <w:color w:val="1E1E1E"/>
          <w:sz w:val="32"/>
          <w:szCs w:val="32"/>
          <w:lang w:eastAsia="ru-RU"/>
        </w:rPr>
        <w:t>ға арналған мемлекеттік бағдарламасы Мазмұны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 </w:t>
      </w:r>
      <w:hyperlink r:id="rId17" w:anchor="z10" w:history="1">
        <w:r w:rsidRPr="00EA3573">
          <w:rPr>
            <w:rFonts w:ascii="Times New Roman" w:eastAsia="Times New Roman" w:hAnsi="Times New Roman" w:cs="Times New Roman"/>
            <w:color w:val="073A5E"/>
            <w:spacing w:val="2"/>
            <w:sz w:val="20"/>
            <w:szCs w:val="20"/>
            <w:u w:val="single"/>
            <w:lang w:eastAsia="ru-RU"/>
          </w:rPr>
          <w:t>Бағдарламаның паспорты</w:t>
        </w:r>
      </w:hyperlink>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 </w:t>
      </w:r>
      <w:hyperlink r:id="rId18" w:anchor="z11" w:history="1">
        <w:r w:rsidRPr="00EA3573">
          <w:rPr>
            <w:rFonts w:ascii="Times New Roman" w:eastAsia="Times New Roman" w:hAnsi="Times New Roman" w:cs="Times New Roman"/>
            <w:color w:val="073A5E"/>
            <w:spacing w:val="2"/>
            <w:sz w:val="20"/>
            <w:szCs w:val="20"/>
            <w:u w:val="single"/>
            <w:lang w:eastAsia="ru-RU"/>
          </w:rPr>
          <w:t>Бағдарламаның паспорты</w:t>
        </w:r>
      </w:hyperlink>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3. </w:t>
      </w:r>
      <w:hyperlink r:id="rId19" w:anchor="z12" w:history="1">
        <w:r w:rsidRPr="00EA3573">
          <w:rPr>
            <w:rFonts w:ascii="Times New Roman" w:eastAsia="Times New Roman" w:hAnsi="Times New Roman" w:cs="Times New Roman"/>
            <w:color w:val="073A5E"/>
            <w:spacing w:val="2"/>
            <w:sz w:val="20"/>
            <w:szCs w:val="20"/>
            <w:u w:val="single"/>
            <w:lang w:eastAsia="ru-RU"/>
          </w:rPr>
          <w:t>Ағымдағы жағдайды талдау</w:t>
        </w:r>
      </w:hyperlink>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4. </w:t>
      </w:r>
      <w:hyperlink r:id="rId20" w:anchor="z13" w:history="1">
        <w:r w:rsidRPr="00EA3573">
          <w:rPr>
            <w:rFonts w:ascii="Times New Roman" w:eastAsia="Times New Roman" w:hAnsi="Times New Roman" w:cs="Times New Roman"/>
            <w:color w:val="073A5E"/>
            <w:spacing w:val="2"/>
            <w:sz w:val="20"/>
            <w:szCs w:val="20"/>
            <w:u w:val="single"/>
            <w:lang w:eastAsia="ru-RU"/>
          </w:rPr>
          <w:t>Бағдарламаның мақсаты, міндеттері, нысаналы индикаторлары және іске асыру нәтижелерінің көрсеткіштері</w:t>
        </w:r>
      </w:hyperlink>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 </w:t>
      </w:r>
      <w:hyperlink r:id="rId21" w:anchor="z14" w:history="1">
        <w:r w:rsidRPr="00EA3573">
          <w:rPr>
            <w:rFonts w:ascii="Times New Roman" w:eastAsia="Times New Roman" w:hAnsi="Times New Roman" w:cs="Times New Roman"/>
            <w:color w:val="073A5E"/>
            <w:spacing w:val="2"/>
            <w:sz w:val="20"/>
            <w:szCs w:val="20"/>
            <w:u w:val="single"/>
            <w:lang w:eastAsia="ru-RU"/>
          </w:rPr>
          <w:t>Бағдарламаның негізгі бағыттары, қойылған мақсаттарға қол жеткізу жолдары және тиі</w:t>
        </w:r>
        <w:proofErr w:type="gramStart"/>
        <w:r w:rsidRPr="00EA3573">
          <w:rPr>
            <w:rFonts w:ascii="Times New Roman" w:eastAsia="Times New Roman" w:hAnsi="Times New Roman" w:cs="Times New Roman"/>
            <w:color w:val="073A5E"/>
            <w:spacing w:val="2"/>
            <w:sz w:val="20"/>
            <w:szCs w:val="20"/>
            <w:u w:val="single"/>
            <w:lang w:eastAsia="ru-RU"/>
          </w:rPr>
          <w:t>ст</w:t>
        </w:r>
        <w:proofErr w:type="gramEnd"/>
        <w:r w:rsidRPr="00EA3573">
          <w:rPr>
            <w:rFonts w:ascii="Times New Roman" w:eastAsia="Times New Roman" w:hAnsi="Times New Roman" w:cs="Times New Roman"/>
            <w:color w:val="073A5E"/>
            <w:spacing w:val="2"/>
            <w:sz w:val="20"/>
            <w:szCs w:val="20"/>
            <w:u w:val="single"/>
            <w:lang w:eastAsia="ru-RU"/>
          </w:rPr>
          <w:t>і шаралар</w:t>
        </w:r>
      </w:hyperlink>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6. </w:t>
      </w:r>
      <w:hyperlink r:id="rId22" w:anchor="z15" w:history="1">
        <w:r w:rsidRPr="00EA3573">
          <w:rPr>
            <w:rFonts w:ascii="Times New Roman" w:eastAsia="Times New Roman" w:hAnsi="Times New Roman" w:cs="Times New Roman"/>
            <w:color w:val="073A5E"/>
            <w:spacing w:val="2"/>
            <w:sz w:val="20"/>
            <w:szCs w:val="20"/>
            <w:u w:val="single"/>
            <w:lang w:eastAsia="ru-RU"/>
          </w:rPr>
          <w:t>Қажетті ресурстар</w:t>
        </w:r>
      </w:hyperlink>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 Бағдарламаның паспорты</w:t>
      </w:r>
    </w:p>
    <w:tbl>
      <w:tblPr>
        <w:tblW w:w="11624" w:type="dxa"/>
        <w:tblInd w:w="-63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77"/>
        <w:gridCol w:w="8647"/>
      </w:tblGrid>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Бағдарламаның атауы</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Қазақстан Республикасының денсаулық сақтау саласын дамытудың 2020 – 2025 </w:t>
            </w:r>
            <w:proofErr w:type="gramStart"/>
            <w:r w:rsidRPr="00EA3573">
              <w:rPr>
                <w:rFonts w:ascii="Times New Roman" w:eastAsia="Times New Roman" w:hAnsi="Times New Roman" w:cs="Times New Roman"/>
                <w:color w:val="000000"/>
                <w:spacing w:val="2"/>
                <w:sz w:val="20"/>
                <w:szCs w:val="20"/>
                <w:lang w:eastAsia="ru-RU"/>
              </w:rPr>
              <w:t>жылдар</w:t>
            </w:r>
            <w:proofErr w:type="gramEnd"/>
            <w:r w:rsidRPr="00EA3573">
              <w:rPr>
                <w:rFonts w:ascii="Times New Roman" w:eastAsia="Times New Roman" w:hAnsi="Times New Roman" w:cs="Times New Roman"/>
                <w:color w:val="000000"/>
                <w:spacing w:val="2"/>
                <w:sz w:val="20"/>
                <w:szCs w:val="20"/>
                <w:lang w:eastAsia="ru-RU"/>
              </w:rPr>
              <w:t>ға арналған мемлекеттік бағдарламасы</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Әзірлеу үшін негіз</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w:t>
            </w:r>
            <w:proofErr w:type="gramStart"/>
            <w:r w:rsidRPr="00EA3573">
              <w:rPr>
                <w:rFonts w:ascii="Times New Roman" w:eastAsia="Times New Roman" w:hAnsi="Times New Roman" w:cs="Times New Roman"/>
                <w:color w:val="000000"/>
                <w:spacing w:val="2"/>
                <w:sz w:val="20"/>
                <w:szCs w:val="20"/>
                <w:lang w:eastAsia="ru-RU"/>
              </w:rPr>
              <w:t>ң Т</w:t>
            </w:r>
            <w:proofErr w:type="gramEnd"/>
            <w:r w:rsidRPr="00EA3573">
              <w:rPr>
                <w:rFonts w:ascii="Times New Roman" w:eastAsia="Times New Roman" w:hAnsi="Times New Roman" w:cs="Times New Roman"/>
                <w:color w:val="000000"/>
                <w:spacing w:val="2"/>
                <w:sz w:val="20"/>
                <w:szCs w:val="20"/>
                <w:lang w:eastAsia="ru-RU"/>
              </w:rPr>
              <w:t>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w:t>
            </w:r>
            <w:r w:rsidRPr="00EA3573">
              <w:rPr>
                <w:rFonts w:ascii="Times New Roman" w:eastAsia="Times New Roman" w:hAnsi="Times New Roman" w:cs="Times New Roman"/>
                <w:color w:val="000000"/>
                <w:spacing w:val="2"/>
                <w:sz w:val="20"/>
                <w:szCs w:val="20"/>
                <w:lang w:eastAsia="ru-RU"/>
              </w:rPr>
              <w:br/>
              <w:t xml:space="preserve">Қазақстан Республикасы Президентінің 2018 жылғы </w:t>
            </w:r>
            <w:proofErr w:type="gramStart"/>
            <w:r w:rsidRPr="00EA3573">
              <w:rPr>
                <w:rFonts w:ascii="Times New Roman" w:eastAsia="Times New Roman" w:hAnsi="Times New Roman" w:cs="Times New Roman"/>
                <w:color w:val="000000"/>
                <w:spacing w:val="2"/>
                <w:sz w:val="20"/>
                <w:szCs w:val="20"/>
                <w:lang w:eastAsia="ru-RU"/>
              </w:rPr>
              <w:t>15</w:t>
            </w:r>
            <w:proofErr w:type="gramEnd"/>
            <w:r w:rsidRPr="00EA3573">
              <w:rPr>
                <w:rFonts w:ascii="Times New Roman" w:eastAsia="Times New Roman" w:hAnsi="Times New Roman" w:cs="Times New Roman"/>
                <w:color w:val="000000"/>
                <w:spacing w:val="2"/>
                <w:sz w:val="20"/>
                <w:szCs w:val="20"/>
                <w:lang w:eastAsia="ru-RU"/>
              </w:rPr>
              <w:t xml:space="preserve"> ақпандағы № 636 </w:t>
            </w:r>
            <w:hyperlink r:id="rId23" w:anchor="z1" w:history="1">
              <w:r w:rsidRPr="00EA3573">
                <w:rPr>
                  <w:rFonts w:ascii="Times New Roman" w:eastAsia="Times New Roman" w:hAnsi="Times New Roman" w:cs="Times New Roman"/>
                  <w:color w:val="073A5E"/>
                  <w:spacing w:val="2"/>
                  <w:sz w:val="20"/>
                  <w:szCs w:val="20"/>
                  <w:u w:val="single"/>
                  <w:lang w:eastAsia="ru-RU"/>
                </w:rPr>
                <w:t>Жарлығымен</w:t>
              </w:r>
            </w:hyperlink>
            <w:r w:rsidRPr="00EA3573">
              <w:rPr>
                <w:rFonts w:ascii="Times New Roman" w:eastAsia="Times New Roman" w:hAnsi="Times New Roman" w:cs="Times New Roman"/>
                <w:color w:val="000000"/>
                <w:spacing w:val="2"/>
                <w:sz w:val="20"/>
                <w:szCs w:val="20"/>
                <w:lang w:eastAsia="ru-RU"/>
              </w:rPr>
              <w:t> бекітілген Қазақстан Республикасының 2025 жылға дейінгі стратегиялық даму жоспары;</w:t>
            </w:r>
            <w:r w:rsidRPr="00EA3573">
              <w:rPr>
                <w:rFonts w:ascii="Times New Roman" w:eastAsia="Times New Roman" w:hAnsi="Times New Roman" w:cs="Times New Roman"/>
                <w:color w:val="000000"/>
                <w:spacing w:val="2"/>
                <w:sz w:val="20"/>
                <w:szCs w:val="20"/>
                <w:lang w:eastAsia="ru-RU"/>
              </w:rPr>
              <w:br/>
              <w:t>Қазақстан Республикасы Президентінің "Бес институционалдық реформаны іске асыру бойынша 100 нақты қадам" атты ұлт жоспары;</w:t>
            </w:r>
            <w:r w:rsidRPr="00EA3573">
              <w:rPr>
                <w:rFonts w:ascii="Times New Roman" w:eastAsia="Times New Roman" w:hAnsi="Times New Roman" w:cs="Times New Roman"/>
                <w:color w:val="000000"/>
                <w:spacing w:val="2"/>
                <w:sz w:val="20"/>
                <w:szCs w:val="20"/>
                <w:lang w:eastAsia="ru-RU"/>
              </w:rPr>
              <w:br/>
            </w:r>
            <w:r w:rsidRPr="00EA3573">
              <w:rPr>
                <w:rFonts w:ascii="Times New Roman" w:eastAsia="Times New Roman" w:hAnsi="Times New Roman" w:cs="Times New Roman"/>
                <w:color w:val="000000"/>
                <w:spacing w:val="2"/>
                <w:sz w:val="20"/>
                <w:szCs w:val="20"/>
                <w:lang w:eastAsia="ru-RU"/>
              </w:rPr>
              <w:lastRenderedPageBreak/>
              <w:t>Қазақстан Республикасының Президенті Н.Ә. Назарбаевтың 2018 жылғы 10 қаңтардағы "Төртінші өнеркәсіптік революция жағдайындағы дамудың жаңа мүмкіндіктері" және 2018 жылғы 5 қазандағы "Қазақстандықтардың әл-ауқатын арттыру: табыстар мен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сүру сапасын арттыру" атты Қазақстан халқына Жолдауы;</w:t>
            </w:r>
            <w:r w:rsidRPr="00EA3573">
              <w:rPr>
                <w:rFonts w:ascii="Times New Roman" w:eastAsia="Times New Roman" w:hAnsi="Times New Roman" w:cs="Times New Roman"/>
                <w:color w:val="000000"/>
                <w:spacing w:val="2"/>
                <w:sz w:val="20"/>
                <w:szCs w:val="20"/>
                <w:lang w:eastAsia="ru-RU"/>
              </w:rPr>
              <w:br/>
              <w:t>Қазақстан Республикасының Президент</w:t>
            </w:r>
            <w:proofErr w:type="gramStart"/>
            <w:r w:rsidRPr="00EA3573">
              <w:rPr>
                <w:rFonts w:ascii="Times New Roman" w:eastAsia="Times New Roman" w:hAnsi="Times New Roman" w:cs="Times New Roman"/>
                <w:color w:val="000000"/>
                <w:spacing w:val="2"/>
                <w:sz w:val="20"/>
                <w:szCs w:val="20"/>
                <w:lang w:eastAsia="ru-RU"/>
              </w:rPr>
              <w:t>і Қ.</w:t>
            </w:r>
            <w:proofErr w:type="gramEnd"/>
            <w:r w:rsidRPr="00EA3573">
              <w:rPr>
                <w:rFonts w:ascii="Times New Roman" w:eastAsia="Times New Roman" w:hAnsi="Times New Roman" w:cs="Times New Roman"/>
                <w:color w:val="000000"/>
                <w:spacing w:val="2"/>
                <w:sz w:val="20"/>
                <w:szCs w:val="20"/>
                <w:lang w:eastAsia="ru-RU"/>
              </w:rPr>
              <w:t>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Бағдарламаны әзірлеуге жауапты мемлекетті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орган</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Денсаулық сақтау министрлігі</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Бағдарламаны іске </w:t>
            </w:r>
            <w:proofErr w:type="gramStart"/>
            <w:r w:rsidRPr="00EA3573">
              <w:rPr>
                <w:rFonts w:ascii="Times New Roman" w:eastAsia="Times New Roman" w:hAnsi="Times New Roman" w:cs="Times New Roman"/>
                <w:color w:val="000000"/>
                <w:spacing w:val="2"/>
                <w:sz w:val="20"/>
                <w:szCs w:val="20"/>
                <w:lang w:eastAsia="ru-RU"/>
              </w:rPr>
              <w:t>асыру</w:t>
            </w:r>
            <w:proofErr w:type="gramEnd"/>
            <w:r w:rsidRPr="00EA3573">
              <w:rPr>
                <w:rFonts w:ascii="Times New Roman" w:eastAsia="Times New Roman" w:hAnsi="Times New Roman" w:cs="Times New Roman"/>
                <w:color w:val="000000"/>
                <w:spacing w:val="2"/>
                <w:sz w:val="20"/>
                <w:szCs w:val="20"/>
                <w:lang w:eastAsia="ru-RU"/>
              </w:rPr>
              <w:t>ға жауапты мемлекеттік органдар</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Денсаулық сақтау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Ішкі істер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Мәдениет және спорт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Ұлттық экономика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w:t>
            </w:r>
            <w:proofErr w:type="gramStart"/>
            <w:r w:rsidRPr="00EA3573">
              <w:rPr>
                <w:rFonts w:ascii="Times New Roman" w:eastAsia="Times New Roman" w:hAnsi="Times New Roman" w:cs="Times New Roman"/>
                <w:color w:val="000000"/>
                <w:spacing w:val="2"/>
                <w:sz w:val="20"/>
                <w:szCs w:val="20"/>
                <w:lang w:eastAsia="ru-RU"/>
              </w:rPr>
              <w:t>ң Б</w:t>
            </w:r>
            <w:proofErr w:type="gramEnd"/>
            <w:r w:rsidRPr="00EA3573">
              <w:rPr>
                <w:rFonts w:ascii="Times New Roman" w:eastAsia="Times New Roman" w:hAnsi="Times New Roman" w:cs="Times New Roman"/>
                <w:color w:val="000000"/>
                <w:spacing w:val="2"/>
                <w:sz w:val="20"/>
                <w:szCs w:val="20"/>
                <w:lang w:eastAsia="ru-RU"/>
              </w:rPr>
              <w:t>ілім және ғылым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Индустрия және инфрақұрылымдық даму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Ауыл шаруашылығы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Қаржы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w:t>
            </w:r>
            <w:proofErr w:type="gramStart"/>
            <w:r w:rsidRPr="00EA3573">
              <w:rPr>
                <w:rFonts w:ascii="Times New Roman" w:eastAsia="Times New Roman" w:hAnsi="Times New Roman" w:cs="Times New Roman"/>
                <w:color w:val="000000"/>
                <w:spacing w:val="2"/>
                <w:sz w:val="20"/>
                <w:szCs w:val="20"/>
                <w:lang w:eastAsia="ru-RU"/>
              </w:rPr>
              <w:t>ң А</w:t>
            </w:r>
            <w:proofErr w:type="gramEnd"/>
            <w:r w:rsidRPr="00EA3573">
              <w:rPr>
                <w:rFonts w:ascii="Times New Roman" w:eastAsia="Times New Roman" w:hAnsi="Times New Roman" w:cs="Times New Roman"/>
                <w:color w:val="000000"/>
                <w:spacing w:val="2"/>
                <w:sz w:val="20"/>
                <w:szCs w:val="20"/>
                <w:lang w:eastAsia="ru-RU"/>
              </w:rPr>
              <w:t>қпарат және қоғамдық даму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Еңбек және халықты әлеуметтік қорғау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Экология, геология және табиғи ресурстар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Сауда және интеграция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Цифрлық даму, инновациялар және аэроғарыш өнеркә</w:t>
            </w:r>
            <w:proofErr w:type="gramStart"/>
            <w:r w:rsidRPr="00EA3573">
              <w:rPr>
                <w:rFonts w:ascii="Times New Roman" w:eastAsia="Times New Roman" w:hAnsi="Times New Roman" w:cs="Times New Roman"/>
                <w:color w:val="000000"/>
                <w:spacing w:val="2"/>
                <w:sz w:val="20"/>
                <w:szCs w:val="20"/>
                <w:lang w:eastAsia="ru-RU"/>
              </w:rPr>
              <w:t>сіб</w:t>
            </w:r>
            <w:proofErr w:type="gramEnd"/>
            <w:r w:rsidRPr="00EA3573">
              <w:rPr>
                <w:rFonts w:ascii="Times New Roman" w:eastAsia="Times New Roman" w:hAnsi="Times New Roman" w:cs="Times New Roman"/>
                <w:color w:val="000000"/>
                <w:spacing w:val="2"/>
                <w:sz w:val="20"/>
                <w:szCs w:val="20"/>
                <w:lang w:eastAsia="ru-RU"/>
              </w:rPr>
              <w:t>і министрлігі,</w:t>
            </w:r>
            <w:r w:rsidRPr="00EA3573">
              <w:rPr>
                <w:rFonts w:ascii="Times New Roman" w:eastAsia="Times New Roman" w:hAnsi="Times New Roman" w:cs="Times New Roman"/>
                <w:color w:val="000000"/>
                <w:spacing w:val="2"/>
                <w:sz w:val="20"/>
                <w:szCs w:val="20"/>
                <w:lang w:eastAsia="ru-RU"/>
              </w:rPr>
              <w:br/>
              <w:t>Қазақстан Республикасының Қорғаныс министрлігі,</w:t>
            </w:r>
            <w:r w:rsidRPr="00EA3573">
              <w:rPr>
                <w:rFonts w:ascii="Times New Roman" w:eastAsia="Times New Roman" w:hAnsi="Times New Roman" w:cs="Times New Roman"/>
                <w:color w:val="000000"/>
                <w:spacing w:val="2"/>
                <w:sz w:val="20"/>
                <w:szCs w:val="20"/>
                <w:lang w:eastAsia="ru-RU"/>
              </w:rPr>
              <w:br/>
              <w:t>облыстардың, Нұр-Сұлтан, Алматы және Шымкент қалаларының әкімдіктері</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Бағдарламаның мақсаты</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Сапалы және қолжетімді денсаулық сақтауды қамтамасыз ету</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Міндеттер</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ұстануын қалыптастыру және қоғамдық денсаулық қызметін дамыту; медициналық көмектің сапасын арттыру; денсаулық сақтау жүйесін орнықты дамыту</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Іске асыру мерзі</w:t>
            </w:r>
            <w:proofErr w:type="gramStart"/>
            <w:r w:rsidRPr="00EA3573">
              <w:rPr>
                <w:rFonts w:ascii="Times New Roman" w:eastAsia="Times New Roman" w:hAnsi="Times New Roman" w:cs="Times New Roman"/>
                <w:color w:val="000000"/>
                <w:spacing w:val="2"/>
                <w:sz w:val="20"/>
                <w:szCs w:val="20"/>
                <w:lang w:eastAsia="ru-RU"/>
              </w:rPr>
              <w:t>м</w:t>
            </w:r>
            <w:proofErr w:type="gramEnd"/>
            <w:r w:rsidRPr="00EA3573">
              <w:rPr>
                <w:rFonts w:ascii="Times New Roman" w:eastAsia="Times New Roman" w:hAnsi="Times New Roman" w:cs="Times New Roman"/>
                <w:color w:val="000000"/>
                <w:spacing w:val="2"/>
                <w:sz w:val="20"/>
                <w:szCs w:val="20"/>
                <w:lang w:eastAsia="ru-RU"/>
              </w:rPr>
              <w:t>і</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2025 жылдар</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Нысаналы индикаторлар</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 жылы:</w:t>
            </w:r>
            <w:r w:rsidRPr="00EA3573">
              <w:rPr>
                <w:rFonts w:ascii="Times New Roman" w:eastAsia="Times New Roman" w:hAnsi="Times New Roman" w:cs="Times New Roman"/>
                <w:color w:val="000000"/>
                <w:spacing w:val="2"/>
                <w:sz w:val="20"/>
                <w:szCs w:val="20"/>
                <w:lang w:eastAsia="ru-RU"/>
              </w:rPr>
              <w:br/>
              <w:t>- азаматтардың күтілетін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сүру ұзақтығының 75 жасқа дейін өсуі;</w:t>
            </w:r>
            <w:r w:rsidRPr="00EA3573">
              <w:rPr>
                <w:rFonts w:ascii="Times New Roman" w:eastAsia="Times New Roman" w:hAnsi="Times New Roman" w:cs="Times New Roman"/>
                <w:color w:val="000000"/>
                <w:spacing w:val="2"/>
                <w:sz w:val="20"/>
                <w:szCs w:val="20"/>
                <w:lang w:eastAsia="ru-RU"/>
              </w:rPr>
              <w:br/>
              <w:t>- жүрек-тамыр, онкологиялық, созылмалы респираторлық аурулар мен диабеттен 30-70 жас аралығында мезгілсіз қаза болу қаупінің деңгейін 15,43 %-ға дейін төмендету;</w:t>
            </w:r>
            <w:r w:rsidRPr="00EA3573">
              <w:rPr>
                <w:rFonts w:ascii="Times New Roman" w:eastAsia="Times New Roman" w:hAnsi="Times New Roman" w:cs="Times New Roman"/>
                <w:color w:val="000000"/>
                <w:spacing w:val="2"/>
                <w:sz w:val="20"/>
                <w:szCs w:val="20"/>
                <w:lang w:eastAsia="ru-RU"/>
              </w:rPr>
              <w:br/>
              <w:t>- аналар өлімін 100 мың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 шаққанда 14,5-ке дейін төмендету (құпия аудит деректері бойынша);</w:t>
            </w:r>
            <w:r w:rsidRPr="00EA3573">
              <w:rPr>
                <w:rFonts w:ascii="Times New Roman" w:eastAsia="Times New Roman" w:hAnsi="Times New Roman" w:cs="Times New Roman"/>
                <w:color w:val="000000"/>
                <w:spacing w:val="2"/>
                <w:sz w:val="20"/>
                <w:szCs w:val="20"/>
                <w:lang w:eastAsia="ru-RU"/>
              </w:rPr>
              <w:br/>
              <w:t>- нәрестелер өлімін 1000 тірі туғандарға шаққанда 8,3-ке дейін төмендету (құпия аудит деректері бойынша).</w:t>
            </w:r>
          </w:p>
        </w:tc>
      </w:tr>
      <w:tr w:rsidR="00EA442D" w:rsidRPr="00EA3573" w:rsidTr="009579EA">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Қаржыландыру көздері мен көлемдері</w:t>
            </w:r>
          </w:p>
        </w:tc>
        <w:tc>
          <w:tcPr>
            <w:tcW w:w="86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2025 жылдары Бағдарламаны іске асыруға республикалық және жергілікті бюджеттердің қаражаты, әлеуметтік медициналық сақтандыру қорының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ӘлМСҚ) активтері, сондай-ақ Қазақстан Республикасының заңнамасымен тыйым салынбаған басқа да қаражат жұмсалатын болады. Бағдарламаны іске асыруға арналған жалпы шығын 3,2 трлн. теңгені құрайды</w:t>
            </w:r>
            <w:proofErr w:type="gramStart"/>
            <w:r w:rsidRPr="00EA3573">
              <w:rPr>
                <w:rFonts w:ascii="Times New Roman" w:eastAsia="Times New Roman" w:hAnsi="Times New Roman" w:cs="Times New Roman"/>
                <w:color w:val="000000"/>
                <w:spacing w:val="2"/>
                <w:sz w:val="20"/>
                <w:szCs w:val="20"/>
                <w:lang w:eastAsia="ru-RU"/>
              </w:rPr>
              <w:t>.</w:t>
            </w:r>
            <w:r w:rsidRPr="00EA3573">
              <w:rPr>
                <w:rFonts w:ascii="Times New Roman" w:eastAsia="Times New Roman" w:hAnsi="Times New Roman" w:cs="Times New Roman"/>
                <w:sz w:val="20"/>
                <w:szCs w:val="20"/>
                <w:lang w:eastAsia="ru-RU"/>
              </w:rPr>
              <w:t>Ж</w:t>
            </w:r>
            <w:proofErr w:type="gramEnd"/>
            <w:r w:rsidRPr="00EA3573">
              <w:rPr>
                <w:rFonts w:ascii="Times New Roman" w:eastAsia="Times New Roman" w:hAnsi="Times New Roman" w:cs="Times New Roman"/>
                <w:sz w:val="20"/>
                <w:szCs w:val="20"/>
                <w:lang w:eastAsia="ru-RU"/>
              </w:rPr>
              <w:t>үктеу</w:t>
            </w:r>
          </w:p>
        </w:tc>
      </w:tr>
    </w:tbl>
    <w:p w:rsidR="00EA442D" w:rsidRPr="00EA3573" w:rsidRDefault="00EA442D" w:rsidP="009579EA">
      <w:pPr>
        <w:spacing w:after="0" w:line="240" w:lineRule="auto"/>
        <w:textAlignment w:val="baseline"/>
        <w:rPr>
          <w:rFonts w:ascii="Times New Roman" w:eastAsia="Times New Roman" w:hAnsi="Times New Roman" w:cs="Times New Roman"/>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EA442D" w:rsidRPr="00EA3573" w:rsidTr="00EA442D">
        <w:tc>
          <w:tcPr>
            <w:tcW w:w="5805"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мың теңге</w:t>
            </w:r>
          </w:p>
        </w:tc>
      </w:tr>
    </w:tbl>
    <w:p w:rsidR="00EA442D" w:rsidRPr="00EA3573" w:rsidRDefault="00EA442D" w:rsidP="009579EA">
      <w:pPr>
        <w:spacing w:after="0" w:line="240" w:lineRule="auto"/>
        <w:textAlignment w:val="baseline"/>
        <w:rPr>
          <w:rFonts w:ascii="Times New Roman" w:eastAsia="Times New Roman" w:hAnsi="Times New Roman" w:cs="Times New Roman"/>
          <w:vanish/>
          <w:color w:val="444444"/>
          <w:sz w:val="20"/>
          <w:szCs w:val="20"/>
          <w:lang w:eastAsia="ru-RU"/>
        </w:rPr>
      </w:pPr>
    </w:p>
    <w:tbl>
      <w:tblPr>
        <w:tblW w:w="928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3270"/>
        <w:gridCol w:w="2479"/>
        <w:gridCol w:w="2479"/>
        <w:gridCol w:w="1061"/>
      </w:tblGrid>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Жылдар бойынша</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Барлығы</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РБ</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proofErr w:type="gramStart"/>
            <w:r w:rsidRPr="00EA3573">
              <w:rPr>
                <w:rFonts w:ascii="Times New Roman" w:eastAsia="Times New Roman" w:hAnsi="Times New Roman" w:cs="Times New Roman"/>
                <w:color w:val="1E1E1E"/>
                <w:sz w:val="32"/>
                <w:szCs w:val="32"/>
                <w:lang w:eastAsia="ru-RU"/>
              </w:rPr>
              <w:t>Бас</w:t>
            </w:r>
            <w:proofErr w:type="gramEnd"/>
            <w:r w:rsidRPr="00EA3573">
              <w:rPr>
                <w:rFonts w:ascii="Times New Roman" w:eastAsia="Times New Roman" w:hAnsi="Times New Roman" w:cs="Times New Roman"/>
                <w:color w:val="1E1E1E"/>
                <w:sz w:val="32"/>
                <w:szCs w:val="32"/>
                <w:lang w:eastAsia="ru-RU"/>
              </w:rPr>
              <w:t>қа қаржыландыру көздері</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101 479 659</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79 758 902</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21 720 </w:t>
            </w:r>
            <w:r w:rsidRPr="00EA3573">
              <w:rPr>
                <w:rFonts w:ascii="Times New Roman" w:eastAsia="Times New Roman" w:hAnsi="Times New Roman" w:cs="Times New Roman"/>
                <w:color w:val="000000"/>
                <w:spacing w:val="2"/>
                <w:sz w:val="20"/>
                <w:szCs w:val="20"/>
                <w:lang w:eastAsia="ru-RU"/>
              </w:rPr>
              <w:lastRenderedPageBreak/>
              <w:t>757</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2021 ж.</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190 302 331</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112 473 864</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77 828 467</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 ж.</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283 529 037</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171 364 273</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112 164 764</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ж.</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712 064 057</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483 520 916</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228 543 141</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ж.</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892 247 182</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580 797 471</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311 449 711</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 ж.</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1 000 696 116</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616 975 228</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383 720 888</w:t>
            </w:r>
          </w:p>
        </w:tc>
      </w:tr>
      <w:tr w:rsidR="00EA442D" w:rsidRPr="00EA3573" w:rsidTr="00EA3573">
        <w:tc>
          <w:tcPr>
            <w:tcW w:w="32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Барлығы:</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3 180 318 382</w:t>
            </w:r>
          </w:p>
        </w:tc>
        <w:tc>
          <w:tcPr>
            <w:tcW w:w="247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2 044 890 654</w:t>
            </w:r>
          </w:p>
        </w:tc>
        <w:tc>
          <w:tcPr>
            <w:tcW w:w="10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1 135 427 728</w:t>
            </w:r>
            <w:r w:rsidRPr="00EA3573">
              <w:rPr>
                <w:rFonts w:ascii="Times New Roman" w:eastAsia="Times New Roman" w:hAnsi="Times New Roman" w:cs="Times New Roman"/>
                <w:sz w:val="20"/>
                <w:szCs w:val="20"/>
                <w:lang w:eastAsia="ru-RU"/>
              </w:rPr>
              <w:t>Жүктеу</w:t>
            </w:r>
          </w:p>
        </w:tc>
      </w:tr>
    </w:tbl>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 Республикасының Денсаулық сақтау саласын дамытудың 2020 – 2025 жылдарға арналған мемлекеттік бағдарламасын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Бағдарлама)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кі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іс бөлігінің, ӘлМСҚ активтерінің мүмкіндіктеріне байланысты, сондай-ақ заңнамада тыйым салынбаған қаржыландырудың балама көздерін тарта отырып нақтыланатын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 Кі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іспе</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"Қазақстан-2050" ұзақ мерзімді стратегиясында әлемнің ең дамыған 30 елінің қатарына кіру стратегиялық мақсаты айқындалған болатын, бұл қазақстандықтардың күтілетін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сүру ұзақтығын (бұдан әрі – КӨҰ) дамыған мемлекеттердің орташа деңгейіне дейін жеткізуді де көздейді. Әлеуметтік саясаттың жаңа қ</w:t>
      </w:r>
      <w:proofErr w:type="gramStart"/>
      <w:r w:rsidRPr="00EA3573">
        <w:rPr>
          <w:rFonts w:ascii="Times New Roman" w:eastAsia="Times New Roman" w:hAnsi="Times New Roman" w:cs="Times New Roman"/>
          <w:color w:val="000000"/>
          <w:spacing w:val="2"/>
          <w:sz w:val="20"/>
          <w:szCs w:val="20"/>
          <w:lang w:eastAsia="ru-RU"/>
        </w:rPr>
        <w:t>а</w:t>
      </w:r>
      <w:proofErr w:type="gramEnd"/>
      <w:r w:rsidRPr="00EA3573">
        <w:rPr>
          <w:rFonts w:ascii="Times New Roman" w:eastAsia="Times New Roman" w:hAnsi="Times New Roman" w:cs="Times New Roman"/>
          <w:color w:val="000000"/>
          <w:spacing w:val="2"/>
          <w:sz w:val="20"/>
          <w:szCs w:val="20"/>
          <w:lang w:eastAsia="ru-RU"/>
        </w:rPr>
        <w:t>ғидаттарын – азаматтардың әлеуметтік кепілдіктері мен жеке жауапкершілігін іске асыруды қамтамасыз ету ұзақ мерзімді жеті басымдықтың бірі ретінде айқындалған.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іккен Ұлттар Ұйымының (бұдан әрі – БҰҰ) орнықты дамудың түйінді элементі – бұл саламатты өмір салтын қамтамасыз ету және кез келген жастағы барлық адамдар үшін қолайлы жағдай жасау деген анықтамасын қолдайды. Қазақстан Республикасының 2025 жылға дейінгі орта мерзімді стратегиялық даму жоспарында Қазақстан Республикасының Үкіметі БҰ</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ның Тұрақты даму мақсаттарын (бұдан әрі – ТДМ) маңызды бағдар етіп айқындаған, онда үшінші мақсаты болып халықтың жақсы денсаулығы мен әл-ауқаты көрсетілген.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Блумберг халықаралық агенттігінің рейтингтік бағалауына сәйкес денсаулық сақтауға жұмсалатын шығыстардың тиімділік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өрсеткіші бойынша Қазақстан 2012 жылы рейтингке қатысушы елдер арасында 111-позицияға ие болды, 2018 жылы 44-позицияға дейін көтерілді. Бұл көрсетілген кезеңде Қазақстанның денсаулық сақтау жүйесінің тиімділігі жоғарылағанын </w:t>
      </w:r>
      <w:proofErr w:type="gramStart"/>
      <w:r w:rsidRPr="00EA3573">
        <w:rPr>
          <w:rFonts w:ascii="Times New Roman" w:eastAsia="Times New Roman" w:hAnsi="Times New Roman" w:cs="Times New Roman"/>
          <w:color w:val="000000"/>
          <w:spacing w:val="2"/>
          <w:sz w:val="20"/>
          <w:szCs w:val="20"/>
          <w:lang w:eastAsia="ru-RU"/>
        </w:rPr>
        <w:t>ай</w:t>
      </w:r>
      <w:proofErr w:type="gramEnd"/>
      <w:r w:rsidRPr="00EA3573">
        <w:rPr>
          <w:rFonts w:ascii="Times New Roman" w:eastAsia="Times New Roman" w:hAnsi="Times New Roman" w:cs="Times New Roman"/>
          <w:color w:val="000000"/>
          <w:spacing w:val="2"/>
          <w:sz w:val="20"/>
          <w:szCs w:val="20"/>
          <w:lang w:eastAsia="ru-RU"/>
        </w:rPr>
        <w:t>ғақтайды.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жүйесін жақсарту үшін Қазақстан Үкіметінің бастамасы бойынша Экономикалық ынтымақтастық және даму ұйымы (бұдан әрі – ЭЫДҰ) бірқатар ұсыныстар бере отырып, Қазақстан Республикасының денсаулық сақтау жүйесіне шолу жүргізді, олар осы</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ағдарламаны әзірлеу кезінде ескерілген.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Бұған қоса, бағалау негізінде Дүниежүзілік денсаулық сақтау ұйымы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ДДҰ) Қазақстан үшін қоғамдық денсаулық саласында, инфекциялық емес аурулармен күрес бойынша, медициналық-санитариялық алғашқы көмек және басқа да бағыттар бойынша ұсынымдар берген.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Осы</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 Қазақстан Республикасының денсаулық сақтау саласын дамытудың 2016 – 2019 жылдарға арналған алдыңғы бағдарламасының негізгі бағыттары мен түйінді жобаларының сабақтастығын қамтамасыз етеді.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ЮНИСЕФ-тің 2016 – 2030 жылдарға арналған Денсаулық стратегиясының тәсілдеріне сәйкес бағдарламаның басты басымдықтарының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үздік халықаралық практиканы ескере отырып, аурулардың алдын алу, уақтылы көмек көрсету және толыққанды оңалту жолымен балалардың, жасөспірімдер мен жастардың денсаулығын нығайту болуы тиіс.</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 Республикасының ұзақ мерзімді және орта мерзімді стратегиялық құжаттарын, БҰҰ ТДМ және халықаралық ұйымдардың ұсынымдарын іске асыру үшін осы</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ағдарламада денсаулық сақтау жүйесін дамытудың 2026 жылға дейінгі бағыты айқындалған.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3. Ағымдағы жағдайды талдау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2019 жылы ДДҰ бүкіл әлемнің денсаулық сақтау жүйелерінің алдында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ған негізгі он сын-қатерді белгіледі. Инфекциялардың тез таралу қаупі (тұмау пандемиясы, Эбола эпидемиясы, адамның иммун тапшылығы вирусы – АИТВ) </w:t>
      </w:r>
      <w:r w:rsidRPr="00EA3573">
        <w:rPr>
          <w:rFonts w:ascii="Times New Roman" w:eastAsia="Times New Roman" w:hAnsi="Times New Roman" w:cs="Times New Roman"/>
          <w:color w:val="000000"/>
          <w:spacing w:val="2"/>
          <w:sz w:val="20"/>
          <w:szCs w:val="20"/>
          <w:lang w:eastAsia="ru-RU"/>
        </w:rPr>
        <w:lastRenderedPageBreak/>
        <w:t xml:space="preserve">сақталады, ал Қазақстан Республикасы экономикасының сауда-туристік қатынастарға интеграциясы инфекциялардың әкеліну және таралу қаупін арттырады. Вакцинациядан бас тарту антибиотиктерді тиімсіз пайдаланудың салдары ретінде </w:t>
      </w:r>
      <w:proofErr w:type="gramStart"/>
      <w:r w:rsidRPr="00EA3573">
        <w:rPr>
          <w:rFonts w:ascii="Times New Roman" w:eastAsia="Times New Roman" w:hAnsi="Times New Roman" w:cs="Times New Roman"/>
          <w:color w:val="000000"/>
          <w:spacing w:val="2"/>
          <w:sz w:val="20"/>
          <w:szCs w:val="20"/>
          <w:lang w:eastAsia="ru-RU"/>
        </w:rPr>
        <w:t>бактерия</w:t>
      </w:r>
      <w:proofErr w:type="gramEnd"/>
      <w:r w:rsidRPr="00EA3573">
        <w:rPr>
          <w:rFonts w:ascii="Times New Roman" w:eastAsia="Times New Roman" w:hAnsi="Times New Roman" w:cs="Times New Roman"/>
          <w:color w:val="000000"/>
          <w:spacing w:val="2"/>
          <w:sz w:val="20"/>
          <w:szCs w:val="20"/>
          <w:lang w:eastAsia="ru-RU"/>
        </w:rPr>
        <w:t>ға қарсы резистенттілік инфекциялық аурулардан болатын өлімнің көбеюіне әкеп соғады. Қанайналым жүйесінің аурулары, ісіктер, қант диабеті аурулары және тыныс алу ағзаларының аурулары сияқты инфекциялық емес аурулардың ауыртпалығы өсуде. Халықтың денсаулығына сыртқы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қатердің ішінде ауаның техногендік ластануы және климаттың өзгеруі аса өзекті мәселе.</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Инфекциялық емес аурулардың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Қазақстанда инфекциялық емес аурулардың негізгі ауыртпалығы басты 7 қауіп факторына келеді: жоғары қан қысымы, темекі, алкоголь, қанда холестериннің көп болуы, артық салмақ, жемістер мен кө</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өністерді аз тұтыну, қозғалыссыз өмір салты. Айталық, қазақстандық жасөспірімдер арасында (10-19 жас аралығындағы балалар) 5 %-ы семіздікке шалдыққан және балалардың 20 %-ында артық салмақ бар. Қазақстанда тұзды тұтыну ДДҰ ұсынатын көрсеткіштен, кейбір деректер бойынша, төрт есе артық. Қазақстандықтардың жемістер мен кө</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өністерді күнделікті тұтынуы орташа еуропалық көрсеткішке қарағанда төмен.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Бағалау нәтижесі бойынша 2015 жылы 18 жастан асқан ерлердің 28 %-ында және әйелдердің 25 %-ында артериялық қан қысымы жоғары болған. Холестерин деңгейін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ғалаудың соңғы деректері 25 жастағы және одан үлкен азаматтардың 46 %-ында жалпы холестериннің деңгейі жоғары екенін көрсетеді.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Қазақстанда темекі шегудің таралуы ерлер арасында 42,4 %-ды және әйелдер арасында 4,5 %-ды құрайды.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Алкоголь тұтыну Қазақстандағы аурулардың жалпы ауыртпалығындағы негізгі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факторларының бірі болып қалады. 2016 жылы ерлер өлімінің бауыр циррозынан болған 74 %-ға жуығы және жарақаттанудан болған 34%-ы ішімдік ішумен байланысты болды, әйелдер үшін бұл көрсеткіштер тиісінше 45 %-ды және 31 %-ды құрады.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Тұтастай алғанда, Қазақстан экономикасына инфекциялық емес аурулардан келті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ілетін ағымдағы залал жылына 2,3 трлн. теңгені құрайды, мұның өзі елдің 2017 жылғы жалпы ішкі өнімінің 4,5 %-ына балама. Инфекциялық емес негізгі аурулардан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 – ИЕА) болатын өлімді төмендетудегі прогреске ЭЫДҰ елдерінде ДДҰ ұсынымдары және тамақ өнімдерінің құрамын жақсарту есебінен тұзды тұтынуды қысқарту; бұқаралық ақпарат құралдарындағы ақпараттық науқандар және қаптамаларға ескертулер енгізу; тамақ өнеркәсібінде транс-майларды </w:t>
      </w:r>
      <w:proofErr w:type="gramStart"/>
      <w:r w:rsidRPr="00EA3573">
        <w:rPr>
          <w:rFonts w:ascii="Times New Roman" w:eastAsia="Times New Roman" w:hAnsi="Times New Roman" w:cs="Times New Roman"/>
          <w:color w:val="000000"/>
          <w:spacing w:val="2"/>
          <w:sz w:val="20"/>
          <w:szCs w:val="20"/>
          <w:lang w:eastAsia="ru-RU"/>
        </w:rPr>
        <w:t>пайдалану</w:t>
      </w:r>
      <w:proofErr w:type="gramEnd"/>
      <w:r w:rsidRPr="00EA3573">
        <w:rPr>
          <w:rFonts w:ascii="Times New Roman" w:eastAsia="Times New Roman" w:hAnsi="Times New Roman" w:cs="Times New Roman"/>
          <w:color w:val="000000"/>
          <w:spacing w:val="2"/>
          <w:sz w:val="20"/>
          <w:szCs w:val="20"/>
          <w:lang w:eastAsia="ru-RU"/>
        </w:rPr>
        <w:t>ға тыйым салу, темекі бұйымдары мен алкогольге салынатын акциздерді ұлғайту, темекі бұйымдарын шығарып қоюға тыйым салу туралы заңдарды қабылдау және іске асыру, қоғамдық орындарда темекі шегуге тыйым салу, құрамында қант бар сусындарға салық салуды енгізу сияқты жекелеген жобалардың арқасында қол жеткізілді.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Денсаулықтың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демографиялық көрсеткіштері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Он жылдық кезең ішінде елде КӨҰ шамамен 5 жылға ө</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 (2010 жылы 68,41 жастан бастап 2018 жылы 73,15 жасқа дейін), алайда ЖІӨ деңгейі Қазақстан Республикасындағыдай ЭЫДҰ-ның бірқатар елдерінде (Чили, Түркия және басқалары) КӨҰ шамамен 80 жасты құрайды. 2018 жылы 0-35 жас аралығындағы әрбір үшінші өлім сәби жастағы балаларда болған. 5 жыл ішінде 28 %-ға төмендеу үрдісімен 0-18 жас аралығында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жасқа толмаған балалардың өлімі бірінші орында, екінші орында – 25 %-ға төмендеумен жасөспірімдер өлімі (15-19 жас), үшінші орында – 24 %-ға төмендеумен 5 </w:t>
      </w:r>
      <w:proofErr w:type="gramStart"/>
      <w:r w:rsidRPr="00EA3573">
        <w:rPr>
          <w:rFonts w:ascii="Times New Roman" w:eastAsia="Times New Roman" w:hAnsi="Times New Roman" w:cs="Times New Roman"/>
          <w:color w:val="000000"/>
          <w:spacing w:val="2"/>
          <w:sz w:val="20"/>
          <w:szCs w:val="20"/>
          <w:lang w:eastAsia="ru-RU"/>
        </w:rPr>
        <w:t>жас</w:t>
      </w:r>
      <w:proofErr w:type="gramEnd"/>
      <w:r w:rsidRPr="00EA3573">
        <w:rPr>
          <w:rFonts w:ascii="Times New Roman" w:eastAsia="Times New Roman" w:hAnsi="Times New Roman" w:cs="Times New Roman"/>
          <w:color w:val="000000"/>
          <w:spacing w:val="2"/>
          <w:sz w:val="20"/>
          <w:szCs w:val="20"/>
          <w:lang w:eastAsia="ru-RU"/>
        </w:rPr>
        <w:t>қа дейінгі балалардың өлімі болған. Ересектер арасында ерлер өлімі басым. Ерлер мен әйелдер арасындағы өлімнің ең кө</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айырмасы 25-29 жас аралығында, 2,8-ге 1 арақатынасында, бұл жарақаттардың, жол-көлік оқиғаларының және суицидтердің жоғары деңгейіне байланысты.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Аурулар құрылымында өлім себептерінің арасында қан айналымы жүйесінің аурулары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ҚЖА) бірінші орында. 2018 жылы 100 мың адамға шаққанда ҚЖА-дан 167,38 қайтыс болды, бұл 2015 жылмен салыстырғанда 13 %-ға төмен. Стационарларда ҚЖА-дан қайтыс болғандардың арасында 40,4 %-ы еңбекке жарамды жастағы адамдар (15 – 64 жас аралығында) болған. ҚЖА арасында жүректің ишемиялық ауруы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ЖИА) көш бастап келеді, одан Қазақстанда жылына 11,3 мың адам қайтыс болады (100 мың адамға шаққанда 71,7); сондай-ақ ми қан айналымының жіті бұзылулары (бұдан әрі – МҚЖБ), жылына 11,1 мың пациент қайтыс болады (100 мың адамға шаққанда 71,8). Жіті миокард инфарктін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ЖМИ) өткерген адамдардың ішінен 69 %-ы диспансерлік есепке алынады, МҚЖБ-дан емделіп шыққан пациенттердің ішінен 24 %-ы диспансерлік есепке алынады, бұл жерде мақсат инсульт алған барлық адамдарды бақылау болып табылады.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ҚЖА-дан кейін 2018 жылы нерв жүйесінің аурулары өлім бойынша екінші орында (15,7 %) болды (егде адамдардың көпшілігінің қайтыс болу себебі ретінде аурудың осы санаты көрсетіледі)</w:t>
      </w:r>
      <w:proofErr w:type="gramStart"/>
      <w:r w:rsidRPr="00EA3573">
        <w:rPr>
          <w:rFonts w:ascii="Times New Roman" w:eastAsia="Times New Roman" w:hAnsi="Times New Roman" w:cs="Times New Roman"/>
          <w:color w:val="000000"/>
          <w:spacing w:val="2"/>
          <w:sz w:val="20"/>
          <w:szCs w:val="20"/>
          <w:lang w:eastAsia="ru-RU"/>
        </w:rPr>
        <w:t>.</w:t>
      </w:r>
      <w:proofErr w:type="gramEnd"/>
      <w:r w:rsidRPr="00EA3573">
        <w:rPr>
          <w:rFonts w:ascii="Times New Roman" w:eastAsia="Times New Roman" w:hAnsi="Times New Roman" w:cs="Times New Roman"/>
          <w:color w:val="000000"/>
          <w:spacing w:val="2"/>
          <w:sz w:val="20"/>
          <w:szCs w:val="20"/>
          <w:lang w:eastAsia="ru-RU"/>
        </w:rPr>
        <w:t xml:space="preserve"> Ү</w:t>
      </w:r>
      <w:proofErr w:type="gramStart"/>
      <w:r w:rsidRPr="00EA3573">
        <w:rPr>
          <w:rFonts w:ascii="Times New Roman" w:eastAsia="Times New Roman" w:hAnsi="Times New Roman" w:cs="Times New Roman"/>
          <w:color w:val="000000"/>
          <w:spacing w:val="2"/>
          <w:sz w:val="20"/>
          <w:szCs w:val="20"/>
          <w:lang w:eastAsia="ru-RU"/>
        </w:rPr>
        <w:t>ш</w:t>
      </w:r>
      <w:proofErr w:type="gramEnd"/>
      <w:r w:rsidRPr="00EA3573">
        <w:rPr>
          <w:rFonts w:ascii="Times New Roman" w:eastAsia="Times New Roman" w:hAnsi="Times New Roman" w:cs="Times New Roman"/>
          <w:color w:val="000000"/>
          <w:spacing w:val="2"/>
          <w:sz w:val="20"/>
          <w:szCs w:val="20"/>
          <w:lang w:eastAsia="ru-RU"/>
        </w:rPr>
        <w:t xml:space="preserve">інші орында – тыныс алу ағзаларының аурулары (11,6 %). Өлім себептерінің төртінші орнында – ісіктер (8,8 %). Онкологиялық </w:t>
      </w:r>
      <w:proofErr w:type="gramStart"/>
      <w:r w:rsidRPr="00EA3573">
        <w:rPr>
          <w:rFonts w:ascii="Times New Roman" w:eastAsia="Times New Roman" w:hAnsi="Times New Roman" w:cs="Times New Roman"/>
          <w:color w:val="000000"/>
          <w:spacing w:val="2"/>
          <w:sz w:val="20"/>
          <w:szCs w:val="20"/>
          <w:lang w:eastAsia="ru-RU"/>
        </w:rPr>
        <w:t>аурулар</w:t>
      </w:r>
      <w:proofErr w:type="gramEnd"/>
      <w:r w:rsidRPr="00EA3573">
        <w:rPr>
          <w:rFonts w:ascii="Times New Roman" w:eastAsia="Times New Roman" w:hAnsi="Times New Roman" w:cs="Times New Roman"/>
          <w:color w:val="000000"/>
          <w:spacing w:val="2"/>
          <w:sz w:val="20"/>
          <w:szCs w:val="20"/>
          <w:lang w:eastAsia="ru-RU"/>
        </w:rPr>
        <w:t>ға қарсы күрес жөніндегі 2018 – 2022 жылдарға арналған кешенді жоспар іске асырылуда, астанада Ұлттық онкология орталығын салу басталды. I-II сатыда обырды ерте анықтау 60,5 %-ды құрайды.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Жарақаттанудан, жазатайым оқиғалардан және уланудан болатын өлімнің төмендеу үрдісі бар: 100 мың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 2015 жылы 82,5 мың адамнан бастап 2018 жылы 66,59-ға дейін. Жол-көлік оқиғаларынан қайтыс болғандардың саны жоғары күйінде қалуда (2015 жылы – 2439 адам, 2018 жылы – 2413 адам) – ДДҰ Еуропалық өңі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індегі ең жоғары көрсеткіштердің бірі.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Балалар денсаулығы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ДДҰ деректері бойынша баланы күтіп-бағудың жеткіліксіздігі және ата-аналардың балалардағы қауіпті белгілер мен факторларды білмеуі Қазақстандағы 5 жасқа дейінгі балалардың денсаулығы үшін негізгі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болып табылады. Жарақаттар, </w:t>
      </w:r>
      <w:proofErr w:type="gramStart"/>
      <w:r w:rsidRPr="00EA3573">
        <w:rPr>
          <w:rFonts w:ascii="Times New Roman" w:eastAsia="Times New Roman" w:hAnsi="Times New Roman" w:cs="Times New Roman"/>
          <w:color w:val="000000"/>
          <w:spacing w:val="2"/>
          <w:sz w:val="20"/>
          <w:szCs w:val="20"/>
          <w:lang w:eastAsia="ru-RU"/>
        </w:rPr>
        <w:t>су</w:t>
      </w:r>
      <w:proofErr w:type="gramEnd"/>
      <w:r w:rsidRPr="00EA3573">
        <w:rPr>
          <w:rFonts w:ascii="Times New Roman" w:eastAsia="Times New Roman" w:hAnsi="Times New Roman" w:cs="Times New Roman"/>
          <w:color w:val="000000"/>
          <w:spacing w:val="2"/>
          <w:sz w:val="20"/>
          <w:szCs w:val="20"/>
          <w:lang w:eastAsia="ru-RU"/>
        </w:rPr>
        <w:t>ға бату және кездейсоқ тұншығу 5 жасқа толмаған балалар өліміндегі ең елеулі сыртқы себептер болып табылады.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2018 жылы денсаулық жағдайына (туа біткен ауытқулар, жарақаттар және басқа аурулар) байланысты ерекше білі</w:t>
      </w:r>
      <w:proofErr w:type="gramStart"/>
      <w:r w:rsidRPr="00EA3573">
        <w:rPr>
          <w:rFonts w:ascii="Times New Roman" w:eastAsia="Times New Roman" w:hAnsi="Times New Roman" w:cs="Times New Roman"/>
          <w:color w:val="000000"/>
          <w:spacing w:val="2"/>
          <w:sz w:val="20"/>
          <w:szCs w:val="20"/>
          <w:lang w:eastAsia="ru-RU"/>
        </w:rPr>
        <w:t>м алу</w:t>
      </w:r>
      <w:proofErr w:type="gramEnd"/>
      <w:r w:rsidRPr="00EA3573">
        <w:rPr>
          <w:rFonts w:ascii="Times New Roman" w:eastAsia="Times New Roman" w:hAnsi="Times New Roman" w:cs="Times New Roman"/>
          <w:color w:val="000000"/>
          <w:spacing w:val="2"/>
          <w:sz w:val="20"/>
          <w:szCs w:val="20"/>
          <w:lang w:eastAsia="ru-RU"/>
        </w:rPr>
        <w:t xml:space="preserve"> қажеттілігі бар 6 жасқа толмаған балалар саны 46 мың адамнан асты. 2015 жылдан бері осы санаттағы балалардың жыл сайынғы өсімі 6 мың баланы құрады. Балалар мүгедектігінің өсу үрдісі бар, мүгедектіктің негізгі себептері: туа біткен ауытқулар (32,5 %), </w:t>
      </w:r>
      <w:proofErr w:type="gramStart"/>
      <w:r w:rsidRPr="00EA3573">
        <w:rPr>
          <w:rFonts w:ascii="Times New Roman" w:eastAsia="Times New Roman" w:hAnsi="Times New Roman" w:cs="Times New Roman"/>
          <w:color w:val="000000"/>
          <w:spacing w:val="2"/>
          <w:sz w:val="20"/>
          <w:szCs w:val="20"/>
          <w:lang w:eastAsia="ru-RU"/>
        </w:rPr>
        <w:t>нерв ж</w:t>
      </w:r>
      <w:proofErr w:type="gramEnd"/>
      <w:r w:rsidRPr="00EA3573">
        <w:rPr>
          <w:rFonts w:ascii="Times New Roman" w:eastAsia="Times New Roman" w:hAnsi="Times New Roman" w:cs="Times New Roman"/>
          <w:color w:val="000000"/>
          <w:spacing w:val="2"/>
          <w:sz w:val="20"/>
          <w:szCs w:val="20"/>
          <w:lang w:eastAsia="ru-RU"/>
        </w:rPr>
        <w:t>үйесінің аурулары (22,9 %), психикалық бұзылулар (12,5 %).</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Аз қозғалатын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 мен теңгерімсіз тамақтанудың салдарынан болатын артық дене салмағынан зардап шегетін 6-9 жас аралығындағы балалардың саны өсуде. Мектеп жасындағы балалар арасында асқаза</w:t>
      </w:r>
      <w:proofErr w:type="gramStart"/>
      <w:r w:rsidRPr="00EA3573">
        <w:rPr>
          <w:rFonts w:ascii="Times New Roman" w:eastAsia="Times New Roman" w:hAnsi="Times New Roman" w:cs="Times New Roman"/>
          <w:color w:val="000000"/>
          <w:spacing w:val="2"/>
          <w:sz w:val="20"/>
          <w:szCs w:val="20"/>
          <w:lang w:eastAsia="ru-RU"/>
        </w:rPr>
        <w:t>н-</w:t>
      </w:r>
      <w:proofErr w:type="gramEnd"/>
      <w:r w:rsidRPr="00EA3573">
        <w:rPr>
          <w:rFonts w:ascii="Times New Roman" w:eastAsia="Times New Roman" w:hAnsi="Times New Roman" w:cs="Times New Roman"/>
          <w:color w:val="000000"/>
          <w:spacing w:val="2"/>
          <w:sz w:val="20"/>
          <w:szCs w:val="20"/>
          <w:lang w:eastAsia="ru-RU"/>
        </w:rPr>
        <w:t>ішек жолдарының аурулары басым (24 %).</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14 </w:t>
      </w:r>
      <w:proofErr w:type="gramStart"/>
      <w:r w:rsidRPr="00EA3573">
        <w:rPr>
          <w:rFonts w:ascii="Times New Roman" w:eastAsia="Times New Roman" w:hAnsi="Times New Roman" w:cs="Times New Roman"/>
          <w:color w:val="000000"/>
          <w:spacing w:val="2"/>
          <w:sz w:val="20"/>
          <w:szCs w:val="20"/>
          <w:lang w:eastAsia="ru-RU"/>
        </w:rPr>
        <w:t>жас</w:t>
      </w:r>
      <w:proofErr w:type="gramEnd"/>
      <w:r w:rsidRPr="00EA3573">
        <w:rPr>
          <w:rFonts w:ascii="Times New Roman" w:eastAsia="Times New Roman" w:hAnsi="Times New Roman" w:cs="Times New Roman"/>
          <w:color w:val="000000"/>
          <w:spacing w:val="2"/>
          <w:sz w:val="20"/>
          <w:szCs w:val="20"/>
          <w:lang w:eastAsia="ru-RU"/>
        </w:rPr>
        <w:t>қа толмаған мектеп жасындағы балаларды профилактикалық қарап-тексеру нәтижелері бойынша көптеген балалар көру қабілетінің бұзылуынан зардап шегеді, бұл балалардың гаджеттерді бақылаусыз пайдалануына байланысты.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2017 жылы жастардың прогрессивтілігі индексі бойынша Қазақстан 102 елдің арасында 63-орынды иеленді. "Тамақтану және базалық медициналық қызмет көрсету" көрсеткіші бойынша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ға 100-ден 96 балға дейін берілді. "Қазақстан жастары – 2018" ұлттық баяндамасының мәліметтері бойынша жыл сайын жастар көбінесе жазатайым оқиғалардан, уланудан және жарақаттанудан қайтыс болады (62,3 %).</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2015 – 2017 жылдары барлық жас топтары бойынша жастардың өлім деңгейі төмендеді. Ерлер арасында өлім қауіпті міне</w:t>
      </w:r>
      <w:proofErr w:type="gramStart"/>
      <w:r w:rsidRPr="00EA3573">
        <w:rPr>
          <w:rFonts w:ascii="Times New Roman" w:eastAsia="Times New Roman" w:hAnsi="Times New Roman" w:cs="Times New Roman"/>
          <w:color w:val="000000"/>
          <w:spacing w:val="2"/>
          <w:sz w:val="20"/>
          <w:szCs w:val="20"/>
          <w:lang w:eastAsia="ru-RU"/>
        </w:rPr>
        <w:t>з-</w:t>
      </w:r>
      <w:proofErr w:type="gramEnd"/>
      <w:r w:rsidRPr="00EA3573">
        <w:rPr>
          <w:rFonts w:ascii="Times New Roman" w:eastAsia="Times New Roman" w:hAnsi="Times New Roman" w:cs="Times New Roman"/>
          <w:color w:val="000000"/>
          <w:spacing w:val="2"/>
          <w:sz w:val="20"/>
          <w:szCs w:val="20"/>
          <w:lang w:eastAsia="ru-RU"/>
        </w:rPr>
        <w:t>құлық (өзін-өзі өлтіру, жол-көлік оқиғалары, кісі өлтіру, есірткі заттарын қабылдау) есебінен жоғары.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Суицидтің таралуы Қазақстан жастарының арасындағы анағұрлым маңызды әлеуметті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проблема болып табылады. ДДҰ мәліметтері бойынша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ғындарының арасында өзіне-өзі қол жұмсау деңгейі бойынша Қазақстан алдыңғы он елдің қатарына кіреді. 2018 жылы тіркелген суицидтер саны 3471 оқиғаны құрады. 15-17 жас аралығындағы жасөспірімдер тобында болған суицид саны 5 жылда 50,9 %-ға және суицидке әрекеттену саны 49,3 %-ға төмендеді.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2018 жылы Қазақстанда 15-18 жас шамасындағы қыздарда 3,4 мың жүктілік жағдайы және 1237 аборт тіркелген. Еліміздің барлық өңірлерінен 15-19 жас аралығындағы 4,3 мың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 қатысқан қоғамдық пікірді зерттеу орталығының әлеуметтік сауалнамасының деректері бойынша жастардың үштен бірі сексуалдық тұрғыдан белсенді. Қалалық жасөспірімдер арасында қауіпті мінез-құлық факторлары (жыныстық серіктестердің орташа саны – 4) байқалады. Сауалнамаға қатысқандардың тек 10 %-ы ғана АИТ</w:t>
      </w:r>
      <w:proofErr w:type="gramStart"/>
      <w:r w:rsidRPr="00EA3573">
        <w:rPr>
          <w:rFonts w:ascii="Times New Roman" w:eastAsia="Times New Roman" w:hAnsi="Times New Roman" w:cs="Times New Roman"/>
          <w:color w:val="000000"/>
          <w:spacing w:val="2"/>
          <w:sz w:val="20"/>
          <w:szCs w:val="20"/>
          <w:lang w:eastAsia="ru-RU"/>
        </w:rPr>
        <w:t>В-</w:t>
      </w:r>
      <w:proofErr w:type="gramEnd"/>
      <w:r w:rsidRPr="00EA3573">
        <w:rPr>
          <w:rFonts w:ascii="Times New Roman" w:eastAsia="Times New Roman" w:hAnsi="Times New Roman" w:cs="Times New Roman"/>
          <w:color w:val="000000"/>
          <w:spacing w:val="2"/>
          <w:sz w:val="20"/>
          <w:szCs w:val="20"/>
          <w:lang w:eastAsia="ru-RU"/>
        </w:rPr>
        <w:t>ға қарап-тексерілген. Сауалнама жүргізілгендердің 73,5 %-ы АИТ</w:t>
      </w:r>
      <w:proofErr w:type="gramStart"/>
      <w:r w:rsidRPr="00EA3573">
        <w:rPr>
          <w:rFonts w:ascii="Times New Roman" w:eastAsia="Times New Roman" w:hAnsi="Times New Roman" w:cs="Times New Roman"/>
          <w:color w:val="000000"/>
          <w:spacing w:val="2"/>
          <w:sz w:val="20"/>
          <w:szCs w:val="20"/>
          <w:lang w:eastAsia="ru-RU"/>
        </w:rPr>
        <w:t>В-</w:t>
      </w:r>
      <w:proofErr w:type="gramEnd"/>
      <w:r w:rsidRPr="00EA3573">
        <w:rPr>
          <w:rFonts w:ascii="Times New Roman" w:eastAsia="Times New Roman" w:hAnsi="Times New Roman" w:cs="Times New Roman"/>
          <w:color w:val="000000"/>
          <w:spacing w:val="2"/>
          <w:sz w:val="20"/>
          <w:szCs w:val="20"/>
          <w:lang w:eastAsia="ru-RU"/>
        </w:rPr>
        <w:t>ға жасырын түрде қай жерде қарап-тексерілуге болатынын білмейді және 15 – 24 жас аралығындағы жастардың көпшілігі (91 %) АИТВ-ның негізгі берілу жолдары туралы тиісті дәрежеде хабардар емес.</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Инфекциялық аурулар</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2018 жылы Қазақстан Республикасында инфекциялық аурулар бойынша эпидемиологиялық жағдай орнықты болды. 34 инфекциялық және паразиттік аурулар бойынша сырқатқа шалдығуың төмендеуі</w:t>
      </w:r>
      <w:proofErr w:type="gramStart"/>
      <w:r w:rsidRPr="00EA3573">
        <w:rPr>
          <w:rFonts w:ascii="Times New Roman" w:eastAsia="Times New Roman" w:hAnsi="Times New Roman" w:cs="Times New Roman"/>
          <w:color w:val="000000"/>
          <w:spacing w:val="2"/>
          <w:sz w:val="20"/>
          <w:szCs w:val="20"/>
          <w:lang w:eastAsia="ru-RU"/>
        </w:rPr>
        <w:t>не қол</w:t>
      </w:r>
      <w:proofErr w:type="gramEnd"/>
      <w:r w:rsidRPr="00EA3573">
        <w:rPr>
          <w:rFonts w:ascii="Times New Roman" w:eastAsia="Times New Roman" w:hAnsi="Times New Roman" w:cs="Times New Roman"/>
          <w:color w:val="000000"/>
          <w:spacing w:val="2"/>
          <w:sz w:val="20"/>
          <w:szCs w:val="20"/>
          <w:lang w:eastAsia="ru-RU"/>
        </w:rPr>
        <w:t xml:space="preserve"> жеткізілді. Қызылша, көкжөтел, менингококк инфекциясымен науқастанудың өскені байқалады.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Қазақстанда АИТВ инфекциясының таралуы шоғырланған сатыда тұр. ДЭФ ЖБИ рейтингінде Қазақстан соңғы үш жыл бойы АИТВ таралуы төмен елдердің тобына кірді. 15-49 жас аралығындағы топта АИТВ инфекциясымен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сүретін адамдар саны 22,7 мыңды құрады, 2018 жылдың қорытындысы бойынша АИТВ инфекциясының таралуы – 0,23 %. Елімізде АИТ</w:t>
      </w:r>
      <w:proofErr w:type="gramStart"/>
      <w:r w:rsidRPr="00EA3573">
        <w:rPr>
          <w:rFonts w:ascii="Times New Roman" w:eastAsia="Times New Roman" w:hAnsi="Times New Roman" w:cs="Times New Roman"/>
          <w:color w:val="000000"/>
          <w:spacing w:val="2"/>
          <w:sz w:val="20"/>
          <w:szCs w:val="20"/>
          <w:lang w:eastAsia="ru-RU"/>
        </w:rPr>
        <w:t>В-</w:t>
      </w:r>
      <w:proofErr w:type="gramEnd"/>
      <w:r w:rsidRPr="00EA3573">
        <w:rPr>
          <w:rFonts w:ascii="Times New Roman" w:eastAsia="Times New Roman" w:hAnsi="Times New Roman" w:cs="Times New Roman"/>
          <w:color w:val="000000"/>
          <w:spacing w:val="2"/>
          <w:sz w:val="20"/>
          <w:szCs w:val="20"/>
          <w:lang w:eastAsia="ru-RU"/>
        </w:rPr>
        <w:t xml:space="preserve">ға қарсы күрес жөніндегі халықаралық ұсынымдарды, оның ішінде ЮНЭЙДС 90-90-90: </w:t>
      </w:r>
      <w:proofErr w:type="gramStart"/>
      <w:r w:rsidRPr="00EA3573">
        <w:rPr>
          <w:rFonts w:ascii="Times New Roman" w:eastAsia="Times New Roman" w:hAnsi="Times New Roman" w:cs="Times New Roman"/>
          <w:color w:val="000000"/>
          <w:spacing w:val="2"/>
          <w:sz w:val="20"/>
          <w:szCs w:val="20"/>
          <w:lang w:eastAsia="ru-RU"/>
        </w:rPr>
        <w:t>Ж</w:t>
      </w:r>
      <w:proofErr w:type="gramEnd"/>
      <w:r w:rsidRPr="00EA3573">
        <w:rPr>
          <w:rFonts w:ascii="Times New Roman" w:eastAsia="Times New Roman" w:hAnsi="Times New Roman" w:cs="Times New Roman"/>
          <w:color w:val="000000"/>
          <w:spacing w:val="2"/>
          <w:sz w:val="20"/>
          <w:szCs w:val="20"/>
          <w:lang w:eastAsia="ru-RU"/>
        </w:rPr>
        <w:t>ҚТБ эпедемиясын жеңуге жақындататын амбициялық мақсаттар" стратегиясын тиімді іске асыру үшін жағдайлар жасалған.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Қазақстанда туберкулезбен күрес жөніндегі қызметті, оның ішінде шетелдіктер мен азаматтығы жоқ адамдардың туберкулезін анықтау және емдеу үшін қаржыландырудың 95 %-ы мемлекет есебінен қамтамасыз етіледі. Жыл сайын 12 </w:t>
      </w:r>
      <w:proofErr w:type="gramStart"/>
      <w:r w:rsidRPr="00EA3573">
        <w:rPr>
          <w:rFonts w:ascii="Times New Roman" w:eastAsia="Times New Roman" w:hAnsi="Times New Roman" w:cs="Times New Roman"/>
          <w:color w:val="000000"/>
          <w:spacing w:val="2"/>
          <w:sz w:val="20"/>
          <w:szCs w:val="20"/>
          <w:lang w:eastAsia="ru-RU"/>
        </w:rPr>
        <w:t>мы</w:t>
      </w:r>
      <w:proofErr w:type="gramEnd"/>
      <w:r w:rsidRPr="00EA3573">
        <w:rPr>
          <w:rFonts w:ascii="Times New Roman" w:eastAsia="Times New Roman" w:hAnsi="Times New Roman" w:cs="Times New Roman"/>
          <w:color w:val="000000"/>
          <w:spacing w:val="2"/>
          <w:sz w:val="20"/>
          <w:szCs w:val="20"/>
          <w:lang w:eastAsia="ru-RU"/>
        </w:rPr>
        <w:t xml:space="preserve">ңға жуық жаңа жағдай мен рецидивтер анықталады.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жағдайлар мен рецидивтер арасында емдеудің табыстылық көрсеткіші 88 %-ды құрайды.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 ДДҰ-ға қатысушы ел болып табылады, 1978 жылы МСАК бойынша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ның Алматы декларациясы қабылданғаннан кейін әлемде медициналық-санитариялық алғашқы көмектің дамуы соның атына байланыстырылды. 2018 жылы Астанада ДДҰ мен ЮНИСЕФ мерейтойлық конференциясы өткізіліп, МСАК жөніндегі Астана декларациясы қабылданды.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Тәуелсіздік жылдары МСАК елдің денсаулық сақтау саласын дамытудың басым бағыты болды. Қазақстан Республикасы Премьер-Министрінің 2019 жылғы 10 маусымдағы №103-р өкімімен бекітілген Қазақстан Республикасында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көмекті дамыту жөніндегі 2019 – 2020 жылдарға арналған іс-шаралар жоспары іске асырылуда.</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МСАК деңгейінде инфекциялық емес негізгі аурулардың скринингтік бағдарламасы сә</w:t>
      </w:r>
      <w:proofErr w:type="gramStart"/>
      <w:r w:rsidRPr="00EA3573">
        <w:rPr>
          <w:rFonts w:ascii="Times New Roman" w:eastAsia="Times New Roman" w:hAnsi="Times New Roman" w:cs="Times New Roman"/>
          <w:color w:val="000000"/>
          <w:spacing w:val="2"/>
          <w:sz w:val="20"/>
          <w:szCs w:val="20"/>
          <w:lang w:eastAsia="ru-RU"/>
        </w:rPr>
        <w:t>тт</w:t>
      </w:r>
      <w:proofErr w:type="gramEnd"/>
      <w:r w:rsidRPr="00EA3573">
        <w:rPr>
          <w:rFonts w:ascii="Times New Roman" w:eastAsia="Times New Roman" w:hAnsi="Times New Roman" w:cs="Times New Roman"/>
          <w:color w:val="000000"/>
          <w:spacing w:val="2"/>
          <w:sz w:val="20"/>
          <w:szCs w:val="20"/>
          <w:lang w:eastAsia="ru-RU"/>
        </w:rPr>
        <w:t>і енгізілді. Жалпы практика дәрігерлерін ынталандыру және бекітілген халықтың санын бір дәрігерге шаққанда 1 700 адамға дейін төмендету бойынша шаралар қабылдануда. МСАК қызметтерін көрсетуге бизнестің қызығушылығы өсі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келеді. 2019 жылы МСАК қызметтерінің жеке жеткізушілерінің үлесі барлық жеткізушілердің 36,2 %-ын құрайды.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Үш ауру: артериялық гипертензия, жүрек функциясының созылмалы жеткіліксіздігі, қант диабеті бойынша ауруларды басқару бағдарламалары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АББ) енгізілуде. АББ адамдардың өз денсаулығына деген ортақ жауапкершілігін қалыптастыруға және асқынулар мен негізсіз емдеуге жатқызудың алдын алу мақсатында ауруды басқаруға мүмкіндік береді. Динамикалық байқаумен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жарым миллионнан астам адам қамтылды, оның ішінде АББ-ға 462,5 мың адам тартылды (28,4 %).</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МСАК-тың қолжетімділігін арттыру үшін саладағы жалпы практика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ігерлерінің санын ұлғайтудан басқа, денсаулық сақтау субъектілерін ірілендіру жүргізілуде. Қалаларда МСАК шағын практикаларының қадамдық қолжетімділігін қамтамасыз ету үшін жеке инвесторлар тартылады. Ауылдық жерлерде МСАК қызметтері аудандық ауруханалармен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іктірілген, олардың штатында медициналық пункттерде, фельдшерлік-акушерлік пункттерде және дәрігерлік амбулаторияларда жұмыс істейтін жалпы практика дәрігерлері, фельдшерлер мен мейіргерлер бар.</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Бастапқы буын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ігерлерін даярлау сапасын жақсарту үшін 2019 жылдан бастап "отбасылық медицина" мамандығы бойынша резидентура енгізілді.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сақтаудағы кадрлық ресурстар</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Қазақстанда 248 мыңнан астам медицина қызметкері, оның ішінде 72 877 –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 175 705 – орта медицина қызметкері жұмыс істейді. Қазақстанда дәрігерлермен қамтамасыз ету 10 мың адамға шаққанда 39,6, ЭЫДҰ–да – 33, Қазақстандағы орта медицина қызметкерлерімен қамтамасыз ету – 95,5, ЭЫДҰ-да 91 құрайды.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Қалалық және ауылдық денсаулық сақтау салаларының арасында кадрлармен қамтамасыз етуде теңгерімсіздік бар. Қалада 10 мың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ғынға шаққанда 56,8 дәрігер, ауылдық жерлерде 10 мың тұрғынға шаққанда 16,1 дәрігер жұмыс істейді. Барлық дәрігерлердің 83 %-ы қалалық жерде, 17 %-ы ауылдық жерлерде </w:t>
      </w:r>
      <w:proofErr w:type="gramStart"/>
      <w:r w:rsidRPr="00EA3573">
        <w:rPr>
          <w:rFonts w:ascii="Times New Roman" w:eastAsia="Times New Roman" w:hAnsi="Times New Roman" w:cs="Times New Roman"/>
          <w:color w:val="000000"/>
          <w:spacing w:val="2"/>
          <w:sz w:val="20"/>
          <w:szCs w:val="20"/>
          <w:lang w:eastAsia="ru-RU"/>
        </w:rPr>
        <w:t>ж</w:t>
      </w:r>
      <w:proofErr w:type="gramEnd"/>
      <w:r w:rsidRPr="00EA3573">
        <w:rPr>
          <w:rFonts w:ascii="Times New Roman" w:eastAsia="Times New Roman" w:hAnsi="Times New Roman" w:cs="Times New Roman"/>
          <w:color w:val="000000"/>
          <w:spacing w:val="2"/>
          <w:sz w:val="20"/>
          <w:szCs w:val="20"/>
          <w:lang w:eastAsia="ru-RU"/>
        </w:rPr>
        <w:t>ұмыс істейді.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2018 жылы бос штат бірліктері бойынша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 тапшылығы 2482 болды. Үлкен тапшылық анестезиология-реаниматология, психиатрия, жалпы дәрігерлік практика, акушерия және гинекология, педиатрия мамандықтары бойынша байқалады.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 кадрларға қажеттілікті қамтамасыз ету мақсатында мемлекеттік денсаулық сақтау ұйымдарында үш жылдық міндетті жұмыспен өтеу енгізілді; республикалық және жергілікті бюджеттер қаражаты есебінен мемлекеттік білім беру тапсырыстары бөлінеді.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орташа жалақысының экономикадағы орташа жалақыға арақатынасы 2018 жылы Қазақстанда 0,93:1 болды, ал ЭЫДҰ елдерінде бұл арақатынас – 2,6:1. 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дәрігері мен ЭЫДҰ дәрігері жалақыларының құндылығындағы айырма 6,9 есені құрады; 2017 жылы қазақстандық дәрігер өзінің айлық жалақысына 2,4 тұтыну себетін сатып алатын болса, ал ЭЫДҰ елдерінде дәрігер 16,4 тұтыну себетін сатып ала алады. Медицина қызметкерлерінің жалақысын ұлғайту үшін Елбасының "Әлеуметтік қамқорлық" жаңа әлеуметтік шараларын іске асыру шеңберінде 2019 жылғы 1 маусымнан бастап денсаулық сақтау қызметкерлерінің жалақысы 30 %-ға ұ</w:t>
      </w:r>
      <w:proofErr w:type="gramStart"/>
      <w:r w:rsidRPr="00EA3573">
        <w:rPr>
          <w:rFonts w:ascii="Times New Roman" w:eastAsia="Times New Roman" w:hAnsi="Times New Roman" w:cs="Times New Roman"/>
          <w:color w:val="000000"/>
          <w:spacing w:val="2"/>
          <w:sz w:val="20"/>
          <w:szCs w:val="20"/>
          <w:lang w:eastAsia="ru-RU"/>
        </w:rPr>
        <w:t>лғайды</w:t>
      </w:r>
      <w:proofErr w:type="gramEnd"/>
      <w:r w:rsidRPr="00EA3573">
        <w:rPr>
          <w:rFonts w:ascii="Times New Roman" w:eastAsia="Times New Roman" w:hAnsi="Times New Roman" w:cs="Times New Roman"/>
          <w:color w:val="000000"/>
          <w:spacing w:val="2"/>
          <w:sz w:val="20"/>
          <w:szCs w:val="20"/>
          <w:lang w:eastAsia="ru-RU"/>
        </w:rPr>
        <w:t xml:space="preserve">. 2019 жылы мемлекеттік медициналық ұйымдардың 100 %-ы шаруашылық жүргізу құқығындағы кәсіпорын нысанына ауыстырылды, бұл мемлекеттік қызметшілердің жалақысын реттейтін Үкіметтің 2015 жылғы 31 желтоқсандағы № 1193 қаулысындағы жалақы мөлшерлемелерін қолданбай, ұйымның еңбекақы төлеу туралы ережесінің негізінде жалақыны ұйымның мүмкіндіктері шеңберінде қосымша </w:t>
      </w:r>
      <w:proofErr w:type="gramStart"/>
      <w:r w:rsidRPr="00EA3573">
        <w:rPr>
          <w:rFonts w:ascii="Times New Roman" w:eastAsia="Times New Roman" w:hAnsi="Times New Roman" w:cs="Times New Roman"/>
          <w:color w:val="000000"/>
          <w:spacing w:val="2"/>
          <w:sz w:val="20"/>
          <w:szCs w:val="20"/>
          <w:lang w:eastAsia="ru-RU"/>
        </w:rPr>
        <w:t>арттыру</w:t>
      </w:r>
      <w:proofErr w:type="gramEnd"/>
      <w:r w:rsidRPr="00EA3573">
        <w:rPr>
          <w:rFonts w:ascii="Times New Roman" w:eastAsia="Times New Roman" w:hAnsi="Times New Roman" w:cs="Times New Roman"/>
          <w:color w:val="000000"/>
          <w:spacing w:val="2"/>
          <w:sz w:val="20"/>
          <w:szCs w:val="20"/>
          <w:lang w:eastAsia="ru-RU"/>
        </w:rPr>
        <w:t>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жүйесі үшін кадрлар даярлау 13 ЖОО-да және 83 медициналық колледжде жүргізіледі. ЖОО-ларды жыл сайын 3 мыңнан астам маман біті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іп шығады. Жоғары оқу орындарында шетелдік 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медициналық университеттерден оқытушылар мен менеджерлерді тарту практикасы енгізілді, олармен бірлесіп стратегиялық әріптестік пен академиялық ұтқырлық іске асырылуда.</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Медициналық ЖОО-лардың білім беру бағдарламаларын Еуропалық жоғары білім сапасының кепілдігі жөніндегі қауымдастықтың (ESG ENQA) мүшесі болып табылатын тәуелсіз аккредиттеу агенттіктері аккредиттейді. Қазақстан Жоғары білім берудің еуропалық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ігінің (EHEA) мүшесі болып табылады, бұл Қазақстан Республикасындағы жоғары білім берудің сапасын жақ</w:t>
      </w:r>
      <w:proofErr w:type="gramStart"/>
      <w:r w:rsidRPr="00EA3573">
        <w:rPr>
          <w:rFonts w:ascii="Times New Roman" w:eastAsia="Times New Roman" w:hAnsi="Times New Roman" w:cs="Times New Roman"/>
          <w:color w:val="000000"/>
          <w:spacing w:val="2"/>
          <w:sz w:val="20"/>
          <w:szCs w:val="20"/>
          <w:lang w:eastAsia="ru-RU"/>
        </w:rPr>
        <w:t>сарту</w:t>
      </w:r>
      <w:proofErr w:type="gramEnd"/>
      <w:r w:rsidRPr="00EA3573">
        <w:rPr>
          <w:rFonts w:ascii="Times New Roman" w:eastAsia="Times New Roman" w:hAnsi="Times New Roman" w:cs="Times New Roman"/>
          <w:color w:val="000000"/>
          <w:spacing w:val="2"/>
          <w:sz w:val="20"/>
          <w:szCs w:val="20"/>
          <w:lang w:eastAsia="ru-RU"/>
        </w:rPr>
        <w:t>ға ықпал етеді.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Міндетті әлеуметтік медициналық сақтандыруды енгізу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2017 жылдан бері МӘМ</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ға қаражат жинақталуда, 2018 жылдан бастап Әлеуметтік медициналық сақтандыру қоры тегін медициналық көмектің кепілдік берілген көлемі (бұдан әрі – ТМККК) шеңберінде медициналық көмекті стратегиялық сатып алушы рөлін атқаруда. 2020 жылғы 1 қаңтардан бастап МӘМС реформасын ұлттық деңгейде іске асыру мақсатында облыстардың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інде МӘМС енгізу пилоты жүргізілуде.</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Денсаулық сақтау желісінің инфрақұрылымы өзгерді. Денсаулық сақтау ұйымдары желісінің мемлекеттік нормативін іске асыру шеңберінде өңірлердің 2025 </w:t>
      </w:r>
      <w:proofErr w:type="gramStart"/>
      <w:r w:rsidRPr="00EA3573">
        <w:rPr>
          <w:rFonts w:ascii="Times New Roman" w:eastAsia="Times New Roman" w:hAnsi="Times New Roman" w:cs="Times New Roman"/>
          <w:color w:val="000000"/>
          <w:spacing w:val="2"/>
          <w:sz w:val="20"/>
          <w:szCs w:val="20"/>
          <w:lang w:eastAsia="ru-RU"/>
        </w:rPr>
        <w:t>жыл</w:t>
      </w:r>
      <w:proofErr w:type="gramEnd"/>
      <w:r w:rsidRPr="00EA3573">
        <w:rPr>
          <w:rFonts w:ascii="Times New Roman" w:eastAsia="Times New Roman" w:hAnsi="Times New Roman" w:cs="Times New Roman"/>
          <w:color w:val="000000"/>
          <w:spacing w:val="2"/>
          <w:sz w:val="20"/>
          <w:szCs w:val="20"/>
          <w:lang w:eastAsia="ru-RU"/>
        </w:rPr>
        <w:t>ға дейінгі кезеңге арналған перспективалы жоспарлары бекітілді. Республика бойынша орта есеппен медициналық объектілердің жартысынан астамы (59,7%) тозған.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Мемлекеттік медициналық ұйымдарды басқарудың дербестігін арттыру тетіктері іске асырылды. </w:t>
      </w:r>
      <w:proofErr w:type="gramStart"/>
      <w:r w:rsidRPr="00EA3573">
        <w:rPr>
          <w:rFonts w:ascii="Times New Roman" w:eastAsia="Times New Roman" w:hAnsi="Times New Roman" w:cs="Times New Roman"/>
          <w:color w:val="000000"/>
          <w:spacing w:val="2"/>
          <w:sz w:val="20"/>
          <w:szCs w:val="20"/>
          <w:lang w:eastAsia="ru-RU"/>
        </w:rPr>
        <w:t>Мемлекеттік медициналық ұйымдарда корпоративтік басқару элементтері енгізілді: тәуелсіз директорлар қатысатын Байқау кеңестері құрылды, медицина қызметкерлері жалақысының деңгейін дербес айқындау және штат кестесін дербес айқындау практикасы енгізілді. Мемлекеттік медициналық ұйымдардың менеджмент, клиникалық және ғылыми қызмет көрсеткіштері бойынша рейтингі, сондай-а</w:t>
      </w:r>
      <w:proofErr w:type="gramEnd"/>
      <w:r w:rsidRPr="00EA3573">
        <w:rPr>
          <w:rFonts w:ascii="Times New Roman" w:eastAsia="Times New Roman" w:hAnsi="Times New Roman" w:cs="Times New Roman"/>
          <w:color w:val="000000"/>
          <w:spacing w:val="2"/>
          <w:sz w:val="20"/>
          <w:szCs w:val="20"/>
          <w:lang w:eastAsia="ru-RU"/>
        </w:rPr>
        <w:t>қ корпоративті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қару деңгейінің рейтингі жүргізілуде.</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МӘМС енгізілген соң медициналық қауымдастықтың медициналық көмек сапасын қамтамасыз етудегі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өлі артады. Консультациялы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 xml:space="preserve">кеңесші орган – Көрсетілетін медициналық қызметтердің сапасы жөніндегі біріккен комиссия құру </w:t>
      </w:r>
      <w:r w:rsidRPr="00EA3573">
        <w:rPr>
          <w:rFonts w:ascii="Times New Roman" w:eastAsia="Times New Roman" w:hAnsi="Times New Roman" w:cs="Times New Roman"/>
          <w:color w:val="000000"/>
          <w:spacing w:val="2"/>
          <w:sz w:val="20"/>
          <w:szCs w:val="20"/>
          <w:lang w:eastAsia="ru-RU"/>
        </w:rPr>
        <w:lastRenderedPageBreak/>
        <w:t xml:space="preserve">жолымен медициналық қызметтің сапасын арттырудың институционалдық тетігі іске асырылды. Медициналық көмекті ұйымдастырудың 30-дан астам стандарты енгізілді, дәлелді </w:t>
      </w:r>
      <w:proofErr w:type="gramStart"/>
      <w:r w:rsidRPr="00EA3573">
        <w:rPr>
          <w:rFonts w:ascii="Times New Roman" w:eastAsia="Times New Roman" w:hAnsi="Times New Roman" w:cs="Times New Roman"/>
          <w:color w:val="000000"/>
          <w:spacing w:val="2"/>
          <w:sz w:val="20"/>
          <w:szCs w:val="20"/>
          <w:lang w:eastAsia="ru-RU"/>
        </w:rPr>
        <w:t>медицина</w:t>
      </w:r>
      <w:proofErr w:type="gramEnd"/>
      <w:r w:rsidRPr="00EA3573">
        <w:rPr>
          <w:rFonts w:ascii="Times New Roman" w:eastAsia="Times New Roman" w:hAnsi="Times New Roman" w:cs="Times New Roman"/>
          <w:color w:val="000000"/>
          <w:spacing w:val="2"/>
          <w:sz w:val="20"/>
          <w:szCs w:val="20"/>
          <w:lang w:eastAsia="ru-RU"/>
        </w:rPr>
        <w:t>ға негізделген 1300-ден астам клиникалық хаттама бекітілді. Денсаулық сақтау технологияларын бағалау жүргізілуде.</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Сапа менеджментінің үздіксіз жүйесі мақсатында медициналық ұйымдарды аккредиттеудің халықаралық стандарттарға (денсаулық сақтаудағы сапа жөніндегі халықаралық қоғам, ISQua) сәйкес келетін ұлттық жүйесі енгізілді. Бүгінгі күні медициналық ұйымдардың – ӘлМСҚ қызмет берушілерінің 30 %-ында ұлттық аккредитация бар.</w:t>
      </w:r>
      <w:proofErr w:type="gramEnd"/>
      <w:r w:rsidRPr="00EA3573">
        <w:rPr>
          <w:rFonts w:ascii="Times New Roman" w:eastAsia="Times New Roman" w:hAnsi="Times New Roman" w:cs="Times New Roman"/>
          <w:color w:val="000000"/>
          <w:spacing w:val="2"/>
          <w:sz w:val="20"/>
          <w:szCs w:val="20"/>
          <w:lang w:eastAsia="ru-RU"/>
        </w:rPr>
        <w:t xml:space="preserve"> Елдің жеті озық медициналық ұйымдарының JCI халықаралық аккредитациясы бар.</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 бағасын мемлекеттік реттеу заңнамалық деңгейде бекітілген, референттік баға белгілеуге көшу жүзеге асырылды.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заттардың қолжетілімдігі мен сапасын арттыру жөніндегі стратегиялық мақсатқа қол жеткізу үшін ТМККК шеңберінде дәрілік заттарды сатып алу рәсімі бірқатар ұйымдастырушылық өзгерістерге ұшырады: сатып алу бүкіл халық үшін ашық қолжетімділікте онлайн-трансляция режимінде жүргізіледі. 30 отандық өндірушімен 1500-ден астам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 мен медициналық бұйымдарға 49 ұзақ мерзімді шарт жасалды, бұл қымбат тұратын логистикаға жұмсалатын қаражатты үнемдеуге және сатып алу көлемін кеңейтуге мүмкіндік берді. Дәрілік заттарды ұтымды пайдалану мақсатында қазақстандық және халықаралық сарапшылардың қатысуымен әзірленген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клиникалық тиімділігі дәлелденген дәрілік заттарды қамтитын Қазақстандық ұлттық формулярға қолдау көрсетіледі.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МӘМС-ке дайындық барысында </w:t>
      </w:r>
      <w:proofErr w:type="gramStart"/>
      <w:r w:rsidRPr="00EA3573">
        <w:rPr>
          <w:rFonts w:ascii="Times New Roman" w:eastAsia="Times New Roman" w:hAnsi="Times New Roman" w:cs="Times New Roman"/>
          <w:color w:val="000000"/>
          <w:spacing w:val="2"/>
          <w:sz w:val="20"/>
          <w:szCs w:val="20"/>
          <w:lang w:eastAsia="ru-RU"/>
        </w:rPr>
        <w:t>медициналы</w:t>
      </w:r>
      <w:proofErr w:type="gramEnd"/>
      <w:r w:rsidRPr="00EA3573">
        <w:rPr>
          <w:rFonts w:ascii="Times New Roman" w:eastAsia="Times New Roman" w:hAnsi="Times New Roman" w:cs="Times New Roman"/>
          <w:color w:val="000000"/>
          <w:spacing w:val="2"/>
          <w:sz w:val="20"/>
          <w:szCs w:val="20"/>
          <w:lang w:eastAsia="ru-RU"/>
        </w:rPr>
        <w:t>қ ақпараттық жүйелер енгізілді, медициналық құжаттаманы қағазсыз жүргізу енгізілуде. Ел халқы үшін электрондық денсаулық паспорттары қалыптастырылды. Көрсетілген медициналық көмек туралы дерек алмасу үшін қажетті орталықтандырылған тіркелімдер қалыптастырылды. Цифрлық денсаулық сақтаудың АТ-архитектурасын қалыптастырудың бірыңғ</w:t>
      </w:r>
      <w:proofErr w:type="gramStart"/>
      <w:r w:rsidRPr="00EA3573">
        <w:rPr>
          <w:rFonts w:ascii="Times New Roman" w:eastAsia="Times New Roman" w:hAnsi="Times New Roman" w:cs="Times New Roman"/>
          <w:color w:val="000000"/>
          <w:spacing w:val="2"/>
          <w:sz w:val="20"/>
          <w:szCs w:val="20"/>
          <w:lang w:eastAsia="ru-RU"/>
        </w:rPr>
        <w:t>ай</w:t>
      </w:r>
      <w:proofErr w:type="gramEnd"/>
      <w:r w:rsidRPr="00EA3573">
        <w:rPr>
          <w:rFonts w:ascii="Times New Roman" w:eastAsia="Times New Roman" w:hAnsi="Times New Roman" w:cs="Times New Roman"/>
          <w:color w:val="000000"/>
          <w:spacing w:val="2"/>
          <w:sz w:val="20"/>
          <w:szCs w:val="20"/>
          <w:lang w:eastAsia="ru-RU"/>
        </w:rPr>
        <w:t xml:space="preserve"> әдістерін қамтамасыз ету үшін стандарттар бекітілді. Денсаулық сақтаудың интеграцияланған платформасын әзірлеу аяқталды. Ақпараттық жүйелерді дамыту автоматтандырылған мемлекеттік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өрсетілетін қызметтердің спектрін кеңейтті, медициналық ұйымдардағы қағаз құжат айналымын төмендетті, медициналық және фармацевтикалық көрсетілетін қызметтер туралы ақпараттың сапасын арттырды.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2018 жылы жеке шығыстар 679,5 млрд. теңгені немесе ЖІ</w:t>
      </w:r>
      <w:proofErr w:type="gramStart"/>
      <w:r w:rsidRPr="00EA3573">
        <w:rPr>
          <w:rFonts w:ascii="Times New Roman" w:eastAsia="Times New Roman" w:hAnsi="Times New Roman" w:cs="Times New Roman"/>
          <w:color w:val="000000"/>
          <w:spacing w:val="2"/>
          <w:sz w:val="20"/>
          <w:szCs w:val="20"/>
          <w:lang w:eastAsia="ru-RU"/>
        </w:rPr>
        <w:t>Ө-</w:t>
      </w:r>
      <w:proofErr w:type="gramEnd"/>
      <w:r w:rsidRPr="00EA3573">
        <w:rPr>
          <w:rFonts w:ascii="Times New Roman" w:eastAsia="Times New Roman" w:hAnsi="Times New Roman" w:cs="Times New Roman"/>
          <w:color w:val="000000"/>
          <w:spacing w:val="2"/>
          <w:sz w:val="20"/>
          <w:szCs w:val="20"/>
          <w:lang w:eastAsia="ru-RU"/>
        </w:rPr>
        <w:t>нің 1,2 %-ын немесе денсаулық сақтауға арналған ағымдағы шығыстардың 38,5 %-ын құрады. ЭЫДҰ елдерімен салыстырғанда денсаулық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ға арналған ағымдағы шығыстардан жеке шығыстардың үлесі 26,8%-ды құрайды, бұл жоғары көрсеткіш болып табылады. 2017 жылмен салыстырғанда 2018 жылы жеке шығыстар 8,4 % өсті. Халықтың денсаулық сақтау қызметтері үшін тікелей төлемдері ағымдағы шығыстардың 33 %-ын құрайды (жеке шығыстар құрамында 86 %). Халықтың денсаулық сақтау қызметтері үшін төлемдерінің ауқымды үлесін (60,7 %) дәр</w:t>
      </w:r>
      <w:proofErr w:type="gramStart"/>
      <w:r w:rsidRPr="00EA3573">
        <w:rPr>
          <w:rFonts w:ascii="Times New Roman" w:eastAsia="Times New Roman" w:hAnsi="Times New Roman" w:cs="Times New Roman"/>
          <w:color w:val="000000"/>
          <w:spacing w:val="2"/>
          <w:sz w:val="20"/>
          <w:szCs w:val="20"/>
          <w:lang w:eastAsia="ru-RU"/>
        </w:rPr>
        <w:t>і-</w:t>
      </w:r>
      <w:proofErr w:type="gramEnd"/>
      <w:r w:rsidRPr="00EA3573">
        <w:rPr>
          <w:rFonts w:ascii="Times New Roman" w:eastAsia="Times New Roman" w:hAnsi="Times New Roman" w:cs="Times New Roman"/>
          <w:color w:val="000000"/>
          <w:spacing w:val="2"/>
          <w:sz w:val="20"/>
          <w:szCs w:val="20"/>
          <w:lang w:eastAsia="ru-RU"/>
        </w:rPr>
        <w:t>дәрмекпен қамтамасыз ету шығыстары құрайды – 353 млрд. теңге.</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саласының инфрақұрылымы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2018 жылдың қорытындысы бойынша мемлекеттік денсаулық сақтау ұйымдарының медициналық техникамен жабдықталуы 72,5 % құрады. 272 денсаулық сақтау ұйымы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үрделі жөндеуді қажет етеді. Медициналық техниканың тозуы 37 %-ды құрады, бүкіл медициналық техниканың 55 %-ы ғана 100 % пайдаланылады.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сақтауды цифрландыру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2019 жылдың басында денсаулық сақтау ұйымдарының компьютерлермен жабдықталуы 96,8 %-ды құрайды. Қалалар мен аудан орталықтары деңгейінде денсаулық сақтау ұйымдарының 65,8 %-ы интернет желі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іне қолжетімділікпен қамтамасыз етілген.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Республиканың денсаулық сақтау ұйымдарында медициналық ақпараттық жүйелерді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МАЖ) енгізу 65,1 %-ды құрады.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МАЖ-да өңірлі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деңгейде 16,3 млн. электрондық денсаулық паспорты жасалып, толтырылды, бұл халықтың жалпы санының 89 %-ын құрайды.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жүйесін SWOT-талдау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768"/>
        <w:gridCol w:w="6612"/>
      </w:tblGrid>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Кү</w:t>
            </w:r>
            <w:proofErr w:type="gramStart"/>
            <w:r w:rsidRPr="00EA3573">
              <w:rPr>
                <w:rFonts w:ascii="Times New Roman" w:eastAsia="Times New Roman" w:hAnsi="Times New Roman" w:cs="Times New Roman"/>
                <w:color w:val="000000"/>
                <w:spacing w:val="2"/>
                <w:sz w:val="20"/>
                <w:szCs w:val="20"/>
                <w:lang w:eastAsia="ru-RU"/>
              </w:rPr>
              <w:t>шт</w:t>
            </w:r>
            <w:proofErr w:type="gramEnd"/>
            <w:r w:rsidRPr="00EA3573">
              <w:rPr>
                <w:rFonts w:ascii="Times New Roman" w:eastAsia="Times New Roman" w:hAnsi="Times New Roman" w:cs="Times New Roman"/>
                <w:color w:val="000000"/>
                <w:spacing w:val="2"/>
                <w:sz w:val="20"/>
                <w:szCs w:val="20"/>
                <w:lang w:eastAsia="ru-RU"/>
              </w:rPr>
              <w:t>і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Әлсіз жақтары</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халықты денсаулық сақтау қызметтерімен кеңінен қамту;</w:t>
            </w:r>
            <w:r w:rsidRPr="00EA3573">
              <w:rPr>
                <w:rFonts w:ascii="Times New Roman" w:eastAsia="Times New Roman" w:hAnsi="Times New Roman" w:cs="Times New Roman"/>
                <w:color w:val="000000"/>
                <w:spacing w:val="2"/>
                <w:sz w:val="20"/>
                <w:szCs w:val="20"/>
                <w:lang w:eastAsia="ru-RU"/>
              </w:rPr>
              <w:br/>
              <w:t xml:space="preserve">2) денсаулық сақтау саласындағы шығыстарды тиімді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қылау;</w:t>
            </w:r>
            <w:r w:rsidRPr="00EA3573">
              <w:rPr>
                <w:rFonts w:ascii="Times New Roman" w:eastAsia="Times New Roman" w:hAnsi="Times New Roman" w:cs="Times New Roman"/>
                <w:color w:val="000000"/>
                <w:spacing w:val="2"/>
                <w:sz w:val="20"/>
                <w:szCs w:val="20"/>
                <w:lang w:eastAsia="ru-RU"/>
              </w:rPr>
              <w:br/>
              <w:t>3) клиникалық қызметті стандарттау;</w:t>
            </w:r>
            <w:r w:rsidRPr="00EA3573">
              <w:rPr>
                <w:rFonts w:ascii="Times New Roman" w:eastAsia="Times New Roman" w:hAnsi="Times New Roman" w:cs="Times New Roman"/>
                <w:color w:val="000000"/>
                <w:spacing w:val="2"/>
                <w:sz w:val="20"/>
                <w:szCs w:val="20"/>
                <w:lang w:eastAsia="ru-RU"/>
              </w:rPr>
              <w:br/>
              <w:t>4)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 мен медициналық бұйымдарды бірыңғай сатып алу (ТМККК шеңберінде дәрілік заттар мен медициналық бұйымдардың сатып алу құнын төмендету);</w:t>
            </w:r>
            <w:r w:rsidRPr="00EA3573">
              <w:rPr>
                <w:rFonts w:ascii="Times New Roman" w:eastAsia="Times New Roman" w:hAnsi="Times New Roman" w:cs="Times New Roman"/>
                <w:color w:val="000000"/>
                <w:spacing w:val="2"/>
                <w:sz w:val="20"/>
                <w:szCs w:val="20"/>
                <w:lang w:eastAsia="ru-RU"/>
              </w:rPr>
              <w:br/>
              <w:t>5) денсаулық сақтауды цифрландыру;</w:t>
            </w:r>
            <w:r w:rsidRPr="00EA3573">
              <w:rPr>
                <w:rFonts w:ascii="Times New Roman" w:eastAsia="Times New Roman" w:hAnsi="Times New Roman" w:cs="Times New Roman"/>
                <w:color w:val="000000"/>
                <w:spacing w:val="2"/>
                <w:sz w:val="20"/>
                <w:szCs w:val="20"/>
                <w:lang w:eastAsia="ru-RU"/>
              </w:rPr>
              <w:br/>
              <w:t>6) медициналық ЖОО-лардың озық шетелдік университеттермен стратегиялық әріптестігі.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халықтың денсаулық сақтау мәселелері бойынша сауаттылығының жеткіліксіз деңгейі (міне</w:t>
            </w:r>
            <w:proofErr w:type="gramStart"/>
            <w:r w:rsidRPr="00EA3573">
              <w:rPr>
                <w:rFonts w:ascii="Times New Roman" w:eastAsia="Times New Roman" w:hAnsi="Times New Roman" w:cs="Times New Roman"/>
                <w:color w:val="000000"/>
                <w:spacing w:val="2"/>
                <w:sz w:val="20"/>
                <w:szCs w:val="20"/>
                <w:lang w:eastAsia="ru-RU"/>
              </w:rPr>
              <w:t>з-</w:t>
            </w:r>
            <w:proofErr w:type="gramEnd"/>
            <w:r w:rsidRPr="00EA3573">
              <w:rPr>
                <w:rFonts w:ascii="Times New Roman" w:eastAsia="Times New Roman" w:hAnsi="Times New Roman" w:cs="Times New Roman"/>
                <w:color w:val="000000"/>
                <w:spacing w:val="2"/>
                <w:sz w:val="20"/>
                <w:szCs w:val="20"/>
                <w:lang w:eastAsia="ru-RU"/>
              </w:rPr>
              <w:t>құлықтық қауіп факторларының денсаулыққа әсер ету дәрежесі);</w:t>
            </w:r>
            <w:r w:rsidRPr="00EA3573">
              <w:rPr>
                <w:rFonts w:ascii="Times New Roman" w:eastAsia="Times New Roman" w:hAnsi="Times New Roman" w:cs="Times New Roman"/>
                <w:color w:val="000000"/>
                <w:spacing w:val="2"/>
                <w:sz w:val="20"/>
                <w:szCs w:val="20"/>
                <w:lang w:eastAsia="ru-RU"/>
              </w:rPr>
              <w:br/>
              <w:t>2) мемлекеттік денсаулық сақтау секторындағы медицина қызметкерлерінің бәсекеге қабілетсіз жалақысы;</w:t>
            </w:r>
            <w:r w:rsidRPr="00EA3573">
              <w:rPr>
                <w:rFonts w:ascii="Times New Roman" w:eastAsia="Times New Roman" w:hAnsi="Times New Roman" w:cs="Times New Roman"/>
                <w:color w:val="000000"/>
                <w:spacing w:val="2"/>
                <w:sz w:val="20"/>
                <w:szCs w:val="20"/>
                <w:lang w:eastAsia="ru-RU"/>
              </w:rPr>
              <w:br/>
              <w:t>3) медициналық ұйымдардың ескірген инфрақұрылымы және медициналық техникамен жеткіліксіз жарықтандырылуы;</w:t>
            </w:r>
            <w:r w:rsidRPr="00EA3573">
              <w:rPr>
                <w:rFonts w:ascii="Times New Roman" w:eastAsia="Times New Roman" w:hAnsi="Times New Roman" w:cs="Times New Roman"/>
                <w:color w:val="000000"/>
                <w:spacing w:val="2"/>
                <w:sz w:val="20"/>
                <w:szCs w:val="20"/>
                <w:lang w:eastAsia="ru-RU"/>
              </w:rPr>
              <w:br/>
              <w:t>4) денсаулық сақтау жүйесіндегі кадрлардың теңгерімсіздігі;</w:t>
            </w:r>
            <w:r w:rsidRPr="00EA3573">
              <w:rPr>
                <w:rFonts w:ascii="Times New Roman" w:eastAsia="Times New Roman" w:hAnsi="Times New Roman" w:cs="Times New Roman"/>
                <w:color w:val="000000"/>
                <w:spacing w:val="2"/>
                <w:sz w:val="20"/>
                <w:szCs w:val="20"/>
                <w:lang w:eastAsia="ru-RU"/>
              </w:rPr>
              <w:br/>
              <w:t>5) сервистің және медициналық көмек сапасының біркелкі емес деңгейі;</w:t>
            </w:r>
            <w:r w:rsidRPr="00EA3573">
              <w:rPr>
                <w:rFonts w:ascii="Times New Roman" w:eastAsia="Times New Roman" w:hAnsi="Times New Roman" w:cs="Times New Roman"/>
                <w:color w:val="000000"/>
                <w:spacing w:val="2"/>
                <w:sz w:val="20"/>
                <w:szCs w:val="20"/>
                <w:lang w:eastAsia="ru-RU"/>
              </w:rPr>
              <w:br/>
              <w:t>6) ақпараттық технологиялардың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ілмеуі.</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іптер</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жасанды интеллектті енгізу және толық цифрландыру;</w:t>
            </w:r>
            <w:r w:rsidRPr="00EA3573">
              <w:rPr>
                <w:rFonts w:ascii="Times New Roman" w:eastAsia="Times New Roman" w:hAnsi="Times New Roman" w:cs="Times New Roman"/>
                <w:color w:val="000000"/>
                <w:spacing w:val="2"/>
                <w:sz w:val="20"/>
                <w:szCs w:val="20"/>
                <w:lang w:eastAsia="ru-RU"/>
              </w:rPr>
              <w:br/>
            </w:r>
            <w:r w:rsidRPr="00EA3573">
              <w:rPr>
                <w:rFonts w:ascii="Times New Roman" w:eastAsia="Times New Roman" w:hAnsi="Times New Roman" w:cs="Times New Roman"/>
                <w:color w:val="000000"/>
                <w:spacing w:val="2"/>
                <w:sz w:val="20"/>
                <w:szCs w:val="20"/>
                <w:lang w:eastAsia="ru-RU"/>
              </w:rPr>
              <w:lastRenderedPageBreak/>
              <w:t>2) халықты хабардар ету және өз денсаулығын сақтауға тарту үшін мобильді және ве</w:t>
            </w: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қосымшалар;</w:t>
            </w:r>
            <w:r w:rsidRPr="00EA3573">
              <w:rPr>
                <w:rFonts w:ascii="Times New Roman" w:eastAsia="Times New Roman" w:hAnsi="Times New Roman" w:cs="Times New Roman"/>
                <w:color w:val="000000"/>
                <w:spacing w:val="2"/>
                <w:sz w:val="20"/>
                <w:szCs w:val="20"/>
                <w:lang w:eastAsia="ru-RU"/>
              </w:rPr>
              <w:br/>
              <w:t>3) "Саламатты қалалар" ДДҰ бастамасы;</w:t>
            </w:r>
            <w:r w:rsidRPr="00EA3573">
              <w:rPr>
                <w:rFonts w:ascii="Times New Roman" w:eastAsia="Times New Roman" w:hAnsi="Times New Roman" w:cs="Times New Roman"/>
                <w:color w:val="000000"/>
                <w:spacing w:val="2"/>
                <w:sz w:val="20"/>
                <w:szCs w:val="20"/>
                <w:lang w:eastAsia="ru-RU"/>
              </w:rPr>
              <w:br/>
              <w:t>4) денсаулық сақтау мәселелері бойынша халықтың сауаттылық деңгейін арттыру және міне</w:t>
            </w:r>
            <w:proofErr w:type="gramStart"/>
            <w:r w:rsidRPr="00EA3573">
              <w:rPr>
                <w:rFonts w:ascii="Times New Roman" w:eastAsia="Times New Roman" w:hAnsi="Times New Roman" w:cs="Times New Roman"/>
                <w:color w:val="000000"/>
                <w:spacing w:val="2"/>
                <w:sz w:val="20"/>
                <w:szCs w:val="20"/>
                <w:lang w:eastAsia="ru-RU"/>
              </w:rPr>
              <w:t>з-</w:t>
            </w:r>
            <w:proofErr w:type="gramEnd"/>
            <w:r w:rsidRPr="00EA3573">
              <w:rPr>
                <w:rFonts w:ascii="Times New Roman" w:eastAsia="Times New Roman" w:hAnsi="Times New Roman" w:cs="Times New Roman"/>
                <w:color w:val="000000"/>
                <w:spacing w:val="2"/>
                <w:sz w:val="20"/>
                <w:szCs w:val="20"/>
                <w:lang w:eastAsia="ru-RU"/>
              </w:rPr>
              <w:t>құлықтық қауіп факторларын төмендету;</w:t>
            </w:r>
            <w:r w:rsidRPr="00EA3573">
              <w:rPr>
                <w:rFonts w:ascii="Times New Roman" w:eastAsia="Times New Roman" w:hAnsi="Times New Roman" w:cs="Times New Roman"/>
                <w:color w:val="000000"/>
                <w:spacing w:val="2"/>
                <w:sz w:val="20"/>
                <w:szCs w:val="20"/>
                <w:lang w:eastAsia="ru-RU"/>
              </w:rPr>
              <w:br/>
              <w:t>5) дербестендірілген медицинаны дамыту;</w:t>
            </w:r>
            <w:r w:rsidRPr="00EA3573">
              <w:rPr>
                <w:rFonts w:ascii="Times New Roman" w:eastAsia="Times New Roman" w:hAnsi="Times New Roman" w:cs="Times New Roman"/>
                <w:color w:val="000000"/>
                <w:spacing w:val="2"/>
                <w:sz w:val="20"/>
                <w:szCs w:val="20"/>
                <w:lang w:eastAsia="ru-RU"/>
              </w:rPr>
              <w:br/>
              <w:t>6) емдеудің инновациялық әдістерін және технологияларын, оның ішінде биофармацевтика саласында енгізу;</w:t>
            </w:r>
            <w:r w:rsidRPr="00EA3573">
              <w:rPr>
                <w:rFonts w:ascii="Times New Roman" w:eastAsia="Times New Roman" w:hAnsi="Times New Roman" w:cs="Times New Roman"/>
                <w:color w:val="000000"/>
                <w:spacing w:val="2"/>
                <w:sz w:val="20"/>
                <w:szCs w:val="20"/>
                <w:lang w:eastAsia="ru-RU"/>
              </w:rPr>
              <w:br/>
              <w:t>7) денсаулық сақтаудағы мемлекеттік-жекешелік әріптестік;</w:t>
            </w:r>
            <w:r w:rsidRPr="00EA3573">
              <w:rPr>
                <w:rFonts w:ascii="Times New Roman" w:eastAsia="Times New Roman" w:hAnsi="Times New Roman" w:cs="Times New Roman"/>
                <w:color w:val="000000"/>
                <w:spacing w:val="2"/>
                <w:sz w:val="20"/>
                <w:szCs w:val="20"/>
                <w:lang w:eastAsia="ru-RU"/>
              </w:rPr>
              <w:br/>
              <w:t>8) денсаулық сақтауды қаржыландыруды ұлғайту.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 елден жоғары білікті кадрлардың кетуі;</w:t>
            </w:r>
            <w:r w:rsidRPr="00EA3573">
              <w:rPr>
                <w:rFonts w:ascii="Times New Roman" w:eastAsia="Times New Roman" w:hAnsi="Times New Roman" w:cs="Times New Roman"/>
                <w:color w:val="000000"/>
                <w:spacing w:val="2"/>
                <w:sz w:val="20"/>
                <w:szCs w:val="20"/>
                <w:lang w:eastAsia="ru-RU"/>
              </w:rPr>
              <w:br/>
            </w:r>
            <w:r w:rsidRPr="00EA3573">
              <w:rPr>
                <w:rFonts w:ascii="Times New Roman" w:eastAsia="Times New Roman" w:hAnsi="Times New Roman" w:cs="Times New Roman"/>
                <w:color w:val="000000"/>
                <w:spacing w:val="2"/>
                <w:sz w:val="20"/>
                <w:szCs w:val="20"/>
                <w:lang w:eastAsia="ru-RU"/>
              </w:rPr>
              <w:lastRenderedPageBreak/>
              <w:t>2) ауаның, топырақтың және судың ластануы;</w:t>
            </w:r>
            <w:r w:rsidRPr="00EA3573">
              <w:rPr>
                <w:rFonts w:ascii="Times New Roman" w:eastAsia="Times New Roman" w:hAnsi="Times New Roman" w:cs="Times New Roman"/>
                <w:color w:val="000000"/>
                <w:spacing w:val="2"/>
                <w:sz w:val="20"/>
                <w:szCs w:val="20"/>
                <w:lang w:eastAsia="ru-RU"/>
              </w:rPr>
              <w:br/>
              <w:t>3) инфекциялардың пандемиясы және олардың тез таралуы;</w:t>
            </w:r>
            <w:r w:rsidRPr="00EA3573">
              <w:rPr>
                <w:rFonts w:ascii="Times New Roman" w:eastAsia="Times New Roman" w:hAnsi="Times New Roman" w:cs="Times New Roman"/>
                <w:color w:val="000000"/>
                <w:spacing w:val="2"/>
                <w:sz w:val="20"/>
                <w:szCs w:val="20"/>
                <w:lang w:eastAsia="ru-RU"/>
              </w:rPr>
              <w:br/>
              <w:t>4) инфекциялық емес аурулар ауыртпалығының өсуі;</w:t>
            </w:r>
            <w:r w:rsidRPr="00EA3573">
              <w:rPr>
                <w:rFonts w:ascii="Times New Roman" w:eastAsia="Times New Roman" w:hAnsi="Times New Roman" w:cs="Times New Roman"/>
                <w:color w:val="000000"/>
                <w:spacing w:val="2"/>
                <w:sz w:val="20"/>
                <w:szCs w:val="20"/>
                <w:lang w:eastAsia="ru-RU"/>
              </w:rPr>
              <w:br/>
              <w:t>5)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заттардың тиімсіз пайдаланылуы, микробқа қарсы резистенттілік;</w:t>
            </w:r>
            <w:r w:rsidRPr="00EA3573">
              <w:rPr>
                <w:rFonts w:ascii="Times New Roman" w:eastAsia="Times New Roman" w:hAnsi="Times New Roman" w:cs="Times New Roman"/>
                <w:color w:val="000000"/>
                <w:spacing w:val="2"/>
                <w:sz w:val="20"/>
                <w:szCs w:val="20"/>
                <w:lang w:eastAsia="ru-RU"/>
              </w:rPr>
              <w:br/>
              <w:t>6) халықтың күмәнді дереккөздер арқылы теріс ақпарат алуы, халықтың вакцинациялаудан бас тартуы;</w:t>
            </w:r>
            <w:r w:rsidRPr="00EA3573">
              <w:rPr>
                <w:rFonts w:ascii="Times New Roman" w:eastAsia="Times New Roman" w:hAnsi="Times New Roman" w:cs="Times New Roman"/>
                <w:color w:val="000000"/>
                <w:spacing w:val="2"/>
                <w:sz w:val="20"/>
                <w:szCs w:val="20"/>
                <w:lang w:eastAsia="ru-RU"/>
              </w:rPr>
              <w:br/>
              <w:t>7) пациенттердің комплаенттілігінің төмендеуі (медицина қызметкерлерінің ұсынымдарын сақтамауы)</w:t>
            </w:r>
            <w:proofErr w:type="gramStart"/>
            <w:r w:rsidRPr="00EA3573">
              <w:rPr>
                <w:rFonts w:ascii="Times New Roman" w:eastAsia="Times New Roman" w:hAnsi="Times New Roman" w:cs="Times New Roman"/>
                <w:color w:val="000000"/>
                <w:spacing w:val="2"/>
                <w:sz w:val="20"/>
                <w:szCs w:val="20"/>
                <w:lang w:eastAsia="ru-RU"/>
              </w:rPr>
              <w:t>.</w:t>
            </w:r>
            <w:r w:rsidRPr="00EA3573">
              <w:rPr>
                <w:rFonts w:ascii="Times New Roman" w:eastAsia="Times New Roman" w:hAnsi="Times New Roman" w:cs="Times New Roman"/>
                <w:sz w:val="20"/>
                <w:szCs w:val="20"/>
                <w:lang w:eastAsia="ru-RU"/>
              </w:rPr>
              <w:t>Ж</w:t>
            </w:r>
            <w:proofErr w:type="gramEnd"/>
            <w:r w:rsidRPr="00EA3573">
              <w:rPr>
                <w:rFonts w:ascii="Times New Roman" w:eastAsia="Times New Roman" w:hAnsi="Times New Roman" w:cs="Times New Roman"/>
                <w:sz w:val="20"/>
                <w:szCs w:val="20"/>
                <w:lang w:eastAsia="ru-RU"/>
              </w:rPr>
              <w:t>үктеу</w:t>
            </w:r>
          </w:p>
        </w:tc>
      </w:tr>
    </w:tbl>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4. Бағдарламаның мақсаты, міндеттері, нысаналы индикаторлары мен іске асыру нәтижелерінің көрсеткіштері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Мақсаты: Сапалы және қолжетімді денсаулық сақтауды қамтамасыз ету.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Бұл мақ</w:t>
      </w:r>
      <w:proofErr w:type="gramStart"/>
      <w:r w:rsidRPr="00EA3573">
        <w:rPr>
          <w:rFonts w:ascii="Times New Roman" w:eastAsia="Times New Roman" w:hAnsi="Times New Roman" w:cs="Times New Roman"/>
          <w:color w:val="000000"/>
          <w:spacing w:val="2"/>
          <w:sz w:val="20"/>
          <w:szCs w:val="20"/>
          <w:lang w:eastAsia="ru-RU"/>
        </w:rPr>
        <w:t>сат</w:t>
      </w:r>
      <w:proofErr w:type="gramEnd"/>
      <w:r w:rsidRPr="00EA3573">
        <w:rPr>
          <w:rFonts w:ascii="Times New Roman" w:eastAsia="Times New Roman" w:hAnsi="Times New Roman" w:cs="Times New Roman"/>
          <w:color w:val="000000"/>
          <w:spacing w:val="2"/>
          <w:sz w:val="20"/>
          <w:szCs w:val="20"/>
          <w:lang w:eastAsia="ru-RU"/>
        </w:rPr>
        <w:t>қа қол жеткізу мынадай нысаналы индикаторлармен өлшенетін болады: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5"/>
        <w:gridCol w:w="2901"/>
        <w:gridCol w:w="1158"/>
        <w:gridCol w:w="1887"/>
        <w:gridCol w:w="1504"/>
        <w:gridCol w:w="611"/>
        <w:gridCol w:w="652"/>
        <w:gridCol w:w="611"/>
        <w:gridCol w:w="559"/>
        <w:gridCol w:w="611"/>
        <w:gridCol w:w="611"/>
        <w:gridCol w:w="611"/>
        <w:gridCol w:w="1059"/>
      </w:tblGrid>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Нысаналы индикатор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Ақпарат көздері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Орындау үшін 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2018</w:t>
            </w:r>
            <w:r w:rsidRPr="00EA3573">
              <w:rPr>
                <w:rFonts w:ascii="Times New Roman" w:eastAsia="Times New Roman" w:hAnsi="Times New Roman" w:cs="Times New Roman"/>
                <w:color w:val="000000"/>
                <w:spacing w:val="2"/>
                <w:sz w:val="20"/>
                <w:szCs w:val="20"/>
                <w:lang w:eastAsia="ru-RU"/>
              </w:rPr>
              <w:br/>
              <w:t>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2019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Туған кезден бастап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сүрудің күтілетін 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жас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ІІМ, БҒМ, ҰЭМ, АШМ, МСМ,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 жас пен 70 жас аралығындағы жүрек қан тамырлары, онкологиялық, созылмалы респираторлық аурулар мен диабеттен мезгілсіз болатын өлімнің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ІІМ, БҒМ, ҰЭМ, АШМ, МСМ,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15,43</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Ана өлімінің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Нәрестелер өлімінің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8,3</w:t>
            </w:r>
            <w:proofErr w:type="gramStart"/>
            <w:r w:rsidRPr="00EA3573">
              <w:rPr>
                <w:rFonts w:ascii="Times New Roman" w:eastAsia="Times New Roman" w:hAnsi="Times New Roman" w:cs="Times New Roman"/>
                <w:sz w:val="20"/>
                <w:szCs w:val="20"/>
                <w:lang w:eastAsia="ru-RU"/>
              </w:rPr>
              <w:t>Ж</w:t>
            </w:r>
            <w:proofErr w:type="gramEnd"/>
            <w:r w:rsidRPr="00EA3573">
              <w:rPr>
                <w:rFonts w:ascii="Times New Roman" w:eastAsia="Times New Roman" w:hAnsi="Times New Roman" w:cs="Times New Roman"/>
                <w:sz w:val="20"/>
                <w:szCs w:val="20"/>
                <w:lang w:eastAsia="ru-RU"/>
              </w:rPr>
              <w:t>үктеу</w:t>
            </w:r>
          </w:p>
        </w:tc>
      </w:tr>
    </w:tbl>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*құпия аудит деректері бойынша</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Ал</w:t>
      </w:r>
      <w:proofErr w:type="gramEnd"/>
      <w:r w:rsidRPr="00EA3573">
        <w:rPr>
          <w:rFonts w:ascii="Times New Roman" w:eastAsia="Times New Roman" w:hAnsi="Times New Roman" w:cs="Times New Roman"/>
          <w:color w:val="000000"/>
          <w:spacing w:val="2"/>
          <w:sz w:val="20"/>
          <w:szCs w:val="20"/>
          <w:lang w:eastAsia="ru-RU"/>
        </w:rPr>
        <w:t>ға қойылған мақсатты шешу үшін мына міндеттерді шешу көзделеді: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1-міндет. Халықтың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ұстануын қалыптастыру және қоғамдық денсаулық қызметін дамыту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міндетке қол жеткізу мынадай тікелей нәтижелердің көрсеткіштерімен өлшенетін болады: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7"/>
        <w:gridCol w:w="2164"/>
        <w:gridCol w:w="1119"/>
        <w:gridCol w:w="2646"/>
        <w:gridCol w:w="1321"/>
        <w:gridCol w:w="638"/>
        <w:gridCol w:w="849"/>
        <w:gridCol w:w="611"/>
        <w:gridCol w:w="611"/>
        <w:gridCol w:w="611"/>
        <w:gridCol w:w="611"/>
        <w:gridCol w:w="611"/>
        <w:gridCol w:w="1161"/>
      </w:tblGrid>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Ақпарат көздері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Орындау үшін 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2018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2019 болжам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Адамдардың денсаулықты таңдауы</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арасында тұзды тұтыну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грамм/</w:t>
            </w:r>
            <w:r w:rsidRPr="00EA3573">
              <w:rPr>
                <w:rFonts w:ascii="Times New Roman" w:eastAsia="Times New Roman" w:hAnsi="Times New Roman" w:cs="Times New Roman"/>
                <w:color w:val="000000"/>
                <w:spacing w:val="2"/>
                <w:sz w:val="20"/>
                <w:szCs w:val="20"/>
                <w:lang w:eastAsia="ru-RU"/>
              </w:rPr>
              <w:br/>
              <w:t>кү</w:t>
            </w:r>
            <w:proofErr w:type="gramStart"/>
            <w:r w:rsidRPr="00EA3573">
              <w:rPr>
                <w:rFonts w:ascii="Times New Roman" w:eastAsia="Times New Roman" w:hAnsi="Times New Roman" w:cs="Times New Roman"/>
                <w:color w:val="000000"/>
                <w:spacing w:val="2"/>
                <w:sz w:val="20"/>
                <w:szCs w:val="20"/>
                <w:lang w:eastAsia="ru-RU"/>
              </w:rPr>
              <w:t>н</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зерттеу нәтижелері (STEPS)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БҒМ,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халқының арасында 15 жастан бастап темекі шегудің таралуы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зерттеу нәтижелері (GATS)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Қаржымині, ҰЭМ,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19,0</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18 жастан асқан адамдардың таза спирт литрімен </w:t>
            </w:r>
            <w:r w:rsidRPr="00EA3573">
              <w:rPr>
                <w:rFonts w:ascii="Times New Roman" w:eastAsia="Times New Roman" w:hAnsi="Times New Roman" w:cs="Times New Roman"/>
                <w:color w:val="000000"/>
                <w:spacing w:val="2"/>
                <w:sz w:val="20"/>
                <w:szCs w:val="20"/>
                <w:lang w:eastAsia="ru-RU"/>
              </w:rPr>
              <w:lastRenderedPageBreak/>
              <w:t>тіркелген алкогольді тұтынуы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литр/</w:t>
            </w:r>
            <w:r w:rsidRPr="00EA3573">
              <w:rPr>
                <w:rFonts w:ascii="Times New Roman" w:eastAsia="Times New Roman" w:hAnsi="Times New Roman" w:cs="Times New Roman"/>
                <w:color w:val="000000"/>
                <w:spacing w:val="2"/>
                <w:sz w:val="20"/>
                <w:szCs w:val="20"/>
                <w:lang w:eastAsia="ru-RU"/>
              </w:rPr>
              <w:br/>
              <w:t>жыл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зерттеу нәтижелері (STEPS)</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Қаржымині, ҰЭМ,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Дене</w:t>
            </w:r>
            <w:proofErr w:type="gramEnd"/>
            <w:r w:rsidRPr="00EA3573">
              <w:rPr>
                <w:rFonts w:ascii="Times New Roman" w:eastAsia="Times New Roman" w:hAnsi="Times New Roman" w:cs="Times New Roman"/>
                <w:color w:val="000000"/>
                <w:spacing w:val="2"/>
                <w:sz w:val="20"/>
                <w:szCs w:val="20"/>
                <w:lang w:eastAsia="ru-RU"/>
              </w:rPr>
              <w:t xml:space="preserve"> шынықтырумен және спортпен айналысатын азаматтардың қамтылуы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36</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Балалар арасында семіздікке шалдығу (0-14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БҒМ, МСМ,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97,45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90,0</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Қазіргі заманғы қоғамдық денсаулық сақтау қызметі</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АИТ</w:t>
            </w:r>
            <w:proofErr w:type="gramStart"/>
            <w:r w:rsidRPr="00EA3573">
              <w:rPr>
                <w:rFonts w:ascii="Times New Roman" w:eastAsia="Times New Roman" w:hAnsi="Times New Roman" w:cs="Times New Roman"/>
                <w:color w:val="000000"/>
                <w:spacing w:val="2"/>
                <w:sz w:val="20"/>
                <w:szCs w:val="20"/>
                <w:lang w:eastAsia="ru-RU"/>
              </w:rPr>
              <w:t>В-</w:t>
            </w:r>
            <w:proofErr w:type="gramEnd"/>
            <w:r w:rsidRPr="00EA3573">
              <w:rPr>
                <w:rFonts w:ascii="Times New Roman" w:eastAsia="Times New Roman" w:hAnsi="Times New Roman" w:cs="Times New Roman"/>
                <w:color w:val="000000"/>
                <w:spacing w:val="2"/>
                <w:sz w:val="20"/>
                <w:szCs w:val="20"/>
                <w:lang w:eastAsia="ru-RU"/>
              </w:rPr>
              <w:t>ға шалдыққан адамдарды ретровирусқа қарсы терапиямен (РВҚ) қамту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Жол-көлік оқиғалары нәтижесіндегі 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ІІМ, 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Туберкулезбен сырқаттану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43,8</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Абайсызда уланудан болатын өлім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r w:rsidRPr="00EA3573">
              <w:rPr>
                <w:rFonts w:ascii="Times New Roman" w:eastAsia="Times New Roman" w:hAnsi="Times New Roman" w:cs="Times New Roman"/>
                <w:color w:val="000000"/>
                <w:spacing w:val="2"/>
                <w:sz w:val="20"/>
                <w:szCs w:val="20"/>
                <w:lang w:eastAsia="ru-RU"/>
              </w:rPr>
              <w:b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2,49</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МСАК деңгейінде денсаулықты жан-жақты қолдау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Жылына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тұрғынға шаққанда МСАК көрсететін денсаулық сақтау ұйымдарына бару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жылына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тұрғынға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імдердің өзіне-өзі қол жұмсауынан болатын өлім (15-17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100 000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БП Құқықтық статистика және арнайы есепке алу жөніндегі комитетінің ресми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ҒМ,</w:t>
            </w:r>
            <w:r w:rsidRPr="00EA3573">
              <w:rPr>
                <w:rFonts w:ascii="Times New Roman" w:eastAsia="Times New Roman" w:hAnsi="Times New Roman" w:cs="Times New Roman"/>
                <w:color w:val="000000"/>
                <w:spacing w:val="2"/>
                <w:sz w:val="20"/>
                <w:szCs w:val="20"/>
                <w:lang w:eastAsia="ru-RU"/>
              </w:rPr>
              <w:br/>
              <w:t>АҚДМ, ІІМ, 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14,8</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ind w:left="-426" w:firstLine="426"/>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10-14 жас аралығындағы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 арасында бала туу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100 000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0,021</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15-19 жас аралығындағы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 арасында бала туу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100 000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20,6</w:t>
            </w:r>
            <w:proofErr w:type="gramStart"/>
            <w:r w:rsidRPr="00EA3573">
              <w:rPr>
                <w:rFonts w:ascii="Times New Roman" w:eastAsia="Times New Roman" w:hAnsi="Times New Roman" w:cs="Times New Roman"/>
                <w:sz w:val="20"/>
                <w:szCs w:val="20"/>
                <w:lang w:eastAsia="ru-RU"/>
              </w:rPr>
              <w:t>Ж</w:t>
            </w:r>
            <w:proofErr w:type="gramEnd"/>
            <w:r w:rsidRPr="00EA3573">
              <w:rPr>
                <w:rFonts w:ascii="Times New Roman" w:eastAsia="Times New Roman" w:hAnsi="Times New Roman" w:cs="Times New Roman"/>
                <w:sz w:val="20"/>
                <w:szCs w:val="20"/>
                <w:lang w:eastAsia="ru-RU"/>
              </w:rPr>
              <w:t>үктеу</w:t>
            </w:r>
          </w:p>
        </w:tc>
      </w:tr>
    </w:tbl>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2-міндет. Медициналық көмектің сапасын арттыру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міндетке қол жеткізу мынадай тікелей нәтижелердің көрсеткіштерімен өлшенетін болады: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2"/>
        <w:gridCol w:w="3200"/>
        <w:gridCol w:w="1283"/>
        <w:gridCol w:w="1735"/>
        <w:gridCol w:w="1301"/>
        <w:gridCol w:w="641"/>
        <w:gridCol w:w="852"/>
        <w:gridCol w:w="559"/>
        <w:gridCol w:w="559"/>
        <w:gridCol w:w="559"/>
        <w:gridCol w:w="559"/>
        <w:gridCol w:w="559"/>
        <w:gridCol w:w="1161"/>
      </w:tblGrid>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/с</w:t>
            </w:r>
            <w:r w:rsidRPr="00EA3573">
              <w:rPr>
                <w:rFonts w:ascii="Times New Roman" w:eastAsia="Times New Roman" w:hAnsi="Times New Roman" w:cs="Times New Roman"/>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Ақпарат көздері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Орындау үшін 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2018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2019 болжам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Адами капиталды дамыту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орташа жалақысының экономикадағы орташа жалақыға арақатынасы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арақатынас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Қазақстан Республикасының денсаулық сақтау жүйесіндегі мейіргер кадрларының жалпы санындағы МСАК-тың кеңейтілген практикасы мейіргерлерінің (қолданбалы және академиялық бакалавриат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ғдарламалары бойынша даярланған)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Өңірлердің медицина қызметкерлерімен қамтамасыз етілуінің ең төмен нормативтеріне сәйкес ауыл халқының медицина қызметкерлерімен қамтамасыз етілу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10 000 ауыл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ғынына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92,9</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ҚР-да жүргізілетін клиникалық зерттеулер саны, миллион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ғынға шаққандағы есеппен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млн.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Медициналық көмек көрсетуді жетілдіру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Пациенттердің медициналық көмектің сапасына қанағаттануы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Неонаталдық өлім коэффициенті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4,16</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5 </w:t>
            </w:r>
            <w:proofErr w:type="gramStart"/>
            <w:r w:rsidRPr="00EA3573">
              <w:rPr>
                <w:rFonts w:ascii="Times New Roman" w:eastAsia="Times New Roman" w:hAnsi="Times New Roman" w:cs="Times New Roman"/>
                <w:color w:val="000000"/>
                <w:spacing w:val="2"/>
                <w:sz w:val="20"/>
                <w:szCs w:val="20"/>
                <w:lang w:eastAsia="ru-RU"/>
              </w:rPr>
              <w:t>жас</w:t>
            </w:r>
            <w:proofErr w:type="gramEnd"/>
            <w:r w:rsidRPr="00EA3573">
              <w:rPr>
                <w:rFonts w:ascii="Times New Roman" w:eastAsia="Times New Roman" w:hAnsi="Times New Roman" w:cs="Times New Roman"/>
                <w:color w:val="000000"/>
                <w:spacing w:val="2"/>
                <w:sz w:val="20"/>
                <w:szCs w:val="20"/>
                <w:lang w:eastAsia="ru-RU"/>
              </w:rPr>
              <w:t>қа дейінгі балалар өлімінің коэффициенті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 шаққанда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Мүгедектікке алғашқы шығу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мың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ғынға шыққанда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Еңбекминінің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Еңбекмині,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28,5</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сақтаудың бірыңғай цифрлық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ігін құру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Интеграциялық платформасы бар электрондық медициналық құжаттармен алмасуды қамтамасыз ететін енгізілген МАЖ бар медициналық ұйымдардың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ЦДИАӨМ,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90,0</w:t>
            </w:r>
            <w:proofErr w:type="gramStart"/>
            <w:r w:rsidRPr="00EA3573">
              <w:rPr>
                <w:rFonts w:ascii="Times New Roman" w:eastAsia="Times New Roman" w:hAnsi="Times New Roman" w:cs="Times New Roman"/>
                <w:sz w:val="20"/>
                <w:szCs w:val="20"/>
                <w:lang w:eastAsia="ru-RU"/>
              </w:rPr>
              <w:t>Ж</w:t>
            </w:r>
            <w:proofErr w:type="gramEnd"/>
            <w:r w:rsidRPr="00EA3573">
              <w:rPr>
                <w:rFonts w:ascii="Times New Roman" w:eastAsia="Times New Roman" w:hAnsi="Times New Roman" w:cs="Times New Roman"/>
                <w:sz w:val="20"/>
                <w:szCs w:val="20"/>
                <w:lang w:eastAsia="ru-RU"/>
              </w:rPr>
              <w:t>үктеу</w:t>
            </w:r>
          </w:p>
        </w:tc>
      </w:tr>
    </w:tbl>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3-міндет. Денсаулық сақтау жүйесі</w:t>
      </w:r>
      <w:proofErr w:type="gramStart"/>
      <w:r w:rsidRPr="00EA3573">
        <w:rPr>
          <w:rFonts w:ascii="Times New Roman" w:eastAsia="Times New Roman" w:hAnsi="Times New Roman" w:cs="Times New Roman"/>
          <w:color w:val="000000"/>
          <w:spacing w:val="2"/>
          <w:sz w:val="20"/>
          <w:szCs w:val="20"/>
          <w:lang w:eastAsia="ru-RU"/>
        </w:rPr>
        <w:t>н орны</w:t>
      </w:r>
      <w:proofErr w:type="gramEnd"/>
      <w:r w:rsidRPr="00EA3573">
        <w:rPr>
          <w:rFonts w:ascii="Times New Roman" w:eastAsia="Times New Roman" w:hAnsi="Times New Roman" w:cs="Times New Roman"/>
          <w:color w:val="000000"/>
          <w:spacing w:val="2"/>
          <w:sz w:val="20"/>
          <w:szCs w:val="20"/>
          <w:lang w:eastAsia="ru-RU"/>
        </w:rPr>
        <w:t>қты дамыту.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міндетке қол жеткізу мынадай тікелей нәтижелердің көрсеткіштерімен өлшенетін болады: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5"/>
        <w:gridCol w:w="3080"/>
        <w:gridCol w:w="880"/>
        <w:gridCol w:w="2040"/>
        <w:gridCol w:w="1436"/>
        <w:gridCol w:w="640"/>
        <w:gridCol w:w="897"/>
        <w:gridCol w:w="559"/>
        <w:gridCol w:w="559"/>
        <w:gridCol w:w="559"/>
        <w:gridCol w:w="559"/>
        <w:gridCol w:w="559"/>
        <w:gridCol w:w="1007"/>
      </w:tblGrid>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Нәтижелер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Ақпарат көздері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Орындау үшін 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2018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2019 болжам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қызметтерімен жаппай қ</w:t>
            </w:r>
            <w:proofErr w:type="gramStart"/>
            <w:r w:rsidRPr="00EA3573">
              <w:rPr>
                <w:rFonts w:ascii="Times New Roman" w:eastAsia="Times New Roman" w:hAnsi="Times New Roman" w:cs="Times New Roman"/>
                <w:color w:val="000000"/>
                <w:spacing w:val="2"/>
                <w:sz w:val="20"/>
                <w:szCs w:val="20"/>
                <w:lang w:eastAsia="ru-RU"/>
              </w:rPr>
              <w:t>амту</w:t>
            </w:r>
            <w:proofErr w:type="gramEnd"/>
            <w:r w:rsidRPr="00EA3573">
              <w:rPr>
                <w:rFonts w:ascii="Times New Roman" w:eastAsia="Times New Roman" w:hAnsi="Times New Roman" w:cs="Times New Roman"/>
                <w:color w:val="000000"/>
                <w:spacing w:val="2"/>
                <w:sz w:val="20"/>
                <w:szCs w:val="20"/>
                <w:lang w:eastAsia="ru-RU"/>
              </w:rPr>
              <w:t>ға қол жеткізу үшін МӘМС-ті іске асыру және ерікті медициналық сақтандыруды ілгерілету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ЖІ</w:t>
            </w:r>
            <w:proofErr w:type="gramStart"/>
            <w:r w:rsidRPr="00EA3573">
              <w:rPr>
                <w:rFonts w:ascii="Times New Roman" w:eastAsia="Times New Roman" w:hAnsi="Times New Roman" w:cs="Times New Roman"/>
                <w:color w:val="000000"/>
                <w:spacing w:val="2"/>
                <w:sz w:val="20"/>
                <w:szCs w:val="20"/>
                <w:lang w:eastAsia="ru-RU"/>
              </w:rPr>
              <w:t>Ө-</w:t>
            </w:r>
            <w:proofErr w:type="gramEnd"/>
            <w:r w:rsidRPr="00EA3573">
              <w:rPr>
                <w:rFonts w:ascii="Times New Roman" w:eastAsia="Times New Roman" w:hAnsi="Times New Roman" w:cs="Times New Roman"/>
                <w:color w:val="000000"/>
                <w:spacing w:val="2"/>
                <w:sz w:val="20"/>
                <w:szCs w:val="20"/>
                <w:lang w:eastAsia="ru-RU"/>
              </w:rPr>
              <w:t xml:space="preserve">ден денсаулық сақтауға </w:t>
            </w:r>
            <w:r w:rsidRPr="00EA3573">
              <w:rPr>
                <w:rFonts w:ascii="Times New Roman" w:eastAsia="Times New Roman" w:hAnsi="Times New Roman" w:cs="Times New Roman"/>
                <w:color w:val="000000"/>
                <w:spacing w:val="2"/>
                <w:sz w:val="20"/>
                <w:szCs w:val="20"/>
                <w:lang w:eastAsia="ru-RU"/>
              </w:rPr>
              <w:lastRenderedPageBreak/>
              <w:t>жұмсалатын жалпы шығыстардың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w:t>
            </w:r>
            <w:r w:rsidRPr="00EA3573">
              <w:rPr>
                <w:rFonts w:ascii="Times New Roman" w:eastAsia="Times New Roman" w:hAnsi="Times New Roman" w:cs="Times New Roman"/>
                <w:color w:val="000000"/>
                <w:spacing w:val="2"/>
                <w:sz w:val="20"/>
                <w:szCs w:val="20"/>
                <w:lang w:eastAsia="ru-RU"/>
              </w:rPr>
              <w:lastRenderedPageBreak/>
              <w:t xml:space="preserve">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ДСМ,</w:t>
            </w:r>
            <w:r w:rsidRPr="00EA3573">
              <w:rPr>
                <w:rFonts w:ascii="Times New Roman" w:eastAsia="Times New Roman" w:hAnsi="Times New Roman" w:cs="Times New Roman"/>
                <w:color w:val="000000"/>
                <w:spacing w:val="2"/>
                <w:sz w:val="20"/>
                <w:szCs w:val="20"/>
                <w:lang w:eastAsia="ru-RU"/>
              </w:rPr>
              <w:br/>
            </w:r>
            <w:r w:rsidRPr="00EA3573">
              <w:rPr>
                <w:rFonts w:ascii="Times New Roman" w:eastAsia="Times New Roman" w:hAnsi="Times New Roman" w:cs="Times New Roman"/>
                <w:color w:val="000000"/>
                <w:spacing w:val="2"/>
                <w:sz w:val="20"/>
                <w:szCs w:val="20"/>
                <w:lang w:eastAsia="ru-RU"/>
              </w:rPr>
              <w:lastRenderedPageBreak/>
              <w:t>ҰЭМ,</w:t>
            </w:r>
            <w:r w:rsidRPr="00EA3573">
              <w:rPr>
                <w:rFonts w:ascii="Times New Roman" w:eastAsia="Times New Roman" w:hAnsi="Times New Roman" w:cs="Times New Roman"/>
                <w:color w:val="000000"/>
                <w:spacing w:val="2"/>
                <w:sz w:val="20"/>
                <w:szCs w:val="20"/>
                <w:lang w:eastAsia="ru-RU"/>
              </w:rPr>
              <w:br/>
              <w:t>Қаржымині,</w:t>
            </w:r>
            <w:r w:rsidRPr="00EA3573">
              <w:rPr>
                <w:rFonts w:ascii="Times New Roman" w:eastAsia="Times New Roman" w:hAnsi="Times New Roman" w:cs="Times New Roman"/>
                <w:color w:val="000000"/>
                <w:spacing w:val="2"/>
                <w:sz w:val="20"/>
                <w:szCs w:val="20"/>
                <w:lang w:eastAsia="ru-RU"/>
              </w:rPr>
              <w:br/>
              <w:t>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МӘМС есебінен денсаулық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ға жұмсалатын шығыстар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13,6</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ға жұмсалатын жалпы шығыстардан үй қожалықтарының жеке шығыстарының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ҰЭМ,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ТМККК және МӘМС шеңберінде АЕК-ке және ДСҰ-ға шығыстардың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60,0</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 саласындағы инвестициялық ахуалды жақсарту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Медициналық ұйымдардың медициналық техникамен жарақтандырылу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Медициналық ұйымдар ғимараттарының тозу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сақтаудағы жеке инвестициялардың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41,3</w:t>
            </w:r>
          </w:p>
        </w:tc>
      </w:tr>
      <w:tr w:rsidR="00EA442D" w:rsidRPr="00EA3573" w:rsidTr="00EA442D">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сақтаудағы тиімді басқару</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саласында аккредиттелген ӘлМС</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ның медициналық қызметтер берушілерінің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70</w:t>
            </w:r>
          </w:p>
        </w:tc>
      </w:tr>
      <w:tr w:rsidR="00EA442D" w:rsidRPr="00EA3573" w:rsidTr="00EA442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Менеджмент бойынша рейтингте кемінде 4 жұлдыз алған медициналық ұйымдардың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w:t>
            </w:r>
            <w:r w:rsidRPr="00EA3573">
              <w:rPr>
                <w:rFonts w:ascii="Times New Roman" w:eastAsia="Times New Roman" w:hAnsi="Times New Roman" w:cs="Times New Roman"/>
                <w:sz w:val="20"/>
                <w:szCs w:val="20"/>
                <w:lang w:eastAsia="ru-RU"/>
              </w:rPr>
              <w:t>Жүктеу</w:t>
            </w:r>
          </w:p>
        </w:tc>
      </w:tr>
    </w:tbl>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Мақсаттарға, міндеттерге, индикаторларға және нәтижелер көрсеткіштеріне</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ағдарламаға қосымшаға сәйкес іс-шаралар жоспарын іске асыру жолымен қол жеткізілетін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 Негізгі бағыттар, мақ</w:t>
      </w:r>
      <w:proofErr w:type="gramStart"/>
      <w:r w:rsidRPr="00EA3573">
        <w:rPr>
          <w:rFonts w:ascii="Times New Roman" w:eastAsia="Times New Roman" w:hAnsi="Times New Roman" w:cs="Times New Roman"/>
          <w:color w:val="000000"/>
          <w:spacing w:val="2"/>
          <w:sz w:val="20"/>
          <w:szCs w:val="20"/>
          <w:lang w:eastAsia="ru-RU"/>
        </w:rPr>
        <w:t>саттар</w:t>
      </w:r>
      <w:proofErr w:type="gramEnd"/>
      <w:r w:rsidRPr="00EA3573">
        <w:rPr>
          <w:rFonts w:ascii="Times New Roman" w:eastAsia="Times New Roman" w:hAnsi="Times New Roman" w:cs="Times New Roman"/>
          <w:color w:val="000000"/>
          <w:spacing w:val="2"/>
          <w:sz w:val="20"/>
          <w:szCs w:val="20"/>
          <w:lang w:eastAsia="ru-RU"/>
        </w:rPr>
        <w:t>ға қол жеткізу жолдары және шаралар</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Осы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ғдарламаның негізгі бағыттары: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 адамдардың денсаулықты таңдауы;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 қазіргі заманғы қоғамдық денсаулық сақтау қызметі;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3) МСАК деңгейінде денсаулықты жан-жақты қолдау;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4) адами капиталды дамыту;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 медициналық көмек көрсетуді жетілдіру;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6) денсаулық сақтаудың бірыңғай цифрлық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ігін құру;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7) денсаулық сақтау қызметтерімен жаппай қ</w:t>
      </w:r>
      <w:proofErr w:type="gramStart"/>
      <w:r w:rsidRPr="00EA3573">
        <w:rPr>
          <w:rFonts w:ascii="Times New Roman" w:eastAsia="Times New Roman" w:hAnsi="Times New Roman" w:cs="Times New Roman"/>
          <w:color w:val="000000"/>
          <w:spacing w:val="2"/>
          <w:sz w:val="20"/>
          <w:szCs w:val="20"/>
          <w:lang w:eastAsia="ru-RU"/>
        </w:rPr>
        <w:t>амту</w:t>
      </w:r>
      <w:proofErr w:type="gramEnd"/>
      <w:r w:rsidRPr="00EA3573">
        <w:rPr>
          <w:rFonts w:ascii="Times New Roman" w:eastAsia="Times New Roman" w:hAnsi="Times New Roman" w:cs="Times New Roman"/>
          <w:color w:val="000000"/>
          <w:spacing w:val="2"/>
          <w:sz w:val="20"/>
          <w:szCs w:val="20"/>
          <w:lang w:eastAsia="ru-RU"/>
        </w:rPr>
        <w:t>ға қол жеткізу үшін МӘМС-ті іске асыру және ерікті медициналық сақтандыруды қолдау;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8) медицина саласындағы инвестициялық ахуалды жақсарту;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9) денсаулық сақтаудағы тиімді басқару.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5.1. Адамдардың денсаулықты таңдауы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Денсаулықты сақтау мен нығайту адамның өзінің тә</w:t>
      </w:r>
      <w:proofErr w:type="gramStart"/>
      <w:r w:rsidRPr="00EA3573">
        <w:rPr>
          <w:rFonts w:ascii="Times New Roman" w:eastAsia="Times New Roman" w:hAnsi="Times New Roman" w:cs="Times New Roman"/>
          <w:color w:val="000000"/>
          <w:spacing w:val="2"/>
          <w:sz w:val="20"/>
          <w:szCs w:val="20"/>
          <w:lang w:eastAsia="ru-RU"/>
        </w:rPr>
        <w:t>ни ж</w:t>
      </w:r>
      <w:proofErr w:type="gramEnd"/>
      <w:r w:rsidRPr="00EA3573">
        <w:rPr>
          <w:rFonts w:ascii="Times New Roman" w:eastAsia="Times New Roman" w:hAnsi="Times New Roman" w:cs="Times New Roman"/>
          <w:color w:val="000000"/>
          <w:spacing w:val="2"/>
          <w:sz w:val="20"/>
          <w:szCs w:val="20"/>
          <w:lang w:eastAsia="ru-RU"/>
        </w:rPr>
        <w:t>әне психикалық саулығы үшін белсенді қамқорлығы мен жауапкершілігін болжайды. Адамдардың денсаулықты таңдап, өз міне</w:t>
      </w:r>
      <w:proofErr w:type="gramStart"/>
      <w:r w:rsidRPr="00EA3573">
        <w:rPr>
          <w:rFonts w:ascii="Times New Roman" w:eastAsia="Times New Roman" w:hAnsi="Times New Roman" w:cs="Times New Roman"/>
          <w:color w:val="000000"/>
          <w:spacing w:val="2"/>
          <w:sz w:val="20"/>
          <w:szCs w:val="20"/>
          <w:lang w:eastAsia="ru-RU"/>
        </w:rPr>
        <w:t>з-</w:t>
      </w:r>
      <w:proofErr w:type="gramEnd"/>
      <w:r w:rsidRPr="00EA3573">
        <w:rPr>
          <w:rFonts w:ascii="Times New Roman" w:eastAsia="Times New Roman" w:hAnsi="Times New Roman" w:cs="Times New Roman"/>
          <w:color w:val="000000"/>
          <w:spacing w:val="2"/>
          <w:sz w:val="20"/>
          <w:szCs w:val="20"/>
          <w:lang w:eastAsia="ru-RU"/>
        </w:rPr>
        <w:t>құлқын өзгертуі үшін халықтың денсаулық мәселелері бойынша сауаттылығын арттыру шаралары қабылданатын болады. Әрбір нысаналы аудитория үшін неғұрлым сұранысқа ие ақпарат алмасу арналары арқылы саламатты өмір мәдениеті қалыптастырылатын болады. Мысалы, бұқаралық ақпарат құралдарында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насихаттау жөніндегі жобалар іске асырылатын болады. Азаматтардың денсаулығын сақтауға және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қалыптастыруға әрі қауіпті жүріс-тұрыс пен зиянды әдеттерден бас тартуға арналған бұқаралық іс-шаралар жоспарланып отыр. Қоғамдық денсаулық мәселелеріне үкіметтік емес ұйымдарды тарту тәжірибесі жалғасатын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Сектораралық өзара 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қимыл шеңберінде ДДҰ-ның "Денсаулық барлық саясатта" ұсынымы негізінде ел өңірлерінде "Салауатты қалалар, өңірлер"; "Денсаулықты нығайтуға ықпал ететін мектептер"; "Салауатты университеттер" жобалары іске асырылатын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"Салауатты қалалар, өңірлер" жобасын енгізу жасыл аймақтар мен белсенді саламатты демалыс орындарының қолжетімділігін жақсартады; қалалар мен жолдар инфрақұрылымының қ</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іпсіздігін арттырады. Жоба қаланың немесе өңірдің инфрақұрылымы арқылы денсаулықты қ</w:t>
      </w:r>
      <w:proofErr w:type="gramStart"/>
      <w:r w:rsidRPr="00EA3573">
        <w:rPr>
          <w:rFonts w:ascii="Times New Roman" w:eastAsia="Times New Roman" w:hAnsi="Times New Roman" w:cs="Times New Roman"/>
          <w:color w:val="000000"/>
          <w:spacing w:val="2"/>
          <w:sz w:val="20"/>
          <w:szCs w:val="20"/>
          <w:lang w:eastAsia="ru-RU"/>
        </w:rPr>
        <w:t>олдау</w:t>
      </w:r>
      <w:proofErr w:type="gramEnd"/>
      <w:r w:rsidRPr="00EA3573">
        <w:rPr>
          <w:rFonts w:ascii="Times New Roman" w:eastAsia="Times New Roman" w:hAnsi="Times New Roman" w:cs="Times New Roman"/>
          <w:color w:val="000000"/>
          <w:spacing w:val="2"/>
          <w:sz w:val="20"/>
          <w:szCs w:val="20"/>
          <w:lang w:eastAsia="ru-RU"/>
        </w:rPr>
        <w:t>ға қалалар мен облыстар әкімдерінің саяси ұстанымдарын бекітуге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"Салауатты университеттерді" ілгерілету шеңберінде жоғары білім беру, сондай-ақ техникалық және кәсіптік орта білімнен кейінгі білім беру ұйымдарының студенттері үшін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ұстануды қалыптастыру үшін жағдайлар жасалатын болады. Мысалы, дұрыс тамақ</w:t>
      </w:r>
      <w:proofErr w:type="gramStart"/>
      <w:r w:rsidRPr="00EA3573">
        <w:rPr>
          <w:rFonts w:ascii="Times New Roman" w:eastAsia="Times New Roman" w:hAnsi="Times New Roman" w:cs="Times New Roman"/>
          <w:color w:val="000000"/>
          <w:spacing w:val="2"/>
          <w:sz w:val="20"/>
          <w:szCs w:val="20"/>
          <w:lang w:eastAsia="ru-RU"/>
        </w:rPr>
        <w:t>тану</w:t>
      </w:r>
      <w:proofErr w:type="gramEnd"/>
      <w:r w:rsidRPr="00EA3573">
        <w:rPr>
          <w:rFonts w:ascii="Times New Roman" w:eastAsia="Times New Roman" w:hAnsi="Times New Roman" w:cs="Times New Roman"/>
          <w:color w:val="000000"/>
          <w:spacing w:val="2"/>
          <w:sz w:val="20"/>
          <w:szCs w:val="20"/>
          <w:lang w:eastAsia="ru-RU"/>
        </w:rPr>
        <w:t xml:space="preserve">ға қол жеткізу, дене шынықтыру сабақтарына жағдай жасау арқылы. </w:t>
      </w:r>
      <w:proofErr w:type="gramStart"/>
      <w:r w:rsidRPr="00EA3573">
        <w:rPr>
          <w:rFonts w:ascii="Times New Roman" w:eastAsia="Times New Roman" w:hAnsi="Times New Roman" w:cs="Times New Roman"/>
          <w:color w:val="000000"/>
          <w:spacing w:val="2"/>
          <w:sz w:val="20"/>
          <w:szCs w:val="20"/>
          <w:lang w:eastAsia="ru-RU"/>
        </w:rPr>
        <w:t>Жоба</w:t>
      </w:r>
      <w:proofErr w:type="gramEnd"/>
      <w:r w:rsidRPr="00EA3573">
        <w:rPr>
          <w:rFonts w:ascii="Times New Roman" w:eastAsia="Times New Roman" w:hAnsi="Times New Roman" w:cs="Times New Roman"/>
          <w:color w:val="000000"/>
          <w:spacing w:val="2"/>
          <w:sz w:val="20"/>
          <w:szCs w:val="20"/>
          <w:lang w:eastAsia="ru-RU"/>
        </w:rPr>
        <w:t>ға қатысатын оқу орындары студенттердің ғана емес, оқытушылар құрамының да денсаулығын дамытатын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ның "Денсаулықты нығайтуға ықпал ететін мектептер" жобасы шеңберінде оқушылар ерте жастан бастап дұрыс әдеттерді қалыптастыра бастайды. Мектеп басшыларына жоба бойынша ДДҰ ұсынымдары оқытылады.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імдер мен жастарға басым дәрежеде ықпал ету үшін темекі шегудің таралуын, оның ішінде никотинді, вейпингті жеткізудің электрондық жүйелерін шектеуге және төмендетуге; алкогольді, </w:t>
      </w:r>
      <w:proofErr w:type="gramStart"/>
      <w:r w:rsidRPr="00EA3573">
        <w:rPr>
          <w:rFonts w:ascii="Times New Roman" w:eastAsia="Times New Roman" w:hAnsi="Times New Roman" w:cs="Times New Roman"/>
          <w:color w:val="000000"/>
          <w:spacing w:val="2"/>
          <w:sz w:val="20"/>
          <w:szCs w:val="20"/>
          <w:lang w:eastAsia="ru-RU"/>
        </w:rPr>
        <w:t>психика</w:t>
      </w:r>
      <w:proofErr w:type="gramEnd"/>
      <w:r w:rsidRPr="00EA3573">
        <w:rPr>
          <w:rFonts w:ascii="Times New Roman" w:eastAsia="Times New Roman" w:hAnsi="Times New Roman" w:cs="Times New Roman"/>
          <w:color w:val="000000"/>
          <w:spacing w:val="2"/>
          <w:sz w:val="20"/>
          <w:szCs w:val="20"/>
          <w:lang w:eastAsia="ru-RU"/>
        </w:rPr>
        <w:t>ға белсенді әсер ететін заттарды тұтынудан болатын өлім мен мүгедектіктің профилактикасына және оны төмендетуге бағытталған ДДҰ ұсынатын шаралар қабылданатын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Жыл сайын халықтың арасында дұрыс тамақтануды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іптеу бойынша шаралар қабылданатын болады. Құнарлы тамақтануды насихаттау; дұрыс тамақ өнімдерінің қолжетімділігін арттыру, білім беру ұйымдарында тамақ өнімдерін бақылау көзделген.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ДДҰ әдіснамасы бойынша прогресті және ағымдағы жағдайды бағалау үшін 2021 және 2025 жылдары инфекциялық емес аурулардың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факторларын бағалау бойынша, темекіні тұтыну, алкогольді тұтыну бойынша эпидемиологиялық зерттеулер жүргізілетін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Балалар арасында ДДҰ бастамасы бойынша балалар семіздігін және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факторларын зерттеу негізінде семіздікпен сырқаттану мониторингі жүргізілетін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Осылайша, қоғамдық денсаулық саласында жүргізілі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жатқан шаралардың тиімділігі зерттеулер арқылы бағаланатын болады, олар адам денсаулығының объективті жай-күйін бағалауға және әлемдік деректер базасында Қазақстан туралы уақтылы статистикалық деректерге ие болуға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5.2. Қазіргі заманғы қоғамдық денсаулық қызметі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Мемлекет тауарлар мен көрсетілетін қызметтердің сапасын, қауіпсіздігін бақылау және қамтамасыз ету жөніндегі уәкілетті орган тұлғасында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тамақ қоспаларын, генетикалық түрлендірілген организмдер мен жаңа тамақ өнімдерін тексеру және тіркеу кезінде басты рөл атқаратын болады. Жалған және генетикалық түрленді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өнімдерді қоса алғанда, тамақ өнімдерінің сапасы мен қауіпсіздігіне мониторинг және бақылау жүргізу қамтамасыз етілетін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Халықаралық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қағидаларды (бұдан әрі – ХМСҚ) және 2019 – 2023 жылдарға арналған Жаһандық бағдарламаны іске асыру жөніндегі жол картасының іске асырылу мониторингі жалғастырылады.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ХМСҚ іске асыру жөніндегі жол картасының шеңберінде ДС</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 xml:space="preserve">ның, халықаралық ұйымдардың (Алиментариус Кодексі, ХЭБ және т.б.) талаптарын ескере отырып, тамақ өнімдерінің қауіпсіздігін қамтамасыз ету жөніндегі іс-шаралар кешені, халықаралық талаптарға сәйкес ұлттық заңнаманы үйлестіру, тамақ өнімдерінің қадағалануын қамтамасыз ету, </w:t>
      </w:r>
      <w:proofErr w:type="gramStart"/>
      <w:r w:rsidRPr="00EA3573">
        <w:rPr>
          <w:rFonts w:ascii="Times New Roman" w:eastAsia="Times New Roman" w:hAnsi="Times New Roman" w:cs="Times New Roman"/>
          <w:color w:val="000000"/>
          <w:spacing w:val="2"/>
          <w:sz w:val="20"/>
          <w:szCs w:val="20"/>
          <w:lang w:eastAsia="ru-RU"/>
        </w:rPr>
        <w:t>микроб</w:t>
      </w:r>
      <w:proofErr w:type="gramEnd"/>
      <w:r w:rsidRPr="00EA3573">
        <w:rPr>
          <w:rFonts w:ascii="Times New Roman" w:eastAsia="Times New Roman" w:hAnsi="Times New Roman" w:cs="Times New Roman"/>
          <w:color w:val="000000"/>
          <w:spacing w:val="2"/>
          <w:sz w:val="20"/>
          <w:szCs w:val="20"/>
          <w:lang w:eastAsia="ru-RU"/>
        </w:rPr>
        <w:t>қа қарсы резистенттілік бойынша іс-шаралар, тамақ өнімдерінде ветеринариялық препараттардың, пестицидтердің және басқа да заттардың қалдық мөлшерінің болуын бақылау жөнінде шаралар қабылдау, тез және жедел хабарлау, тамақ өнімдерінің сәйкессіздігін анықтау бойынша мәліметтер алмасу мәселелерін қоса алғанда, тамақ өнімдерінің қауіпсіздігін қамтамасыз ету мәселелері бойынша мүдделі мемлекеттік органдардың, салалық одақтардың (қауымдастықтардың) және кәсіпорындардың өзара 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қимылын күшейту шаралары, оның ішінде ақпараттық жүйелерді пайдалану арқылы ұйымдастырылатын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Қоғамдық денсаулық саласындағы төтенше жағ</w:t>
      </w:r>
      <w:proofErr w:type="gramStart"/>
      <w:r w:rsidRPr="00EA3573">
        <w:rPr>
          <w:rFonts w:ascii="Times New Roman" w:eastAsia="Times New Roman" w:hAnsi="Times New Roman" w:cs="Times New Roman"/>
          <w:color w:val="000000"/>
          <w:spacing w:val="2"/>
          <w:sz w:val="20"/>
          <w:szCs w:val="20"/>
          <w:lang w:eastAsia="ru-RU"/>
        </w:rPr>
        <w:t>дайлар</w:t>
      </w:r>
      <w:proofErr w:type="gramEnd"/>
      <w:r w:rsidRPr="00EA3573">
        <w:rPr>
          <w:rFonts w:ascii="Times New Roman" w:eastAsia="Times New Roman" w:hAnsi="Times New Roman" w:cs="Times New Roman"/>
          <w:color w:val="000000"/>
          <w:spacing w:val="2"/>
          <w:sz w:val="20"/>
          <w:szCs w:val="20"/>
          <w:lang w:eastAsia="ru-RU"/>
        </w:rPr>
        <w:t>ға ден қоюға әзірлікті арттыру үшін алғашқы толық қарап-тексеретін көлік хабтарының қызметкерлерін оқыту жүргізілетін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Тамақ өнімдерін өндірушілер үшін ХАССП (ағылшынша НАССР – Hazard Analysis and Critical Control Points – қауіпті факторларды талдау және бақылаудың сыни нүктелері) қағидаттары негізінде тамақ өнімдерінің қауіпсіздігі менеджменті жүйесін енгізу бойынша оқыту жүргізілетін болады.</w:t>
      </w:r>
      <w:proofErr w:type="gramEnd"/>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Осы</w:t>
      </w:r>
      <w:proofErr w:type="gramEnd"/>
      <w:r w:rsidRPr="00EA3573">
        <w:rPr>
          <w:rFonts w:ascii="Times New Roman" w:eastAsia="Times New Roman" w:hAnsi="Times New Roman" w:cs="Times New Roman"/>
          <w:color w:val="000000"/>
          <w:spacing w:val="2"/>
          <w:sz w:val="20"/>
          <w:szCs w:val="20"/>
          <w:lang w:eastAsia="ru-RU"/>
        </w:rPr>
        <w:t xml:space="preserve"> қағидаттарды оқыту және енгізу тамақ өнімдерін жасау тізбегіне қатысатын ұйымдар үшін Кеден одағының "Тамақ өнімдерінің қауіпсіздігі туралы" техникалық регламенті шеңберінде көзделген.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Су ресурстарының экологиясы мәселелерінде халықаралық тәжірибе ескеріле отырып, 1 және 2-санаттағы су қоймаларының санитариялы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эпидемиологиялық мониторингі жалғасатын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 xml:space="preserve">ның Климаттың өзгеруі туралы негіздемелік конвенциясын (Париж келісімі, 2015) орындау мақсатында тұрғын үй-жайлардағы ауаның сапасы бойынша ДДҰ нұсқаулығы енгізілетін болады. </w:t>
      </w:r>
      <w:proofErr w:type="gramStart"/>
      <w:r w:rsidRPr="00EA3573">
        <w:rPr>
          <w:rFonts w:ascii="Times New Roman" w:eastAsia="Times New Roman" w:hAnsi="Times New Roman" w:cs="Times New Roman"/>
          <w:color w:val="000000"/>
          <w:spacing w:val="2"/>
          <w:sz w:val="20"/>
          <w:szCs w:val="20"/>
          <w:lang w:eastAsia="ru-RU"/>
        </w:rPr>
        <w:t>Атмосфера</w:t>
      </w:r>
      <w:proofErr w:type="gramEnd"/>
      <w:r w:rsidRPr="00EA3573">
        <w:rPr>
          <w:rFonts w:ascii="Times New Roman" w:eastAsia="Times New Roman" w:hAnsi="Times New Roman" w:cs="Times New Roman"/>
          <w:color w:val="000000"/>
          <w:spacing w:val="2"/>
          <w:sz w:val="20"/>
          <w:szCs w:val="20"/>
          <w:lang w:eastAsia="ru-RU"/>
        </w:rPr>
        <w:t xml:space="preserve">ға шығарындыларды төмендету бойынша жағдайлар жасалады, экологиялық таза отынға және энергия үнемдеу технологияларына жаппай қол жеткізу </w:t>
      </w:r>
      <w:r w:rsidRPr="00EA3573">
        <w:rPr>
          <w:rFonts w:ascii="Times New Roman" w:eastAsia="Times New Roman" w:hAnsi="Times New Roman" w:cs="Times New Roman"/>
          <w:color w:val="000000"/>
          <w:spacing w:val="2"/>
          <w:sz w:val="20"/>
          <w:szCs w:val="20"/>
          <w:lang w:eastAsia="ru-RU"/>
        </w:rPr>
        <w:lastRenderedPageBreak/>
        <w:t xml:space="preserve">арттырылады. Қоршаған ортаға зиянды заттар шығарындыларының отандық стандарттарын халықаралық стандарттармен үйлестіру жүргізілетін болады. Ауаның ластану деңгейі туралы (ауа сапасының индексі, air quality index, AQI бойынша) халықты хабардар ету мүмкіндігі бар қалаларда өлшеу, ауа сапасын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 xml:space="preserve">қылау, бөлшектерді тұтып қалу жүйелерін енгізу бойынша шаралар қабылдау жоспарлануда. Сонымен қатар </w:t>
      </w:r>
      <w:proofErr w:type="gramStart"/>
      <w:r w:rsidRPr="00EA3573">
        <w:rPr>
          <w:rFonts w:ascii="Times New Roman" w:eastAsia="Times New Roman" w:hAnsi="Times New Roman" w:cs="Times New Roman"/>
          <w:color w:val="000000"/>
          <w:spacing w:val="2"/>
          <w:sz w:val="20"/>
          <w:szCs w:val="20"/>
          <w:lang w:eastAsia="ru-RU"/>
        </w:rPr>
        <w:t>балалар</w:t>
      </w:r>
      <w:proofErr w:type="gramEnd"/>
      <w:r w:rsidRPr="00EA3573">
        <w:rPr>
          <w:rFonts w:ascii="Times New Roman" w:eastAsia="Times New Roman" w:hAnsi="Times New Roman" w:cs="Times New Roman"/>
          <w:color w:val="000000"/>
          <w:spacing w:val="2"/>
          <w:sz w:val="20"/>
          <w:szCs w:val="20"/>
          <w:lang w:eastAsia="ru-RU"/>
        </w:rPr>
        <w:t>ға арналған қоғамдық ғимараттар үй-жайларының ішінде қоршаған ортаның жай-күйін мониторингтеу жүйесі әзірленетін және енгізілетін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Инвесторларды тарта отырып, өнеркәсіпті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және қатты тұрмыстық қалдықтарды кәдеге жарату және қайта өңдеу бойынша қазіргі заманғы технологиялар енгізілетін болады. Денсаулық сақтау саласындағы уәкілетті орган қауіпсіздік стандарттарын сақтау және қоршаған ортаны сақтау мақсатында қалдықтардың мемлекеттік кадастрында медициналық қалдықтар бойынша есептілі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мониторингін жүргізетін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Инфекциялық ауруларды басқару, олардың профилактикасы, диагностикалау және емдеу тиімділігін арттыру бойынша шаралар қабылданатын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Қазақстанның халықаралық міндеттемелеріне сәйкес </w:t>
      </w:r>
      <w:proofErr w:type="gramStart"/>
      <w:r w:rsidRPr="00EA3573">
        <w:rPr>
          <w:rFonts w:ascii="Times New Roman" w:eastAsia="Times New Roman" w:hAnsi="Times New Roman" w:cs="Times New Roman"/>
          <w:color w:val="000000"/>
          <w:spacing w:val="2"/>
          <w:sz w:val="20"/>
          <w:szCs w:val="20"/>
          <w:lang w:eastAsia="ru-RU"/>
        </w:rPr>
        <w:t>микроб</w:t>
      </w:r>
      <w:proofErr w:type="gramEnd"/>
      <w:r w:rsidRPr="00EA3573">
        <w:rPr>
          <w:rFonts w:ascii="Times New Roman" w:eastAsia="Times New Roman" w:hAnsi="Times New Roman" w:cs="Times New Roman"/>
          <w:color w:val="000000"/>
          <w:spacing w:val="2"/>
          <w:sz w:val="20"/>
          <w:szCs w:val="20"/>
          <w:lang w:eastAsia="ru-RU"/>
        </w:rPr>
        <w:t>қа қарсы препараттарға төзімділікті тежеу жөніндегі ведомствоаралық бағдарлама (жол картасы) іске асырылатын болады.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мен және басқа да халықаралық ұйымдармен микробқа қарсы төзімділік проблемалары бойынша өзара іс-қимыл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Халықты иммундық профилактикамен қамту жұмысы, оның ішінде халықтың профилактикалық егуден бас тартуын азайту үшін ақпаратты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түсіндіру жұмыстары арқылы жалғасады. Профилактикалық егу жүргізілетін инфекциялық аурулар тізбесіне адамның папиллома вирусына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АПВ) қарсы вакцинацияны енгізу қарастырылады.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Халықаралық міндеттемелер шеңберінде АИТВ инфекциясымен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сүретін адамдарды ретровирусқа қарсы терапиямен қамту арттырылып, ТМККК шеңберінде оларға қажетті медициналық көмек көрсетілетін болады. АИТВ инфекциясын шоғырланған сатыда ұстау бойынша профилактикалық іс-шаралар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ның және ғылыми негізделген басқа да көздердің ұсынымдарына сәйкес қауіп топтарының арасында В және С вирусты гепатиттерін анықтауға скрининг жүргізілетін болады және дәрілік терапиямен қамту артады.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Сондай-ақ, туберкулезбен және өкпенің басқа да ауруларымен </w:t>
      </w:r>
      <w:proofErr w:type="gramStart"/>
      <w:r w:rsidRPr="00EA3573">
        <w:rPr>
          <w:rFonts w:ascii="Times New Roman" w:eastAsia="Times New Roman" w:hAnsi="Times New Roman" w:cs="Times New Roman"/>
          <w:color w:val="000000"/>
          <w:spacing w:val="2"/>
          <w:sz w:val="20"/>
          <w:szCs w:val="20"/>
          <w:lang w:eastAsia="ru-RU"/>
        </w:rPr>
        <w:t>күрест</w:t>
      </w:r>
      <w:proofErr w:type="gramEnd"/>
      <w:r w:rsidRPr="00EA3573">
        <w:rPr>
          <w:rFonts w:ascii="Times New Roman" w:eastAsia="Times New Roman" w:hAnsi="Times New Roman" w:cs="Times New Roman"/>
          <w:color w:val="000000"/>
          <w:spacing w:val="2"/>
          <w:sz w:val="20"/>
          <w:szCs w:val="20"/>
          <w:lang w:eastAsia="ru-RU"/>
        </w:rPr>
        <w:t>і дамыту мәселесі қаралатын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Медициналық көмек көрсетуге байланысты инфекцияларға қатысты шаралардың тиімділігін арттыру қамтамасыз етіледі.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 xml:space="preserve">ның жетекші қағидаттары ұлттық деңгейде де, сондай-ақ медициналық ұйымдарда да инфекциялардың профилактикасы және инфекциялық бақылау бағдарламасында іске асырылатын болады. Сонымен қатар қан орталықтары беретін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мұздатылған плазманы вирустық инактивациялау және карантиндеу технологиясын енгізу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Халықтың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сүру ұзақтығын арттыру үшін ЭЫДҰ мен ДДҰ ұсынымдары бойынша жарақаттану мен жазатайым оқиғалардың профилактикасы және оларды төмендету бойынша шаралар қабылданатын болады. Қазақстанда 14-30 жас аралығындағы балалар мен жастар көбінесе жарақаттану мен жазатайым оқиғалар салдарынан қайтыс болады. Сондықтан, шаралар жол-көлік оқиғалары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ЖКО) себебінен болатын өлім деңгейін төмендетуді көздейді.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Жолдардың авариялық-қауіпті учаскелеріндегі трассалық медициналық-құтқару пункттерінің қызметін одан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жетілдіру үшін бұл қызмет денсаулық сақтау жүйесінің қарамағына берілетін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ЖКО кезінде мерт болуды азайту үшін жергілікті жерлерде алғашқы медициналық көмек көрсетудің тиімділігі маңызды фактор болып табылады. Сыртқы қан кетуді уақтылы тоқтату, қолда бар құралдармен уақтылы иммобилизациялау және келген жол полициясының жұмыскерлері мен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 адамдар көрсеткен алғашқы медициналық көмектің басқа шаралары зардап шеккендердің аман қалу мүмкіндігін айтарлықтай арттыруы мүмкін.</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5.3. МСАК деңгейінде денсаулықты жан-жақты қолдау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МСАК деңгейінде денсаулықты жан-жақты қолдау халықты тарта отырып, медициналық ұйым деңгейінде, өңірлер, ел деңгейінде және халықаралық деңгейде жүргізілетін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МСАК жөніндегі Астана декларациясын халықаралық деңгейде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іптеу ДДҰ мен басқа да халықаралық ұйымдар тарапынан Қазақстанды техникалық қолдауды күшейтуге және елге инвестициялар тартуға мүмкіндік береді. Атап айтқанда, ДДҰ Еуропалық өңірінің МСАК жөніндегі географиялық жағынан қашық орналасқан офисін МСАК жөніндегі жаһандық офиске айналдыру жоспарланып отыр. </w:t>
      </w:r>
      <w:proofErr w:type="gramStart"/>
      <w:r w:rsidRPr="00EA3573">
        <w:rPr>
          <w:rFonts w:ascii="Times New Roman" w:eastAsia="Times New Roman" w:hAnsi="Times New Roman" w:cs="Times New Roman"/>
          <w:color w:val="000000"/>
          <w:spacing w:val="2"/>
          <w:sz w:val="20"/>
          <w:szCs w:val="20"/>
          <w:lang w:eastAsia="ru-RU"/>
        </w:rPr>
        <w:t>Бұл Қазақстанда орналасқан офис арқылы бүкіл әлемде МСАК жөніндегі Астана декларациясының енгізілуіне мониторинг жүргізуге мүмкіндік береді. МСАК жөніндегі жаһандық офиске дамыған елдердің инвестицияларын және халықаралық донорларды тарту оқыту және дамыту арқылы Қазақстандағы кадрлы</w:t>
      </w:r>
      <w:proofErr w:type="gramEnd"/>
      <w:r w:rsidRPr="00EA3573">
        <w:rPr>
          <w:rFonts w:ascii="Times New Roman" w:eastAsia="Times New Roman" w:hAnsi="Times New Roman" w:cs="Times New Roman"/>
          <w:color w:val="000000"/>
          <w:spacing w:val="2"/>
          <w:sz w:val="20"/>
          <w:szCs w:val="20"/>
          <w:lang w:eastAsia="ru-RU"/>
        </w:rPr>
        <w:t xml:space="preserve">қ әлеуетті күшейтеді, сондай-ақ біздің елде үздік </w:t>
      </w:r>
      <w:proofErr w:type="gramStart"/>
      <w:r w:rsidRPr="00EA3573">
        <w:rPr>
          <w:rFonts w:ascii="Times New Roman" w:eastAsia="Times New Roman" w:hAnsi="Times New Roman" w:cs="Times New Roman"/>
          <w:color w:val="000000"/>
          <w:spacing w:val="2"/>
          <w:sz w:val="20"/>
          <w:szCs w:val="20"/>
          <w:lang w:eastAsia="ru-RU"/>
        </w:rPr>
        <w:t>тәж</w:t>
      </w:r>
      <w:proofErr w:type="gramEnd"/>
      <w:r w:rsidRPr="00EA3573">
        <w:rPr>
          <w:rFonts w:ascii="Times New Roman" w:eastAsia="Times New Roman" w:hAnsi="Times New Roman" w:cs="Times New Roman"/>
          <w:color w:val="000000"/>
          <w:spacing w:val="2"/>
          <w:sz w:val="20"/>
          <w:szCs w:val="20"/>
          <w:lang w:eastAsia="ru-RU"/>
        </w:rPr>
        <w:t>ірибені кедергісіз және уақтылы енгізуге мүмкіндік ашады.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Ел деңгейінде Қазақстан Республикасында МСАК дамыту жөніндегі 2019 – 2020 </w:t>
      </w:r>
      <w:proofErr w:type="gramStart"/>
      <w:r w:rsidRPr="00EA3573">
        <w:rPr>
          <w:rFonts w:ascii="Times New Roman" w:eastAsia="Times New Roman" w:hAnsi="Times New Roman" w:cs="Times New Roman"/>
          <w:color w:val="000000"/>
          <w:spacing w:val="2"/>
          <w:sz w:val="20"/>
          <w:szCs w:val="20"/>
          <w:lang w:eastAsia="ru-RU"/>
        </w:rPr>
        <w:t>жылдар</w:t>
      </w:r>
      <w:proofErr w:type="gramEnd"/>
      <w:r w:rsidRPr="00EA3573">
        <w:rPr>
          <w:rFonts w:ascii="Times New Roman" w:eastAsia="Times New Roman" w:hAnsi="Times New Roman" w:cs="Times New Roman"/>
          <w:color w:val="000000"/>
          <w:spacing w:val="2"/>
          <w:sz w:val="20"/>
          <w:szCs w:val="20"/>
          <w:lang w:eastAsia="ru-RU"/>
        </w:rPr>
        <w:t>ға арналған іс-шаралар жоспары іске асырылады. МСАК-тың географиялық жағынан қолжетімді желісі инфрақұрылымды және мемлекеттік-жекешелік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іптестікті дамыту шеңберінде қамтамасыз етілетін болады. МСАК-ты жаңғырту негізінде денсаулық сақтау қызметтерін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іктіру жалғасады. Отбасылық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ігерлерді резидентурада даярлау және учаскелік дәрігерлерді кезең-кезеңмен даярлау негізінде оларға арнайы мамандардың кейбір функцияларын беру есебінен МСАК-тың кадрлық әлеуеті жақсарады.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МСАК дамытудың негізгі бағыттары 2022 жылға дейін іске асырылып, кейіннен МСАК-ты қолдау басым қаржыландыру арқылы жүргізіледі.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 xml:space="preserve">санитариялық алғашқы көмекке және қоғамдық денсаулық сақтау қызметіне жұмсалатын шығыстар денсаулық сақтауды қаржыландырудың жалпы көлемінің 60 %-ына дейін ұлғайтылатын </w:t>
      </w:r>
      <w:r w:rsidRPr="00EA3573">
        <w:rPr>
          <w:rFonts w:ascii="Times New Roman" w:eastAsia="Times New Roman" w:hAnsi="Times New Roman" w:cs="Times New Roman"/>
          <w:color w:val="000000"/>
          <w:spacing w:val="2"/>
          <w:sz w:val="20"/>
          <w:szCs w:val="20"/>
          <w:lang w:eastAsia="ru-RU"/>
        </w:rPr>
        <w:lastRenderedPageBreak/>
        <w:t>болады. ТМККК және МӘМС шеңберінде амбулаториялы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емханалық көмекке (бұдан әрі – АЕК) және қоғамдық денсаулыққа арналған шығыстардың үлесі индикатор болмақ.</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Ауруларды ерте анықтау және бүкіл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бойы адамдардың тұрмыс сапасын сақтау үшін ынталандырылатын МСАК ұйымдарын қаржыландыруды жетілдіру жалғасады. Жылына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тұрғынға шаққанда МСАК ұйымдарына бару саны аурулардың профилактикасына және оларды ерте анықтауға бағытталған қызметтерді халықтың пайдалану индикаторы ретінде қадағаланатын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Ауруларды басқару бағдарламасын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АББ) енгізу халықты қамтуды және АББ-дағы аурулар тізбесін кеңейтумен жалғасатын болады. АББ өз ауруы және денсаулықты сақтау тәсілдері туралы білімін арттыру, пациенттің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ұсыныстарын уақтылы орындауы, соның ішінде дәрілік препараттарды уақтылы қабылдауы, диетаны бақылауы және пациенттің басқа да әрекеттері арқылы ауруларды басқаруға пациенттердің қатысуына мүмкіндік береді. АББ іске асыру инфекциялық емес аурулары бар адамдардың тұрмыс сапасын арттырады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шығыны көп шұғыл және стационарлық медициналық көмек көрсетуді бақылауға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Сондай-а</w:t>
      </w:r>
      <w:proofErr w:type="gramStart"/>
      <w:r w:rsidRPr="00EA3573">
        <w:rPr>
          <w:rFonts w:ascii="Times New Roman" w:eastAsia="Times New Roman" w:hAnsi="Times New Roman" w:cs="Times New Roman"/>
          <w:color w:val="000000"/>
          <w:spacing w:val="2"/>
          <w:sz w:val="20"/>
          <w:szCs w:val="20"/>
          <w:lang w:eastAsia="ru-RU"/>
        </w:rPr>
        <w:t>қ Б</w:t>
      </w:r>
      <w:proofErr w:type="gramEnd"/>
      <w:r w:rsidRPr="00EA3573">
        <w:rPr>
          <w:rFonts w:ascii="Times New Roman" w:eastAsia="Times New Roman" w:hAnsi="Times New Roman" w:cs="Times New Roman"/>
          <w:color w:val="000000"/>
          <w:spacing w:val="2"/>
          <w:sz w:val="20"/>
          <w:szCs w:val="20"/>
          <w:lang w:eastAsia="ru-RU"/>
        </w:rPr>
        <w:t>ҰҰ Балалар Қоры (ЮНИСЕФ) ұсынған патронаждың әмбебап прогрессивті моделін іске асыру жалғасады. Патронаж әлсіз жағдайдағы баланың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іне, денсаулығына, дамуына қауіп төндіретін медициналық немесе әлеуметтік сипаттағы қауіпті уақтылы анықтауға және азайтуға көмектеседі.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Елдің әр өңі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інде медициналық ұйымдарды үйлестіру және әдіснамалық сүйемелдеу үшін МСАК-тың үздік практикаларының өңірлік орталықтары (бұдан әрі – ҮПО) дамитын болады. ҮПО МСАК қызметтерін көрсетуде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технологияларды әзірлеп, енгізетін болады. Халықаралық тәжірибе негізінде халықты денсаулық мәселелеріне, оның ішінде үкіметтік емес ұйымдардың қолдауымен тарту үшін "Қоғамдастық деңгейінде денсаулық сақтау" бағдарламасы әзірленеді және енгізіледі. Аталған бағдарлама санитариялы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 xml:space="preserve">профилактикалық жұмыстарды тиімді ұйымдастыруға мүмкіндік береді. </w:t>
      </w:r>
      <w:proofErr w:type="gramStart"/>
      <w:r w:rsidRPr="00EA3573">
        <w:rPr>
          <w:rFonts w:ascii="Times New Roman" w:eastAsia="Times New Roman" w:hAnsi="Times New Roman" w:cs="Times New Roman"/>
          <w:color w:val="000000"/>
          <w:spacing w:val="2"/>
          <w:sz w:val="20"/>
          <w:szCs w:val="20"/>
          <w:lang w:eastAsia="ru-RU"/>
        </w:rPr>
        <w:t>Санитариялы</w:t>
      </w:r>
      <w:proofErr w:type="gramEnd"/>
      <w:r w:rsidRPr="00EA3573">
        <w:rPr>
          <w:rFonts w:ascii="Times New Roman" w:eastAsia="Times New Roman" w:hAnsi="Times New Roman" w:cs="Times New Roman"/>
          <w:color w:val="000000"/>
          <w:spacing w:val="2"/>
          <w:sz w:val="20"/>
          <w:szCs w:val="20"/>
          <w:lang w:eastAsia="ru-RU"/>
        </w:rPr>
        <w:t>қ ағарту жұмыскерлерін тарту және оқыту жөніндегі мәселе пысықталатын болады. Мысалы, МСАК ұ</w:t>
      </w:r>
      <w:proofErr w:type="gramStart"/>
      <w:r w:rsidRPr="00EA3573">
        <w:rPr>
          <w:rFonts w:ascii="Times New Roman" w:eastAsia="Times New Roman" w:hAnsi="Times New Roman" w:cs="Times New Roman"/>
          <w:color w:val="000000"/>
          <w:spacing w:val="2"/>
          <w:sz w:val="20"/>
          <w:szCs w:val="20"/>
          <w:lang w:eastAsia="ru-RU"/>
        </w:rPr>
        <w:t>йымдарына</w:t>
      </w:r>
      <w:proofErr w:type="gramEnd"/>
      <w:r w:rsidRPr="00EA3573">
        <w:rPr>
          <w:rFonts w:ascii="Times New Roman" w:eastAsia="Times New Roman" w:hAnsi="Times New Roman" w:cs="Times New Roman"/>
          <w:color w:val="000000"/>
          <w:spacing w:val="2"/>
          <w:sz w:val="20"/>
          <w:szCs w:val="20"/>
          <w:lang w:eastAsia="ru-RU"/>
        </w:rPr>
        <w:t xml:space="preserve"> ақы төленетін жұмысқа санитариялық ағарту жұмыскерлері ретінде орта білімі бар халықтың өкілдері тартылуы мүмкін. Бұл үшін экономикасы және әлеуметтік-демографиялық бейнесі ұқсас елдердің санитариялық ағарту жұмыскерлерін тартудағы тәжірибесі зерделенетін болады. Мұндай жұмыскерлер әлемнің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қатар елдерінде денсаулық мәселелері бойынша халықтың сауаттылығын арттыруға белсенді қатысады және адамдардың медициналық қызметтерді уақтылы алуына қатысады.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Мектеп жасындағы балалардың денсаулығын сақтау МСАК желісінде жұмыс істейтін мектептердегі медицина жұмыскерлері есебінен жақсартылатын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імдердің арасындағы суицид профилактикасы бойынша шараларды іске асыру жалғасады. Атап айтқанда,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імдердің арасында суицид қаупін ерте анықтау үшін мектеп психологтары, МСАК медицина жұмыскерлері оқытылады; сондай-ақ ата-аналар хабардар етіледі. Ата-аналар, оның ішінде ата-аналар комитеттері мен мессендждердегі чаттар арқылы, күйзеліс кезінде балаларға қолдау көрсету, қауіпсіз орта және зорлы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зомбылықты болдырмау, психологиялық көмекке жүгінудің көрсеткіштері мен суицидке бейім ой белгілері бойынша оқытылады.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 мен жастардың денсаулығын сақтау және жақсарту үшін МСАК желісінде жастар денсаулық орталықтарының қызметі жетілдірілетін болады. Жастар денсаулық орталықтары ТМККК және МӘМС шеңберінде, оның ішінде репродуктивті және ментальды денсаулықты сақтау бойынша көрсетілетін қызметтердің тізбесі мен қолжетімділігін кеңейтеді. Психикалық денсаулықты сақтау және қалпына келтіру үшін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 мен жастарға депрессия кезінде, суицид туралы ой келген кезде, сондай-ақ зорлы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зомбылықтан, мазақтаудан (буллингтен) жәбір көріп жүрген адамдарға консультациялар беріледі. Қажет болған жағдайда бейінді мамандар мен басқа да қызметтер тартылатын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Халыққа қызмет көрсетудің отбасылық қағидаты шеңберінде отбасылық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 мен жалпы практика дәрігерлері барлық жастағы пациенттерге қызмет көрсететін болады. Учаскелік медицина жұмыскерлерінің жұмысын амбулаториялы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емханалық деңгейде қолдау үшін белсенді ұзақ өмір сүру мектептері дамитын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Ауруларды ерте диагностикалау үшін мамандандырылған қызметтерді МСАК-пен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іктіру жалғасады. Амбулаториялы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емханалық көмек көрсету деңгейінде ментальдық денсаулық орталықтарын құру және оның жұмыс істеуі жалғасады. Өзіне-өзі қол жұмсаудың жоғары қаупі анықталған адамдарды динамикалық байқау және олармен консультациялар жүргізіледі; қажет болған жағдайда осал топтағы пациенттер мамандандырылған көмекке жіберілетін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МСАК деңгейінде психоәлеуметтік бейімдеу және оңалту үшін мультидисциплинарлық командалар құрамына психологтар мен әлеуметтік жұмыскерлер енгізіледі. Бұл жұмыскерлер МСАК жағдайында қажетті дағдыларға кезе</w:t>
      </w:r>
      <w:proofErr w:type="gramStart"/>
      <w:r w:rsidRPr="00EA3573">
        <w:rPr>
          <w:rFonts w:ascii="Times New Roman" w:eastAsia="Times New Roman" w:hAnsi="Times New Roman" w:cs="Times New Roman"/>
          <w:color w:val="000000"/>
          <w:spacing w:val="2"/>
          <w:sz w:val="20"/>
          <w:szCs w:val="20"/>
          <w:lang w:eastAsia="ru-RU"/>
        </w:rPr>
        <w:t>ң-</w:t>
      </w:r>
      <w:proofErr w:type="gramEnd"/>
      <w:r w:rsidRPr="00EA3573">
        <w:rPr>
          <w:rFonts w:ascii="Times New Roman" w:eastAsia="Times New Roman" w:hAnsi="Times New Roman" w:cs="Times New Roman"/>
          <w:color w:val="000000"/>
          <w:spacing w:val="2"/>
          <w:sz w:val="20"/>
          <w:szCs w:val="20"/>
          <w:lang w:eastAsia="ru-RU"/>
        </w:rPr>
        <w:t>кезеңімен оқытылады.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Халықтың репродуктивтік денсаулық туралы ақпаратқа және МСАК-те отбасын жоспарлау қызметтері</w:t>
      </w:r>
      <w:proofErr w:type="gramStart"/>
      <w:r w:rsidRPr="00EA3573">
        <w:rPr>
          <w:rFonts w:ascii="Times New Roman" w:eastAsia="Times New Roman" w:hAnsi="Times New Roman" w:cs="Times New Roman"/>
          <w:color w:val="000000"/>
          <w:spacing w:val="2"/>
          <w:sz w:val="20"/>
          <w:szCs w:val="20"/>
          <w:lang w:eastAsia="ru-RU"/>
        </w:rPr>
        <w:t>не қол</w:t>
      </w:r>
      <w:proofErr w:type="gramEnd"/>
      <w:r w:rsidRPr="00EA3573">
        <w:rPr>
          <w:rFonts w:ascii="Times New Roman" w:eastAsia="Times New Roman" w:hAnsi="Times New Roman" w:cs="Times New Roman"/>
          <w:color w:val="000000"/>
          <w:spacing w:val="2"/>
          <w:sz w:val="20"/>
          <w:szCs w:val="20"/>
          <w:lang w:eastAsia="ru-RU"/>
        </w:rPr>
        <w:t xml:space="preserve"> жеткізуі кеңейтілетін болады. Әйелдерді қазіргі заманғы контрацепция құралдарымен қамту жақсарады. Стационарлар базасында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 жоғары жүкті әйелдер үшін қызмет көрсететін консультативтік кабинеттер құрылатын болады. МӘМС шеңберінде қосалқы репродуктивтік технологиялардың қолжетімділігі мен тиімділігін арттыру жөніндегі іс-шаралар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5.4. Адами капиталды дамыту, бі</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імді, ғылымды жаңғырту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Халықаралық ұйымдар ұсынымдарының негізінде медициналық персоналды жоспарлау және болжау үшін денсаулық сақтаудың кадрлық ресурстарын есепке алудың ұлттық жүйесі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КРЕАҰЖ) құрылады.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жүйе өңірлер, ұйымдар мен мамандықтар бөлінісінде кадрлар дербес есепке алынатын, медицина жұмыскерлерінің тіркеліміне негізделетін болады. Институционалдық әлеуетті нығайту үшін денсаулық сақтаудың кадрлық ресурстары ұлттық обсерваториясының қызметі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іледі. Денсаулық сақтаудың еңбек ресурстары бойынша ұлттық шоттар енгізілетін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Медициналық ұйымдар мен медициналық білім беру ұйымдары жұмыскерлерінің мәртебесін арттыруға – жалақыны арттыру, әлеуметтік қолдау шараларын күшейту, кәсіби жауапкершілікті қорғау және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 да шаралар арқылы қол жеткізілетін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МӘМС енгізу шеңберінде жыл сайын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 мен орта медицина жұмыскерлерінің жалақысы артады.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орташа жалақысының экономикадағы орташа жалақыға арақатынасы 2023 жылы 1,8:1 деңгейге дейін жеткізіледі, ал 2025 жылы ҚР-да дәрігердің бір ставкадағы орташа жалақысы кемінде 550 000 теңге болады. Орта медицина жұмыскерлері үшін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арақатынас 2025 жылы 0,8:1-ге дейін ұлғаяды. Денсаулық сақтау саласындағы уәкілетті орган мен үкіметтік емес сектор (медициналық қауымдастықтар,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әсіптік одақтар) тарапынан мемлекеттік медициналық ұйымдардағы медицина қызметкерлері еңбекақысының нақты деңгейіне мониторинг жүргізілетін болады. Еңбекақы төлеу деңгейі және штат кестесі медициналық ұйым деңгейінде реттелетін болады. Еңбекақы төлеу жүйесінде ашықтық</w:t>
      </w:r>
      <w:proofErr w:type="gramStart"/>
      <w:r w:rsidRPr="00EA3573">
        <w:rPr>
          <w:rFonts w:ascii="Times New Roman" w:eastAsia="Times New Roman" w:hAnsi="Times New Roman" w:cs="Times New Roman"/>
          <w:color w:val="000000"/>
          <w:spacing w:val="2"/>
          <w:sz w:val="20"/>
          <w:szCs w:val="20"/>
          <w:lang w:eastAsia="ru-RU"/>
        </w:rPr>
        <w:t>ты</w:t>
      </w:r>
      <w:proofErr w:type="gramEnd"/>
      <w:r w:rsidRPr="00EA3573">
        <w:rPr>
          <w:rFonts w:ascii="Times New Roman" w:eastAsia="Times New Roman" w:hAnsi="Times New Roman" w:cs="Times New Roman"/>
          <w:color w:val="000000"/>
          <w:spacing w:val="2"/>
          <w:sz w:val="20"/>
          <w:szCs w:val="20"/>
          <w:lang w:eastAsia="ru-RU"/>
        </w:rPr>
        <w:t xml:space="preserve"> арттыру үшін медициналық ұйымдар корпоративтік басқару мен қазіргі заманғы менеджмент қағидаттарын енгізуді жалғастырады.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жүйесі</w:t>
      </w:r>
      <w:proofErr w:type="gramStart"/>
      <w:r w:rsidRPr="00EA3573">
        <w:rPr>
          <w:rFonts w:ascii="Times New Roman" w:eastAsia="Times New Roman" w:hAnsi="Times New Roman" w:cs="Times New Roman"/>
          <w:color w:val="000000"/>
          <w:spacing w:val="2"/>
          <w:sz w:val="20"/>
          <w:szCs w:val="20"/>
          <w:lang w:eastAsia="ru-RU"/>
        </w:rPr>
        <w:t>нің ж</w:t>
      </w:r>
      <w:proofErr w:type="gramEnd"/>
      <w:r w:rsidRPr="00EA3573">
        <w:rPr>
          <w:rFonts w:ascii="Times New Roman" w:eastAsia="Times New Roman" w:hAnsi="Times New Roman" w:cs="Times New Roman"/>
          <w:color w:val="000000"/>
          <w:spacing w:val="2"/>
          <w:sz w:val="20"/>
          <w:szCs w:val="20"/>
          <w:lang w:eastAsia="ru-RU"/>
        </w:rPr>
        <w:t>ұмыскерлері үшін, әсіресе жас мамандарға, оның ішінде ауылдық жерлерде, шағын қалаларда, өңірлерде әлеуметтік қолдау шараларын күшейту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 жұмыскерлері мен денсаулық сақтау субъектілерінің кәсіптік жауапкершілігін ауыстырмалы сақтандыруды кезе</w:t>
      </w:r>
      <w:proofErr w:type="gramStart"/>
      <w:r w:rsidRPr="00EA3573">
        <w:rPr>
          <w:rFonts w:ascii="Times New Roman" w:eastAsia="Times New Roman" w:hAnsi="Times New Roman" w:cs="Times New Roman"/>
          <w:color w:val="000000"/>
          <w:spacing w:val="2"/>
          <w:sz w:val="20"/>
          <w:szCs w:val="20"/>
          <w:lang w:eastAsia="ru-RU"/>
        </w:rPr>
        <w:t>ң-</w:t>
      </w:r>
      <w:proofErr w:type="gramEnd"/>
      <w:r w:rsidRPr="00EA3573">
        <w:rPr>
          <w:rFonts w:ascii="Times New Roman" w:eastAsia="Times New Roman" w:hAnsi="Times New Roman" w:cs="Times New Roman"/>
          <w:color w:val="000000"/>
          <w:spacing w:val="2"/>
          <w:sz w:val="20"/>
          <w:szCs w:val="20"/>
          <w:lang w:eastAsia="ru-RU"/>
        </w:rPr>
        <w:t>кезеңмен енгізу жоспарлануда. Медициналық құқық мәселелеріне академиялық ортаны (университеттерді), сақтандыру бизнесі</w:t>
      </w:r>
      <w:proofErr w:type="gramStart"/>
      <w:r w:rsidRPr="00EA3573">
        <w:rPr>
          <w:rFonts w:ascii="Times New Roman" w:eastAsia="Times New Roman" w:hAnsi="Times New Roman" w:cs="Times New Roman"/>
          <w:color w:val="000000"/>
          <w:spacing w:val="2"/>
          <w:sz w:val="20"/>
          <w:szCs w:val="20"/>
          <w:lang w:eastAsia="ru-RU"/>
        </w:rPr>
        <w:t>н ж</w:t>
      </w:r>
      <w:proofErr w:type="gramEnd"/>
      <w:r w:rsidRPr="00EA3573">
        <w:rPr>
          <w:rFonts w:ascii="Times New Roman" w:eastAsia="Times New Roman" w:hAnsi="Times New Roman" w:cs="Times New Roman"/>
          <w:color w:val="000000"/>
          <w:spacing w:val="2"/>
          <w:sz w:val="20"/>
          <w:szCs w:val="20"/>
          <w:lang w:eastAsia="ru-RU"/>
        </w:rPr>
        <w:t>әне үкіметтік емес секторды белсенді тарту күтілуде. Бұл шаралар оның кәсіби қызметіне қатысты сот талқылауы жағдайында, оның ішінде жазатайым инцидент кезінде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жеке шығындарының жоғары болу тәуекелін төмендетуге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Халықаралық тәжірибе негізінде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 мен орта медицина жұмыскерлерін лицензиялауға кезең-кезеңмен көшу мүмкіндігі қаралатын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Осы мемлекеттік бағдарлама шеңберінде денсаулық сақтау жүйесінде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жұмыс орындары құрылады.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 кадрларын даярлау сапасын арттыру үшін денсаулық сақтау саласындағы кәсіптік стандарттарды әзірлеу және қайта қарау жолымен салалық біліктілік жүйесі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Сондай-ақ, ұлттық денсаулық сақтау қажеттілігіне бейімделген денсаулық сақтау жұмыскерлерін даярлаудың халықаралық стандарттары енгізіледі. Медициналық білім берудің барлық деңгейлерінде халықаралық стандарттарды енгізу және жетекші шетелдік университеттермен бірлескен білім беру бағдарламалары бәсекеге қабілетті медицина кадрларын даярлауға</w:t>
      </w:r>
      <w:proofErr w:type="gramEnd"/>
      <w:r w:rsidRPr="00EA3573">
        <w:rPr>
          <w:rFonts w:ascii="Times New Roman" w:eastAsia="Times New Roman" w:hAnsi="Times New Roman" w:cs="Times New Roman"/>
          <w:color w:val="000000"/>
          <w:spacing w:val="2"/>
          <w:sz w:val="20"/>
          <w:szCs w:val="20"/>
          <w:lang w:eastAsia="ru-RU"/>
        </w:rPr>
        <w:t xml:space="preserve"> мүмкіндік береді. Мысалы, интеграцияланған медициналық білім беру бағдарламаларын енгізу; аккредиттелген университеттік клиникалар мен клиникалық базалар базасында іске асырылатын резидентура бағдарламалары шеңберінде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ігерлерді даярлау жалғасады. Бұл жұмыс медициналық ЖОО-лардың дербестігін кеңейту жағдайында стратегиялық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іптестік шеңберінде жүргізілетін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Сондай-ақ, медицина жұмыскерлерінің, оның ішінде медициналық және мейіргерлік білім беру ұйымдары түлектерінің білімі мен дағдыларын тәуелсіз бағалау жүйесі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Сертификатты немесе лицензияны растау жүйесімен үйлесті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денсаулық сақтау жұмыскерлерінің үздіксіз кәсіби дамуының жаңа моделі енгізілетін болады. Қосымша медициналық білім беру бағдарламалары қажетті құзыреттерді алу үшін кәсіптік стандарттарға сәйкес жетілдіріледі.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Орта медицина персоналын және денсаулық сақтаудағы қосалқы қызметтер жұмыскерлерінің кадрлық әлеуеті белсенді дамытылады. Медицина жұмыскерлерінің мәртебесін көтеру жөніндегі іс-шаралар мейіргерлердің мәртебесі мен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өлін күшейтуді де қамтиды. Орта медицина персоналына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қатар функцияларды одан әрі беру және мейіргер ісі мамандарының рөлі мен міндеттерін кеңейту жоспарлануда. Мысалы, клиникалық мейіргерлік нұсқаулықтар мен стандартты операциялық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әсімдер енгізілетін болады, бұл медициналық көрсетілетін қызметтердің сапасын арттырады.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үшін орта медицина жұмыскерлерін басқару және дамыту жөніндегі шаралар кешені қабылданатын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Ғылымды, биомедициналық зерттеулер нарығын дамытуды, оның ішінде Қазақстан аумағында халықаралық және кө</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орталықты зерттеулер жүргізуді мемлекеттік қолдау және оларға жеке инвестицияларды тарту шаралары қабылданады. Клиникалық зерттеулер нарығын дамыту үшін фармацевтикалық компанияларды фармацевтикалық өнімді сатудан түскен пайданың 10 %-ға дейінгі бөлігін Қазақстан аумағындағы клиникалық зерттеулерге </w:t>
      </w:r>
      <w:proofErr w:type="gramStart"/>
      <w:r w:rsidRPr="00EA3573">
        <w:rPr>
          <w:rFonts w:ascii="Times New Roman" w:eastAsia="Times New Roman" w:hAnsi="Times New Roman" w:cs="Times New Roman"/>
          <w:color w:val="000000"/>
          <w:spacing w:val="2"/>
          <w:sz w:val="20"/>
          <w:szCs w:val="20"/>
          <w:lang w:eastAsia="ru-RU"/>
        </w:rPr>
        <w:t>инвестициялау</w:t>
      </w:r>
      <w:proofErr w:type="gramEnd"/>
      <w:r w:rsidRPr="00EA3573">
        <w:rPr>
          <w:rFonts w:ascii="Times New Roman" w:eastAsia="Times New Roman" w:hAnsi="Times New Roman" w:cs="Times New Roman"/>
          <w:color w:val="000000"/>
          <w:spacing w:val="2"/>
          <w:sz w:val="20"/>
          <w:szCs w:val="20"/>
          <w:lang w:eastAsia="ru-RU"/>
        </w:rPr>
        <w:t>ға міндеттейтін тетіктерді, сондай-ақ инвесторлар мен ғалымдар үшін ынталандыру тетіктерін енгізу; озық терапиядағы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қолданудың құқықтық шеңберін құру; клиникалық зерттеулер тіркелімін құру мәселелері пысықталады. Биомедицина ғылымын дамыту үшін зерттеушілердің әлеуеті артады. Медицина жұмыскерлерінің ғылыми, білім беру және клиникалық қызметті үйлесті</w:t>
      </w:r>
      <w:proofErr w:type="gramStart"/>
      <w:r w:rsidRPr="00EA3573">
        <w:rPr>
          <w:rFonts w:ascii="Times New Roman" w:eastAsia="Times New Roman" w:hAnsi="Times New Roman" w:cs="Times New Roman"/>
          <w:color w:val="000000"/>
          <w:spacing w:val="2"/>
          <w:sz w:val="20"/>
          <w:szCs w:val="20"/>
          <w:lang w:eastAsia="ru-RU"/>
        </w:rPr>
        <w:t>руі к</w:t>
      </w:r>
      <w:proofErr w:type="gramEnd"/>
      <w:r w:rsidRPr="00EA3573">
        <w:rPr>
          <w:rFonts w:ascii="Times New Roman" w:eastAsia="Times New Roman" w:hAnsi="Times New Roman" w:cs="Times New Roman"/>
          <w:color w:val="000000"/>
          <w:spacing w:val="2"/>
          <w:sz w:val="20"/>
          <w:szCs w:val="20"/>
          <w:lang w:eastAsia="ru-RU"/>
        </w:rPr>
        <w:t>өтермеленетін болады. Биомедициналық зерттеулердің тақырыптары мен мазмұны, оның ішінде магистратура, PhD докторантура және пост-докторантура бағдарламаларын орындау шеңберінде денсаулық сақтау саласындағы уәкілетті орган айқындайтын басымдық</w:t>
      </w:r>
      <w:proofErr w:type="gramStart"/>
      <w:r w:rsidRPr="00EA3573">
        <w:rPr>
          <w:rFonts w:ascii="Times New Roman" w:eastAsia="Times New Roman" w:hAnsi="Times New Roman" w:cs="Times New Roman"/>
          <w:color w:val="000000"/>
          <w:spacing w:val="2"/>
          <w:sz w:val="20"/>
          <w:szCs w:val="20"/>
          <w:lang w:eastAsia="ru-RU"/>
        </w:rPr>
        <w:t>тар</w:t>
      </w:r>
      <w:proofErr w:type="gramEnd"/>
      <w:r w:rsidRPr="00EA3573">
        <w:rPr>
          <w:rFonts w:ascii="Times New Roman" w:eastAsia="Times New Roman" w:hAnsi="Times New Roman" w:cs="Times New Roman"/>
          <w:color w:val="000000"/>
          <w:spacing w:val="2"/>
          <w:sz w:val="20"/>
          <w:szCs w:val="20"/>
          <w:lang w:eastAsia="ru-RU"/>
        </w:rPr>
        <w:t>ға негізделеді.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Цифрлық медицина мен жасанды интеллекті жаппай енгізу Қазақстанда 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медицинаны іске асыру үшін жағдай жасайды (4П-медицина). 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медицина клиникаға дейінгі кезеңде аурудың барысын анықтауға және болжауға, алдын алу іс-шараларын орындауға, сол арқылы алдын алуға болатын ауруларды емдеу мен оңалтуға жұмсалатын шығындарды азайтуға мүмкіндік береді. Магистратура, докторантура және постдокторантура шеңберінде дербестендірілген медицина (</w:t>
      </w:r>
      <w:proofErr w:type="gramStart"/>
      <w:r w:rsidRPr="00EA3573">
        <w:rPr>
          <w:rFonts w:ascii="Times New Roman" w:eastAsia="Times New Roman" w:hAnsi="Times New Roman" w:cs="Times New Roman"/>
          <w:color w:val="000000"/>
          <w:spacing w:val="2"/>
          <w:sz w:val="20"/>
          <w:szCs w:val="20"/>
          <w:lang w:eastAsia="ru-RU"/>
        </w:rPr>
        <w:t>биоинформатика, медициналық генетика, фармакогенетика және т.б.) бойынша білікті ғылыми және медициналық кадрлар даярланатын болады.</w:t>
      </w:r>
      <w:proofErr w:type="gramEnd"/>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4П-медицинаны іске асыруда генетикалық зертханалар мен биобанктер, медициналық ақпараттық жүйелер мен жасанды интеллект басты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өл атқарады. Қомақты деректер базасы бар дербестендірілген медицина саласында клиникалық зерттеулер жүргізу үшін биобанк құрылатын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5.5. Медициналық көмек көрсетуді жетілдіру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қызметтерімен жаппай қамту шеңберінде медициналық көрсетілетін қызметтердің сапасын және пациенттің қ</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іпсіздігін арттырудың халықаралық танымал құралдарын енгізу жұмысы жалғасады. Елде медициналық көмектің сапасын басқару моделі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ілетін болады. Сапаны басқаруды іске </w:t>
      </w:r>
      <w:proofErr w:type="gramStart"/>
      <w:r w:rsidRPr="00EA3573">
        <w:rPr>
          <w:rFonts w:ascii="Times New Roman" w:eastAsia="Times New Roman" w:hAnsi="Times New Roman" w:cs="Times New Roman"/>
          <w:color w:val="000000"/>
          <w:spacing w:val="2"/>
          <w:sz w:val="20"/>
          <w:szCs w:val="20"/>
          <w:lang w:eastAsia="ru-RU"/>
        </w:rPr>
        <w:t>асыру</w:t>
      </w:r>
      <w:proofErr w:type="gramEnd"/>
      <w:r w:rsidRPr="00EA3573">
        <w:rPr>
          <w:rFonts w:ascii="Times New Roman" w:eastAsia="Times New Roman" w:hAnsi="Times New Roman" w:cs="Times New Roman"/>
          <w:color w:val="000000"/>
          <w:spacing w:val="2"/>
          <w:sz w:val="20"/>
          <w:szCs w:val="20"/>
          <w:lang w:eastAsia="ru-RU"/>
        </w:rPr>
        <w:t>ға Денсаулық сақтау саласындағы уәкілетті орган, медициналық көрсетілетін қызметтер үшін ақы төлеушілер (МӘСҚ және жеке сақтандыру компаниялары), медициналық ұйымдар үшін денсаулық сақтау саласындағы аккредиттеуші орган, медициналық көрсетілетін қызметтерді жеткізушілер, медициналық қоғамдастық, пациенттер және қызметі сапа мен пациенттің қауіпсіздігін арттыру жағына қарай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ілетін басқа да мүдделі тараптар қатысады. Түпкілікті нәтиже – пациенттің медициналық көмектің сапасына қанағаттануы үкіметтік емес ұйымдарды тарта отырып, танылған әдіснама негізінде бәсекелес ортада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ғаланатын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Медициналық көрсетілетін қызметтердің сапасын мемлекетті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бақылау медициналық көрсетілетін көмекті ұйымдастыру стандарттарының сақталуын бағалай отырып, тәуекелге бағдарланған профилактикалық бақылау негізінде жүргізілетін болады. Барлық деңгейлерде (медициналық ұйым, ӘлМСҚ) цифрландыру негізінде медициналық көмек сапасының мониторингі автоматтандырылады, бұ</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 клиникалық нұсқаулық мен хаттамаларды сақталуды жақсартады.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Медициналық көрсетілетін қызметтердің сапасын арттыру үшін медициналық көрсетілетін қызметтерді жеткізушілерді ұлттық аккредиттеу біртіндеп медициналық ұйымдардың басым 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ігіне қолданылатын болады. Медициналық ұйымдарды аккредиттеу Денсаулық сақтаудағы сапа жөніндегі халықаралық қоғамның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ISQua) стандарттарына сәйкес тәуелсіз ортада жүргізіледі. Медициналық ұйымдардың танылған халықаралық аккредиттеу жүйесін өтуі де ынталандырылатын болады. Медициналық ұйымдарда сервис элементтерін (госпитальдық сервис) және ресурс үнемдеуші технологияларды енгізу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Медициналық көмекті сыртқы және ішкі клиникалық </w:t>
      </w:r>
      <w:proofErr w:type="gramStart"/>
      <w:r w:rsidRPr="00EA3573">
        <w:rPr>
          <w:rFonts w:ascii="Times New Roman" w:eastAsia="Times New Roman" w:hAnsi="Times New Roman" w:cs="Times New Roman"/>
          <w:color w:val="000000"/>
          <w:spacing w:val="2"/>
          <w:sz w:val="20"/>
          <w:szCs w:val="20"/>
          <w:lang w:eastAsia="ru-RU"/>
        </w:rPr>
        <w:t>ал</w:t>
      </w:r>
      <w:proofErr w:type="gramEnd"/>
      <w:r w:rsidRPr="00EA3573">
        <w:rPr>
          <w:rFonts w:ascii="Times New Roman" w:eastAsia="Times New Roman" w:hAnsi="Times New Roman" w:cs="Times New Roman"/>
          <w:color w:val="000000"/>
          <w:spacing w:val="2"/>
          <w:sz w:val="20"/>
          <w:szCs w:val="20"/>
          <w:lang w:eastAsia="ru-RU"/>
        </w:rPr>
        <w:t xml:space="preserve">қалы бағалауды жүргізуді қоса алғанда, сапа менеджменті жүйесі жақсартылады. Клиникалық практикада медициналық инциденттер мен жағымсыз оқиғаларды талдау үшін тәуелсіз сараптама саласындағы қызметке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ұқсат беру рәсімі негізінде сертификатталатын және ұлттық тізілімге кіретін тәуелсіз сарапшылар тартылатын болады. Осылайша, тәуелсіз сарапшылар институты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іледі, бұл жүргізілетін тәуелсіз сараптаманың сапасын арттыруға мүмкіндік береді. Пациенттердің қауіпсіздігін арттыру үшін инциденттерді есепке алу және оларды жазаламайтын ортада әділ талдау жүйесі де енгізіліп, түзету шаралары қабылданады.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Өлімге әкеп созатын негізгі аурулармен – қан айналымы жүйесінің аурулары (инсульттер, инфаркттер және басқалары), тыныс алу органдарының аурулары, онкологиялық аурулар, жарақаттар, балалар мен аналардың денсаулығын қорғау, неврологиялық аурулар және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 да клиникалық қызметтерде күрес жөніндегі шараларға:</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үйлесті</w:t>
      </w:r>
      <w:proofErr w:type="gramStart"/>
      <w:r w:rsidRPr="00EA3573">
        <w:rPr>
          <w:rFonts w:ascii="Times New Roman" w:eastAsia="Times New Roman" w:hAnsi="Times New Roman" w:cs="Times New Roman"/>
          <w:color w:val="000000"/>
          <w:spacing w:val="2"/>
          <w:sz w:val="20"/>
          <w:szCs w:val="20"/>
          <w:lang w:eastAsia="ru-RU"/>
        </w:rPr>
        <w:t>ру ке</w:t>
      </w:r>
      <w:proofErr w:type="gramEnd"/>
      <w:r w:rsidRPr="00EA3573">
        <w:rPr>
          <w:rFonts w:ascii="Times New Roman" w:eastAsia="Times New Roman" w:hAnsi="Times New Roman" w:cs="Times New Roman"/>
          <w:color w:val="000000"/>
          <w:spacing w:val="2"/>
          <w:sz w:val="20"/>
          <w:szCs w:val="20"/>
          <w:lang w:eastAsia="ru-RU"/>
        </w:rPr>
        <w:t>ңестерінің жұмысына жобалық басқаруды енгізу;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клиникалық хаттамалар мен нұсқаулықтарды үнемі қайта қарап </w:t>
      </w:r>
      <w:proofErr w:type="gramStart"/>
      <w:r w:rsidRPr="00EA3573">
        <w:rPr>
          <w:rFonts w:ascii="Times New Roman" w:eastAsia="Times New Roman" w:hAnsi="Times New Roman" w:cs="Times New Roman"/>
          <w:color w:val="000000"/>
          <w:spacing w:val="2"/>
          <w:sz w:val="20"/>
          <w:szCs w:val="20"/>
          <w:lang w:eastAsia="ru-RU"/>
        </w:rPr>
        <w:t>тұру</w:t>
      </w:r>
      <w:proofErr w:type="gramEnd"/>
      <w:r w:rsidRPr="00EA3573">
        <w:rPr>
          <w:rFonts w:ascii="Times New Roman" w:eastAsia="Times New Roman" w:hAnsi="Times New Roman" w:cs="Times New Roman"/>
          <w:color w:val="000000"/>
          <w:spacing w:val="2"/>
          <w:sz w:val="20"/>
          <w:szCs w:val="20"/>
          <w:lang w:eastAsia="ru-RU"/>
        </w:rPr>
        <w:t xml:space="preserve"> немесе әзірлеу;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диагностиканың, емдеудің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әдістерін ТМККК және МӘМС шеңберінде көрсетілетін қызметтер пакеттеріне қосу туралы шешім қабылдау үшін медициналық технологияларды бағалау;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мемлекеттік және жеке бастамалар шеңберінде ауруларды диагностикалау мен емдеудің жаңа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инновациялық технологияларын трансферттеу және енгізу;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кадрлар даярлау сапасын жақсарту (оның ішінде үздіксіз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әсіптік дамыту);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кадрлар теңгерімсіздігін төмендету, кадрларды ынталандыру және дамыту;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медициналық көрсетілетін қызметтерді қаржыландыруды жетілдіру;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тиімді үкіметтік емес және пациенттік ұйымдармен жұмыс істеу үшін мемлекеттік әлеуметтік тапсырысты бөлу арқылы медициналық көмектің үйлесті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ілуін, қолжетімділігін және сапасын жақсарту.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Бейінді клиникалық қызметтердің үйлесті</w:t>
      </w:r>
      <w:proofErr w:type="gramStart"/>
      <w:r w:rsidRPr="00EA3573">
        <w:rPr>
          <w:rFonts w:ascii="Times New Roman" w:eastAsia="Times New Roman" w:hAnsi="Times New Roman" w:cs="Times New Roman"/>
          <w:color w:val="000000"/>
          <w:spacing w:val="2"/>
          <w:sz w:val="20"/>
          <w:szCs w:val="20"/>
          <w:lang w:eastAsia="ru-RU"/>
        </w:rPr>
        <w:t>ру ке</w:t>
      </w:r>
      <w:proofErr w:type="gramEnd"/>
      <w:r w:rsidRPr="00EA3573">
        <w:rPr>
          <w:rFonts w:ascii="Times New Roman" w:eastAsia="Times New Roman" w:hAnsi="Times New Roman" w:cs="Times New Roman"/>
          <w:color w:val="000000"/>
          <w:spacing w:val="2"/>
          <w:sz w:val="20"/>
          <w:szCs w:val="20"/>
          <w:lang w:eastAsia="ru-RU"/>
        </w:rPr>
        <w:t>ңестерінің жұмысы қазіргі заманғы медицинаның дәлелдемелеріне және медициналық көмек сапасының нақты қызметке тән объективті индикаторларына негізделген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Инфрақұрылымды дамытудың өңірлік перспективалы жоспарлары негізінде медициналық ұйымдарды қайта ұйымдастыру және жаңаларын құру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санитариалық алғашқы қызметті және жалпы амбулаториялық сатыда көрсетілетін қызметтерді басымдықпен дамыта отырып, пациенттердің интеграцияланған, пациентке бағдарланған және сапалы медициналық көмек алу мүдделеріне сай болуға тиіс.</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Бұдан басқа, жекелеген клиникалық қызметтердің даму бағытын нақтылау үшін басым клиникалық бағыттар бойынша жекелеген бағдарламалық құжаттар – кешенді жоспарлар, жол карталары, іс-шаралар жоспарлары, даму тұжырымдамалары әзірленеді жә</w:t>
      </w:r>
      <w:proofErr w:type="gramStart"/>
      <w:r w:rsidRPr="00EA3573">
        <w:rPr>
          <w:rFonts w:ascii="Times New Roman" w:eastAsia="Times New Roman" w:hAnsi="Times New Roman" w:cs="Times New Roman"/>
          <w:color w:val="000000"/>
          <w:spacing w:val="2"/>
          <w:sz w:val="20"/>
          <w:szCs w:val="20"/>
          <w:lang w:eastAsia="ru-RU"/>
        </w:rPr>
        <w:t>не жа</w:t>
      </w:r>
      <w:proofErr w:type="gramEnd"/>
      <w:r w:rsidRPr="00EA3573">
        <w:rPr>
          <w:rFonts w:ascii="Times New Roman" w:eastAsia="Times New Roman" w:hAnsi="Times New Roman" w:cs="Times New Roman"/>
          <w:color w:val="000000"/>
          <w:spacing w:val="2"/>
          <w:sz w:val="20"/>
          <w:szCs w:val="20"/>
          <w:lang w:eastAsia="ru-RU"/>
        </w:rPr>
        <w:t>ңартылады.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Мысалы, отбасылық медицина, ана мен бала денсаулығы (акушерлік-гинекологиялық, педиатриялық қызметтер), оңалту және паллиативтік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өмек, репродуктивтік денсаулық, кардиология және кардиохирургия, неврология және нейрохирургия, психикалық (ментальдық) денсаулық, онкология, фтизиопульмонология, шұғыл медицина саласында және басқа да бағыттарда қызметтің дамуын айқындайтын жүйелі тақырыптық құжаттар арқылы жергілікті, өңірлі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және ұлттық деңгейлерде медициналық көмектің сапасы мен қолжетімділігін жақсарту жөніндегі жұмыс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МӘМС шеңберінде оңалту көмегін көрсету ынталандырылады және оның қолжетімділігі артады. Қазіргі заманғы дәлелді практика негізінде амбулаториялық деңгейге баса назар аудара отырып, оңалтудың жаң</w:t>
      </w:r>
      <w:proofErr w:type="gramStart"/>
      <w:r w:rsidRPr="00EA3573">
        <w:rPr>
          <w:rFonts w:ascii="Times New Roman" w:eastAsia="Times New Roman" w:hAnsi="Times New Roman" w:cs="Times New Roman"/>
          <w:color w:val="000000"/>
          <w:spacing w:val="2"/>
          <w:sz w:val="20"/>
          <w:szCs w:val="20"/>
          <w:lang w:eastAsia="ru-RU"/>
        </w:rPr>
        <w:t>а модел</w:t>
      </w:r>
      <w:proofErr w:type="gramEnd"/>
      <w:r w:rsidRPr="00EA3573">
        <w:rPr>
          <w:rFonts w:ascii="Times New Roman" w:eastAsia="Times New Roman" w:hAnsi="Times New Roman" w:cs="Times New Roman"/>
          <w:color w:val="000000"/>
          <w:spacing w:val="2"/>
          <w:sz w:val="20"/>
          <w:szCs w:val="20"/>
          <w:lang w:eastAsia="ru-RU"/>
        </w:rPr>
        <w:t>і енгізілетін болады. Мысалы, физикалық медицина мен оңалтудың қазіргі заманғы талаптарын ескере отырып, кадрлардың құзыреттерін кеңейту көзделген; мультидисциплинарлық команданың толыққанды оңалту диагнозын қоюы үші</w:t>
      </w:r>
      <w:proofErr w:type="gramStart"/>
      <w:r w:rsidRPr="00EA3573">
        <w:rPr>
          <w:rFonts w:ascii="Times New Roman" w:eastAsia="Times New Roman" w:hAnsi="Times New Roman" w:cs="Times New Roman"/>
          <w:color w:val="000000"/>
          <w:spacing w:val="2"/>
          <w:sz w:val="20"/>
          <w:szCs w:val="20"/>
          <w:lang w:eastAsia="ru-RU"/>
        </w:rPr>
        <w:t>н ж</w:t>
      </w:r>
      <w:proofErr w:type="gramEnd"/>
      <w:r w:rsidRPr="00EA3573">
        <w:rPr>
          <w:rFonts w:ascii="Times New Roman" w:eastAsia="Times New Roman" w:hAnsi="Times New Roman" w:cs="Times New Roman"/>
          <w:color w:val="000000"/>
          <w:spacing w:val="2"/>
          <w:sz w:val="20"/>
          <w:szCs w:val="20"/>
          <w:lang w:eastAsia="ru-RU"/>
        </w:rPr>
        <w:t>ұмыс істеудің халықаралық жіктемесі енгізілетін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Паллиативтік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өмек пен мейіргер күтімін дамытуға ерекше көңіл бөлінеді. Атап айтқанда, мұндай көмекке мұқтаж адамдар оны көрсетілетін қызметтердің географиялық және қаржылық қолжетімділігін арттыру арқылы алатын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Нәрестелер өлімі мен мүгедектігін одан әрі төмендету мақсатында жүктіліктің ең бастапқы кезеңінде де, неоналдық кезеңде </w:t>
      </w:r>
      <w:proofErr w:type="gramStart"/>
      <w:r w:rsidRPr="00EA3573">
        <w:rPr>
          <w:rFonts w:ascii="Times New Roman" w:eastAsia="Times New Roman" w:hAnsi="Times New Roman" w:cs="Times New Roman"/>
          <w:color w:val="000000"/>
          <w:spacing w:val="2"/>
          <w:sz w:val="20"/>
          <w:szCs w:val="20"/>
          <w:lang w:eastAsia="ru-RU"/>
        </w:rPr>
        <w:t>де</w:t>
      </w:r>
      <w:proofErr w:type="gramEnd"/>
      <w:r w:rsidRPr="00EA3573">
        <w:rPr>
          <w:rFonts w:ascii="Times New Roman" w:eastAsia="Times New Roman" w:hAnsi="Times New Roman" w:cs="Times New Roman"/>
          <w:color w:val="000000"/>
          <w:spacing w:val="2"/>
          <w:sz w:val="20"/>
          <w:szCs w:val="20"/>
          <w:lang w:eastAsia="ru-RU"/>
        </w:rPr>
        <w:t xml:space="preserve"> генетикалық патологияларды анықтау бойынша диагностикалық рәсімдер кешені кеңейтіледі (айғақтар бойынша неонаталдық диагностикалық скрининг панелі кеңейтін болады). Туа біткен ауытқулары және ауыр патологиясы бар, оның ішінде есту жолының атрезиясы, микротиясы, көмей стенозы, Spina bifida, жүректің және тіре</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қимыл аппаратының кемістігі, қан аурулары және т.б. бар балаларға көрсетілетін жоғары технологиялы медициналық қызметтердің тізбесі ұлғаяды. Үздік әлемдік практиканы ескере отырып, неонатология, ортопедия, балалар неврологиясы және психиатрия мен трансплантология қызметтерін дамыту жөніндегі іс-шаралар кешені қабылданатын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Нәрестелер мен аналар өлімінің көрсеткіштері Қазақстан Республикасында 2014 жылдан бастап енгізілген ДДҰ әдіснамасы бойынша нәресте және ана өлімінің құпия аудиті негізінде анықталатын түбірлік себептерге бағытталған кешенді шаралар негізінде төмендетілетін болады.</w:t>
      </w:r>
      <w:proofErr w:type="gramEnd"/>
      <w:r w:rsidRPr="00EA3573">
        <w:rPr>
          <w:rFonts w:ascii="Times New Roman" w:eastAsia="Times New Roman" w:hAnsi="Times New Roman" w:cs="Times New Roman"/>
          <w:color w:val="000000"/>
          <w:spacing w:val="2"/>
          <w:sz w:val="20"/>
          <w:szCs w:val="20"/>
          <w:lang w:eastAsia="ru-RU"/>
        </w:rPr>
        <w:t xml:space="preserve"> Осы</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ағдарламаның нысаналы көрсеткіштерін мониторингтеу үшін құпия аудит деректері пайдаланылатын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Аутизмге, церебралды сал ауруына, Даун синдромына, нерв бұлшықет патологиясына, </w:t>
      </w:r>
      <w:proofErr w:type="gramStart"/>
      <w:r w:rsidRPr="00EA3573">
        <w:rPr>
          <w:rFonts w:ascii="Times New Roman" w:eastAsia="Times New Roman" w:hAnsi="Times New Roman" w:cs="Times New Roman"/>
          <w:color w:val="000000"/>
          <w:spacing w:val="2"/>
          <w:sz w:val="20"/>
          <w:szCs w:val="20"/>
          <w:lang w:eastAsia="ru-RU"/>
        </w:rPr>
        <w:t>эпилепсия</w:t>
      </w:r>
      <w:proofErr w:type="gramEnd"/>
      <w:r w:rsidRPr="00EA3573">
        <w:rPr>
          <w:rFonts w:ascii="Times New Roman" w:eastAsia="Times New Roman" w:hAnsi="Times New Roman" w:cs="Times New Roman"/>
          <w:color w:val="000000"/>
          <w:spacing w:val="2"/>
          <w:sz w:val="20"/>
          <w:szCs w:val="20"/>
          <w:lang w:eastAsia="ru-RU"/>
        </w:rPr>
        <w:t>ға және т.б. шалдыққан балаларды ерте диагностикалау және психоәлеуметтік бейімдеу хаттамасы енгізіледі және қаржыландырумен қамтамасыз етіледі.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Сондай-ақ, туған кезде жағдайы қиын болған балаларды катамнестикалық бақылау (катамнез кабинеттері немесе 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імшелері), жаппай енгізілетін болады. Мұндай көрсетілетін қызметтер ерте араласу және оңалту арқылы дене салмағы өте төмен және төмен, перинаталдық ауыр патологиямен, туа біткен даму кемі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ігімен туған, оперативтік ем қабылдаған балалардың өмір сүру сапасын сақтауға көмектеседі. Егде жастағы халыққа гериатриялық көмек көрсету жақсарады.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18 жасқа дейінгі барлық балалар МӘМС шеңберінде тегін дәр</w:t>
      </w:r>
      <w:proofErr w:type="gramStart"/>
      <w:r w:rsidRPr="00EA3573">
        <w:rPr>
          <w:rFonts w:ascii="Times New Roman" w:eastAsia="Times New Roman" w:hAnsi="Times New Roman" w:cs="Times New Roman"/>
          <w:color w:val="000000"/>
          <w:spacing w:val="2"/>
          <w:sz w:val="20"/>
          <w:szCs w:val="20"/>
          <w:lang w:eastAsia="ru-RU"/>
        </w:rPr>
        <w:t>і-</w:t>
      </w:r>
      <w:proofErr w:type="gramEnd"/>
      <w:r w:rsidRPr="00EA3573">
        <w:rPr>
          <w:rFonts w:ascii="Times New Roman" w:eastAsia="Times New Roman" w:hAnsi="Times New Roman" w:cs="Times New Roman"/>
          <w:color w:val="000000"/>
          <w:spacing w:val="2"/>
          <w:sz w:val="20"/>
          <w:szCs w:val="20"/>
          <w:lang w:eastAsia="ru-RU"/>
        </w:rPr>
        <w:t>дәрмекпен, оның ішінде амбулаториялық деңгейде дәрілік заттардың қолжетімділігін арттыру есебінен қамтамасыз етіледі.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(бұдан әрі – ДЗ) және медициналық бұйымдарды (бұдан әрі – МБ) қолдану саласында шаралар кешені қабылданады. ДЗ-ға қойылатын техникалық талаптарды үйлестіру жөніндегі халықаралық кеңеске (бұдан әрі – ICH) мүше елдер осыған ұқсас бағалаудан өткен ДЗ мен МБ үшін ө</w:t>
      </w:r>
      <w:proofErr w:type="gramStart"/>
      <w:r w:rsidRPr="00EA3573">
        <w:rPr>
          <w:rFonts w:ascii="Times New Roman" w:eastAsia="Times New Roman" w:hAnsi="Times New Roman" w:cs="Times New Roman"/>
          <w:color w:val="000000"/>
          <w:spacing w:val="2"/>
          <w:sz w:val="20"/>
          <w:szCs w:val="20"/>
          <w:lang w:eastAsia="ru-RU"/>
        </w:rPr>
        <w:t>н</w:t>
      </w:r>
      <w:proofErr w:type="gramEnd"/>
      <w:r w:rsidRPr="00EA3573">
        <w:rPr>
          <w:rFonts w:ascii="Times New Roman" w:eastAsia="Times New Roman" w:hAnsi="Times New Roman" w:cs="Times New Roman"/>
          <w:color w:val="000000"/>
          <w:spacing w:val="2"/>
          <w:sz w:val="20"/>
          <w:szCs w:val="20"/>
          <w:lang w:eastAsia="ru-RU"/>
        </w:rPr>
        <w:t>імнің қауіпсіздігі мен сапасын бағалау жүйесі жеңілдетіледі. Қазақстанның ICH-ке және Медициналық бұйымдарды реттегіштердің халықаралық форумына (</w:t>
      </w:r>
      <w:proofErr w:type="gramStart"/>
      <w:r w:rsidRPr="00EA3573">
        <w:rPr>
          <w:rFonts w:ascii="Times New Roman" w:eastAsia="Times New Roman" w:hAnsi="Times New Roman" w:cs="Times New Roman"/>
          <w:color w:val="000000"/>
          <w:spacing w:val="2"/>
          <w:sz w:val="20"/>
          <w:szCs w:val="20"/>
          <w:lang w:eastAsia="ru-RU"/>
        </w:rPr>
        <w:t>IMDRF) кіруі бойынша шаралар қабылданатын болады.</w:t>
      </w:r>
      <w:proofErr w:type="gramEnd"/>
      <w:r w:rsidRPr="00EA3573">
        <w:rPr>
          <w:rFonts w:ascii="Times New Roman" w:eastAsia="Times New Roman" w:hAnsi="Times New Roman" w:cs="Times New Roman"/>
          <w:color w:val="000000"/>
          <w:spacing w:val="2"/>
          <w:sz w:val="20"/>
          <w:szCs w:val="20"/>
          <w:lang w:eastAsia="ru-RU"/>
        </w:rPr>
        <w:t xml:space="preserve"> Яғни,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ның қайта біліктілік беру бағдарламасына қатысатын дәрілік заттарды тіркеу жетілдіріледі және озық терапия препараттарын тіркеу жөніндегі шаралар кешені әзірленеді.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ДЗ бағасын мемлекеттік реттеу жөніндегі жұмыс жалғасатын болады, сондай-ақ реактивтердің, реагенттердің және медициналық бұйымдардың шекті бағаларын реттеу енгізіледі. Осылайша, баға белгілеу, бағаны реттеу және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 мен медициналық бұйымдарды сатып алу жүйесі жетілдірілетін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қауіпсіздікті қамтамасыз ету үшін әлеуметтік маңызы бар аурулардың терапиясында ДДҰ өмірлік маңыздылар ретінде айқындаған дәрілік заттарды оқшауландыруға өздерінің инвестициялық бағдарламаларын бағыттайтын отандық өндірушілерді қолдаудың тиімді шараларын пайдалану қажет. Дәр</w:t>
      </w:r>
      <w:proofErr w:type="gramStart"/>
      <w:r w:rsidRPr="00EA3573">
        <w:rPr>
          <w:rFonts w:ascii="Times New Roman" w:eastAsia="Times New Roman" w:hAnsi="Times New Roman" w:cs="Times New Roman"/>
          <w:color w:val="000000"/>
          <w:spacing w:val="2"/>
          <w:sz w:val="20"/>
          <w:szCs w:val="20"/>
          <w:lang w:eastAsia="ru-RU"/>
        </w:rPr>
        <w:t>і-</w:t>
      </w:r>
      <w:proofErr w:type="gramEnd"/>
      <w:r w:rsidRPr="00EA3573">
        <w:rPr>
          <w:rFonts w:ascii="Times New Roman" w:eastAsia="Times New Roman" w:hAnsi="Times New Roman" w:cs="Times New Roman"/>
          <w:color w:val="000000"/>
          <w:spacing w:val="2"/>
          <w:sz w:val="20"/>
          <w:szCs w:val="20"/>
          <w:lang w:eastAsia="ru-RU"/>
        </w:rPr>
        <w:t>дәрмекпен қамтамасыз ету саласында импорт алмастыруды жандандыру ұлттық дәрілік қауіпсіздікті қамтамасыз ету үшін түйінді міндетке айналады. Отандық ДЗ ЕАЭО елдерінің нарығына шығару шарттарының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өндіріс шарттарының тиісті өндірістік практика – GMP талаптарына сәйкестігі болып табылады. GM, GMP және ISO 13485 сертификаты бар отандық өнді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істің ДЗ мен МБ санын ұлғайтуға, оның ішінде ТМККК және МӘМС шеңберінде оларды басымдықпен сатып алу жолымен қол жеткізілетін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іхана ұйымдарының Good Pharmacy Practice (GPP) халықаралық стандарттарына көшуі халықты сапалы әрі қауіпсіз ДЗ-мен және МБ-мен қамтамасыз ету үшін қажетті шарт болып табылады. Нәтижесінде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іхана ұйымдарында ДЗ сақтау жағдайларының сапасы артады.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ДЗ сапасы мен қ</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іпсіздігін арттырумен қатар, ДЗ фармакологиялық қадағалау және ұтымды пайдалану бойынша жұмыстар жалғасады. Дәлелді медицинаны одан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 оның ішінде формулярлық жүйені жетілдіру жолымен дамыту ДЗ ұтымды қолдану үшін негіз болып табылады. Қазақстандық ұлттық дәрілік формулярды жетілдіру, медициналық </w:t>
      </w:r>
      <w:r w:rsidRPr="00EA3573">
        <w:rPr>
          <w:rFonts w:ascii="Times New Roman" w:eastAsia="Times New Roman" w:hAnsi="Times New Roman" w:cs="Times New Roman"/>
          <w:color w:val="000000"/>
          <w:spacing w:val="2"/>
          <w:sz w:val="20"/>
          <w:szCs w:val="20"/>
          <w:lang w:eastAsia="ru-RU"/>
        </w:rPr>
        <w:lastRenderedPageBreak/>
        <w:t>ұйымдарда формулярлық комиссиялардың сапалы жұмыс істеуі және ақпараттық-түсіндіру жұмысы арқылы медициналық көрсетілетін қызметтерді жеткізушілері мен пациенттер тарапынан ДЗ ұтымды қолдану жөніндегі шаралар жалғасатын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Тиімділігінің дәлелденуіне байланысты клиникалық практикада қолдануға ұсынылатын ДЗ-ны ұтымды пайдалану мақсатында ТМККК және МӘМС шеңберінде өтелетін ДЗ тізбелерін үнемі жаңарту мен жетілдіру жөніндегі жұмыс жалғасады. Әлемдік практикаға сәйкес белгілі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ДЗ ақысын бірлесі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төлеуді енгізу мәселесі қаралатын болады. ТМККК және МӘМС шеңберінде тиімді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қауіпсіз ДЗ сатып алу бюджет қаражатын ұтымды пайдалануға және халықаралық клиникалық нұсқаулықтарды сақтауға бағытталмақ.</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Қатысушы барлық тараптардың жауапкершілігін арттыру және ДЗ ұтымды пайдалану үшін шынайылық мен </w:t>
      </w:r>
      <w:proofErr w:type="gramStart"/>
      <w:r w:rsidRPr="00EA3573">
        <w:rPr>
          <w:rFonts w:ascii="Times New Roman" w:eastAsia="Times New Roman" w:hAnsi="Times New Roman" w:cs="Times New Roman"/>
          <w:color w:val="000000"/>
          <w:spacing w:val="2"/>
          <w:sz w:val="20"/>
          <w:szCs w:val="20"/>
          <w:lang w:eastAsia="ru-RU"/>
        </w:rPr>
        <w:t>адалды</w:t>
      </w:r>
      <w:proofErr w:type="gramEnd"/>
      <w:r w:rsidRPr="00EA3573">
        <w:rPr>
          <w:rFonts w:ascii="Times New Roman" w:eastAsia="Times New Roman" w:hAnsi="Times New Roman" w:cs="Times New Roman"/>
          <w:color w:val="000000"/>
          <w:spacing w:val="2"/>
          <w:sz w:val="20"/>
          <w:szCs w:val="20"/>
          <w:lang w:eastAsia="ru-RU"/>
        </w:rPr>
        <w:t xml:space="preserve">қ қағидаттарына негізделген ДЗ этикалық ілгерілету іске асырылатын болады. ДЗ мен МБ-ны нарыққа ілгерілету этикалық нормаларды сақтай отырып, объективті болуы және заңнама талаптарына сәйкес жүзеге асырылуы </w:t>
      </w:r>
      <w:proofErr w:type="gramStart"/>
      <w:r w:rsidRPr="00EA3573">
        <w:rPr>
          <w:rFonts w:ascii="Times New Roman" w:eastAsia="Times New Roman" w:hAnsi="Times New Roman" w:cs="Times New Roman"/>
          <w:color w:val="000000"/>
          <w:spacing w:val="2"/>
          <w:sz w:val="20"/>
          <w:szCs w:val="20"/>
          <w:lang w:eastAsia="ru-RU"/>
        </w:rPr>
        <w:t>тиіс</w:t>
      </w:r>
      <w:proofErr w:type="gramEnd"/>
      <w:r w:rsidRPr="00EA3573">
        <w:rPr>
          <w:rFonts w:ascii="Times New Roman" w:eastAsia="Times New Roman" w:hAnsi="Times New Roman" w:cs="Times New Roman"/>
          <w:color w:val="000000"/>
          <w:spacing w:val="2"/>
          <w:sz w:val="20"/>
          <w:szCs w:val="20"/>
          <w:lang w:eastAsia="ru-RU"/>
        </w:rPr>
        <w:t>.</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5.6. Денсаулық сақтаудың бірыңғай цифрлық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ігін құру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Жаңа</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 xml:space="preserve">ағдарлама үшін цифрлық деректерді жинау үшін құрылған инфрақұрылымды кеңейту және оның негізінде денсаулық сақтау жүйесінің барлық деңгейлері үшін сапалы ақпаратты қалыптастыру мен ұсынуды білдіретін деректер алмасу және деректерді дұрыс пайдалану үшін инфрақұрылым құру қажет. Мұндай инфрақұрылым клиникалық, басқарушылық және саяси шешімдер қабылдауды қолдауды, денсаулық сақтаудың клиникалық және әкімшілік процестерін цифрландыруды қамтамасыз етеді. Осы мақсатта медициналық деректер мен денсаулық сақтау процестерін цифрлық </w:t>
      </w:r>
      <w:proofErr w:type="gramStart"/>
      <w:r w:rsidRPr="00EA3573">
        <w:rPr>
          <w:rFonts w:ascii="Times New Roman" w:eastAsia="Times New Roman" w:hAnsi="Times New Roman" w:cs="Times New Roman"/>
          <w:color w:val="000000"/>
          <w:spacing w:val="2"/>
          <w:sz w:val="20"/>
          <w:szCs w:val="20"/>
          <w:lang w:eastAsia="ru-RU"/>
        </w:rPr>
        <w:t>формат</w:t>
      </w:r>
      <w:proofErr w:type="gramEnd"/>
      <w:r w:rsidRPr="00EA3573">
        <w:rPr>
          <w:rFonts w:ascii="Times New Roman" w:eastAsia="Times New Roman" w:hAnsi="Times New Roman" w:cs="Times New Roman"/>
          <w:color w:val="000000"/>
          <w:spacing w:val="2"/>
          <w:sz w:val="20"/>
          <w:szCs w:val="20"/>
          <w:lang w:eastAsia="ru-RU"/>
        </w:rPr>
        <w:t>қа ауыстыруды қамтамасыз ететін ақпараттық жүйелер мен қосымшаларды енгізу жұмыстары жалғасады, бұл формат медициналық көмек көрсету жүйесінің икемділігін, тиімділігі мен ашықтығын қамтамасыз етеді. Бағдарлама шеңберінде есептік медициналық құжаттама нысандарын қағаз тү</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інде жүргізуден толық бас тарту қамтамасыз етілетін болады. Барлық медициналық суреттерді цифрлық </w:t>
      </w:r>
      <w:proofErr w:type="gramStart"/>
      <w:r w:rsidRPr="00EA3573">
        <w:rPr>
          <w:rFonts w:ascii="Times New Roman" w:eastAsia="Times New Roman" w:hAnsi="Times New Roman" w:cs="Times New Roman"/>
          <w:color w:val="000000"/>
          <w:spacing w:val="2"/>
          <w:sz w:val="20"/>
          <w:szCs w:val="20"/>
          <w:lang w:eastAsia="ru-RU"/>
        </w:rPr>
        <w:t>формат</w:t>
      </w:r>
      <w:proofErr w:type="gramEnd"/>
      <w:r w:rsidRPr="00EA3573">
        <w:rPr>
          <w:rFonts w:ascii="Times New Roman" w:eastAsia="Times New Roman" w:hAnsi="Times New Roman" w:cs="Times New Roman"/>
          <w:color w:val="000000"/>
          <w:spacing w:val="2"/>
          <w:sz w:val="20"/>
          <w:szCs w:val="20"/>
          <w:lang w:eastAsia="ru-RU"/>
        </w:rPr>
        <w:t>қа көшіру жұмыстары басталады.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Сондай-ақ, деректерге қол жеткізу, сақтау, құпиялылықты қорғ</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 xml:space="preserve">, қолданылатын технологиялар мен бағдарламалық өнімдердің сапасын қамтамасыз ету мәселелерін қоса алғанда, денсаулық сақтауды цифрландыруды нормативтік реттеу жөніндегі жұмыс жалғасады. </w:t>
      </w:r>
      <w:proofErr w:type="gramStart"/>
      <w:r w:rsidRPr="00EA3573">
        <w:rPr>
          <w:rFonts w:ascii="Times New Roman" w:eastAsia="Times New Roman" w:hAnsi="Times New Roman" w:cs="Times New Roman"/>
          <w:color w:val="000000"/>
          <w:spacing w:val="2"/>
          <w:sz w:val="20"/>
          <w:szCs w:val="20"/>
          <w:lang w:eastAsia="ru-RU"/>
        </w:rPr>
        <w:t>Стандарттау жөніндегі жұмыс жіктеудің SNOMED-CT, АХЖ-11 сияқты халықаралық стандарттарына негізделген денсаулық және денсаулық сақтау туралы егжей-тегжейлі деректерді жинау мен алмасу құралдарын енгізуге мүмкіндік береді. Ақпараттық жүйелер мен денсаулық сақтау қосымшаларының сапасын және цифрландыру стандарттарына сәйкестігін бағалау құралдары іске асырылатын</w:t>
      </w:r>
      <w:proofErr w:type="gramEnd"/>
      <w:r w:rsidRPr="00EA3573">
        <w:rPr>
          <w:rFonts w:ascii="Times New Roman" w:eastAsia="Times New Roman" w:hAnsi="Times New Roman" w:cs="Times New Roman"/>
          <w:color w:val="000000"/>
          <w:spacing w:val="2"/>
          <w:sz w:val="20"/>
          <w:szCs w:val="20"/>
          <w:lang w:eastAsia="ru-RU"/>
        </w:rPr>
        <w:t xml:space="preserve">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ресурстарын: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медициналық бұйымдарды пайдалануды тауарлар мен көрсетілетін қызметтерді сатып алу рәсімдерін ұйымдастыруды, денсаулық сақтаудың кадрлық ресурстарын басқаруды, ұйымдар желісін және т.б. жоспарлауды, басқару мен мониторингтеуді қоса алғанда, әкімшілік процестерді цифрландыру бойынша жұмыс жүргізіледі. Сонымен қатар, пациенттерді бейінді мамандардың қабылдауына жіберуді, пациенттерді белсенді, оның ішінде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қабылдауы жоспарланғаны туралы ескерте отырып МСАК деңгейінде АББ бойынша қадағалап қарау мен мониторинг жүргізуді қоса алғанда, цифрландыру клиникалық процестерді автоматтандыруға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Аурулардың профилактикасы және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қолдау үшін алып жүрілетін құрылғыларды белсенді қолдануды қоса алғанда, мобильді денсаулық сақтауды дамыту жалғасады. Қашықтан көрсетілетін медициналық қызметтер денсаулық сақтау жүйесінің қолжетімділігі мен тиімділігін арттыруды қамтамасыз ете отырып, медициналық көмек көрсетудің әдеттегі процестерін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іктірілетін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Бірыңғай дистрибьютор мен денсаулық сақтау субъектілерінің ДЗ және МБ электрондық сатып </w:t>
      </w:r>
      <w:proofErr w:type="gramStart"/>
      <w:r w:rsidRPr="00EA3573">
        <w:rPr>
          <w:rFonts w:ascii="Times New Roman" w:eastAsia="Times New Roman" w:hAnsi="Times New Roman" w:cs="Times New Roman"/>
          <w:color w:val="000000"/>
          <w:spacing w:val="2"/>
          <w:sz w:val="20"/>
          <w:szCs w:val="20"/>
          <w:lang w:eastAsia="ru-RU"/>
        </w:rPr>
        <w:t>алу</w:t>
      </w:r>
      <w:proofErr w:type="gramEnd"/>
      <w:r w:rsidRPr="00EA3573">
        <w:rPr>
          <w:rFonts w:ascii="Times New Roman" w:eastAsia="Times New Roman" w:hAnsi="Times New Roman" w:cs="Times New Roman"/>
          <w:color w:val="000000"/>
          <w:spacing w:val="2"/>
          <w:sz w:val="20"/>
          <w:szCs w:val="20"/>
          <w:lang w:eastAsia="ru-RU"/>
        </w:rPr>
        <w:t>ға өтуі ДЗ мен МБ сатып алу процесінің ашықтығын арттырады, мемлекеттік ақпараттық жүйелермен интеграцияға, әкімшілік кедергілер мен сыбайлас жемқорлық тәуекелдерін төмендетуге және қағаз құжат айналымын қысқартуға әкеледі. Бұл ретте, тегін медициналық көмектің кепілдік берілген көлемі шеңберінде және міндетті әлеуметтік медициналық сақтандыру жүйесінде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ілік заттар мен медициналық бұйымдарды сатып алудың электрондық көрсетілетін қызметтеріне қол жеткізудің бірыңғай нүктесін ұсынатын мемлекеттік сатып алу саласындағы мемлекеттік органның ақпараттық жүйесі пайдаланылуы </w:t>
      </w:r>
      <w:proofErr w:type="gramStart"/>
      <w:r w:rsidRPr="00EA3573">
        <w:rPr>
          <w:rFonts w:ascii="Times New Roman" w:eastAsia="Times New Roman" w:hAnsi="Times New Roman" w:cs="Times New Roman"/>
          <w:color w:val="000000"/>
          <w:spacing w:val="2"/>
          <w:sz w:val="20"/>
          <w:szCs w:val="20"/>
          <w:lang w:eastAsia="ru-RU"/>
        </w:rPr>
        <w:t>тиіс</w:t>
      </w:r>
      <w:proofErr w:type="gramEnd"/>
      <w:r w:rsidRPr="00EA3573">
        <w:rPr>
          <w:rFonts w:ascii="Times New Roman" w:eastAsia="Times New Roman" w:hAnsi="Times New Roman" w:cs="Times New Roman"/>
          <w:color w:val="000000"/>
          <w:spacing w:val="2"/>
          <w:sz w:val="20"/>
          <w:szCs w:val="20"/>
          <w:lang w:eastAsia="ru-RU"/>
        </w:rPr>
        <w:t>.</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Алға қойылған міндеттерді іске асыру үшін денсаулық сақтау жүйесінің бірыңғай интеграцияланған цифрлық ақпараттық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 xml:space="preserve">ігін құруды көздейтін нысаналы АТ-архитектурасына көшу жөніндегі жұмысты жалғастыру қажет. </w:t>
      </w:r>
      <w:proofErr w:type="gramStart"/>
      <w:r w:rsidRPr="00EA3573">
        <w:rPr>
          <w:rFonts w:ascii="Times New Roman" w:eastAsia="Times New Roman" w:hAnsi="Times New Roman" w:cs="Times New Roman"/>
          <w:color w:val="000000"/>
          <w:spacing w:val="2"/>
          <w:sz w:val="20"/>
          <w:szCs w:val="20"/>
          <w:lang w:eastAsia="ru-RU"/>
        </w:rPr>
        <w:t>Бұл модель "қағазсыз медициналық ұйымнан" интеграцияланған медициналық көмек көрсетуді қолдау, пациенттің денсаулық сақтау жүйесіндегі маршрутын қадағалау және басқару мүмкіндігімен цифрлық деректер негізінде толассыз цифрлық процестері бар "қағазсыз денсаулық сақтау саласына" көшуді қамтамасыз етеді.</w:t>
      </w:r>
      <w:proofErr w:type="gramEnd"/>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Барынша сенімді және верификацияланатын ұлттық ДЭБ деректері статистика, талдау, қаржыландыру, стандарттар мен құқықтық актілерді әзірлеу, медициналық көмектің сапасын, тиімділігі мен қолжетімділігін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қылау үшін ақпараттың басым көзіне айналады. 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деректер өңдеуден өтеді және кейіннен талдау мен зерттеулер жүргізу үшін дербестендірілген деректер қоймасына көшіріледі.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сақтаудың бірыңғай ақпараттық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 МӘМС енгізу шеңберінде қаржыландыру мен көмек көрсетудің сапасы мен толықтығына мониторинг жүргізудің күрделі әдістерін енгізу үшін қажетті деректер жиынтығын қамтамасыз етуі тиіс.</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xml:space="preserve">      </w:t>
      </w:r>
      <w:proofErr w:type="gramStart"/>
      <w:r w:rsidRPr="00EA3573">
        <w:rPr>
          <w:rFonts w:ascii="Times New Roman" w:eastAsia="Times New Roman" w:hAnsi="Times New Roman" w:cs="Times New Roman"/>
          <w:color w:val="000000"/>
          <w:spacing w:val="2"/>
          <w:sz w:val="20"/>
          <w:szCs w:val="20"/>
          <w:lang w:eastAsia="ru-RU"/>
        </w:rPr>
        <w:t>Медициналық деректер мен бизнес-процестерді цифрландыру денсаулық сақтау жүйесінің және халық денсаулығының жай-күйі туралы цифрлық деректердің прогрессивті жинақталуына алып келеді. Мемлекеттік бағдарламаны іске асыру шеңберінде ДДҰ, ЭЫДҰ ұсынымдары негізінде деректерді верификациялау тетігін енгізе отырып, денсаулық сақтаудың әкімшілік деректерін жинау әд</w:t>
      </w:r>
      <w:proofErr w:type="gramEnd"/>
      <w:r w:rsidRPr="00EA3573">
        <w:rPr>
          <w:rFonts w:ascii="Times New Roman" w:eastAsia="Times New Roman" w:hAnsi="Times New Roman" w:cs="Times New Roman"/>
          <w:color w:val="000000"/>
          <w:spacing w:val="2"/>
          <w:sz w:val="20"/>
          <w:szCs w:val="20"/>
          <w:lang w:eastAsia="ru-RU"/>
        </w:rPr>
        <w:t>існамасының тәсілдері тиі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 түрде қайта қаралатын болады. Осылайша, денсаулық сақтау статистикасының әдіснамасы жетілді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ілетін болады. Сапалы, сенімді, толық және уақтылы цифрлық деректер денсаулық сақтау жүйесінің маңызды ресурстарының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іне айналады. Бұл жағдайда деректерге қолжетімділік беру және қомақты деректер, жасанды интеллект, Business Intelligence, бизнес-интеллект, машиналық оқыту және т.б. сияқты деректерді өңдеу құралдарын пайдалануды қамтамасыз ету арқылы зерттеу желілері </w:t>
      </w:r>
      <w:proofErr w:type="gramStart"/>
      <w:r w:rsidRPr="00EA3573">
        <w:rPr>
          <w:rFonts w:ascii="Times New Roman" w:eastAsia="Times New Roman" w:hAnsi="Times New Roman" w:cs="Times New Roman"/>
          <w:color w:val="000000"/>
          <w:spacing w:val="2"/>
          <w:sz w:val="20"/>
          <w:szCs w:val="20"/>
          <w:lang w:eastAsia="ru-RU"/>
        </w:rPr>
        <w:t>мен</w:t>
      </w:r>
      <w:proofErr w:type="gramEnd"/>
      <w:r w:rsidRPr="00EA3573">
        <w:rPr>
          <w:rFonts w:ascii="Times New Roman" w:eastAsia="Times New Roman" w:hAnsi="Times New Roman" w:cs="Times New Roman"/>
          <w:color w:val="000000"/>
          <w:spacing w:val="2"/>
          <w:sz w:val="20"/>
          <w:szCs w:val="20"/>
          <w:lang w:eastAsia="ru-RU"/>
        </w:rPr>
        <w:t xml:space="preserve"> ақпараттық порталдарды дамыту үшін инклюзивтік орта құру маңызды болады. Бұл шаралар ғалымдар мен </w:t>
      </w:r>
      <w:proofErr w:type="gramStart"/>
      <w:r w:rsidRPr="00EA3573">
        <w:rPr>
          <w:rFonts w:ascii="Times New Roman" w:eastAsia="Times New Roman" w:hAnsi="Times New Roman" w:cs="Times New Roman"/>
          <w:color w:val="000000"/>
          <w:spacing w:val="2"/>
          <w:sz w:val="20"/>
          <w:szCs w:val="20"/>
          <w:lang w:eastAsia="ru-RU"/>
        </w:rPr>
        <w:t>мамандар</w:t>
      </w:r>
      <w:proofErr w:type="gramEnd"/>
      <w:r w:rsidRPr="00EA3573">
        <w:rPr>
          <w:rFonts w:ascii="Times New Roman" w:eastAsia="Times New Roman" w:hAnsi="Times New Roman" w:cs="Times New Roman"/>
          <w:color w:val="000000"/>
          <w:spacing w:val="2"/>
          <w:sz w:val="20"/>
          <w:szCs w:val="20"/>
          <w:lang w:eastAsia="ru-RU"/>
        </w:rPr>
        <w:t>ға денсаулық сақтау саласындағы саясатты әзірлеуге бағытталған бірлескен ұсыныстар әзірлеуге және зерттеулер жүргізуге ықпал ететін зерттеулер идеяларымен және нәтижелерімен алмасуға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Жеке адамның, адамдар тобының, тұтастай ел халқының денсаулығына қатысты шешімдер қ</w:t>
      </w:r>
      <w:proofErr w:type="gramStart"/>
      <w:r w:rsidRPr="00EA3573">
        <w:rPr>
          <w:rFonts w:ascii="Times New Roman" w:eastAsia="Times New Roman" w:hAnsi="Times New Roman" w:cs="Times New Roman"/>
          <w:color w:val="000000"/>
          <w:spacing w:val="2"/>
          <w:sz w:val="20"/>
          <w:szCs w:val="20"/>
          <w:lang w:eastAsia="ru-RU"/>
        </w:rPr>
        <w:t>абылдау</w:t>
      </w:r>
      <w:proofErr w:type="gramEnd"/>
      <w:r w:rsidRPr="00EA3573">
        <w:rPr>
          <w:rFonts w:ascii="Times New Roman" w:eastAsia="Times New Roman" w:hAnsi="Times New Roman" w:cs="Times New Roman"/>
          <w:color w:val="000000"/>
          <w:spacing w:val="2"/>
          <w:sz w:val="20"/>
          <w:szCs w:val="20"/>
          <w:lang w:eastAsia="ru-RU"/>
        </w:rPr>
        <w:t>ға ықпал ететін технологиялар енгізілетін болады. Деректер көлемін өңдеудің инновациялық технологиялары қоғамдық денсаулыққа, 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медицинаға, денсаулық сақтау жүйесінің тиімділігіне қатысты заңдылықтарды, корреляцияларды және себеп-салдарлық байланыстарды іздеу үшін қолданылатын болады. Аурулар ауыртпалығының, аурулардың таралуының және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факторларының көрсеткіштерін қалыптастыру мен бағалауды қамтамасыз ететін құралдар енгізілетін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5.7. Денсаулық сақтаудың көрсетілетін қызметтерімен жаппай қ</w:t>
      </w:r>
      <w:proofErr w:type="gramStart"/>
      <w:r w:rsidRPr="00EA3573">
        <w:rPr>
          <w:rFonts w:ascii="Times New Roman" w:eastAsia="Times New Roman" w:hAnsi="Times New Roman" w:cs="Times New Roman"/>
          <w:color w:val="000000"/>
          <w:spacing w:val="2"/>
          <w:sz w:val="20"/>
          <w:szCs w:val="20"/>
          <w:lang w:eastAsia="ru-RU"/>
        </w:rPr>
        <w:t>амту</w:t>
      </w:r>
      <w:proofErr w:type="gramEnd"/>
      <w:r w:rsidRPr="00EA3573">
        <w:rPr>
          <w:rFonts w:ascii="Times New Roman" w:eastAsia="Times New Roman" w:hAnsi="Times New Roman" w:cs="Times New Roman"/>
          <w:color w:val="000000"/>
          <w:spacing w:val="2"/>
          <w:sz w:val="20"/>
          <w:szCs w:val="20"/>
          <w:lang w:eastAsia="ru-RU"/>
        </w:rPr>
        <w:t>ға қол жеткізу үшін МӘМС-ті іске асыру және ерікті медициналық сақтандыруды қолдау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2020 жылдан бастап міндетті әлеуметтік медициналық сақтандыру жүйесіне толық көшу жоспарланған, ол ел азаматтарына медициналық көмектің және дәр</w:t>
      </w:r>
      <w:proofErr w:type="gramStart"/>
      <w:r w:rsidRPr="00EA3573">
        <w:rPr>
          <w:rFonts w:ascii="Times New Roman" w:eastAsia="Times New Roman" w:hAnsi="Times New Roman" w:cs="Times New Roman"/>
          <w:color w:val="000000"/>
          <w:spacing w:val="2"/>
          <w:sz w:val="20"/>
          <w:szCs w:val="20"/>
          <w:lang w:eastAsia="ru-RU"/>
        </w:rPr>
        <w:t>і-</w:t>
      </w:r>
      <w:proofErr w:type="gramEnd"/>
      <w:r w:rsidRPr="00EA3573">
        <w:rPr>
          <w:rFonts w:ascii="Times New Roman" w:eastAsia="Times New Roman" w:hAnsi="Times New Roman" w:cs="Times New Roman"/>
          <w:color w:val="000000"/>
          <w:spacing w:val="2"/>
          <w:sz w:val="20"/>
          <w:szCs w:val="20"/>
          <w:lang w:eastAsia="ru-RU"/>
        </w:rPr>
        <w:t>дәрмекпен қамтамасыз етудің тізбесі мен көлемін кеңейтуді қамтамасыз етеді, азаматтардың анағұрлым осал санаттарына (балалар, егде адамдар және азаматтардың басқа да жеңілдікті санаттары) медициналық көмектің қолжетімділігін арттырады, сондай-ақ халықты қымбат тұратын медициналық көмекті ұ</w:t>
      </w:r>
      <w:proofErr w:type="gramStart"/>
      <w:r w:rsidRPr="00EA3573">
        <w:rPr>
          <w:rFonts w:ascii="Times New Roman" w:eastAsia="Times New Roman" w:hAnsi="Times New Roman" w:cs="Times New Roman"/>
          <w:color w:val="000000"/>
          <w:spacing w:val="2"/>
          <w:sz w:val="20"/>
          <w:szCs w:val="20"/>
          <w:lang w:eastAsia="ru-RU"/>
        </w:rPr>
        <w:t>сыну</w:t>
      </w:r>
      <w:proofErr w:type="gramEnd"/>
      <w:r w:rsidRPr="00EA3573">
        <w:rPr>
          <w:rFonts w:ascii="Times New Roman" w:eastAsia="Times New Roman" w:hAnsi="Times New Roman" w:cs="Times New Roman"/>
          <w:color w:val="000000"/>
          <w:spacing w:val="2"/>
          <w:sz w:val="20"/>
          <w:szCs w:val="20"/>
          <w:lang w:eastAsia="ru-RU"/>
        </w:rPr>
        <w:t>ға байланысты күтпеген жоғары шығыстардан қорғаудың қаржылық тетіктерін жасайды, медициналық ұйымдарды жаңғырту үшін жағдай жасайды.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МӘМС-ты ескере отырып, денсаулық сақтау саласын қаржыландырудың жаңа моделі 2024 жылға қарай ЖІ</w:t>
      </w:r>
      <w:proofErr w:type="gramStart"/>
      <w:r w:rsidRPr="00EA3573">
        <w:rPr>
          <w:rFonts w:ascii="Times New Roman" w:eastAsia="Times New Roman" w:hAnsi="Times New Roman" w:cs="Times New Roman"/>
          <w:color w:val="000000"/>
          <w:spacing w:val="2"/>
          <w:sz w:val="20"/>
          <w:szCs w:val="20"/>
          <w:lang w:eastAsia="ru-RU"/>
        </w:rPr>
        <w:t>Ө-</w:t>
      </w:r>
      <w:proofErr w:type="gramEnd"/>
      <w:r w:rsidRPr="00EA3573">
        <w:rPr>
          <w:rFonts w:ascii="Times New Roman" w:eastAsia="Times New Roman" w:hAnsi="Times New Roman" w:cs="Times New Roman"/>
          <w:color w:val="000000"/>
          <w:spacing w:val="2"/>
          <w:sz w:val="20"/>
          <w:szCs w:val="20"/>
          <w:lang w:eastAsia="ru-RU"/>
        </w:rPr>
        <w:t>нің 5 %-ына дейін жеткізілетін болады. Бұл ретте мемлекеттік бюджетке қатысты денсаулық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 xml:space="preserve">ға жұмсалатын мемлекеттік шығыстардың көлемі 2019 жылғы 9,3 %-дан 2024 жылға қарай 13,1 %-ға дейін көтеріледі. Керісінше, денсаулық сақтауға жұмсалатын жалпы шығыстардан денсаулық сақтауға жұмсалатын жеке шығыстардың үлесі 2018 жылғы 36,2 %-дан 2025 </w:t>
      </w:r>
      <w:proofErr w:type="gramStart"/>
      <w:r w:rsidRPr="00EA3573">
        <w:rPr>
          <w:rFonts w:ascii="Times New Roman" w:eastAsia="Times New Roman" w:hAnsi="Times New Roman" w:cs="Times New Roman"/>
          <w:color w:val="000000"/>
          <w:spacing w:val="2"/>
          <w:sz w:val="20"/>
          <w:szCs w:val="20"/>
          <w:lang w:eastAsia="ru-RU"/>
        </w:rPr>
        <w:t>жыл</w:t>
      </w:r>
      <w:proofErr w:type="gramEnd"/>
      <w:r w:rsidRPr="00EA3573">
        <w:rPr>
          <w:rFonts w:ascii="Times New Roman" w:eastAsia="Times New Roman" w:hAnsi="Times New Roman" w:cs="Times New Roman"/>
          <w:color w:val="000000"/>
          <w:spacing w:val="2"/>
          <w:sz w:val="20"/>
          <w:szCs w:val="20"/>
          <w:lang w:eastAsia="ru-RU"/>
        </w:rPr>
        <w:t>ға қарай 26,9 %-ға дейін қысқарады.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сақтауға жұмсалатын қосымша шығыстар профилактикалық іс-шараларды кеңейтуге (2024 жылға қарай 4 %-дан 10 %-ға дейін) және амбулаториялы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емханалық көмек пен қоғамдық денсаулық сақтауды дамытуға (жалпы шығыстардың 60 %-ына дейін өсу) бағытталатын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Бұдан басқа,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ігерлердің мәртебесі артады, олардың жалақысының арақатынасы экономикадағы орташа жалақыдан 2023 жылы 1,8:1-ге дейін жеткізілетін болады және дәрігердің орташа жалақысының деңгейі 2025 жылы 550 000 теңге деңгейіне дейін жеткізілетін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Сондай-ақ, денсаулық сақтауды қаржыландырудың басым бағыттарының қатарына педиатриялық көмекті нығайту, ғылым мен медициналық бі</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імді дамыту, инновациялық технологияларды енгізу және медициналық ұйымдарды салуға, оның ішінде МЖӘ тетіктері бойынша инвестициялық шығындарды өтеу кіреді.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МӘМС жүйесі азаматтардың әлеуметтік қ</w:t>
      </w:r>
      <w:proofErr w:type="gramStart"/>
      <w:r w:rsidRPr="00EA3573">
        <w:rPr>
          <w:rFonts w:ascii="Times New Roman" w:eastAsia="Times New Roman" w:hAnsi="Times New Roman" w:cs="Times New Roman"/>
          <w:color w:val="000000"/>
          <w:spacing w:val="2"/>
          <w:sz w:val="20"/>
          <w:szCs w:val="20"/>
          <w:lang w:eastAsia="ru-RU"/>
        </w:rPr>
        <w:t>орғалу</w:t>
      </w:r>
      <w:proofErr w:type="gramEnd"/>
      <w:r w:rsidRPr="00EA3573">
        <w:rPr>
          <w:rFonts w:ascii="Times New Roman" w:eastAsia="Times New Roman" w:hAnsi="Times New Roman" w:cs="Times New Roman"/>
          <w:color w:val="000000"/>
          <w:spacing w:val="2"/>
          <w:sz w:val="20"/>
          <w:szCs w:val="20"/>
          <w:lang w:eastAsia="ru-RU"/>
        </w:rPr>
        <w:t xml:space="preserve"> қағидаттарын сақтауды, халықтың денсаулығын сақтау үшін ортақ жауапкершілікті қамтамасыз етуді және әлеуметтік тәуекелдерді барынша азайтуды ескере отырып, МӘМС жүйесінде азаматтардың жеңілдікті санаттарын өзектілендіру жолымен іске асырылатын болады. ТМККК жаң</w:t>
      </w:r>
      <w:proofErr w:type="gramStart"/>
      <w:r w:rsidRPr="00EA3573">
        <w:rPr>
          <w:rFonts w:ascii="Times New Roman" w:eastAsia="Times New Roman" w:hAnsi="Times New Roman" w:cs="Times New Roman"/>
          <w:color w:val="000000"/>
          <w:spacing w:val="2"/>
          <w:sz w:val="20"/>
          <w:szCs w:val="20"/>
          <w:lang w:eastAsia="ru-RU"/>
        </w:rPr>
        <w:t>а модел</w:t>
      </w:r>
      <w:proofErr w:type="gramEnd"/>
      <w:r w:rsidRPr="00EA3573">
        <w:rPr>
          <w:rFonts w:ascii="Times New Roman" w:eastAsia="Times New Roman" w:hAnsi="Times New Roman" w:cs="Times New Roman"/>
          <w:color w:val="000000"/>
          <w:spacing w:val="2"/>
          <w:sz w:val="20"/>
          <w:szCs w:val="20"/>
          <w:lang w:eastAsia="ru-RU"/>
        </w:rPr>
        <w:t>імен қатар, шеңберінде медициналық көмектің қолжетімділігі мен сапасын қамтамасыз ету үшін жағдайлар қалыптастырылған міндетті әлеуметтік медициналық сақтандыру жүйесін енгізу халықты денсаулыққа байланысты күтпеген шығыстардан қаржылай қорғауды қамтамасыз етуге мүмкіндік береді. Бұған жұмыскерлер мен жұмыс берушілердің жарналары мен аударымдарының мөлшерлемелерін кезе</w:t>
      </w:r>
      <w:proofErr w:type="gramStart"/>
      <w:r w:rsidRPr="00EA3573">
        <w:rPr>
          <w:rFonts w:ascii="Times New Roman" w:eastAsia="Times New Roman" w:hAnsi="Times New Roman" w:cs="Times New Roman"/>
          <w:color w:val="000000"/>
          <w:spacing w:val="2"/>
          <w:sz w:val="20"/>
          <w:szCs w:val="20"/>
          <w:lang w:eastAsia="ru-RU"/>
        </w:rPr>
        <w:t>ң-</w:t>
      </w:r>
      <w:proofErr w:type="gramEnd"/>
      <w:r w:rsidRPr="00EA3573">
        <w:rPr>
          <w:rFonts w:ascii="Times New Roman" w:eastAsia="Times New Roman" w:hAnsi="Times New Roman" w:cs="Times New Roman"/>
          <w:color w:val="000000"/>
          <w:spacing w:val="2"/>
          <w:sz w:val="20"/>
          <w:szCs w:val="20"/>
          <w:lang w:eastAsia="ru-RU"/>
        </w:rPr>
        <w:t>кезеңмен ұлғайту жолымен әрі МӘМС жүйесіндегі медициналық көмек көлемін кеңейтуді және жұмыскерлер мен жұмыс берушілердің саламатты өмір салтын ұстану үшін ортақ жауапкершілігін күшейтуді ескере отырып қол жеткізіледі.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Осы міндеттерге қол жеткізу жеткілікті қаржыландыру көздерін құру, денсаулық үшін ортақ жауапкершілік жағдайында тәуекелдерді әділ және тиімді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іктіру, медициналық көрсетілетін қызметтерді стратегиялық сатып алуды жүзеге асыру және денсаулық сақтау қызметтерін көрсетудің сапасы мен нәтижелерінің мониторингін қамтамасыз ету жолымен қамтамасыз етілетін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Міндетті әлеуметтік медициналық сақтандыру жүйесінің жұмыс істеу тиімділігі, оның ішінде халықты МӘМС жүйесіне, әсіресе өзі</w:t>
      </w:r>
      <w:proofErr w:type="gramStart"/>
      <w:r w:rsidRPr="00EA3573">
        <w:rPr>
          <w:rFonts w:ascii="Times New Roman" w:eastAsia="Times New Roman" w:hAnsi="Times New Roman" w:cs="Times New Roman"/>
          <w:color w:val="000000"/>
          <w:spacing w:val="2"/>
          <w:sz w:val="20"/>
          <w:szCs w:val="20"/>
          <w:lang w:eastAsia="ru-RU"/>
        </w:rPr>
        <w:t>н-</w:t>
      </w:r>
      <w:proofErr w:type="gramEnd"/>
      <w:r w:rsidRPr="00EA3573">
        <w:rPr>
          <w:rFonts w:ascii="Times New Roman" w:eastAsia="Times New Roman" w:hAnsi="Times New Roman" w:cs="Times New Roman"/>
          <w:color w:val="000000"/>
          <w:spacing w:val="2"/>
          <w:sz w:val="20"/>
          <w:szCs w:val="20"/>
          <w:lang w:eastAsia="ru-RU"/>
        </w:rPr>
        <w:t>өзі жұмыспен қамтыған азаматтар санатын тарту жөніндегі жұмысты кеңейту есебінен қамтамасыз етіледі.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Медициналық көмекті қаржыландыру тетіктерін жетілдіру жөніндегі шаралар кешені халықтың қажеттілігі мен халықаралық тәжірибені ескере отырып, медициналық көмектің көлемін есептеу және болжау процестерінің тиімділігін ү</w:t>
      </w:r>
      <w:proofErr w:type="gramStart"/>
      <w:r w:rsidRPr="00EA3573">
        <w:rPr>
          <w:rFonts w:ascii="Times New Roman" w:eastAsia="Times New Roman" w:hAnsi="Times New Roman" w:cs="Times New Roman"/>
          <w:color w:val="000000"/>
          <w:spacing w:val="2"/>
          <w:sz w:val="20"/>
          <w:szCs w:val="20"/>
          <w:lang w:eastAsia="ru-RU"/>
        </w:rPr>
        <w:t>нем</w:t>
      </w:r>
      <w:proofErr w:type="gramEnd"/>
      <w:r w:rsidRPr="00EA3573">
        <w:rPr>
          <w:rFonts w:ascii="Times New Roman" w:eastAsia="Times New Roman" w:hAnsi="Times New Roman" w:cs="Times New Roman"/>
          <w:color w:val="000000"/>
          <w:spacing w:val="2"/>
          <w:sz w:val="20"/>
          <w:szCs w:val="20"/>
          <w:lang w:eastAsia="ru-RU"/>
        </w:rPr>
        <w:t>і арттыруды қамтитын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ТМККК және МӘМС жүйесі шеңберінде бюджетті жоспарлауды жетілдіру мен автоматтандыру, сондай-ақ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көмекті басым дамытуды ескере отырып, қызметтер пакеттерін одан әрі нақтылау денсаулық сақтау жүйесінің шектеулі ресурстарын пайдалану тиімділігін арттыруға мүмкіндік береді. Амбулаториялық деңгейде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заттардың қолжетімділігін арттыруға созылмалы аурулар тізбесін ұлғайту және МӘМС жүйесінде халықтың амбулаториялық дәрі-дәрмекпен тегін қамтамасыз етуді алуға құқығы бар санаттарын кеңейту есебінен қол жеткізілетін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Аурулардың профилактикасын және инфекциялық емес созылмалы ауруларды басқарудың тиімділігін күшейту мақсатында процестер мен түпкілікті нәтижелер индикаторларының МСАК деңгейіндегі ынталандырушы құрамдас бөлігі кеңейтілетін болады. </w:t>
      </w:r>
      <w:proofErr w:type="gramStart"/>
      <w:r w:rsidRPr="00EA3573">
        <w:rPr>
          <w:rFonts w:ascii="Times New Roman" w:eastAsia="Times New Roman" w:hAnsi="Times New Roman" w:cs="Times New Roman"/>
          <w:color w:val="000000"/>
          <w:spacing w:val="2"/>
          <w:sz w:val="20"/>
          <w:szCs w:val="20"/>
          <w:lang w:eastAsia="ru-RU"/>
        </w:rPr>
        <w:t>Денсаулық сақтау саласындағы медициналық және басқарушылық технологиялардың серпінді дамуы жеткізушілердің басқарушылық есебінің ақпараты негізінде тарифтерді үнемі қайта қарап тұруды талап етеді. Бұл үшін тариф шеңберінде жеткізушілерге арналған ӘлМСҚ-қа деректерді уақтылы беру үшін басқарушылық есепке алу ж</w:t>
      </w:r>
      <w:proofErr w:type="gramEnd"/>
      <w:r w:rsidRPr="00EA3573">
        <w:rPr>
          <w:rFonts w:ascii="Times New Roman" w:eastAsia="Times New Roman" w:hAnsi="Times New Roman" w:cs="Times New Roman"/>
          <w:color w:val="000000"/>
          <w:spacing w:val="2"/>
          <w:sz w:val="20"/>
          <w:szCs w:val="20"/>
          <w:lang w:eastAsia="ru-RU"/>
        </w:rPr>
        <w:t>үйесін енгі</w:t>
      </w:r>
      <w:proofErr w:type="gramStart"/>
      <w:r w:rsidRPr="00EA3573">
        <w:rPr>
          <w:rFonts w:ascii="Times New Roman" w:eastAsia="Times New Roman" w:hAnsi="Times New Roman" w:cs="Times New Roman"/>
          <w:color w:val="000000"/>
          <w:spacing w:val="2"/>
          <w:sz w:val="20"/>
          <w:szCs w:val="20"/>
          <w:lang w:eastAsia="ru-RU"/>
        </w:rPr>
        <w:t>зуді ж</w:t>
      </w:r>
      <w:proofErr w:type="gramEnd"/>
      <w:r w:rsidRPr="00EA3573">
        <w:rPr>
          <w:rFonts w:ascii="Times New Roman" w:eastAsia="Times New Roman" w:hAnsi="Times New Roman" w:cs="Times New Roman"/>
          <w:color w:val="000000"/>
          <w:spacing w:val="2"/>
          <w:sz w:val="20"/>
          <w:szCs w:val="20"/>
          <w:lang w:eastAsia="ru-RU"/>
        </w:rPr>
        <w:t>әне автоматтандыруды ынталандыру көзделетін болады. Медициналық ұйымдарды жеткілікті қаржыландыруды қамтамасыз ету үшін тарифтік саясат емделі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шыққан жағдайдың өзіндік құнына әсер ететін клиникалық күрделілік, медициналық көмек көрсету деңгейі немесе жоғары оқу орнының клиникалық базасының мәртебесі сияқты қосымша өлшемшарттар ескеріліп қалыптастырылады. Негізгі құралдарды жаңартуды қаржыландыру тетіктері пысықталатын болады. Медициналық көмектің сапасын арттыруды ынталандыруды қамтитын клиникалы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шығынды топтар стационарлық көмекті сатып алудың басым тетігіне айналады. Нәтижеге бағдарланғ</w:t>
      </w:r>
      <w:proofErr w:type="gramStart"/>
      <w:r w:rsidRPr="00EA3573">
        <w:rPr>
          <w:rFonts w:ascii="Times New Roman" w:eastAsia="Times New Roman" w:hAnsi="Times New Roman" w:cs="Times New Roman"/>
          <w:color w:val="000000"/>
          <w:spacing w:val="2"/>
          <w:sz w:val="20"/>
          <w:szCs w:val="20"/>
          <w:lang w:eastAsia="ru-RU"/>
        </w:rPr>
        <w:t>ан</w:t>
      </w:r>
      <w:proofErr w:type="gramEnd"/>
      <w:r w:rsidRPr="00EA3573">
        <w:rPr>
          <w:rFonts w:ascii="Times New Roman" w:eastAsia="Times New Roman" w:hAnsi="Times New Roman" w:cs="Times New Roman"/>
          <w:color w:val="000000"/>
          <w:spacing w:val="2"/>
          <w:sz w:val="20"/>
          <w:szCs w:val="20"/>
          <w:lang w:eastAsia="ru-RU"/>
        </w:rPr>
        <w:t xml:space="preserve"> ақы төлеу тәсілдерін енгізу ақпараттық жүйелерге клиникалық деректерді жинау тетіктерін жетілдірумен қатар іске асырылатын болады. Негізгі құралдарды жаңартуға арналған шығыстарды тарифке қосу денсаулық сақтау секторына инвестициялар тарту, жеке жеткізушілерді және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ігерлік практикаларды дамыту үшін стимул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ұдан басқа, медициналық көрсетілетін қызметтерді берушілерден жыл сайын МӘМС шығындарының 1 %-ына дейінгі бөлігін инвестициялау ескеріле отырып, МӘМС шеңберіндегі осындай технологиялардың енгізілуін қамтамасыз ету талап етіледі.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ТМККК және МӘМС жүйесі шеңберінде денсаулық сақтау жүйесі кепілдіктерінің нақты шекаралары ТМККК пакетінен және МӘМС жүйесінен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жайлылықтың жоғары деңгейі жағдайында медициналық көмек алу, қымбат тұратын бірегей дәрілік заттар мен медициналық бұйымдарды қолдану сияқты денсаулық сақтау қызметтеріне қол жеткізуді қамтамасыз ететін ерікті медициналық сақтандыруды (бұдан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 ЕМС) дамытуды ынталандыратын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Медициналық көмекті қаржыландырудың үш деңгейлі құрылымын енгізуді ескере отырып, ЕМС, оның ішінде еңбекші мигранттар мен ҚР-да оқитын шетелдік студенттерді ЕМС қамту тетіктері пысықталады. Осыған байланысты ерікті медициналық сақтандыру нарығында бәсекелестік ұлғаяды, бұл медициналық көрсетілетін қызметтер спектрін кеңейтуге және медициналық ұйымдарда госпитальдық сервисті енгізуге әкеледі. Бұл ретте, медициналық көрсетілетін қызметтердің қолжетімділігі мен </w:t>
      </w:r>
      <w:proofErr w:type="gramStart"/>
      <w:r w:rsidRPr="00EA3573">
        <w:rPr>
          <w:rFonts w:ascii="Times New Roman" w:eastAsia="Times New Roman" w:hAnsi="Times New Roman" w:cs="Times New Roman"/>
          <w:color w:val="000000"/>
          <w:spacing w:val="2"/>
          <w:sz w:val="20"/>
          <w:szCs w:val="20"/>
          <w:lang w:eastAsia="ru-RU"/>
        </w:rPr>
        <w:t>сапасы</w:t>
      </w:r>
      <w:proofErr w:type="gramEnd"/>
      <w:r w:rsidRPr="00EA3573">
        <w:rPr>
          <w:rFonts w:ascii="Times New Roman" w:eastAsia="Times New Roman" w:hAnsi="Times New Roman" w:cs="Times New Roman"/>
          <w:color w:val="000000"/>
          <w:spacing w:val="2"/>
          <w:sz w:val="20"/>
          <w:szCs w:val="20"/>
          <w:lang w:eastAsia="ru-RU"/>
        </w:rPr>
        <w:t xml:space="preserve"> қағидаттары медициналық көрсетілетін қызметтерге ақы төлеу тү</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іне қарамастан сақталатын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5.8. Медицина саласындағы инвестициялық ахуалды жақсарту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Медицина саласындағы инвестициялық ахуалды жақсартудың басты мақсаты халық үшін, оның ішінде шалғай жерлерде орналасқан елді мекендердің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ғындары үшін медициналық ұйымдардың аумақтық қолжетімділігін қамтамасыз ету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Ауылдық жерлердегі және шалғайдағы елді мекендердегі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ғындар үшін медициналық көрсетілетін қызметтердің қолжетімділігі қашық медицина және көліктік медицина ресурстарын (медициналық пойыздар, жылжымалы медициналық кешендер, санитариялық авиация) пайдалануды ескере отырып қамтамасыз етіледі. Науқастарға және зардап шеккендерге дәрігерге дейінгі медициналық көмекті уақтылы көрсету, сондай-ақ мамандандырылған медициналық көмек көрсету үшін пациенттерді аса қ</w:t>
      </w:r>
      <w:proofErr w:type="gramStart"/>
      <w:r w:rsidRPr="00EA3573">
        <w:rPr>
          <w:rFonts w:ascii="Times New Roman" w:eastAsia="Times New Roman" w:hAnsi="Times New Roman" w:cs="Times New Roman"/>
          <w:color w:val="000000"/>
          <w:spacing w:val="2"/>
          <w:sz w:val="20"/>
          <w:szCs w:val="20"/>
          <w:lang w:eastAsia="ru-RU"/>
        </w:rPr>
        <w:t>ыс</w:t>
      </w:r>
      <w:proofErr w:type="gramEnd"/>
      <w:r w:rsidRPr="00EA3573">
        <w:rPr>
          <w:rFonts w:ascii="Times New Roman" w:eastAsia="Times New Roman" w:hAnsi="Times New Roman" w:cs="Times New Roman"/>
          <w:color w:val="000000"/>
          <w:spacing w:val="2"/>
          <w:sz w:val="20"/>
          <w:szCs w:val="20"/>
          <w:lang w:eastAsia="ru-RU"/>
        </w:rPr>
        <w:t>қа мерзімде медициналық ұйымдарға жеткізу үшін жедел медициналық көмектің аудандық кіші станцияларының желісі кеңейтілетін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Бұған қоса, азаматтардың тұратын жеріне жақын орналасқан жеке және топтық отбасылық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ігерлік практикаларды (отбасылық дәрігерлік амбулаториялар) ашу үшін жағдай жасалады. Жергілікті атқарушы органдардың қаражаты және жеке инвестицияларды тарту есебінен денсаулық сақтауда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 көрсетудің кемінде 500 объектісін ашу жоспарлануда.</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Өңірлік жоспарлардың негізінде қалыптастырылған денсаулық сақтау инфрақұрылымын дамытудың бірыңғай перспективалы жоспарын ескере отырып, монобейінді медициналық мекемелерді кө</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бейінді ауруханалардың құрамына біріктіру жолымен тәулік бойғы стационарлар желісін ұтымды ету бойынша жұмыс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қатар ескірген ұсақ және тар бейінді аурухана объектілерінің орнына көп бейінді ірі медицина орталықтары салынатын болады, оларды құру инвестициялық шығындарды өтей отырып, әлеуетті жекеше әріптестерді тарту есебінен, оның ішінде МЖӘ, концессия шеңберінде жүзеге асырылатын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Алдағы алты жылдың ішінде ауруханалық МЖӘ бағдарламасы шеңберінде Ақтөбе, Көкшетау, Өскемен, Атырау, Тараз, Қарағанды, Қостанай, Қызылорда, Ақтау, Павлодар, Петропавл, Алматы, Түркістан, Нұр-Сұлтан қалаларында шеңберінде кемінде 14 МЖӘ концессия 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 жобасын, оның ішінде еліміздің жетекші медицина университеттерінің жанынан төрт университеттік клиниканы іске асыру бойынша шаралар қабылдау жоспарланып отыр. Бұл ғылымның, </w:t>
      </w:r>
      <w:r w:rsidRPr="00EA3573">
        <w:rPr>
          <w:rFonts w:ascii="Times New Roman" w:eastAsia="Times New Roman" w:hAnsi="Times New Roman" w:cs="Times New Roman"/>
          <w:color w:val="000000"/>
          <w:spacing w:val="2"/>
          <w:sz w:val="20"/>
          <w:szCs w:val="20"/>
          <w:lang w:eastAsia="ru-RU"/>
        </w:rPr>
        <w:lastRenderedPageBreak/>
        <w:t xml:space="preserve">білімнің және клиникалық қызметтің үш тұғырлығының перспективалы моделін құруға, клиникалық зерттеулердің тиімділігін </w:t>
      </w:r>
      <w:proofErr w:type="gramStart"/>
      <w:r w:rsidRPr="00EA3573">
        <w:rPr>
          <w:rFonts w:ascii="Times New Roman" w:eastAsia="Times New Roman" w:hAnsi="Times New Roman" w:cs="Times New Roman"/>
          <w:color w:val="000000"/>
          <w:spacing w:val="2"/>
          <w:sz w:val="20"/>
          <w:szCs w:val="20"/>
          <w:lang w:eastAsia="ru-RU"/>
        </w:rPr>
        <w:t>арттыру</w:t>
      </w:r>
      <w:proofErr w:type="gramEnd"/>
      <w:r w:rsidRPr="00EA3573">
        <w:rPr>
          <w:rFonts w:ascii="Times New Roman" w:eastAsia="Times New Roman" w:hAnsi="Times New Roman" w:cs="Times New Roman"/>
          <w:color w:val="000000"/>
          <w:spacing w:val="2"/>
          <w:sz w:val="20"/>
          <w:szCs w:val="20"/>
          <w:lang w:eastAsia="ru-RU"/>
        </w:rPr>
        <w:t>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сақтаудағы МЖ</w:t>
      </w:r>
      <w:proofErr w:type="gramStart"/>
      <w:r w:rsidRPr="00EA3573">
        <w:rPr>
          <w:rFonts w:ascii="Times New Roman" w:eastAsia="Times New Roman" w:hAnsi="Times New Roman" w:cs="Times New Roman"/>
          <w:color w:val="000000"/>
          <w:spacing w:val="2"/>
          <w:sz w:val="20"/>
          <w:szCs w:val="20"/>
          <w:lang w:eastAsia="ru-RU"/>
        </w:rPr>
        <w:t>Ә-</w:t>
      </w:r>
      <w:proofErr w:type="gramEnd"/>
      <w:r w:rsidRPr="00EA3573">
        <w:rPr>
          <w:rFonts w:ascii="Times New Roman" w:eastAsia="Times New Roman" w:hAnsi="Times New Roman" w:cs="Times New Roman"/>
          <w:color w:val="000000"/>
          <w:spacing w:val="2"/>
          <w:sz w:val="20"/>
          <w:szCs w:val="20"/>
          <w:lang w:eastAsia="ru-RU"/>
        </w:rPr>
        <w:t xml:space="preserve">ні, концессияны дамытудың ірі инвестициялық жобаларын тиімді іске асыру үшін денсаулық сақтау инфрақұрылымын дамыту операторы тұлғасында жұмыс органы құрылады. Мұндай жобаларды жоспарлау және іске асыру ашық халықаралық конкурстық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әсімдердің негізінде таңдалған халықаралық қаржыландырушы ұйымдармен және жеке әріптестермен әріптестік арқылы іске асырылатын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Бұл республика өңірлеріндегі денсаулық сақтау инфрақұрылымын жаңартуға, пациенттерді емдеуде сапалы және мультидисциплинарлық тәсілді қамтамасыз етуге, пациенттердің шетелге кетуін азайтуға және көшпелі медициналық туризмді қамтамасыз етуге, медициналық жоғары оқу орындары үшін клиникалық </w:t>
      </w:r>
      <w:proofErr w:type="gramStart"/>
      <w:r w:rsidRPr="00EA3573">
        <w:rPr>
          <w:rFonts w:ascii="Times New Roman" w:eastAsia="Times New Roman" w:hAnsi="Times New Roman" w:cs="Times New Roman"/>
          <w:color w:val="000000"/>
          <w:spacing w:val="2"/>
          <w:sz w:val="20"/>
          <w:szCs w:val="20"/>
          <w:lang w:eastAsia="ru-RU"/>
        </w:rPr>
        <w:t>база құру</w:t>
      </w:r>
      <w:proofErr w:type="gramEnd"/>
      <w:r w:rsidRPr="00EA3573">
        <w:rPr>
          <w:rFonts w:ascii="Times New Roman" w:eastAsia="Times New Roman" w:hAnsi="Times New Roman" w:cs="Times New Roman"/>
          <w:color w:val="000000"/>
          <w:spacing w:val="2"/>
          <w:sz w:val="20"/>
          <w:szCs w:val="20"/>
          <w:lang w:eastAsia="ru-RU"/>
        </w:rPr>
        <w:t>ға, ғылымның, білім берудің және клиникалық қызметтің үш тұғырлылығын құ</w:t>
      </w:r>
      <w:proofErr w:type="gramStart"/>
      <w:r w:rsidRPr="00EA3573">
        <w:rPr>
          <w:rFonts w:ascii="Times New Roman" w:eastAsia="Times New Roman" w:hAnsi="Times New Roman" w:cs="Times New Roman"/>
          <w:color w:val="000000"/>
          <w:spacing w:val="2"/>
          <w:sz w:val="20"/>
          <w:szCs w:val="20"/>
          <w:lang w:eastAsia="ru-RU"/>
        </w:rPr>
        <w:t>ру</w:t>
      </w:r>
      <w:proofErr w:type="gramEnd"/>
      <w:r w:rsidRPr="00EA3573">
        <w:rPr>
          <w:rFonts w:ascii="Times New Roman" w:eastAsia="Times New Roman" w:hAnsi="Times New Roman" w:cs="Times New Roman"/>
          <w:color w:val="000000"/>
          <w:spacing w:val="2"/>
          <w:sz w:val="20"/>
          <w:szCs w:val="20"/>
          <w:lang w:eastAsia="ru-RU"/>
        </w:rPr>
        <w:t>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Уәкілетті орган өңірлерде кемінде 23 объектіні пайдалануға беру жөнінде, оның ішінде денсаулық сақтау саласындағы уәкілетті органның республикалық ведомстволық бағынысты ұйымдарының инфрақұрылымын одан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дамыту жөнінде шаралар қабылдайтын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Мемлекеттік денсаулық сақтау субъектілерін жаңғырту медициналық ұйымдарды ең төмен техникалық және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үрделі жарақтандыру стандарттарының талап етілетін деңгейіне дейін жеткізу қажеттілігі ескеріле отырып жүзеге асырылатын болады. Бұл ретте денсаулық сақтау саласындағы уәкілетті орган медициналық ұйымдардың жарақтандырылуының ең төмен </w:t>
      </w:r>
      <w:proofErr w:type="gramStart"/>
      <w:r w:rsidRPr="00EA3573">
        <w:rPr>
          <w:rFonts w:ascii="Times New Roman" w:eastAsia="Times New Roman" w:hAnsi="Times New Roman" w:cs="Times New Roman"/>
          <w:color w:val="000000"/>
          <w:spacing w:val="2"/>
          <w:sz w:val="20"/>
          <w:szCs w:val="20"/>
          <w:lang w:eastAsia="ru-RU"/>
        </w:rPr>
        <w:t>стандарттар</w:t>
      </w:r>
      <w:proofErr w:type="gramEnd"/>
      <w:r w:rsidRPr="00EA3573">
        <w:rPr>
          <w:rFonts w:ascii="Times New Roman" w:eastAsia="Times New Roman" w:hAnsi="Times New Roman" w:cs="Times New Roman"/>
          <w:color w:val="000000"/>
          <w:spacing w:val="2"/>
          <w:sz w:val="20"/>
          <w:szCs w:val="20"/>
          <w:lang w:eastAsia="ru-RU"/>
        </w:rPr>
        <w:t xml:space="preserve">ға сәйкестігін қатаң мониторингтеуді жүзеге асырады. Медициналық бұйымдардың тиімді пайдаланылуын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қылау және денсаулық сақтау ұйымдарын медициналық бұйымдармен (медициналық техникамен) жарақтандыруды үздіксіз мониторингтеу бойынша шаралар қабылданатын болады; тіркелген медициналық бұйымдардың дерекқоры құрылады.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5.9. Мемлекетті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медицина</w:t>
      </w:r>
      <w:proofErr w:type="gramEnd"/>
      <w:r w:rsidRPr="00EA3573">
        <w:rPr>
          <w:rFonts w:ascii="Times New Roman" w:eastAsia="Times New Roman" w:hAnsi="Times New Roman" w:cs="Times New Roman"/>
          <w:color w:val="000000"/>
          <w:spacing w:val="2"/>
          <w:sz w:val="20"/>
          <w:szCs w:val="20"/>
          <w:lang w:eastAsia="ru-RU"/>
        </w:rPr>
        <w:t xml:space="preserve"> ұйымдарын тиімді басқару</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Денсаулық сақтау саласындағы жобаларды тиімді, уақтылы және сапалы іске асыру мақсатында корпоративтік басқарудың ең үздік әлемдік практикасын ескере отырып, денсаулық сақтау субъектілерін басқару жүйесін жетілдіру жөніндегі шаралар кешені іске асырылатын болады.</w:t>
      </w:r>
      <w:proofErr w:type="gramEnd"/>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Бағдарлама шеңберінде корпоративті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қару жүйесін, оның мониторингтеу құралдарын (рейтингтік бағалау) және денсаулық сақтау саласындағы өзгерістерді басқаруды толыққанды енгізу жоспарланған. Корпоративтік басқаруды енгізудің тиімділігі мемлекеттік денсаулық сақтау субъектілерінде корпоративтік басқару деңгейіне рейтингті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бағалау жүргізу жолымен бағаланатын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Денсаулық сақтау субъектілерін басқарудың сапасы мен тиімділігін арттыру жөніндегі шаралар кешені нәтижелерге қол жеткізуге бағытталған жобалық менеджментті, тәуекел-менеджментті, менеджментті, қаржылық менеджментті, көшбасшылық дағдыларды және т. б. қоса алғанда, ұйымдарды басқарудың қазіргі заманғы тетіктерін енгізуді қамтиды.</w:t>
      </w:r>
      <w:proofErr w:type="gramEnd"/>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Жобалық менеджмент құралдары</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ағдарламаны іске асырудың барлық деңгейлерінде, оның ішінде Бағдарламаның барлық бағыттары бойынша жобалық офистерді ашу жолымен енгізілетін болады, бұл іске асырылатын жобалардың нәтижелілігін, уақтылылығы мен сапасын арттыруға мүмкіндік береді.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Бағдарламаны іске асырудың жобалық тәсілі республикалық деңгейдег</w:t>
      </w:r>
      <w:proofErr w:type="gramStart"/>
      <w:r w:rsidRPr="00EA3573">
        <w:rPr>
          <w:rFonts w:ascii="Times New Roman" w:eastAsia="Times New Roman" w:hAnsi="Times New Roman" w:cs="Times New Roman"/>
          <w:color w:val="000000"/>
          <w:spacing w:val="2"/>
          <w:sz w:val="20"/>
          <w:szCs w:val="20"/>
          <w:lang w:eastAsia="ru-RU"/>
        </w:rPr>
        <w:t>і Б</w:t>
      </w:r>
      <w:proofErr w:type="gramEnd"/>
      <w:r w:rsidRPr="00EA3573">
        <w:rPr>
          <w:rFonts w:ascii="Times New Roman" w:eastAsia="Times New Roman" w:hAnsi="Times New Roman" w:cs="Times New Roman"/>
          <w:color w:val="000000"/>
          <w:spacing w:val="2"/>
          <w:sz w:val="20"/>
          <w:szCs w:val="20"/>
          <w:lang w:eastAsia="ru-RU"/>
        </w:rPr>
        <w:t>ағдарламаның басқарушы кеңесінен, Бағдарламаның сараптамалық кеңесінен, Бағдарламаны басқару кеңсесінен және ахуалдық орталықтан тұратын жобалық инфрақұрылымды қалыптастыруды көздейді. Жобаларды тиімді іске асыру үшін жарғы мен бағдарламаларды басқару жоспары әзірленетін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 саласында қабылданған міндеттемелерді ескере отырып, нормативтік құқықтық базаны үйлестіру, Қазақстанның негізгі бастамаларын шетелде ілгерілету (Астана декларациясын ілгерілету), сондай-ақ денсаулық сақтау саласына білім мен жаңа технологиялар трансфертін қамтамасыз ету үшін халықаралық ұйымдармен өзара 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қимыл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Атап айтқанда, ЭЫД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мен денсаулық сақтаудың ұлттық шоттарын дамыту, статистикалық деректерді жинау және талдау жүйесін жетілдіру, пациенттің қауіпсіздігі мен медициналық көрсетілетін қызметтердің сапасын арттыру және тұтастай алғанда, денсаулық сақтау жүйесін дамыту мәселелері бойынша ынтымақтастық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БҰҰ ТДМ алға қойған міндеттерін іске асыру, патронаждық медицина жүйесін енгізу, жасөспірімдер қызметі мен мектеп медицинасын дамыту мәселелері бойынша</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ҰҰ ұйымдарымен (ЮНФПА, ЮНИСЕФ, БҰҰДБ) ынтымақтастық жалғасады.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Халықтың денсаулығын сақтауға және нығайтуға бағытталған бағдарламалар бойынша, антибиотикке резистенттілік бағдарламаларын енгізу мәселелері бойынша, денсаулық сақтаудың көрсететін қызметтерімен жаппай қамтуды қамтамасыз ету бойынша 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мен ынтымақтастық күшейтіледі.</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АҚ</w:t>
      </w:r>
      <w:proofErr w:type="gramStart"/>
      <w:r w:rsidRPr="00EA3573">
        <w:rPr>
          <w:rFonts w:ascii="Times New Roman" w:eastAsia="Times New Roman" w:hAnsi="Times New Roman" w:cs="Times New Roman"/>
          <w:color w:val="000000"/>
          <w:spacing w:val="2"/>
          <w:sz w:val="20"/>
          <w:szCs w:val="20"/>
          <w:lang w:eastAsia="ru-RU"/>
        </w:rPr>
        <w:t>Ш</w:t>
      </w:r>
      <w:proofErr w:type="gramEnd"/>
      <w:r w:rsidRPr="00EA3573">
        <w:rPr>
          <w:rFonts w:ascii="Times New Roman" w:eastAsia="Times New Roman" w:hAnsi="Times New Roman" w:cs="Times New Roman"/>
          <w:color w:val="000000"/>
          <w:spacing w:val="2"/>
          <w:sz w:val="20"/>
          <w:szCs w:val="20"/>
          <w:lang w:eastAsia="ru-RU"/>
        </w:rPr>
        <w:t xml:space="preserve"> Азық-түлік өнімдері мен дәрі-дәрмектердің сапасын санитариялық қадағалау басқармасымен (Food Drug Administration USA) тауарлар мен көрсетілетін қызметтердің сапасын бақылау саласында халықаралық практикаларды енгізу бөлігінде ынтымақтастық перспективалы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 сақтауды тиімді басқару, сондай-ақ азаматтардың мемлекет кепілдік берген құқықтары мен міндеттерін іске асыруын қамтамасыз ету үшін денсаулық сақтау саласындағы құқық нормаларын бірыңғай түсіну, оның ішінде құқық қолдану практикасында тү</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іну қажет.</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Осы мақсаттар үшін әрбі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норманы толық түсіндіре отырып, "Халық денсаулығы және денсаулық сақтау жүйесі туралы" Қазақстан Республикасының Кодексіне бірыңғай түсініктемелер әзірленіп, енгізілетін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6. Қажетті ресурстар</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2020 – 2025 жылдары</w:t>
      </w:r>
      <w:proofErr w:type="gramStart"/>
      <w:r w:rsidRPr="00EA3573">
        <w:rPr>
          <w:rFonts w:ascii="Times New Roman" w:eastAsia="Times New Roman" w:hAnsi="Times New Roman" w:cs="Times New Roman"/>
          <w:color w:val="000000"/>
          <w:spacing w:val="2"/>
          <w:sz w:val="20"/>
          <w:szCs w:val="20"/>
          <w:lang w:eastAsia="ru-RU"/>
        </w:rPr>
        <w:t xml:space="preserve"> Б</w:t>
      </w:r>
      <w:proofErr w:type="gramEnd"/>
      <w:r w:rsidRPr="00EA3573">
        <w:rPr>
          <w:rFonts w:ascii="Times New Roman" w:eastAsia="Times New Roman" w:hAnsi="Times New Roman" w:cs="Times New Roman"/>
          <w:color w:val="000000"/>
          <w:spacing w:val="2"/>
          <w:sz w:val="20"/>
          <w:szCs w:val="20"/>
          <w:lang w:eastAsia="ru-RU"/>
        </w:rPr>
        <w:t>ағдарламаны іске асыруға мемлекеттік бюджет қаражаты, Әлеуметтік медициналық сақтандыру қорының қаражаты, сондай-ақ Қазақстан Республикасының заңнамасында тыйым салынбаған басқа да қаражат жұмсалатын болады.</w:t>
      </w: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Бағдарламаны іске </w:t>
      </w:r>
      <w:proofErr w:type="gramStart"/>
      <w:r w:rsidRPr="00EA3573">
        <w:rPr>
          <w:rFonts w:ascii="Times New Roman" w:eastAsia="Times New Roman" w:hAnsi="Times New Roman" w:cs="Times New Roman"/>
          <w:color w:val="000000"/>
          <w:spacing w:val="2"/>
          <w:sz w:val="20"/>
          <w:szCs w:val="20"/>
          <w:lang w:eastAsia="ru-RU"/>
        </w:rPr>
        <w:t>асыру</w:t>
      </w:r>
      <w:proofErr w:type="gramEnd"/>
      <w:r w:rsidRPr="00EA3573">
        <w:rPr>
          <w:rFonts w:ascii="Times New Roman" w:eastAsia="Times New Roman" w:hAnsi="Times New Roman" w:cs="Times New Roman"/>
          <w:color w:val="000000"/>
          <w:spacing w:val="2"/>
          <w:sz w:val="20"/>
          <w:szCs w:val="20"/>
          <w:lang w:eastAsia="ru-RU"/>
        </w:rPr>
        <w:t>ға арналған жалпы шығындар 3,2 трлн. теңгені құрайды. Бағдарламаны қаржыландыру көлемі тиі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 xml:space="preserve">і қаржы жылдарына арналған республикалық және жергілікті бюджеттерді бекіту кезінде Қазақстан Республикасының заңнамасына сәйкес және республикалық және жергілікті бюджеттердің, әлеуметтік медициналық сақтандыру қорының кіріс бөлігінің мүмкіндігін негізге алып отырып, сондай-ақ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 да баламалы көздерді тарта отырып нақтыланатын болады.</w:t>
      </w:r>
    </w:p>
    <w:tbl>
      <w:tblPr>
        <w:tblW w:w="13380" w:type="dxa"/>
        <w:tblCellMar>
          <w:left w:w="0" w:type="dxa"/>
          <w:right w:w="0" w:type="dxa"/>
        </w:tblCellMar>
        <w:tblLook w:val="04A0" w:firstRow="1" w:lastRow="0" w:firstColumn="1" w:lastColumn="0" w:noHBand="0" w:noVBand="1"/>
      </w:tblPr>
      <w:tblGrid>
        <w:gridCol w:w="8420"/>
        <w:gridCol w:w="4960"/>
      </w:tblGrid>
      <w:tr w:rsidR="00EA442D" w:rsidRPr="00EA3573" w:rsidTr="00EA442D">
        <w:tc>
          <w:tcPr>
            <w:tcW w:w="5805"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bookmarkStart w:id="3" w:name="z157"/>
            <w:bookmarkEnd w:id="3"/>
            <w:r w:rsidRPr="00EA3573">
              <w:rPr>
                <w:rFonts w:ascii="Times New Roman" w:eastAsia="Times New Roman" w:hAnsi="Times New Roman" w:cs="Times New Roman"/>
                <w:sz w:val="20"/>
                <w:szCs w:val="20"/>
                <w:lang w:eastAsia="ru-RU"/>
              </w:rPr>
              <w:t>Қазақстан Республикасының</w:t>
            </w:r>
          </w:p>
        </w:tc>
      </w:tr>
      <w:tr w:rsidR="00EA442D" w:rsidRPr="00EA3573" w:rsidTr="00EA442D">
        <w:tc>
          <w:tcPr>
            <w:tcW w:w="5805"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 xml:space="preserve">денсаулық сақтау саласын дамытудың 2020 – 2025 </w:t>
            </w:r>
            <w:proofErr w:type="gramStart"/>
            <w:r w:rsidRPr="00EA3573">
              <w:rPr>
                <w:rFonts w:ascii="Times New Roman" w:eastAsia="Times New Roman" w:hAnsi="Times New Roman" w:cs="Times New Roman"/>
                <w:sz w:val="20"/>
                <w:szCs w:val="20"/>
                <w:lang w:eastAsia="ru-RU"/>
              </w:rPr>
              <w:t>жылдар</w:t>
            </w:r>
            <w:proofErr w:type="gramEnd"/>
            <w:r w:rsidRPr="00EA3573">
              <w:rPr>
                <w:rFonts w:ascii="Times New Roman" w:eastAsia="Times New Roman" w:hAnsi="Times New Roman" w:cs="Times New Roman"/>
                <w:sz w:val="20"/>
                <w:szCs w:val="20"/>
                <w:lang w:eastAsia="ru-RU"/>
              </w:rPr>
              <w:t>ға арналған мемлекеттік бағдарламасына</w:t>
            </w:r>
          </w:p>
        </w:tc>
      </w:tr>
      <w:tr w:rsidR="00EA442D" w:rsidRPr="00EA3573" w:rsidTr="00EA442D">
        <w:tc>
          <w:tcPr>
            <w:tcW w:w="5805"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A442D" w:rsidRPr="00EA3573" w:rsidRDefault="00EA442D" w:rsidP="009579EA">
            <w:pPr>
              <w:spacing w:after="0" w:line="240" w:lineRule="auto"/>
              <w:jc w:val="center"/>
              <w:rPr>
                <w:rFonts w:ascii="Times New Roman" w:eastAsia="Times New Roman" w:hAnsi="Times New Roman" w:cs="Times New Roman"/>
                <w:sz w:val="20"/>
                <w:szCs w:val="20"/>
                <w:lang w:eastAsia="ru-RU"/>
              </w:rPr>
            </w:pPr>
            <w:r w:rsidRPr="00EA3573">
              <w:rPr>
                <w:rFonts w:ascii="Times New Roman" w:eastAsia="Times New Roman" w:hAnsi="Times New Roman" w:cs="Times New Roman"/>
                <w:sz w:val="20"/>
                <w:szCs w:val="20"/>
                <w:lang w:eastAsia="ru-RU"/>
              </w:rPr>
              <w:t>қосымша</w:t>
            </w:r>
          </w:p>
        </w:tc>
      </w:tr>
    </w:tbl>
    <w:p w:rsidR="00EA442D" w:rsidRPr="00EA3573" w:rsidRDefault="00EA442D" w:rsidP="009579EA">
      <w:pPr>
        <w:spacing w:after="0" w:line="390" w:lineRule="atLeast"/>
        <w:textAlignment w:val="baseline"/>
        <w:outlineLvl w:val="2"/>
        <w:rPr>
          <w:rFonts w:ascii="Times New Roman" w:eastAsia="Times New Roman" w:hAnsi="Times New Roman" w:cs="Times New Roman"/>
          <w:color w:val="1E1E1E"/>
          <w:sz w:val="32"/>
          <w:szCs w:val="32"/>
          <w:lang w:eastAsia="ru-RU"/>
        </w:rPr>
      </w:pPr>
      <w:r w:rsidRPr="00EA3573">
        <w:rPr>
          <w:rFonts w:ascii="Times New Roman" w:eastAsia="Times New Roman" w:hAnsi="Times New Roman" w:cs="Times New Roman"/>
          <w:color w:val="1E1E1E"/>
          <w:sz w:val="32"/>
          <w:szCs w:val="32"/>
          <w:lang w:eastAsia="ru-RU"/>
        </w:rPr>
        <w:t xml:space="preserve">Қазақстан Республикасының денсаулық сақтау саласын дамытудың 2020 – 2025 </w:t>
      </w:r>
      <w:proofErr w:type="gramStart"/>
      <w:r w:rsidRPr="00EA3573">
        <w:rPr>
          <w:rFonts w:ascii="Times New Roman" w:eastAsia="Times New Roman" w:hAnsi="Times New Roman" w:cs="Times New Roman"/>
          <w:color w:val="1E1E1E"/>
          <w:sz w:val="32"/>
          <w:szCs w:val="32"/>
          <w:lang w:eastAsia="ru-RU"/>
        </w:rPr>
        <w:t>жылдар</w:t>
      </w:r>
      <w:proofErr w:type="gramEnd"/>
      <w:r w:rsidRPr="00EA3573">
        <w:rPr>
          <w:rFonts w:ascii="Times New Roman" w:eastAsia="Times New Roman" w:hAnsi="Times New Roman" w:cs="Times New Roman"/>
          <w:color w:val="1E1E1E"/>
          <w:sz w:val="32"/>
          <w:szCs w:val="32"/>
          <w:lang w:eastAsia="ru-RU"/>
        </w:rPr>
        <w:t>ға арналған мемлекеттік бағдарламасын іске асыру жөніндегі іс-шаралар жоспары</w:t>
      </w:r>
    </w:p>
    <w:tbl>
      <w:tblPr>
        <w:tblW w:w="12876" w:type="dxa"/>
        <w:tblInd w:w="-1201"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425"/>
        <w:gridCol w:w="2269"/>
        <w:gridCol w:w="992"/>
        <w:gridCol w:w="1418"/>
        <w:gridCol w:w="708"/>
        <w:gridCol w:w="706"/>
        <w:gridCol w:w="570"/>
        <w:gridCol w:w="761"/>
        <w:gridCol w:w="761"/>
        <w:gridCol w:w="761"/>
        <w:gridCol w:w="410"/>
        <w:gridCol w:w="761"/>
        <w:gridCol w:w="181"/>
        <w:gridCol w:w="1615"/>
        <w:gridCol w:w="538"/>
      </w:tblGrid>
      <w:tr w:rsidR="00EA442D" w:rsidRPr="00EA3573" w:rsidTr="00EA3573">
        <w:tc>
          <w:tcPr>
            <w:tcW w:w="4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/с №</w:t>
            </w:r>
          </w:p>
        </w:tc>
        <w:tc>
          <w:tcPr>
            <w:tcW w:w="226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Іс-шараның атауы</w:t>
            </w:r>
          </w:p>
        </w:tc>
        <w:tc>
          <w:tcPr>
            <w:tcW w:w="99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Өлшем бірлігі</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Аяқтау нысаны</w:t>
            </w:r>
          </w:p>
        </w:tc>
        <w:tc>
          <w:tcPr>
            <w:tcW w:w="70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Орындау мерзімдері</w:t>
            </w:r>
          </w:p>
        </w:tc>
        <w:tc>
          <w:tcPr>
            <w:tcW w:w="706"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Орындау үшін жауаптылар</w:t>
            </w:r>
          </w:p>
        </w:tc>
        <w:tc>
          <w:tcPr>
            <w:tcW w:w="4024"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Оның ішінде жылдар бойынша</w:t>
            </w:r>
          </w:p>
        </w:tc>
        <w:tc>
          <w:tcPr>
            <w:tcW w:w="18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Барлығы</w:t>
            </w:r>
          </w:p>
        </w:tc>
        <w:tc>
          <w:tcPr>
            <w:tcW w:w="161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Қаржыландыру көздері</w:t>
            </w:r>
          </w:p>
        </w:tc>
        <w:tc>
          <w:tcPr>
            <w:tcW w:w="53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Бюджетті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бағдарламаның коды</w:t>
            </w:r>
          </w:p>
        </w:tc>
      </w:tr>
      <w:tr w:rsidR="00EA442D" w:rsidRPr="00EA3573" w:rsidTr="00EA3573">
        <w:tc>
          <w:tcPr>
            <w:tcW w:w="42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226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99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70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706"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 жыл</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жыл</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жыл</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 жыл</w:t>
            </w:r>
          </w:p>
        </w:tc>
        <w:tc>
          <w:tcPr>
            <w:tcW w:w="18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1615"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538"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2451" w:type="dxa"/>
            <w:gridSpan w:val="1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Бағдарламалық мақсат: Сапалы және қолжетімді денсаулық сақтауды қамтамасыз ету</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Нысаналы индикаторлар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Туған кездегі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сүрудің күтілетін ұзақтығы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жас саны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ІІМ,</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ҰЭМ,</w:t>
            </w:r>
            <w:r w:rsidRPr="00EA3573">
              <w:rPr>
                <w:rFonts w:ascii="Times New Roman" w:eastAsia="Times New Roman" w:hAnsi="Times New Roman" w:cs="Times New Roman"/>
                <w:color w:val="000000"/>
                <w:spacing w:val="2"/>
                <w:sz w:val="20"/>
                <w:szCs w:val="20"/>
                <w:lang w:eastAsia="ru-RU"/>
              </w:rPr>
              <w:br/>
              <w:t>АШМ,</w:t>
            </w:r>
            <w:r w:rsidRPr="00EA3573">
              <w:rPr>
                <w:rFonts w:ascii="Times New Roman" w:eastAsia="Times New Roman" w:hAnsi="Times New Roman" w:cs="Times New Roman"/>
                <w:color w:val="000000"/>
                <w:spacing w:val="2"/>
                <w:sz w:val="20"/>
                <w:szCs w:val="20"/>
                <w:lang w:eastAsia="ru-RU"/>
              </w:rPr>
              <w:br/>
              <w:t>МСМ,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73,21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73,73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74,15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74,58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Жүре</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қан тамырлары, онкологиялық, созылмалы респираторлық аурулар мен диабеттен 30-дан 70 жасқа дейінгі ерте өлім қаупінің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ІІМ,</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ҰЭМ,</w:t>
            </w:r>
            <w:r w:rsidRPr="00EA3573">
              <w:rPr>
                <w:rFonts w:ascii="Times New Roman" w:eastAsia="Times New Roman" w:hAnsi="Times New Roman" w:cs="Times New Roman"/>
                <w:color w:val="000000"/>
                <w:spacing w:val="2"/>
                <w:sz w:val="20"/>
                <w:szCs w:val="20"/>
                <w:lang w:eastAsia="ru-RU"/>
              </w:rPr>
              <w:br/>
              <w:t>АШМ,</w:t>
            </w:r>
            <w:r w:rsidRPr="00EA3573">
              <w:rPr>
                <w:rFonts w:ascii="Times New Roman" w:eastAsia="Times New Roman" w:hAnsi="Times New Roman" w:cs="Times New Roman"/>
                <w:color w:val="000000"/>
                <w:spacing w:val="2"/>
                <w:sz w:val="20"/>
                <w:szCs w:val="20"/>
                <w:lang w:eastAsia="ru-RU"/>
              </w:rPr>
              <w:br/>
              <w:t>МСМ,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18,86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16,73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16,06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15,43</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Ана өлімінің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 мың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15,6</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Нәресте өлімінің </w:t>
            </w:r>
            <w:r w:rsidRPr="00EA3573">
              <w:rPr>
                <w:rFonts w:ascii="Times New Roman" w:eastAsia="Times New Roman" w:hAnsi="Times New Roman" w:cs="Times New Roman"/>
                <w:color w:val="000000"/>
                <w:spacing w:val="2"/>
                <w:sz w:val="20"/>
                <w:szCs w:val="20"/>
                <w:lang w:eastAsia="ru-RU"/>
              </w:rPr>
              <w:lastRenderedPageBreak/>
              <w:t>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 </w:t>
            </w:r>
            <w:r w:rsidRPr="00EA3573">
              <w:rPr>
                <w:rFonts w:ascii="Times New Roman" w:eastAsia="Times New Roman" w:hAnsi="Times New Roman" w:cs="Times New Roman"/>
                <w:color w:val="000000"/>
                <w:spacing w:val="2"/>
                <w:sz w:val="20"/>
                <w:szCs w:val="20"/>
                <w:lang w:eastAsia="ru-RU"/>
              </w:rPr>
              <w:lastRenderedPageBreak/>
              <w:t>туғанға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xml:space="preserve">ҰЭМ </w:t>
            </w:r>
            <w:r w:rsidRPr="00EA3573">
              <w:rPr>
                <w:rFonts w:ascii="Times New Roman" w:eastAsia="Times New Roman" w:hAnsi="Times New Roman" w:cs="Times New Roman"/>
                <w:color w:val="000000"/>
                <w:spacing w:val="2"/>
                <w:sz w:val="20"/>
                <w:szCs w:val="20"/>
                <w:lang w:eastAsia="ru-RU"/>
              </w:rPr>
              <w:lastRenderedPageBreak/>
              <w:t>Статистика комитетінің ресми статистикалық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r>
            <w:r w:rsidRPr="00EA3573">
              <w:rPr>
                <w:rFonts w:ascii="Times New Roman" w:eastAsia="Times New Roman" w:hAnsi="Times New Roman" w:cs="Times New Roman"/>
                <w:color w:val="000000"/>
                <w:spacing w:val="2"/>
                <w:sz w:val="20"/>
                <w:szCs w:val="20"/>
                <w:lang w:eastAsia="ru-RU"/>
              </w:rPr>
              <w:lastRenderedPageBreak/>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10,1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8,3</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1-міндет. Халықтың саламатты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салтын ұстануын қалыптастыру және қоғамдық денсаулық қызметін дамыту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Нәтижелер көрсеткіштері: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 арасында тұзды тұтыну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грамм/ кү</w:t>
            </w:r>
            <w:proofErr w:type="gramStart"/>
            <w:r w:rsidRPr="00EA3573">
              <w:rPr>
                <w:rFonts w:ascii="Times New Roman" w:eastAsia="Times New Roman" w:hAnsi="Times New Roman" w:cs="Times New Roman"/>
                <w:color w:val="000000"/>
                <w:spacing w:val="2"/>
                <w:sz w:val="20"/>
                <w:szCs w:val="20"/>
                <w:lang w:eastAsia="ru-RU"/>
              </w:rPr>
              <w:t>н</w:t>
            </w:r>
            <w:proofErr w:type="gram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зерттеу нәтижелері (STEPS)</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 жастан бастап Қазақстан халқы арасында темекі шегудің таралуы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зерттеу нәтижелері (GATS)</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Қаржымині, ҰЭМ,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 жастан асқан адамдардың таза спирт литрімен тіркелген алкоголь тұтынуы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литр/</w:t>
            </w:r>
            <w:r w:rsidRPr="00EA3573">
              <w:rPr>
                <w:rFonts w:ascii="Times New Roman" w:eastAsia="Times New Roman" w:hAnsi="Times New Roman" w:cs="Times New Roman"/>
                <w:color w:val="000000"/>
                <w:spacing w:val="2"/>
                <w:sz w:val="20"/>
                <w:szCs w:val="20"/>
                <w:lang w:eastAsia="ru-RU"/>
              </w:rPr>
              <w:br/>
              <w:t>жыл</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зерттеу нәтижелері (STEPS)</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Қаржымині, ҰЭМ,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Дене</w:t>
            </w:r>
            <w:proofErr w:type="gramEnd"/>
            <w:r w:rsidRPr="00EA3573">
              <w:rPr>
                <w:rFonts w:ascii="Times New Roman" w:eastAsia="Times New Roman" w:hAnsi="Times New Roman" w:cs="Times New Roman"/>
                <w:color w:val="000000"/>
                <w:spacing w:val="2"/>
                <w:sz w:val="20"/>
                <w:szCs w:val="20"/>
                <w:lang w:eastAsia="ru-RU"/>
              </w:rPr>
              <w:t xml:space="preserve"> шынықтырумен және спортпен айналысатын азаматтарды қамту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34</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36</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АИТ</w:t>
            </w:r>
            <w:proofErr w:type="gramStart"/>
            <w:r w:rsidRPr="00EA3573">
              <w:rPr>
                <w:rFonts w:ascii="Times New Roman" w:eastAsia="Times New Roman" w:hAnsi="Times New Roman" w:cs="Times New Roman"/>
                <w:color w:val="000000"/>
                <w:spacing w:val="2"/>
                <w:sz w:val="20"/>
                <w:szCs w:val="20"/>
                <w:lang w:eastAsia="ru-RU"/>
              </w:rPr>
              <w:t>В-</w:t>
            </w:r>
            <w:proofErr w:type="gramEnd"/>
            <w:r w:rsidRPr="00EA3573">
              <w:rPr>
                <w:rFonts w:ascii="Times New Roman" w:eastAsia="Times New Roman" w:hAnsi="Times New Roman" w:cs="Times New Roman"/>
                <w:color w:val="000000"/>
                <w:spacing w:val="2"/>
                <w:sz w:val="20"/>
                <w:szCs w:val="20"/>
                <w:lang w:eastAsia="ru-RU"/>
              </w:rPr>
              <w:t>ға шалдыққан адамдарды ретровирусқа қарсы терапиямен (РВҚТ) қамту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76</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Жол-көлік оқиғалары нәтижесінде болатын өлім</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халы</w:t>
            </w:r>
            <w:proofErr w:type="gramEnd"/>
            <w:r w:rsidRPr="00EA3573">
              <w:rPr>
                <w:rFonts w:ascii="Times New Roman" w:eastAsia="Times New Roman" w:hAnsi="Times New Roman" w:cs="Times New Roman"/>
                <w:color w:val="000000"/>
                <w:spacing w:val="2"/>
                <w:sz w:val="20"/>
                <w:szCs w:val="20"/>
                <w:lang w:eastAsia="ru-RU"/>
              </w:rPr>
              <w:t>ққа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ІІМ,</w:t>
            </w:r>
            <w:r w:rsidRPr="00EA3573">
              <w:rPr>
                <w:rFonts w:ascii="Times New Roman" w:eastAsia="Times New Roman" w:hAnsi="Times New Roman" w:cs="Times New Roman"/>
                <w:color w:val="000000"/>
                <w:spacing w:val="2"/>
                <w:sz w:val="20"/>
                <w:szCs w:val="20"/>
                <w:lang w:eastAsia="ru-RU"/>
              </w:rPr>
              <w:b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12,01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11,61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11,22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10,85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Туберкулезбен сырқаттану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халы</w:t>
            </w:r>
            <w:proofErr w:type="gramEnd"/>
            <w:r w:rsidRPr="00EA3573">
              <w:rPr>
                <w:rFonts w:ascii="Times New Roman" w:eastAsia="Times New Roman" w:hAnsi="Times New Roman" w:cs="Times New Roman"/>
                <w:color w:val="000000"/>
                <w:spacing w:val="2"/>
                <w:sz w:val="20"/>
                <w:szCs w:val="20"/>
                <w:lang w:eastAsia="ru-RU"/>
              </w:rPr>
              <w:t>ққа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46,5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43,8</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Кездейсоқ уланудан болатын өлім</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халы</w:t>
            </w:r>
            <w:proofErr w:type="gramEnd"/>
            <w:r w:rsidRPr="00EA3573">
              <w:rPr>
                <w:rFonts w:ascii="Times New Roman" w:eastAsia="Times New Roman" w:hAnsi="Times New Roman" w:cs="Times New Roman"/>
                <w:color w:val="000000"/>
                <w:spacing w:val="2"/>
                <w:sz w:val="20"/>
                <w:szCs w:val="20"/>
                <w:lang w:eastAsia="ru-RU"/>
              </w:rPr>
              <w:t>ққа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r w:rsidRPr="00EA3573">
              <w:rPr>
                <w:rFonts w:ascii="Times New Roman" w:eastAsia="Times New Roman" w:hAnsi="Times New Roman" w:cs="Times New Roman"/>
                <w:color w:val="000000"/>
                <w:spacing w:val="2"/>
                <w:sz w:val="20"/>
                <w:szCs w:val="20"/>
                <w:lang w:eastAsia="ru-RU"/>
              </w:rPr>
              <w:b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2,57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2,53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2,49</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Жылына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тұрғынға шаққанда МСАК көрсететін денсаулық сақтау ұйымдарына бару саны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жылына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тұрғынға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4,68</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Балалар арасындағы семіздікке шалдығу (0-14 жас)</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мың </w:t>
            </w:r>
            <w:proofErr w:type="gramStart"/>
            <w:r w:rsidRPr="00EA3573">
              <w:rPr>
                <w:rFonts w:ascii="Times New Roman" w:eastAsia="Times New Roman" w:hAnsi="Times New Roman" w:cs="Times New Roman"/>
                <w:color w:val="000000"/>
                <w:spacing w:val="2"/>
                <w:sz w:val="20"/>
                <w:szCs w:val="20"/>
                <w:lang w:eastAsia="ru-RU"/>
              </w:rPr>
              <w:t>халы</w:t>
            </w:r>
            <w:proofErr w:type="gramEnd"/>
            <w:r w:rsidRPr="00EA3573">
              <w:rPr>
                <w:rFonts w:ascii="Times New Roman" w:eastAsia="Times New Roman" w:hAnsi="Times New Roman" w:cs="Times New Roman"/>
                <w:color w:val="000000"/>
                <w:spacing w:val="2"/>
                <w:sz w:val="20"/>
                <w:szCs w:val="20"/>
                <w:lang w:eastAsia="ru-RU"/>
              </w:rPr>
              <w:t>ққа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МСМ,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95,7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94,3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93,2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91,3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імдердің өзіне-өзі қол жұмсауынан болатын өлім (15-17 жас)</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100 000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БП Құқықтық статистика және арнайы есепке алу жөніндегі комитетінің ресми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ҒМ,</w:t>
            </w:r>
            <w:r w:rsidRPr="00EA3573">
              <w:rPr>
                <w:rFonts w:ascii="Times New Roman" w:eastAsia="Times New Roman" w:hAnsi="Times New Roman" w:cs="Times New Roman"/>
                <w:color w:val="000000"/>
                <w:spacing w:val="2"/>
                <w:sz w:val="20"/>
                <w:szCs w:val="20"/>
                <w:lang w:eastAsia="ru-RU"/>
              </w:rPr>
              <w:br/>
              <w:t>АҚДМ,</w:t>
            </w:r>
            <w:r w:rsidRPr="00EA3573">
              <w:rPr>
                <w:rFonts w:ascii="Times New Roman" w:eastAsia="Times New Roman" w:hAnsi="Times New Roman" w:cs="Times New Roman"/>
                <w:color w:val="000000"/>
                <w:spacing w:val="2"/>
                <w:sz w:val="20"/>
                <w:szCs w:val="20"/>
                <w:lang w:eastAsia="ru-RU"/>
              </w:rPr>
              <w:br/>
              <w:t>ІІМ,</w:t>
            </w:r>
            <w:r w:rsidRPr="00EA3573">
              <w:rPr>
                <w:rFonts w:ascii="Times New Roman" w:eastAsia="Times New Roman" w:hAnsi="Times New Roman" w:cs="Times New Roman"/>
                <w:color w:val="000000"/>
                <w:spacing w:val="2"/>
                <w:sz w:val="20"/>
                <w:szCs w:val="20"/>
                <w:lang w:eastAsia="ru-RU"/>
              </w:rPr>
              <w:b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14,8</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імдердің арасындағы бала туу (10-14 жас)</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100 000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026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025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024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023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022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021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імдердің арасындағы бала туу (15-19 жас)</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100 000 </w:t>
            </w:r>
            <w:proofErr w:type="gramStart"/>
            <w:r w:rsidRPr="00EA3573">
              <w:rPr>
                <w:rFonts w:ascii="Times New Roman" w:eastAsia="Times New Roman" w:hAnsi="Times New Roman" w:cs="Times New Roman"/>
                <w:color w:val="000000"/>
                <w:spacing w:val="2"/>
                <w:sz w:val="20"/>
                <w:szCs w:val="20"/>
                <w:lang w:eastAsia="ru-RU"/>
              </w:rPr>
              <w:t>адам</w:t>
            </w:r>
            <w:proofErr w:type="gramEnd"/>
            <w:r w:rsidRPr="00EA3573">
              <w:rPr>
                <w:rFonts w:ascii="Times New Roman" w:eastAsia="Times New Roman" w:hAnsi="Times New Roman" w:cs="Times New Roman"/>
                <w:color w:val="000000"/>
                <w:spacing w:val="2"/>
                <w:sz w:val="20"/>
                <w:szCs w:val="20"/>
                <w:lang w:eastAsia="ru-RU"/>
              </w:rPr>
              <w:t>ға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ресми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23, 0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22, 8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22, 5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21, 7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21, 3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20, 6</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Адамдардың денсаулықты таңдауы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w:t>
            </w:r>
            <w:r w:rsidRPr="00EA3573">
              <w:rPr>
                <w:rFonts w:ascii="Times New Roman" w:eastAsia="Times New Roman" w:hAnsi="Times New Roman" w:cs="Times New Roman"/>
                <w:color w:val="000000"/>
                <w:spacing w:val="2"/>
                <w:sz w:val="20"/>
                <w:szCs w:val="20"/>
                <w:lang w:eastAsia="ru-RU"/>
              </w:rPr>
              <w:br/>
              <w:t>66</w:t>
            </w:r>
            <w:r w:rsidRPr="00EA3573">
              <w:rPr>
                <w:rFonts w:ascii="Times New Roman" w:eastAsia="Times New Roman" w:hAnsi="Times New Roman" w:cs="Times New Roman"/>
                <w:color w:val="000000"/>
                <w:spacing w:val="2"/>
                <w:sz w:val="20"/>
                <w:szCs w:val="20"/>
                <w:lang w:eastAsia="ru-RU"/>
              </w:rPr>
              <w:br/>
              <w:t>37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w:t>
            </w:r>
            <w:r w:rsidRPr="00EA3573">
              <w:rPr>
                <w:rFonts w:ascii="Times New Roman" w:eastAsia="Times New Roman" w:hAnsi="Times New Roman" w:cs="Times New Roman"/>
                <w:color w:val="000000"/>
                <w:spacing w:val="2"/>
                <w:sz w:val="20"/>
                <w:szCs w:val="20"/>
                <w:lang w:eastAsia="ru-RU"/>
              </w:rPr>
              <w:br/>
              <w:t>73</w:t>
            </w:r>
            <w:r w:rsidRPr="00EA3573">
              <w:rPr>
                <w:rFonts w:ascii="Times New Roman" w:eastAsia="Times New Roman" w:hAnsi="Times New Roman" w:cs="Times New Roman"/>
                <w:color w:val="000000"/>
                <w:spacing w:val="2"/>
                <w:sz w:val="20"/>
                <w:szCs w:val="20"/>
                <w:lang w:eastAsia="ru-RU"/>
              </w:rPr>
              <w:br/>
              <w:t>11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w:t>
            </w:r>
            <w:r w:rsidRPr="00EA3573">
              <w:rPr>
                <w:rFonts w:ascii="Times New Roman" w:eastAsia="Times New Roman" w:hAnsi="Times New Roman" w:cs="Times New Roman"/>
                <w:color w:val="000000"/>
                <w:spacing w:val="2"/>
                <w:sz w:val="20"/>
                <w:szCs w:val="20"/>
                <w:lang w:eastAsia="ru-RU"/>
              </w:rPr>
              <w:br/>
              <w:t>66</w:t>
            </w:r>
            <w:r w:rsidRPr="00EA3573">
              <w:rPr>
                <w:rFonts w:ascii="Times New Roman" w:eastAsia="Times New Roman" w:hAnsi="Times New Roman" w:cs="Times New Roman"/>
                <w:color w:val="000000"/>
                <w:spacing w:val="2"/>
                <w:sz w:val="20"/>
                <w:szCs w:val="20"/>
                <w:lang w:eastAsia="ru-RU"/>
              </w:rPr>
              <w:br/>
              <w:t>47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r w:rsidRPr="00EA3573">
              <w:rPr>
                <w:rFonts w:ascii="Times New Roman" w:eastAsia="Times New Roman" w:hAnsi="Times New Roman" w:cs="Times New Roman"/>
                <w:color w:val="000000"/>
                <w:spacing w:val="2"/>
                <w:sz w:val="20"/>
                <w:szCs w:val="20"/>
                <w:lang w:eastAsia="ru-RU"/>
              </w:rPr>
              <w:br/>
              <w:t>00</w:t>
            </w:r>
            <w:r w:rsidRPr="00EA3573">
              <w:rPr>
                <w:rFonts w:ascii="Times New Roman" w:eastAsia="Times New Roman" w:hAnsi="Times New Roman" w:cs="Times New Roman"/>
                <w:color w:val="000000"/>
                <w:spacing w:val="2"/>
                <w:sz w:val="20"/>
                <w:szCs w:val="20"/>
                <w:lang w:eastAsia="ru-RU"/>
              </w:rPr>
              <w:br/>
              <w:t>595</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денсаулық мәселелері бойынша сауаттылығын арттыру жөнінде шаралар қабылдау, оның ішінде: БА</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та, әлеуметтік желілерде саламатты өмір салтын насихаттау және денсаулықты сақтау жөніндегі тележобаларды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телевизиялық жобалар</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АҚДМ, 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491</w:t>
            </w:r>
            <w:r w:rsidRPr="00EA3573">
              <w:rPr>
                <w:rFonts w:ascii="Times New Roman" w:eastAsia="Times New Roman" w:hAnsi="Times New Roman" w:cs="Times New Roman"/>
                <w:color w:val="000000"/>
                <w:spacing w:val="2"/>
                <w:sz w:val="20"/>
                <w:szCs w:val="20"/>
                <w:lang w:eastAsia="ru-RU"/>
              </w:rPr>
              <w:br/>
              <w:t>005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36</w:t>
            </w:r>
            <w:r w:rsidRPr="00EA3573">
              <w:rPr>
                <w:rFonts w:ascii="Times New Roman" w:eastAsia="Times New Roman" w:hAnsi="Times New Roman" w:cs="Times New Roman"/>
                <w:color w:val="000000"/>
                <w:spacing w:val="2"/>
                <w:sz w:val="20"/>
                <w:szCs w:val="20"/>
                <w:lang w:eastAsia="ru-RU"/>
              </w:rPr>
              <w:br/>
              <w:t>78</w:t>
            </w:r>
            <w:r w:rsidRPr="00EA3573">
              <w:rPr>
                <w:rFonts w:ascii="Times New Roman" w:eastAsia="Times New Roman" w:hAnsi="Times New Roman" w:cs="Times New Roman"/>
                <w:color w:val="000000"/>
                <w:spacing w:val="2"/>
                <w:sz w:val="20"/>
                <w:szCs w:val="20"/>
                <w:lang w:eastAsia="ru-RU"/>
              </w:rPr>
              <w:br/>
              <w:t>05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36</w:t>
            </w:r>
            <w:r w:rsidRPr="00EA3573">
              <w:rPr>
                <w:rFonts w:ascii="Times New Roman" w:eastAsia="Times New Roman" w:hAnsi="Times New Roman" w:cs="Times New Roman"/>
                <w:color w:val="000000"/>
                <w:spacing w:val="2"/>
                <w:sz w:val="20"/>
                <w:szCs w:val="20"/>
                <w:lang w:eastAsia="ru-RU"/>
              </w:rPr>
              <w:br/>
              <w:t>78</w:t>
            </w:r>
            <w:r w:rsidRPr="00EA3573">
              <w:rPr>
                <w:rFonts w:ascii="Times New Roman" w:eastAsia="Times New Roman" w:hAnsi="Times New Roman" w:cs="Times New Roman"/>
                <w:color w:val="000000"/>
                <w:spacing w:val="2"/>
                <w:sz w:val="20"/>
                <w:szCs w:val="20"/>
                <w:lang w:eastAsia="ru-RU"/>
              </w:rPr>
              <w:br/>
              <w:t>05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w:t>
            </w:r>
            <w:r w:rsidRPr="00EA3573">
              <w:rPr>
                <w:rFonts w:ascii="Times New Roman" w:eastAsia="Times New Roman" w:hAnsi="Times New Roman" w:cs="Times New Roman"/>
                <w:color w:val="000000"/>
                <w:spacing w:val="2"/>
                <w:sz w:val="20"/>
                <w:szCs w:val="20"/>
                <w:lang w:eastAsia="ru-RU"/>
              </w:rPr>
              <w:br/>
              <w:t>226</w:t>
            </w:r>
            <w:r w:rsidRPr="00EA3573">
              <w:rPr>
                <w:rFonts w:ascii="Times New Roman" w:eastAsia="Times New Roman" w:hAnsi="Times New Roman" w:cs="Times New Roman"/>
                <w:color w:val="000000"/>
                <w:spacing w:val="2"/>
                <w:sz w:val="20"/>
                <w:szCs w:val="20"/>
                <w:lang w:eastAsia="ru-RU"/>
              </w:rPr>
              <w:br/>
              <w:t>615</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70-</w:t>
            </w:r>
            <w:r w:rsidRPr="00EA3573">
              <w:rPr>
                <w:rFonts w:ascii="Times New Roman" w:eastAsia="Times New Roman" w:hAnsi="Times New Roman" w:cs="Times New Roman"/>
                <w:color w:val="000000"/>
                <w:spacing w:val="2"/>
                <w:sz w:val="20"/>
                <w:szCs w:val="20"/>
                <w:lang w:eastAsia="ru-RU"/>
              </w:rPr>
              <w:br/>
              <w:t>10</w:t>
            </w:r>
            <w:r w:rsidRPr="00EA3573">
              <w:rPr>
                <w:rFonts w:ascii="Times New Roman" w:eastAsia="Times New Roman" w:hAnsi="Times New Roman" w:cs="Times New Roman"/>
                <w:color w:val="000000"/>
                <w:spacing w:val="2"/>
                <w:sz w:val="20"/>
                <w:szCs w:val="20"/>
                <w:lang w:eastAsia="ru-RU"/>
              </w:rPr>
              <w:br/>
              <w:t>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Азаматтардың денсаулығын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 xml:space="preserve">ға </w:t>
            </w:r>
            <w:r w:rsidRPr="00EA3573">
              <w:rPr>
                <w:rFonts w:ascii="Times New Roman" w:eastAsia="Times New Roman" w:hAnsi="Times New Roman" w:cs="Times New Roman"/>
                <w:color w:val="000000"/>
                <w:spacing w:val="2"/>
                <w:sz w:val="20"/>
                <w:szCs w:val="20"/>
                <w:lang w:eastAsia="ru-RU"/>
              </w:rPr>
              <w:lastRenderedPageBreak/>
              <w:t>және саламатты әдеттерді қалыптастыруға арналған жаппай іс-шаралар өткізу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інген қаражат </w:t>
            </w:r>
            <w:r w:rsidRPr="00EA3573">
              <w:rPr>
                <w:rFonts w:ascii="Times New Roman" w:eastAsia="Times New Roman" w:hAnsi="Times New Roman" w:cs="Times New Roman"/>
                <w:color w:val="000000"/>
                <w:spacing w:val="2"/>
                <w:sz w:val="20"/>
                <w:szCs w:val="20"/>
                <w:lang w:eastAsia="ru-RU"/>
              </w:rPr>
              <w:lastRenderedPageBreak/>
              <w:t>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0</w:t>
            </w:r>
            <w:r w:rsidRPr="00EA3573">
              <w:rPr>
                <w:rFonts w:ascii="Times New Roman" w:eastAsia="Times New Roman" w:hAnsi="Times New Roman" w:cs="Times New Roman"/>
                <w:color w:val="000000"/>
                <w:spacing w:val="2"/>
                <w:sz w:val="20"/>
                <w:szCs w:val="20"/>
                <w:lang w:eastAsia="ru-RU"/>
              </w:rPr>
              <w:br/>
              <w:t>70-</w:t>
            </w:r>
            <w:r w:rsidRPr="00EA3573">
              <w:rPr>
                <w:rFonts w:ascii="Times New Roman" w:eastAsia="Times New Roman" w:hAnsi="Times New Roman" w:cs="Times New Roman"/>
                <w:color w:val="000000"/>
                <w:spacing w:val="2"/>
                <w:sz w:val="20"/>
                <w:szCs w:val="20"/>
                <w:lang w:eastAsia="ru-RU"/>
              </w:rPr>
              <w:br/>
            </w:r>
            <w:r w:rsidRPr="00EA3573">
              <w:rPr>
                <w:rFonts w:ascii="Times New Roman" w:eastAsia="Times New Roman" w:hAnsi="Times New Roman" w:cs="Times New Roman"/>
                <w:color w:val="000000"/>
                <w:spacing w:val="2"/>
                <w:sz w:val="20"/>
                <w:szCs w:val="20"/>
                <w:lang w:eastAsia="ru-RU"/>
              </w:rPr>
              <w:lastRenderedPageBreak/>
              <w:t>10</w:t>
            </w:r>
            <w:r w:rsidRPr="00EA3573">
              <w:rPr>
                <w:rFonts w:ascii="Times New Roman" w:eastAsia="Times New Roman" w:hAnsi="Times New Roman" w:cs="Times New Roman"/>
                <w:color w:val="000000"/>
                <w:spacing w:val="2"/>
                <w:sz w:val="20"/>
                <w:szCs w:val="20"/>
                <w:lang w:eastAsia="ru-RU"/>
              </w:rPr>
              <w:br/>
              <w:t>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 қажеттіліктерінің негізінде мына жобаларды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ИИДМ,</w:t>
            </w:r>
            <w:r w:rsidRPr="00EA3573">
              <w:rPr>
                <w:rFonts w:ascii="Times New Roman" w:eastAsia="Times New Roman" w:hAnsi="Times New Roman" w:cs="Times New Roman"/>
                <w:color w:val="000000"/>
                <w:spacing w:val="2"/>
                <w:sz w:val="20"/>
                <w:szCs w:val="20"/>
                <w:lang w:eastAsia="ru-RU"/>
              </w:rPr>
              <w:br/>
              <w:t>БҒМ, Еңбекмині,</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25 632</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w:t>
            </w:r>
            <w:r w:rsidRPr="00EA3573">
              <w:rPr>
                <w:rFonts w:ascii="Times New Roman" w:eastAsia="Times New Roman" w:hAnsi="Times New Roman" w:cs="Times New Roman"/>
                <w:color w:val="000000"/>
                <w:spacing w:val="2"/>
                <w:sz w:val="20"/>
                <w:szCs w:val="20"/>
                <w:lang w:eastAsia="ru-RU"/>
              </w:rPr>
              <w:br/>
              <w:t>678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w:t>
            </w:r>
            <w:r w:rsidRPr="00EA3573">
              <w:rPr>
                <w:rFonts w:ascii="Times New Roman" w:eastAsia="Times New Roman" w:hAnsi="Times New Roman" w:cs="Times New Roman"/>
                <w:color w:val="000000"/>
                <w:spacing w:val="2"/>
                <w:sz w:val="20"/>
                <w:szCs w:val="20"/>
                <w:lang w:eastAsia="ru-RU"/>
              </w:rPr>
              <w:br/>
              <w:t>587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72</w:t>
            </w:r>
            <w:r w:rsidRPr="00EA3573">
              <w:rPr>
                <w:rFonts w:ascii="Times New Roman" w:eastAsia="Times New Roman" w:hAnsi="Times New Roman" w:cs="Times New Roman"/>
                <w:color w:val="000000"/>
                <w:spacing w:val="2"/>
                <w:sz w:val="20"/>
                <w:szCs w:val="20"/>
                <w:lang w:eastAsia="ru-RU"/>
              </w:rPr>
              <w:br/>
              <w:t>897</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070- 104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"Саламатты қалалар, өңірлер" жобасы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ҰҮ</w:t>
            </w:r>
            <w:proofErr w:type="gramStart"/>
            <w:r w:rsidRPr="00EA3573">
              <w:rPr>
                <w:rFonts w:ascii="Times New Roman" w:eastAsia="Times New Roman" w:hAnsi="Times New Roman" w:cs="Times New Roman"/>
                <w:color w:val="000000"/>
                <w:spacing w:val="2"/>
                <w:sz w:val="20"/>
                <w:szCs w:val="20"/>
                <w:lang w:eastAsia="ru-RU"/>
              </w:rPr>
              <w:t>К-ке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r w:rsidRPr="00EA3573">
              <w:rPr>
                <w:rFonts w:ascii="Times New Roman" w:eastAsia="Times New Roman" w:hAnsi="Times New Roman" w:cs="Times New Roman"/>
                <w:color w:val="000000"/>
                <w:spacing w:val="2"/>
                <w:sz w:val="20"/>
                <w:szCs w:val="20"/>
                <w:lang w:eastAsia="ru-RU"/>
              </w:rPr>
              <w:b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12 657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10 431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10 187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33 275</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"Денсаулық</w:t>
            </w:r>
            <w:proofErr w:type="gramStart"/>
            <w:r w:rsidRPr="00EA3573">
              <w:rPr>
                <w:rFonts w:ascii="Times New Roman" w:eastAsia="Times New Roman" w:hAnsi="Times New Roman" w:cs="Times New Roman"/>
                <w:color w:val="000000"/>
                <w:spacing w:val="2"/>
                <w:sz w:val="20"/>
                <w:szCs w:val="20"/>
                <w:lang w:eastAsia="ru-RU"/>
              </w:rPr>
              <w:t>ты ны</w:t>
            </w:r>
            <w:proofErr w:type="gramEnd"/>
            <w:r w:rsidRPr="00EA3573">
              <w:rPr>
                <w:rFonts w:ascii="Times New Roman" w:eastAsia="Times New Roman" w:hAnsi="Times New Roman" w:cs="Times New Roman"/>
                <w:color w:val="000000"/>
                <w:spacing w:val="2"/>
                <w:sz w:val="20"/>
                <w:szCs w:val="20"/>
                <w:lang w:eastAsia="ru-RU"/>
              </w:rPr>
              <w:t>ғайтуға ықпал ететін мектептер" жобасы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ҰҮ</w:t>
            </w:r>
            <w:proofErr w:type="gramStart"/>
            <w:r w:rsidRPr="00EA3573">
              <w:rPr>
                <w:rFonts w:ascii="Times New Roman" w:eastAsia="Times New Roman" w:hAnsi="Times New Roman" w:cs="Times New Roman"/>
                <w:color w:val="000000"/>
                <w:spacing w:val="2"/>
                <w:sz w:val="20"/>
                <w:szCs w:val="20"/>
                <w:lang w:eastAsia="ru-RU"/>
              </w:rPr>
              <w:t>К-ке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65</w:t>
            </w:r>
            <w:r w:rsidRPr="00EA3573">
              <w:rPr>
                <w:rFonts w:ascii="Times New Roman" w:eastAsia="Times New Roman" w:hAnsi="Times New Roman" w:cs="Times New Roman"/>
                <w:color w:val="000000"/>
                <w:spacing w:val="2"/>
                <w:sz w:val="20"/>
                <w:szCs w:val="20"/>
                <w:lang w:eastAsia="ru-RU"/>
              </w:rPr>
              <w:br/>
              <w:t>54</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67</w:t>
            </w:r>
            <w:r w:rsidRPr="00EA3573">
              <w:rPr>
                <w:rFonts w:ascii="Times New Roman" w:eastAsia="Times New Roman" w:hAnsi="Times New Roman" w:cs="Times New Roman"/>
                <w:color w:val="000000"/>
                <w:spacing w:val="2"/>
                <w:sz w:val="20"/>
                <w:szCs w:val="20"/>
                <w:lang w:eastAsia="ru-RU"/>
              </w:rPr>
              <w:br/>
              <w:t>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67</w:t>
            </w:r>
            <w:r w:rsidRPr="00EA3573">
              <w:rPr>
                <w:rFonts w:ascii="Times New Roman" w:eastAsia="Times New Roman" w:hAnsi="Times New Roman" w:cs="Times New Roman"/>
                <w:color w:val="000000"/>
                <w:spacing w:val="2"/>
                <w:sz w:val="20"/>
                <w:szCs w:val="20"/>
                <w:lang w:eastAsia="ru-RU"/>
              </w:rPr>
              <w:br/>
              <w:t>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w:t>
            </w:r>
            <w:r w:rsidRPr="00EA3573">
              <w:rPr>
                <w:rFonts w:ascii="Times New Roman" w:eastAsia="Times New Roman" w:hAnsi="Times New Roman" w:cs="Times New Roman"/>
                <w:color w:val="000000"/>
                <w:spacing w:val="2"/>
                <w:sz w:val="20"/>
                <w:szCs w:val="20"/>
                <w:lang w:eastAsia="ru-RU"/>
              </w:rPr>
              <w:br/>
              <w:t>9</w:t>
            </w:r>
            <w:r w:rsidRPr="00EA3573">
              <w:rPr>
                <w:rFonts w:ascii="Times New Roman" w:eastAsia="Times New Roman" w:hAnsi="Times New Roman" w:cs="Times New Roman"/>
                <w:color w:val="000000"/>
                <w:spacing w:val="2"/>
                <w:sz w:val="20"/>
                <w:szCs w:val="20"/>
                <w:lang w:eastAsia="ru-RU"/>
              </w:rPr>
              <w:br/>
              <w:t>54</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"Саламатты университеттер" жобасы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ҰҮ</w:t>
            </w:r>
            <w:proofErr w:type="gramStart"/>
            <w:r w:rsidRPr="00EA3573">
              <w:rPr>
                <w:rFonts w:ascii="Times New Roman" w:eastAsia="Times New Roman" w:hAnsi="Times New Roman" w:cs="Times New Roman"/>
                <w:color w:val="000000"/>
                <w:spacing w:val="2"/>
                <w:sz w:val="20"/>
                <w:szCs w:val="20"/>
                <w:lang w:eastAsia="ru-RU"/>
              </w:rPr>
              <w:t>К-ке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ҒМ,</w:t>
            </w:r>
            <w:r w:rsidRPr="00EA3573">
              <w:rPr>
                <w:rFonts w:ascii="Times New Roman" w:eastAsia="Times New Roman" w:hAnsi="Times New Roman" w:cs="Times New Roman"/>
                <w:color w:val="000000"/>
                <w:spacing w:val="2"/>
                <w:sz w:val="20"/>
                <w:szCs w:val="20"/>
                <w:lang w:eastAsia="ru-RU"/>
              </w:rPr>
              <w:b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6 421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6 547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6 700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19668</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ДДҰ "STEPS" әдістемесі бойынша Инфекциялық емес аурулардың 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факторларының таралуын анықтау бойынша эпидемиологиялық зерттеулер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88 161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r w:rsidRPr="00EA3573">
              <w:rPr>
                <w:rFonts w:ascii="Times New Roman" w:eastAsia="Times New Roman" w:hAnsi="Times New Roman" w:cs="Times New Roman"/>
                <w:color w:val="000000"/>
                <w:spacing w:val="2"/>
                <w:sz w:val="20"/>
                <w:szCs w:val="20"/>
                <w:lang w:eastAsia="ru-RU"/>
              </w:rPr>
              <w:br/>
              <w:t>830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98</w:t>
            </w:r>
            <w:r w:rsidRPr="00EA3573">
              <w:rPr>
                <w:rFonts w:ascii="Times New Roman" w:eastAsia="Times New Roman" w:hAnsi="Times New Roman" w:cs="Times New Roman"/>
                <w:color w:val="000000"/>
                <w:spacing w:val="2"/>
                <w:sz w:val="20"/>
                <w:szCs w:val="20"/>
                <w:lang w:eastAsia="ru-RU"/>
              </w:rPr>
              <w:br/>
              <w:t>991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ДДҰ "GATS" әдістемесі бойынша темекі шегудің таралуын анықтау бойынша эпидемиологиялық зерттеулер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ҰЭМ,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84</w:t>
            </w:r>
            <w:r w:rsidRPr="00EA3573">
              <w:rPr>
                <w:rFonts w:ascii="Times New Roman" w:eastAsia="Times New Roman" w:hAnsi="Times New Roman" w:cs="Times New Roman"/>
                <w:color w:val="000000"/>
                <w:spacing w:val="2"/>
                <w:sz w:val="20"/>
                <w:szCs w:val="20"/>
                <w:lang w:eastAsia="ru-RU"/>
              </w:rPr>
              <w:br/>
              <w:t>425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84</w:t>
            </w:r>
            <w:r w:rsidRPr="00EA3573">
              <w:rPr>
                <w:rFonts w:ascii="Times New Roman" w:eastAsia="Times New Roman" w:hAnsi="Times New Roman" w:cs="Times New Roman"/>
                <w:color w:val="000000"/>
                <w:spacing w:val="2"/>
                <w:sz w:val="20"/>
                <w:szCs w:val="20"/>
                <w:lang w:eastAsia="ru-RU"/>
              </w:rPr>
              <w:br/>
              <w:t>425</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ДДҰ "COSI" бастамасы шеңберінде балалар семіздігін эпидемиологиялық қадағалау бойынша эпидемиологиялық зерттеулер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17 667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w:t>
            </w:r>
            <w:r w:rsidRPr="00EA3573">
              <w:rPr>
                <w:rFonts w:ascii="Times New Roman" w:eastAsia="Times New Roman" w:hAnsi="Times New Roman" w:cs="Times New Roman"/>
                <w:color w:val="000000"/>
                <w:spacing w:val="2"/>
                <w:sz w:val="20"/>
                <w:szCs w:val="20"/>
                <w:lang w:eastAsia="ru-RU"/>
              </w:rPr>
              <w:br/>
              <w:t>667</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ДДҰ ұсынған әдістеме </w:t>
            </w:r>
            <w:r w:rsidRPr="00EA3573">
              <w:rPr>
                <w:rFonts w:ascii="Times New Roman" w:eastAsia="Times New Roman" w:hAnsi="Times New Roman" w:cs="Times New Roman"/>
                <w:color w:val="000000"/>
                <w:spacing w:val="2"/>
                <w:sz w:val="20"/>
                <w:szCs w:val="20"/>
                <w:lang w:eastAsia="ru-RU"/>
              </w:rPr>
              <w:lastRenderedPageBreak/>
              <w:t>бойынша денсаулық мәселелері бойынша халықтың сауаттылық деңгейіне әлеуметтік зерттеу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w:t>
            </w:r>
            <w:r w:rsidRPr="00EA3573">
              <w:rPr>
                <w:rFonts w:ascii="Times New Roman" w:eastAsia="Times New Roman" w:hAnsi="Times New Roman" w:cs="Times New Roman"/>
                <w:color w:val="000000"/>
                <w:spacing w:val="2"/>
                <w:sz w:val="20"/>
                <w:szCs w:val="20"/>
                <w:lang w:eastAsia="ru-RU"/>
              </w:rPr>
              <w:lastRenderedPageBreak/>
              <w:t>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xml:space="preserve">2020 </w:t>
            </w:r>
            <w:r w:rsidRPr="00EA3573">
              <w:rPr>
                <w:rFonts w:ascii="Times New Roman" w:eastAsia="Times New Roman" w:hAnsi="Times New Roman" w:cs="Times New Roman"/>
                <w:color w:val="000000"/>
                <w:spacing w:val="2"/>
                <w:sz w:val="20"/>
                <w:szCs w:val="20"/>
                <w:lang w:eastAsia="ru-RU"/>
              </w:rPr>
              <w:lastRenderedPageBreak/>
              <w:t>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5.2-</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Қазіргі заманғы қоғамдық денсаулық қызметі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4 200 446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9 389 151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9 700 646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9 799 525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9 953 962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10 022 180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53 065 910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Тамақ өнімдерінің сапасы мен қауіпсіздігін қамтамасыз ету, оның ішінде: жалған және генетикалық түрленді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өнімдерді қоса алғанда, тамақ өнімдерінің сапасы мен қауіпсіздігіне мониторинг және бақылау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001-123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ХАССП</w:t>
            </w:r>
            <w:proofErr w:type="gramEnd"/>
            <w:r w:rsidRPr="00EA3573">
              <w:rPr>
                <w:rFonts w:ascii="Times New Roman" w:eastAsia="Times New Roman" w:hAnsi="Times New Roman" w:cs="Times New Roman"/>
                <w:color w:val="000000"/>
                <w:spacing w:val="2"/>
                <w:sz w:val="20"/>
                <w:szCs w:val="20"/>
                <w:lang w:eastAsia="ru-RU"/>
              </w:rPr>
              <w:t xml:space="preserve"> қағидаттарының негізінде тамақ өнімдерінің қауіпсіздік менеджменті жүйесін енгізу бойынша тамақ өнімдерін өндірушілерді оқытуды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СИМ,</w:t>
            </w:r>
            <w:r w:rsidRPr="00EA3573">
              <w:rPr>
                <w:rFonts w:ascii="Times New Roman" w:eastAsia="Times New Roman" w:hAnsi="Times New Roman" w:cs="Times New Roman"/>
                <w:color w:val="000000"/>
                <w:spacing w:val="2"/>
                <w:sz w:val="20"/>
                <w:szCs w:val="20"/>
                <w:lang w:eastAsia="ru-RU"/>
              </w:rPr>
              <w:br/>
              <w:t>АШМ,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және 2-санаттағы су қоймаларына санитариялы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эпидемиологиялық мониторинг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 үй-жайлардағы ауаның сапасы және қоршаған ортаға зиянды заттардың шығарындылары жөніндегі отандық стандарттарды үйлестіруді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ЭГТРМ,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ДД</w:t>
            </w:r>
            <w:proofErr w:type="gramStart"/>
            <w:r w:rsidRPr="00EA3573">
              <w:rPr>
                <w:rFonts w:ascii="Times New Roman" w:eastAsia="Times New Roman" w:hAnsi="Times New Roman" w:cs="Times New Roman"/>
                <w:color w:val="000000"/>
                <w:spacing w:val="2"/>
                <w:sz w:val="20"/>
                <w:szCs w:val="20"/>
                <w:lang w:eastAsia="ru-RU"/>
              </w:rPr>
              <w:t>Ұ-</w:t>
            </w:r>
            <w:proofErr w:type="gramEnd"/>
            <w:r w:rsidRPr="00EA3573">
              <w:rPr>
                <w:rFonts w:ascii="Times New Roman" w:eastAsia="Times New Roman" w:hAnsi="Times New Roman" w:cs="Times New Roman"/>
                <w:color w:val="000000"/>
                <w:spacing w:val="2"/>
                <w:sz w:val="20"/>
                <w:szCs w:val="20"/>
                <w:lang w:eastAsia="ru-RU"/>
              </w:rPr>
              <w:t xml:space="preserve">ның Тұрғын үй-жайлардағы ауаның </w:t>
            </w:r>
            <w:r w:rsidRPr="00EA3573">
              <w:rPr>
                <w:rFonts w:ascii="Times New Roman" w:eastAsia="Times New Roman" w:hAnsi="Times New Roman" w:cs="Times New Roman"/>
                <w:color w:val="000000"/>
                <w:spacing w:val="2"/>
                <w:sz w:val="20"/>
                <w:szCs w:val="20"/>
                <w:lang w:eastAsia="ru-RU"/>
              </w:rPr>
              <w:lastRenderedPageBreak/>
              <w:t>сапасы жөніндегі нұсқаулығын енгізуді қамтамасыз ету; атмосфераға шығатын шығарындыларды азайту, экологиялық таза отынға және энергия үнемдеу технологияларына жаппай қол жеткізуге жағдай жасау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ЭГТР</w:t>
            </w:r>
            <w:r w:rsidRPr="00EA3573">
              <w:rPr>
                <w:rFonts w:ascii="Times New Roman" w:eastAsia="Times New Roman" w:hAnsi="Times New Roman" w:cs="Times New Roman"/>
                <w:color w:val="000000"/>
                <w:spacing w:val="2"/>
                <w:sz w:val="20"/>
                <w:szCs w:val="20"/>
                <w:lang w:eastAsia="ru-RU"/>
              </w:rPr>
              <w:lastRenderedPageBreak/>
              <w:t>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інген қаражат </w:t>
            </w:r>
            <w:r w:rsidRPr="00EA3573">
              <w:rPr>
                <w:rFonts w:ascii="Times New Roman" w:eastAsia="Times New Roman" w:hAnsi="Times New Roman" w:cs="Times New Roman"/>
                <w:color w:val="000000"/>
                <w:spacing w:val="2"/>
                <w:sz w:val="20"/>
                <w:szCs w:val="20"/>
                <w:lang w:eastAsia="ru-RU"/>
              </w:rPr>
              <w:lastRenderedPageBreak/>
              <w:t>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070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Балалар</w:t>
            </w:r>
            <w:proofErr w:type="gramEnd"/>
            <w:r w:rsidRPr="00EA3573">
              <w:rPr>
                <w:rFonts w:ascii="Times New Roman" w:eastAsia="Times New Roman" w:hAnsi="Times New Roman" w:cs="Times New Roman"/>
                <w:color w:val="000000"/>
                <w:spacing w:val="2"/>
                <w:sz w:val="20"/>
                <w:szCs w:val="20"/>
                <w:lang w:eastAsia="ru-RU"/>
              </w:rPr>
              <w:t>ға арналған қоғамдық ғимараттар үй-жайларының жай-күйіне мониторинг жүргізу жүйесін әзірлеу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әдістемелік ұсыным</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ИИДМ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Инвесторларды тарта отырып, өнеркәсіпті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және қатты тұрмыстық қалдықтарды кәдеге жарату және қайта өңдеу бойынша қазіргі заманғы технологияларды енгізуді қарастыру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ЭГТРМ, ИИДМ,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саласындағы уәкілетті органның қалдықтардың мемлекеттік кадастрында медициналық қалдықтар бойынша есептілігінің мониторингі</w:t>
            </w:r>
            <w:proofErr w:type="gramStart"/>
            <w:r w:rsidRPr="00EA3573">
              <w:rPr>
                <w:rFonts w:ascii="Times New Roman" w:eastAsia="Times New Roman" w:hAnsi="Times New Roman" w:cs="Times New Roman"/>
                <w:color w:val="000000"/>
                <w:spacing w:val="2"/>
                <w:sz w:val="20"/>
                <w:szCs w:val="20"/>
                <w:lang w:eastAsia="ru-RU"/>
              </w:rPr>
              <w:t>н ж</w:t>
            </w:r>
            <w:proofErr w:type="gramEnd"/>
            <w:r w:rsidRPr="00EA3573">
              <w:rPr>
                <w:rFonts w:ascii="Times New Roman" w:eastAsia="Times New Roman" w:hAnsi="Times New Roman" w:cs="Times New Roman"/>
                <w:color w:val="000000"/>
                <w:spacing w:val="2"/>
                <w:sz w:val="20"/>
                <w:szCs w:val="20"/>
                <w:lang w:eastAsia="ru-RU"/>
              </w:rPr>
              <w:t>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ЭГТРМ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Халықаралық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қағидаларды (бұдан әрі – ХМСҚ) және 2019 – 2023 жылдарға арналған Жаһандық денсаулық бағдарламасын іске асыру жөніндегі жол картасының мониторингін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2023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Қазақстан Республикасында </w:t>
            </w:r>
            <w:proofErr w:type="gramStart"/>
            <w:r w:rsidRPr="00EA3573">
              <w:rPr>
                <w:rFonts w:ascii="Times New Roman" w:eastAsia="Times New Roman" w:hAnsi="Times New Roman" w:cs="Times New Roman"/>
                <w:color w:val="000000"/>
                <w:spacing w:val="2"/>
                <w:sz w:val="20"/>
                <w:szCs w:val="20"/>
                <w:lang w:eastAsia="ru-RU"/>
              </w:rPr>
              <w:t>микроб</w:t>
            </w:r>
            <w:proofErr w:type="gramEnd"/>
            <w:r w:rsidRPr="00EA3573">
              <w:rPr>
                <w:rFonts w:ascii="Times New Roman" w:eastAsia="Times New Roman" w:hAnsi="Times New Roman" w:cs="Times New Roman"/>
                <w:color w:val="000000"/>
                <w:spacing w:val="2"/>
                <w:sz w:val="20"/>
                <w:szCs w:val="20"/>
                <w:lang w:eastAsia="ru-RU"/>
              </w:rPr>
              <w:t xml:space="preserve">қа қарсы препараттарға төзімділікті тежеу жөніндегі 2019 – 2022 </w:t>
            </w:r>
            <w:r w:rsidRPr="00EA3573">
              <w:rPr>
                <w:rFonts w:ascii="Times New Roman" w:eastAsia="Times New Roman" w:hAnsi="Times New Roman" w:cs="Times New Roman"/>
                <w:color w:val="000000"/>
                <w:spacing w:val="2"/>
                <w:sz w:val="20"/>
                <w:szCs w:val="20"/>
                <w:lang w:eastAsia="ru-RU"/>
              </w:rPr>
              <w:lastRenderedPageBreak/>
              <w:t>жылдарға арналған ведомствоаралық жол картасының іске асырылуына мониторингті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2022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АШМ,</w:t>
            </w:r>
            <w:r w:rsidRPr="00EA3573">
              <w:rPr>
                <w:rFonts w:ascii="Times New Roman" w:eastAsia="Times New Roman" w:hAnsi="Times New Roman" w:cs="Times New Roman"/>
                <w:color w:val="000000"/>
                <w:spacing w:val="2"/>
                <w:sz w:val="20"/>
                <w:szCs w:val="20"/>
                <w:lang w:eastAsia="ru-RU"/>
              </w:rPr>
              <w:br/>
              <w:t>ИИДМ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екпе күнтізбесі шеңберінде профилактикалық екпе жүргізілетін инфекциялық аурулардың тізбесін кеңейту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Үкімет қаулысының жобасы, 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w:t>
            </w:r>
            <w:r w:rsidRPr="00EA3573">
              <w:rPr>
                <w:rFonts w:ascii="Times New Roman" w:eastAsia="Times New Roman" w:hAnsi="Times New Roman" w:cs="Times New Roman"/>
                <w:color w:val="000000"/>
                <w:spacing w:val="2"/>
                <w:sz w:val="20"/>
                <w:szCs w:val="20"/>
                <w:lang w:eastAsia="ru-RU"/>
              </w:rPr>
              <w:b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r w:rsidRPr="00EA3573">
              <w:rPr>
                <w:rFonts w:ascii="Times New Roman" w:eastAsia="Times New Roman" w:hAnsi="Times New Roman" w:cs="Times New Roman"/>
                <w:color w:val="000000"/>
                <w:spacing w:val="2"/>
                <w:sz w:val="20"/>
                <w:szCs w:val="20"/>
                <w:lang w:eastAsia="ru-RU"/>
              </w:rPr>
              <w:br/>
              <w:t>058</w:t>
            </w:r>
            <w:r w:rsidRPr="00EA3573">
              <w:rPr>
                <w:rFonts w:ascii="Times New Roman" w:eastAsia="Times New Roman" w:hAnsi="Times New Roman" w:cs="Times New Roman"/>
                <w:color w:val="000000"/>
                <w:spacing w:val="2"/>
                <w:sz w:val="20"/>
                <w:szCs w:val="20"/>
                <w:lang w:eastAsia="ru-RU"/>
              </w:rPr>
              <w:br/>
              <w:t>556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r w:rsidRPr="00EA3573">
              <w:rPr>
                <w:rFonts w:ascii="Times New Roman" w:eastAsia="Times New Roman" w:hAnsi="Times New Roman" w:cs="Times New Roman"/>
                <w:color w:val="000000"/>
                <w:spacing w:val="2"/>
                <w:sz w:val="20"/>
                <w:szCs w:val="20"/>
                <w:lang w:eastAsia="ru-RU"/>
              </w:rPr>
              <w:br/>
              <w:t>249</w:t>
            </w:r>
            <w:r w:rsidRPr="00EA3573">
              <w:rPr>
                <w:rFonts w:ascii="Times New Roman" w:eastAsia="Times New Roman" w:hAnsi="Times New Roman" w:cs="Times New Roman"/>
                <w:color w:val="000000"/>
                <w:spacing w:val="2"/>
                <w:sz w:val="20"/>
                <w:szCs w:val="20"/>
                <w:lang w:eastAsia="ru-RU"/>
              </w:rPr>
              <w:br/>
              <w:t>789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r w:rsidRPr="00EA3573">
              <w:rPr>
                <w:rFonts w:ascii="Times New Roman" w:eastAsia="Times New Roman" w:hAnsi="Times New Roman" w:cs="Times New Roman"/>
                <w:color w:val="000000"/>
                <w:spacing w:val="2"/>
                <w:sz w:val="20"/>
                <w:szCs w:val="20"/>
                <w:lang w:eastAsia="ru-RU"/>
              </w:rPr>
              <w:br/>
              <w:t>318</w:t>
            </w:r>
            <w:r w:rsidRPr="00EA3573">
              <w:rPr>
                <w:rFonts w:ascii="Times New Roman" w:eastAsia="Times New Roman" w:hAnsi="Times New Roman" w:cs="Times New Roman"/>
                <w:color w:val="000000"/>
                <w:spacing w:val="2"/>
                <w:sz w:val="20"/>
                <w:szCs w:val="20"/>
                <w:lang w:eastAsia="ru-RU"/>
              </w:rPr>
              <w:br/>
              <w:t>668</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r w:rsidRPr="00EA3573">
              <w:rPr>
                <w:rFonts w:ascii="Times New Roman" w:eastAsia="Times New Roman" w:hAnsi="Times New Roman" w:cs="Times New Roman"/>
                <w:color w:val="000000"/>
                <w:spacing w:val="2"/>
                <w:sz w:val="20"/>
                <w:szCs w:val="20"/>
                <w:lang w:eastAsia="ru-RU"/>
              </w:rPr>
              <w:br/>
              <w:t>468</w:t>
            </w:r>
            <w:r w:rsidRPr="00EA3573">
              <w:rPr>
                <w:rFonts w:ascii="Times New Roman" w:eastAsia="Times New Roman" w:hAnsi="Times New Roman" w:cs="Times New Roman"/>
                <w:color w:val="000000"/>
                <w:spacing w:val="2"/>
                <w:sz w:val="20"/>
                <w:szCs w:val="20"/>
                <w:lang w:eastAsia="ru-RU"/>
              </w:rPr>
              <w:br/>
              <w:t>105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r w:rsidRPr="00EA3573">
              <w:rPr>
                <w:rFonts w:ascii="Times New Roman" w:eastAsia="Times New Roman" w:hAnsi="Times New Roman" w:cs="Times New Roman"/>
                <w:color w:val="000000"/>
                <w:spacing w:val="2"/>
                <w:sz w:val="20"/>
                <w:szCs w:val="20"/>
                <w:lang w:eastAsia="ru-RU"/>
              </w:rPr>
              <w:br/>
              <w:t>536</w:t>
            </w:r>
            <w:r w:rsidRPr="00EA3573">
              <w:rPr>
                <w:rFonts w:ascii="Times New Roman" w:eastAsia="Times New Roman" w:hAnsi="Times New Roman" w:cs="Times New Roman"/>
                <w:color w:val="000000"/>
                <w:spacing w:val="2"/>
                <w:sz w:val="20"/>
                <w:szCs w:val="20"/>
                <w:lang w:eastAsia="ru-RU"/>
              </w:rPr>
              <w:br/>
              <w:t>323</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w:t>
            </w:r>
            <w:r w:rsidRPr="00EA3573">
              <w:rPr>
                <w:rFonts w:ascii="Times New Roman" w:eastAsia="Times New Roman" w:hAnsi="Times New Roman" w:cs="Times New Roman"/>
                <w:color w:val="000000"/>
                <w:spacing w:val="2"/>
                <w:sz w:val="20"/>
                <w:szCs w:val="20"/>
                <w:lang w:eastAsia="ru-RU"/>
              </w:rPr>
              <w:br/>
              <w:t>631</w:t>
            </w:r>
            <w:r w:rsidRPr="00EA3573">
              <w:rPr>
                <w:rFonts w:ascii="Times New Roman" w:eastAsia="Times New Roman" w:hAnsi="Times New Roman" w:cs="Times New Roman"/>
                <w:color w:val="000000"/>
                <w:spacing w:val="2"/>
                <w:sz w:val="20"/>
                <w:szCs w:val="20"/>
                <w:lang w:eastAsia="ru-RU"/>
              </w:rPr>
              <w:br/>
              <w:t>441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070- 101 АНТ</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топтары арасында вирусты гепатиттерді анықтауға скрининг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r w:rsidRPr="00EA3573">
              <w:rPr>
                <w:rFonts w:ascii="Times New Roman" w:eastAsia="Times New Roman" w:hAnsi="Times New Roman" w:cs="Times New Roman"/>
                <w:color w:val="000000"/>
                <w:spacing w:val="2"/>
                <w:sz w:val="20"/>
                <w:szCs w:val="20"/>
                <w:lang w:eastAsia="ru-RU"/>
              </w:rPr>
              <w:br/>
              <w:t>14</w:t>
            </w:r>
            <w:r w:rsidRPr="00EA3573">
              <w:rPr>
                <w:rFonts w:ascii="Times New Roman" w:eastAsia="Times New Roman" w:hAnsi="Times New Roman" w:cs="Times New Roman"/>
                <w:color w:val="000000"/>
                <w:spacing w:val="2"/>
                <w:sz w:val="20"/>
                <w:szCs w:val="20"/>
                <w:lang w:eastAsia="ru-RU"/>
              </w:rPr>
              <w:br/>
              <w:t>12</w:t>
            </w:r>
            <w:r w:rsidRPr="00EA3573">
              <w:rPr>
                <w:rFonts w:ascii="Times New Roman" w:eastAsia="Times New Roman" w:hAnsi="Times New Roman" w:cs="Times New Roman"/>
                <w:color w:val="000000"/>
                <w:spacing w:val="2"/>
                <w:sz w:val="20"/>
                <w:szCs w:val="20"/>
                <w:lang w:eastAsia="ru-RU"/>
              </w:rPr>
              <w:br/>
              <w:t>14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r w:rsidRPr="00EA3573">
              <w:rPr>
                <w:rFonts w:ascii="Times New Roman" w:eastAsia="Times New Roman" w:hAnsi="Times New Roman" w:cs="Times New Roman"/>
                <w:color w:val="000000"/>
                <w:spacing w:val="2"/>
                <w:sz w:val="20"/>
                <w:szCs w:val="20"/>
                <w:lang w:eastAsia="ru-RU"/>
              </w:rPr>
              <w:br/>
              <w:t>141 214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r w:rsidRPr="00EA3573">
              <w:rPr>
                <w:rFonts w:ascii="Times New Roman" w:eastAsia="Times New Roman" w:hAnsi="Times New Roman" w:cs="Times New Roman"/>
                <w:color w:val="000000"/>
                <w:spacing w:val="2"/>
                <w:sz w:val="20"/>
                <w:szCs w:val="20"/>
                <w:lang w:eastAsia="ru-RU"/>
              </w:rPr>
              <w:br/>
              <w:t>141</w:t>
            </w:r>
            <w:r w:rsidRPr="00EA3573">
              <w:rPr>
                <w:rFonts w:ascii="Times New Roman" w:eastAsia="Times New Roman" w:hAnsi="Times New Roman" w:cs="Times New Roman"/>
                <w:color w:val="000000"/>
                <w:spacing w:val="2"/>
                <w:sz w:val="20"/>
                <w:szCs w:val="20"/>
                <w:lang w:eastAsia="ru-RU"/>
              </w:rPr>
              <w:br/>
              <w:t>214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r w:rsidRPr="00EA3573">
              <w:rPr>
                <w:rFonts w:ascii="Times New Roman" w:eastAsia="Times New Roman" w:hAnsi="Times New Roman" w:cs="Times New Roman"/>
                <w:color w:val="000000"/>
                <w:spacing w:val="2"/>
                <w:sz w:val="20"/>
                <w:szCs w:val="20"/>
                <w:lang w:eastAsia="ru-RU"/>
              </w:rPr>
              <w:br/>
              <w:t>141</w:t>
            </w:r>
            <w:r w:rsidRPr="00EA3573">
              <w:rPr>
                <w:rFonts w:ascii="Times New Roman" w:eastAsia="Times New Roman" w:hAnsi="Times New Roman" w:cs="Times New Roman"/>
                <w:color w:val="000000"/>
                <w:spacing w:val="2"/>
                <w:sz w:val="20"/>
                <w:szCs w:val="20"/>
                <w:lang w:eastAsia="ru-RU"/>
              </w:rPr>
              <w:br/>
              <w:t>214</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r w:rsidRPr="00EA3573">
              <w:rPr>
                <w:rFonts w:ascii="Times New Roman" w:eastAsia="Times New Roman" w:hAnsi="Times New Roman" w:cs="Times New Roman"/>
                <w:color w:val="000000"/>
                <w:spacing w:val="2"/>
                <w:sz w:val="20"/>
                <w:szCs w:val="20"/>
                <w:lang w:eastAsia="ru-RU"/>
              </w:rPr>
              <w:br/>
              <w:t>141</w:t>
            </w:r>
            <w:r w:rsidRPr="00EA3573">
              <w:rPr>
                <w:rFonts w:ascii="Times New Roman" w:eastAsia="Times New Roman" w:hAnsi="Times New Roman" w:cs="Times New Roman"/>
                <w:color w:val="000000"/>
                <w:spacing w:val="2"/>
                <w:sz w:val="20"/>
                <w:szCs w:val="20"/>
                <w:lang w:eastAsia="ru-RU"/>
              </w:rPr>
              <w:br/>
              <w:t>214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r w:rsidRPr="00EA3573">
              <w:rPr>
                <w:rFonts w:ascii="Times New Roman" w:eastAsia="Times New Roman" w:hAnsi="Times New Roman" w:cs="Times New Roman"/>
                <w:color w:val="000000"/>
                <w:spacing w:val="2"/>
                <w:sz w:val="20"/>
                <w:szCs w:val="20"/>
                <w:lang w:eastAsia="ru-RU"/>
              </w:rPr>
              <w:br/>
              <w:t>141</w:t>
            </w:r>
            <w:r w:rsidRPr="00EA3573">
              <w:rPr>
                <w:rFonts w:ascii="Times New Roman" w:eastAsia="Times New Roman" w:hAnsi="Times New Roman" w:cs="Times New Roman"/>
                <w:color w:val="000000"/>
                <w:spacing w:val="2"/>
                <w:sz w:val="20"/>
                <w:szCs w:val="20"/>
                <w:lang w:eastAsia="ru-RU"/>
              </w:rPr>
              <w:br/>
              <w:t>214</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w:t>
            </w:r>
            <w:r w:rsidRPr="00EA3573">
              <w:rPr>
                <w:rFonts w:ascii="Times New Roman" w:eastAsia="Times New Roman" w:hAnsi="Times New Roman" w:cs="Times New Roman"/>
                <w:color w:val="000000"/>
                <w:spacing w:val="2"/>
                <w:sz w:val="20"/>
                <w:szCs w:val="20"/>
                <w:lang w:eastAsia="ru-RU"/>
              </w:rPr>
              <w:br/>
              <w:t>847</w:t>
            </w:r>
            <w:r w:rsidRPr="00EA3573">
              <w:rPr>
                <w:rFonts w:ascii="Times New Roman" w:eastAsia="Times New Roman" w:hAnsi="Times New Roman" w:cs="Times New Roman"/>
                <w:color w:val="000000"/>
                <w:spacing w:val="2"/>
                <w:sz w:val="20"/>
                <w:szCs w:val="20"/>
                <w:lang w:eastAsia="ru-RU"/>
              </w:rPr>
              <w:br/>
              <w:t>284</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br/>
              <w:t>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Қан орталықтары беретін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мұздатылған плазманы вирустық инактивациялау және карантиндеу технологияларын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1 194 072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1 324 163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1 438 402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1 438 402</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1 438 402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1 438 402</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w:t>
            </w:r>
            <w:r w:rsidRPr="00EA3573">
              <w:rPr>
                <w:rFonts w:ascii="Times New Roman" w:eastAsia="Times New Roman" w:hAnsi="Times New Roman" w:cs="Times New Roman"/>
                <w:color w:val="000000"/>
                <w:spacing w:val="2"/>
                <w:sz w:val="20"/>
                <w:szCs w:val="20"/>
                <w:lang w:eastAsia="ru-RU"/>
              </w:rPr>
              <w:br/>
              <w:t>271</w:t>
            </w:r>
            <w:r w:rsidRPr="00EA3573">
              <w:rPr>
                <w:rFonts w:ascii="Times New Roman" w:eastAsia="Times New Roman" w:hAnsi="Times New Roman" w:cs="Times New Roman"/>
                <w:color w:val="000000"/>
                <w:spacing w:val="2"/>
                <w:sz w:val="20"/>
                <w:szCs w:val="20"/>
                <w:lang w:eastAsia="ru-RU"/>
              </w:rPr>
              <w:br/>
              <w:t>843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67-</w:t>
            </w:r>
            <w:r w:rsidRPr="00EA3573">
              <w:rPr>
                <w:rFonts w:ascii="Times New Roman" w:eastAsia="Times New Roman" w:hAnsi="Times New Roman" w:cs="Times New Roman"/>
                <w:color w:val="000000"/>
                <w:spacing w:val="2"/>
                <w:sz w:val="20"/>
                <w:szCs w:val="20"/>
                <w:lang w:eastAsia="ru-RU"/>
              </w:rPr>
              <w:br/>
              <w:t>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2021 – 2025 жылдары туберкулезбен және өкпенің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 да ауруларымен күресуді дамыту жөніндегі мәселені қарау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3-тоқсан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АИТВ инфекциясының таралу профилактикасы бойынша АИТВ инфекциясымен өмі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сүретін адамдарды ретровирусқа қарсы терапиямен қамтуды және оларға емдеу-диагностикалық көмек көрсетуді арттыру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негізгі топтарына (Ж</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ғы ШЭҚ, ІСА, ЖЖБИ, </w:t>
            </w:r>
            <w:r w:rsidRPr="00EA3573">
              <w:rPr>
                <w:rFonts w:ascii="Times New Roman" w:eastAsia="Times New Roman" w:hAnsi="Times New Roman" w:cs="Times New Roman"/>
                <w:color w:val="000000"/>
                <w:spacing w:val="2"/>
                <w:sz w:val="20"/>
                <w:szCs w:val="20"/>
                <w:lang w:eastAsia="ru-RU"/>
              </w:rPr>
              <w:lastRenderedPageBreak/>
              <w:t>ақпараттық жүйелер), оның ішінде биологиялық мінез-құлықты зерттеулерді қоса алғанда, профилактикалық қызметтер көрсетуді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24.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Жарақаттану мен жазатайым оқиғалардың (ЖКО, суға бату, терезеден құлау, күйік, улану, зорлы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зомбылық) профилактикасы және оларды төмендету жөніндегі жол картасын әзірлеу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3-тоқсан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ІІМ,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Республика жолдарының авариялық-қауіпті учаскелеріндегі 40 трассалық медициналық құтқару пункттерін одан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дамыту және олардың қызметін жетілдіруді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ІІМ,</w:t>
            </w:r>
            <w:r w:rsidRPr="00EA3573">
              <w:rPr>
                <w:rFonts w:ascii="Times New Roman" w:eastAsia="Times New Roman" w:hAnsi="Times New Roman" w:cs="Times New Roman"/>
                <w:color w:val="000000"/>
                <w:spacing w:val="2"/>
                <w:sz w:val="20"/>
                <w:szCs w:val="20"/>
                <w:lang w:eastAsia="ru-RU"/>
              </w:rPr>
              <w:b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865 160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865 218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871 241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901 241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906 241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906 241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5 315 342</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014 (ІІМ)</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Трассалық медициналық-құтқару пункттерін ІІ</w:t>
            </w:r>
            <w:proofErr w:type="gramStart"/>
            <w:r w:rsidRPr="00EA3573">
              <w:rPr>
                <w:rFonts w:ascii="Times New Roman" w:eastAsia="Times New Roman" w:hAnsi="Times New Roman" w:cs="Times New Roman"/>
                <w:color w:val="000000"/>
                <w:spacing w:val="2"/>
                <w:sz w:val="20"/>
                <w:szCs w:val="20"/>
                <w:lang w:eastAsia="ru-RU"/>
              </w:rPr>
              <w:t>М-н</w:t>
            </w:r>
            <w:proofErr w:type="gramEnd"/>
            <w:r w:rsidRPr="00EA3573">
              <w:rPr>
                <w:rFonts w:ascii="Times New Roman" w:eastAsia="Times New Roman" w:hAnsi="Times New Roman" w:cs="Times New Roman"/>
                <w:color w:val="000000"/>
                <w:spacing w:val="2"/>
                <w:sz w:val="20"/>
                <w:szCs w:val="20"/>
                <w:lang w:eastAsia="ru-RU"/>
              </w:rPr>
              <w:t>ің қарамағынан денсаулық сақтау жүйесіне беру мәселесін қарау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ІІМ,</w:t>
            </w:r>
            <w:r w:rsidRPr="00EA3573">
              <w:rPr>
                <w:rFonts w:ascii="Times New Roman" w:eastAsia="Times New Roman" w:hAnsi="Times New Roman" w:cs="Times New Roman"/>
                <w:color w:val="000000"/>
                <w:spacing w:val="2"/>
                <w:sz w:val="20"/>
                <w:szCs w:val="20"/>
                <w:lang w:eastAsia="ru-RU"/>
              </w:rPr>
              <w:b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МСАК деңгейінде денсаулықты жан-жақты қолдау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1 438</w:t>
            </w:r>
            <w:r w:rsidRPr="00EA3573">
              <w:rPr>
                <w:rFonts w:ascii="Times New Roman" w:eastAsia="Times New Roman" w:hAnsi="Times New Roman" w:cs="Times New Roman"/>
                <w:color w:val="000000"/>
                <w:spacing w:val="2"/>
                <w:sz w:val="20"/>
                <w:szCs w:val="20"/>
                <w:lang w:eastAsia="ru-RU"/>
              </w:rPr>
              <w:br/>
              <w:t>855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20 412 621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62 455 681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117 511 008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130 241 291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332 059 456</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МСАК жөніндегі Астана декларациясын халықаралық деңгейде ілгерілету жөніндегі іс-шараларды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Халықтың нысаналы топтарын профилактикалық </w:t>
            </w:r>
            <w:r w:rsidRPr="00EA3573">
              <w:rPr>
                <w:rFonts w:ascii="Times New Roman" w:eastAsia="Times New Roman" w:hAnsi="Times New Roman" w:cs="Times New Roman"/>
                <w:color w:val="000000"/>
                <w:spacing w:val="2"/>
                <w:sz w:val="20"/>
                <w:szCs w:val="20"/>
                <w:lang w:eastAsia="ru-RU"/>
              </w:rPr>
              <w:lastRenderedPageBreak/>
              <w:t xml:space="preserve">медициналық қарап-тексеруді (скринингтерді) қоса алғанда, МСАК-ты дамытудың негізгі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ғыттары бойынша шараларды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 Әл</w:t>
            </w:r>
            <w:r w:rsidRPr="00EA3573">
              <w:rPr>
                <w:rFonts w:ascii="Times New Roman" w:eastAsia="Times New Roman" w:hAnsi="Times New Roman" w:cs="Times New Roman"/>
                <w:color w:val="000000"/>
                <w:spacing w:val="2"/>
                <w:sz w:val="20"/>
                <w:szCs w:val="20"/>
                <w:lang w:eastAsia="ru-RU"/>
              </w:rPr>
              <w:lastRenderedPageBreak/>
              <w:t>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29.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Халықаралық </w:t>
            </w:r>
            <w:proofErr w:type="gramStart"/>
            <w:r w:rsidRPr="00EA3573">
              <w:rPr>
                <w:rFonts w:ascii="Times New Roman" w:eastAsia="Times New Roman" w:hAnsi="Times New Roman" w:cs="Times New Roman"/>
                <w:color w:val="000000"/>
                <w:spacing w:val="2"/>
                <w:sz w:val="20"/>
                <w:szCs w:val="20"/>
                <w:lang w:eastAsia="ru-RU"/>
              </w:rPr>
              <w:t>тәж</w:t>
            </w:r>
            <w:proofErr w:type="gramEnd"/>
            <w:r w:rsidRPr="00EA3573">
              <w:rPr>
                <w:rFonts w:ascii="Times New Roman" w:eastAsia="Times New Roman" w:hAnsi="Times New Roman" w:cs="Times New Roman"/>
                <w:color w:val="000000"/>
                <w:spacing w:val="2"/>
                <w:sz w:val="20"/>
                <w:szCs w:val="20"/>
                <w:lang w:eastAsia="ru-RU"/>
              </w:rPr>
              <w:t>ірибені негізге ала отырып, "Денсаулық сақтау жүйесі қоғамдық деңгейде" бағдарламасын әзірлеу және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 жылы әзірлеу, 2023 – 2025 жж.</w:t>
            </w:r>
            <w:r w:rsidRPr="00EA3573">
              <w:rPr>
                <w:rFonts w:ascii="Times New Roman" w:eastAsia="Times New Roman" w:hAnsi="Times New Roman" w:cs="Times New Roman"/>
                <w:color w:val="000000"/>
                <w:spacing w:val="2"/>
                <w:sz w:val="20"/>
                <w:szCs w:val="20"/>
                <w:lang w:eastAsia="ru-RU"/>
              </w:rPr>
              <w:br/>
              <w:t>енгізу</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ҮЕҰ (келісу бойынша)</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2 162 552</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20 544 208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19 692 792</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42 399 552</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Аурулар тізбесін кеңейте отырып, халықты ауруды басқару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ғдарламаларымен (АББ) қамтуды кеңейту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067- 100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МСАК-тың үздік практикаларының өңірлік орталықтарын дамыту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2021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Балалардың денсаулығын сақтау жөніндегі шаралар кешенін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БҒМ,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27 569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18 999 384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56 233 701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92 907 372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106 489 071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274 657 097</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РБ, 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053-116, 070-102, ӘлМСҚ,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Мектеп психологтарын, МСАК мектеп медицина қызметкерлерін жасөспі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імдер арасында суицид қаупін ерте анықтауға үйрету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сертификаттар</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ҒМ, ЖАО, 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222</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ҚР-ның 17 өңі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інде жасөспірімдер арасында суицидтің алдын алу бойынша ЮНИСЕФ-пен бірлесіп әзірленген жобаны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БҒМ,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Амбулаториялы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 xml:space="preserve">емханалық деңгейде </w:t>
            </w:r>
            <w:r w:rsidRPr="00EA3573">
              <w:rPr>
                <w:rFonts w:ascii="Times New Roman" w:eastAsia="Times New Roman" w:hAnsi="Times New Roman" w:cs="Times New Roman"/>
                <w:color w:val="000000"/>
                <w:spacing w:val="2"/>
                <w:sz w:val="20"/>
                <w:szCs w:val="20"/>
                <w:lang w:eastAsia="ru-RU"/>
              </w:rPr>
              <w:lastRenderedPageBreak/>
              <w:t>менталдық денсаулық орталықтарын құру және оның жұмыс істеуі бойынша жұмысты жалғастыру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інген қаражат </w:t>
            </w:r>
            <w:r w:rsidRPr="00EA3573">
              <w:rPr>
                <w:rFonts w:ascii="Times New Roman" w:eastAsia="Times New Roman" w:hAnsi="Times New Roman" w:cs="Times New Roman"/>
                <w:color w:val="000000"/>
                <w:spacing w:val="2"/>
                <w:sz w:val="20"/>
                <w:szCs w:val="20"/>
                <w:lang w:eastAsia="ru-RU"/>
              </w:rPr>
              <w:lastRenderedPageBreak/>
              <w:t>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36.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Қауі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факторлары жоғары жүкті әйелдерге арналған стационарлар базасында консультациялық кабинеттер құру және олардың қызметін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шешімі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r w:rsidRPr="00EA3573">
              <w:rPr>
                <w:rFonts w:ascii="Times New Roman" w:eastAsia="Times New Roman" w:hAnsi="Times New Roman" w:cs="Times New Roman"/>
                <w:color w:val="000000"/>
                <w:spacing w:val="2"/>
                <w:sz w:val="20"/>
                <w:szCs w:val="20"/>
                <w:lang w:eastAsia="ru-RU"/>
              </w:rPr>
              <w:b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Көрсетілетін қызметтердің тізбесі мен қолжетімділігін кеңейте отырып, жастар денсаулық орталықтарының қызметін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1 37 512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1 378 148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1 378 148</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1 378 148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1 378 148</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6 889 104</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Халықтың репродуктивті денсаулық </w:t>
            </w:r>
            <w:proofErr w:type="gramStart"/>
            <w:r w:rsidRPr="00EA3573">
              <w:rPr>
                <w:rFonts w:ascii="Times New Roman" w:eastAsia="Times New Roman" w:hAnsi="Times New Roman" w:cs="Times New Roman"/>
                <w:color w:val="000000"/>
                <w:spacing w:val="2"/>
                <w:sz w:val="20"/>
                <w:szCs w:val="20"/>
                <w:lang w:eastAsia="ru-RU"/>
              </w:rPr>
              <w:t>туралы</w:t>
            </w:r>
            <w:proofErr w:type="gramEnd"/>
            <w:r w:rsidRPr="00EA3573">
              <w:rPr>
                <w:rFonts w:ascii="Times New Roman" w:eastAsia="Times New Roman" w:hAnsi="Times New Roman" w:cs="Times New Roman"/>
                <w:color w:val="000000"/>
                <w:spacing w:val="2"/>
                <w:sz w:val="20"/>
                <w:szCs w:val="20"/>
                <w:lang w:eastAsia="ru-RU"/>
              </w:rPr>
              <w:t xml:space="preserve"> ақпаратқа қол жеткізуін кеңейту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34 774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35 089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35 089</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35 089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35 089</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175 130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отбасын жоспарлау қызметтері</w:t>
            </w:r>
            <w:proofErr w:type="gramStart"/>
            <w:r w:rsidRPr="00EA3573">
              <w:rPr>
                <w:rFonts w:ascii="Times New Roman" w:eastAsia="Times New Roman" w:hAnsi="Times New Roman" w:cs="Times New Roman"/>
                <w:color w:val="000000"/>
                <w:spacing w:val="2"/>
                <w:sz w:val="20"/>
                <w:szCs w:val="20"/>
                <w:lang w:eastAsia="ru-RU"/>
              </w:rPr>
              <w:t>не ж</w:t>
            </w:r>
            <w:proofErr w:type="gramEnd"/>
            <w:r w:rsidRPr="00EA3573">
              <w:rPr>
                <w:rFonts w:ascii="Times New Roman" w:eastAsia="Times New Roman" w:hAnsi="Times New Roman" w:cs="Times New Roman"/>
                <w:color w:val="000000"/>
                <w:spacing w:val="2"/>
                <w:sz w:val="20"/>
                <w:szCs w:val="20"/>
                <w:lang w:eastAsia="ru-RU"/>
              </w:rPr>
              <w:t>әне контрацепцияның қазіргі заманғы құралдарына қол жеткізуін кеңейту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2 646 191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2 646 191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2 646 191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7 938 573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2-міндет. Медициналық көмектің сапасын арттыру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Нәтижелер көрсеткіштері: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ігердің орташа жалақысының экономикадағы орташа жалақыға арақатынасы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арақатынасы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Денсаулық сақтау жүйесіндегі мейіргер кадрларының жалпы санындағы МСАК-тың кеңейтілген практика мейіргерлерінің </w:t>
            </w:r>
            <w:r w:rsidRPr="00EA3573">
              <w:rPr>
                <w:rFonts w:ascii="Times New Roman" w:eastAsia="Times New Roman" w:hAnsi="Times New Roman" w:cs="Times New Roman"/>
                <w:color w:val="000000"/>
                <w:spacing w:val="2"/>
                <w:sz w:val="20"/>
                <w:szCs w:val="20"/>
                <w:lang w:eastAsia="ru-RU"/>
              </w:rPr>
              <w:lastRenderedPageBreak/>
              <w:t xml:space="preserve">(қолданбалы және академиялық бакалавриат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ғдарламалары бойынша даярланған)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Өңірлердің медицина қызметкерлерімен қамтамасыз етудің ең төменгі нормативтеріне сәйкес ауыл халқын медициналық қызметкерлермен қамтамасыз ету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10 000 ауыл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ғынына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84,2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85,9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87,5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91,5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92,9</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ҚР-да миллион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ғынға шаққанда жүргізілетін клиникалық зерттеулер саны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млн.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ғынға шаққанда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Пациенттердің медициналық көмектің сапасына қанағаттануы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әлеуметтік сауалнама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Неонаталдық өлім коэффициенті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ҰЭМ Статистика комитетінің ресми статистикалық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4,26</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4,16</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5 </w:t>
            </w:r>
            <w:proofErr w:type="gramStart"/>
            <w:r w:rsidRPr="00EA3573">
              <w:rPr>
                <w:rFonts w:ascii="Times New Roman" w:eastAsia="Times New Roman" w:hAnsi="Times New Roman" w:cs="Times New Roman"/>
                <w:color w:val="000000"/>
                <w:spacing w:val="2"/>
                <w:sz w:val="20"/>
                <w:szCs w:val="20"/>
                <w:lang w:eastAsia="ru-RU"/>
              </w:rPr>
              <w:t>жас</w:t>
            </w:r>
            <w:proofErr w:type="gramEnd"/>
            <w:r w:rsidRPr="00EA3573">
              <w:rPr>
                <w:rFonts w:ascii="Times New Roman" w:eastAsia="Times New Roman" w:hAnsi="Times New Roman" w:cs="Times New Roman"/>
                <w:color w:val="000000"/>
                <w:spacing w:val="2"/>
                <w:sz w:val="20"/>
                <w:szCs w:val="20"/>
                <w:lang w:eastAsia="ru-RU"/>
              </w:rPr>
              <w:t>қа дейінгі балалар өлімінің коэффициенті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1000 ті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туғанға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ҰЭМ Статистика комитетінің ресми статистикалық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Мүгедектікке алғашқы шығу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мың тұ</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ғынға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Еңбекминінің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Еңбекмині,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28,5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Интеграциялық платформасы бар электрондық медициналық құжаттармен алмасуды қамтамасыз ететін МАЖ енгізілген медициналық ұйымдардың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ЦДИАӨМ,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5.4-</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Адами капиталды дамыту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 13м9 870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4 796 327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1 155 013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5 386 346</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1 779 371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3 067 765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21 32</w:t>
            </w:r>
            <w:r w:rsidRPr="00EA3573">
              <w:rPr>
                <w:rFonts w:ascii="Times New Roman" w:eastAsia="Times New Roman" w:hAnsi="Times New Roman" w:cs="Times New Roman"/>
                <w:color w:val="000000"/>
                <w:spacing w:val="2"/>
                <w:sz w:val="20"/>
                <w:szCs w:val="20"/>
                <w:lang w:eastAsia="ru-RU"/>
              </w:rPr>
              <w:lastRenderedPageBreak/>
              <w:t>4 692</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сақтаудың кадрлық ресурстары (ДКР) бойынша</w:t>
            </w:r>
            <w:r w:rsidRPr="00EA3573">
              <w:rPr>
                <w:rFonts w:ascii="Times New Roman" w:eastAsia="Times New Roman" w:hAnsi="Times New Roman" w:cs="Times New Roman"/>
                <w:color w:val="000000"/>
                <w:spacing w:val="2"/>
                <w:sz w:val="20"/>
                <w:szCs w:val="20"/>
                <w:lang w:eastAsia="ru-RU"/>
              </w:rPr>
              <w:br/>
              <w:t>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есепке ала отырып, медицина қызметкерлері тіркелімінің базасында ДКР есепке алудың ұлттық жүйесін құру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сақтаудың еңбек ресурстары бойынша ұлттық шоттар жүргізуді қамтамасыз ету (NHWA)</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 ұйымдары қызметкерлерінің жалақы мөлшерін арттыру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w:t>
            </w:r>
            <w:r w:rsidRPr="00EA3573">
              <w:rPr>
                <w:rFonts w:ascii="Times New Roman" w:eastAsia="Times New Roman" w:hAnsi="Times New Roman" w:cs="Times New Roman"/>
                <w:color w:val="000000"/>
                <w:spacing w:val="2"/>
                <w:sz w:val="20"/>
                <w:szCs w:val="20"/>
                <w:lang w:eastAsia="ru-RU"/>
              </w:rPr>
              <w:br/>
              <w:t>67-</w:t>
            </w:r>
            <w:r w:rsidRPr="00EA3573">
              <w:rPr>
                <w:rFonts w:ascii="Times New Roman" w:eastAsia="Times New Roman" w:hAnsi="Times New Roman" w:cs="Times New Roman"/>
                <w:color w:val="000000"/>
                <w:spacing w:val="2"/>
                <w:sz w:val="20"/>
                <w:szCs w:val="20"/>
                <w:lang w:eastAsia="ru-RU"/>
              </w:rPr>
              <w:br/>
              <w:t>100,</w:t>
            </w:r>
            <w:r w:rsidRPr="00EA3573">
              <w:rPr>
                <w:rFonts w:ascii="Times New Roman" w:eastAsia="Times New Roman" w:hAnsi="Times New Roman" w:cs="Times New Roman"/>
                <w:color w:val="000000"/>
                <w:spacing w:val="2"/>
                <w:sz w:val="20"/>
                <w:szCs w:val="20"/>
                <w:lang w:eastAsia="ru-RU"/>
              </w:rPr>
              <w:br/>
              <w:t>ӘлМСҚ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 ұйымдары мен медициналық бі</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ім беру ұйымдарының қызметкерлеріне әлеуметтік қолдау шараларын көрсету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ДСМ-ге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 қызметкерлері мен денсаулық сақтау субъектілерінің кәсіптік жауапкершілігін міндеттелген сақтандыруды кезе</w:t>
            </w:r>
            <w:proofErr w:type="gramStart"/>
            <w:r w:rsidRPr="00EA3573">
              <w:rPr>
                <w:rFonts w:ascii="Times New Roman" w:eastAsia="Times New Roman" w:hAnsi="Times New Roman" w:cs="Times New Roman"/>
                <w:color w:val="000000"/>
                <w:spacing w:val="2"/>
                <w:sz w:val="20"/>
                <w:szCs w:val="20"/>
                <w:lang w:eastAsia="ru-RU"/>
              </w:rPr>
              <w:t>ң-</w:t>
            </w:r>
            <w:proofErr w:type="gramEnd"/>
            <w:r w:rsidRPr="00EA3573">
              <w:rPr>
                <w:rFonts w:ascii="Times New Roman" w:eastAsia="Times New Roman" w:hAnsi="Times New Roman" w:cs="Times New Roman"/>
                <w:color w:val="000000"/>
                <w:spacing w:val="2"/>
                <w:sz w:val="20"/>
                <w:szCs w:val="20"/>
                <w:lang w:eastAsia="ru-RU"/>
              </w:rPr>
              <w:t>кезеңмен енгізу үшін жағдай жасау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ігерлер мен орта медицина қызметкерлерін лицензиялауға кезең-кезеңмен көшу мүмкіндігін қарау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 жыл</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МСАК және оңалту қызметін дамыту шеңберінде денсаулық сақтау жүйесінде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 xml:space="preserve">ңа </w:t>
            </w:r>
            <w:r w:rsidRPr="00EA3573">
              <w:rPr>
                <w:rFonts w:ascii="Times New Roman" w:eastAsia="Times New Roman" w:hAnsi="Times New Roman" w:cs="Times New Roman"/>
                <w:color w:val="000000"/>
                <w:spacing w:val="2"/>
                <w:sz w:val="20"/>
                <w:szCs w:val="20"/>
                <w:lang w:eastAsia="ru-RU"/>
              </w:rPr>
              <w:lastRenderedPageBreak/>
              <w:t>жұмыс орындарын құруды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053-113, 053-114, </w:t>
            </w:r>
            <w:r w:rsidRPr="00EA3573">
              <w:rPr>
                <w:rFonts w:ascii="Times New Roman" w:eastAsia="Times New Roman" w:hAnsi="Times New Roman" w:cs="Times New Roman"/>
                <w:color w:val="000000"/>
                <w:spacing w:val="2"/>
                <w:sz w:val="20"/>
                <w:szCs w:val="20"/>
                <w:lang w:eastAsia="ru-RU"/>
              </w:rPr>
              <w:lastRenderedPageBreak/>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47.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мамандарын даярлаудың халықаралық стандарттарын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415 883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1 663 533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2 911 183</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4 990 599</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006</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Салалық біліктілік шеңберінде жетілдіру және денсаулық сақтау саласында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әсіптік стандарттарды әзірлеу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 Еңбекмині, ҰЭМ,</w:t>
            </w:r>
            <w:r w:rsidRPr="00EA3573">
              <w:rPr>
                <w:rFonts w:ascii="Times New Roman" w:eastAsia="Times New Roman" w:hAnsi="Times New Roman" w:cs="Times New Roman"/>
                <w:color w:val="000000"/>
                <w:spacing w:val="2"/>
                <w:sz w:val="20"/>
                <w:szCs w:val="20"/>
                <w:lang w:eastAsia="ru-RU"/>
              </w:rPr>
              <w:br/>
              <w:t>Қаржымині</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қызметкерлерінің үздіксіз кәсіптік дамуының жаң</w:t>
            </w:r>
            <w:proofErr w:type="gramStart"/>
            <w:r w:rsidRPr="00EA3573">
              <w:rPr>
                <w:rFonts w:ascii="Times New Roman" w:eastAsia="Times New Roman" w:hAnsi="Times New Roman" w:cs="Times New Roman"/>
                <w:color w:val="000000"/>
                <w:spacing w:val="2"/>
                <w:sz w:val="20"/>
                <w:szCs w:val="20"/>
                <w:lang w:eastAsia="ru-RU"/>
              </w:rPr>
              <w:t>а модел</w:t>
            </w:r>
            <w:proofErr w:type="gramEnd"/>
            <w:r w:rsidRPr="00EA3573">
              <w:rPr>
                <w:rFonts w:ascii="Times New Roman" w:eastAsia="Times New Roman" w:hAnsi="Times New Roman" w:cs="Times New Roman"/>
                <w:color w:val="000000"/>
                <w:spacing w:val="2"/>
                <w:sz w:val="20"/>
                <w:szCs w:val="20"/>
                <w:lang w:eastAsia="ru-RU"/>
              </w:rPr>
              <w:t>ін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бұйрығы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Қосымша медициналық бі</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ім беру, біліктілікті арттыру бағдарламаларын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оқу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ғдарламалары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Орта медицина қызметкерлерін басқару және дамыту жөніндегі шаралар кешенін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Клиникалық зерттеулер нарығын дамыту үшін ынталандыру тетіктерін құру жөніндегі мәселені пысықтау (ҚР-дағы клиникалық зерттеулерге фармкомпаниялардың аударымдары, клиникалық зерттеулер тіркелімі)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1-тоқсан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ҰЭМ, Қаржымині</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Биомедициналық зерттеулер нарығын дамыту, оның ішінде халықаралық және кө</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 xml:space="preserve"> орталықты зерттеулер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5 139 870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4 796 327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1 155 013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115 838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156 582</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11 363 63</w:t>
            </w:r>
            <w:r w:rsidRPr="00EA3573">
              <w:rPr>
                <w:rFonts w:ascii="Times New Roman" w:eastAsia="Times New Roman" w:hAnsi="Times New Roman" w:cs="Times New Roman"/>
                <w:color w:val="000000"/>
                <w:spacing w:val="2"/>
                <w:sz w:val="20"/>
                <w:szCs w:val="20"/>
                <w:lang w:eastAsia="ru-RU"/>
              </w:rPr>
              <w:lastRenderedPageBreak/>
              <w:t>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013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54.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медицина бойынша (биоинформатика, медициналық генетика, фармакогенетика және т. б.), магистратура, докторантура, постдокторантура бағдарламаларында білікті ғылыми және медициналық кадрларды даярлау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БҒМ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006</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Қомақты деректер базасы бар дербестенді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ілген медицина саласында клиникалық зерттеулер жүргізу үшін биобанк құру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4 970 463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4 970 463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ББ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Медициналық көмек көрсетуді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ҮЕҰ тарту арқылы пациенттің медициналық қызмет сапасына қанағаттануын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ғалау бойынша әлеуметтік зерттеулер жүргізуді ұйымдастыру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әлеуметтік сауалнама</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Тәуелсіз сарапшыларды тарту жолымен медициналық көрсетілетін қызметтердің сапасына мемлекетті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бақылау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ISQua стандарттарының негізінде медициналық ұйымдарды аккредиттеуді жүргізуді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Инциденттерді есепке алу мен талдауды қоса алғанда, медициналық ұйымдарда сапа </w:t>
            </w:r>
            <w:proofErr w:type="gramStart"/>
            <w:r w:rsidRPr="00EA3573">
              <w:rPr>
                <w:rFonts w:ascii="Times New Roman" w:eastAsia="Times New Roman" w:hAnsi="Times New Roman" w:cs="Times New Roman"/>
                <w:color w:val="000000"/>
                <w:spacing w:val="2"/>
                <w:sz w:val="20"/>
                <w:szCs w:val="20"/>
                <w:lang w:eastAsia="ru-RU"/>
              </w:rPr>
              <w:t>менеджменті ж</w:t>
            </w:r>
            <w:proofErr w:type="gramEnd"/>
            <w:r w:rsidRPr="00EA3573">
              <w:rPr>
                <w:rFonts w:ascii="Times New Roman" w:eastAsia="Times New Roman" w:hAnsi="Times New Roman" w:cs="Times New Roman"/>
                <w:color w:val="000000"/>
                <w:spacing w:val="2"/>
                <w:sz w:val="20"/>
                <w:szCs w:val="20"/>
                <w:lang w:eastAsia="ru-RU"/>
              </w:rPr>
              <w:t>үйесін жақсарту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Денсаулық сақтау </w:t>
            </w:r>
            <w:r w:rsidRPr="00EA3573">
              <w:rPr>
                <w:rFonts w:ascii="Times New Roman" w:eastAsia="Times New Roman" w:hAnsi="Times New Roman" w:cs="Times New Roman"/>
                <w:color w:val="000000"/>
                <w:spacing w:val="2"/>
                <w:sz w:val="20"/>
                <w:szCs w:val="20"/>
                <w:lang w:eastAsia="ru-RU"/>
              </w:rPr>
              <w:lastRenderedPageBreak/>
              <w:t>саласында тәуелсіз сарапшылар институтын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w:t>
            </w:r>
            <w:r w:rsidRPr="00EA3573">
              <w:rPr>
                <w:rFonts w:ascii="Times New Roman" w:eastAsia="Times New Roman" w:hAnsi="Times New Roman" w:cs="Times New Roman"/>
                <w:color w:val="000000"/>
                <w:spacing w:val="2"/>
                <w:sz w:val="20"/>
                <w:szCs w:val="20"/>
                <w:lang w:eastAsia="ru-RU"/>
              </w:rPr>
              <w:lastRenderedPageBreak/>
              <w:t>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 xml:space="preserve">жыл </w:t>
            </w:r>
            <w:r w:rsidRPr="00EA3573">
              <w:rPr>
                <w:rFonts w:ascii="Times New Roman" w:eastAsia="Times New Roman" w:hAnsi="Times New Roman" w:cs="Times New Roman"/>
                <w:color w:val="000000"/>
                <w:spacing w:val="2"/>
                <w:sz w:val="20"/>
                <w:szCs w:val="20"/>
                <w:lang w:eastAsia="ru-RU"/>
              </w:rPr>
              <w:lastRenderedPageBreak/>
              <w:t>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шығындарды </w:t>
            </w:r>
            <w:r w:rsidRPr="00EA3573">
              <w:rPr>
                <w:rFonts w:ascii="Times New Roman" w:eastAsia="Times New Roman" w:hAnsi="Times New Roman" w:cs="Times New Roman"/>
                <w:color w:val="000000"/>
                <w:spacing w:val="2"/>
                <w:sz w:val="20"/>
                <w:szCs w:val="20"/>
                <w:lang w:eastAsia="ru-RU"/>
              </w:rPr>
              <w:lastRenderedPageBreak/>
              <w:t>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61.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 қызметкерлерінің бі</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імі мен дағдыларын тәуелсіз бағалау жүйесін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бұйрығы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3-тоқсан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Басым клиникалық қызметтер бойынша үйлесті</w:t>
            </w:r>
            <w:proofErr w:type="gramStart"/>
            <w:r w:rsidRPr="00EA3573">
              <w:rPr>
                <w:rFonts w:ascii="Times New Roman" w:eastAsia="Times New Roman" w:hAnsi="Times New Roman" w:cs="Times New Roman"/>
                <w:color w:val="000000"/>
                <w:spacing w:val="2"/>
                <w:sz w:val="20"/>
                <w:szCs w:val="20"/>
                <w:lang w:eastAsia="ru-RU"/>
              </w:rPr>
              <w:t>ру ке</w:t>
            </w:r>
            <w:proofErr w:type="gramEnd"/>
            <w:r w:rsidRPr="00EA3573">
              <w:rPr>
                <w:rFonts w:ascii="Times New Roman" w:eastAsia="Times New Roman" w:hAnsi="Times New Roman" w:cs="Times New Roman"/>
                <w:color w:val="000000"/>
                <w:spacing w:val="2"/>
                <w:sz w:val="20"/>
                <w:szCs w:val="20"/>
                <w:lang w:eastAsia="ru-RU"/>
              </w:rPr>
              <w:t>ңестерінің жұмысына жобалық тәсілді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001-105</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Халықаралық қызмет ету сыныптамасын енгізу арқылы оңалту қызметін одан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Еңбекмині,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МЖӘ</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2025 жылы МСАК ұйымдарының 100% мобильді бригадаларын енгізе отырып, паллиативтік және мейіргерлік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өмектің қолжетімділігін арттыру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Геронтологиялық қызметті жетілдіру жөніндегі шаралар кешенін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Жол картасы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Мемлекеттік және жеке бастамалар шеңберінде ауруларды диагностикалау мен емдеудің </w:t>
            </w:r>
            <w:proofErr w:type="gramStart"/>
            <w:r w:rsidRPr="00EA3573">
              <w:rPr>
                <w:rFonts w:ascii="Times New Roman" w:eastAsia="Times New Roman" w:hAnsi="Times New Roman" w:cs="Times New Roman"/>
                <w:color w:val="000000"/>
                <w:spacing w:val="2"/>
                <w:sz w:val="20"/>
                <w:szCs w:val="20"/>
                <w:lang w:eastAsia="ru-RU"/>
              </w:rPr>
              <w:t>жа</w:t>
            </w:r>
            <w:proofErr w:type="gramEnd"/>
            <w:r w:rsidRPr="00EA3573">
              <w:rPr>
                <w:rFonts w:ascii="Times New Roman" w:eastAsia="Times New Roman" w:hAnsi="Times New Roman" w:cs="Times New Roman"/>
                <w:color w:val="000000"/>
                <w:spacing w:val="2"/>
                <w:sz w:val="20"/>
                <w:szCs w:val="20"/>
                <w:lang w:eastAsia="ru-RU"/>
              </w:rPr>
              <w:t>ңа және инновациялық технологияларын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024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Балалар</w:t>
            </w:r>
            <w:proofErr w:type="gramEnd"/>
            <w:r w:rsidRPr="00EA3573">
              <w:rPr>
                <w:rFonts w:ascii="Times New Roman" w:eastAsia="Times New Roman" w:hAnsi="Times New Roman" w:cs="Times New Roman"/>
                <w:color w:val="000000"/>
                <w:spacing w:val="2"/>
                <w:sz w:val="20"/>
                <w:szCs w:val="20"/>
                <w:lang w:eastAsia="ru-RU"/>
              </w:rPr>
              <w:t>ға жасалатын жоғары технологиялы медициналық көрсетілетін қызметтердің тізбесін ұлғайту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Сынақ зертханаларын ұлттық аккредиттеуді ұйымдастыру және өткізу, оның ішінде:</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ДДҰ қайта біліктілік беруі арқылы Нұр-</w:t>
            </w:r>
            <w:r w:rsidRPr="00EA3573">
              <w:rPr>
                <w:rFonts w:ascii="Times New Roman" w:eastAsia="Times New Roman" w:hAnsi="Times New Roman" w:cs="Times New Roman"/>
                <w:color w:val="000000"/>
                <w:spacing w:val="2"/>
                <w:sz w:val="20"/>
                <w:szCs w:val="20"/>
                <w:lang w:eastAsia="ru-RU"/>
              </w:rPr>
              <w:lastRenderedPageBreak/>
              <w:t>Сұлтан, Алматы және Қарағанды қалаларының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сараптау ұлттық орталығын аккредиттеу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куәлік</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w:t>
            </w:r>
            <w:r w:rsidRPr="00EA3573">
              <w:rPr>
                <w:rFonts w:ascii="Times New Roman" w:eastAsia="Times New Roman" w:hAnsi="Times New Roman" w:cs="Times New Roman"/>
                <w:color w:val="000000"/>
                <w:spacing w:val="2"/>
                <w:sz w:val="20"/>
                <w:szCs w:val="20"/>
                <w:lang w:eastAsia="ru-RU"/>
              </w:rPr>
              <w:lastRenderedPageBreak/>
              <w:t>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w:t>
            </w:r>
            <w:r w:rsidRPr="00EA3573">
              <w:rPr>
                <w:rFonts w:ascii="Times New Roman" w:eastAsia="Times New Roman" w:hAnsi="Times New Roman" w:cs="Times New Roman"/>
                <w:color w:val="000000"/>
                <w:spacing w:val="2"/>
                <w:sz w:val="20"/>
                <w:szCs w:val="20"/>
                <w:lang w:eastAsia="ru-RU"/>
              </w:rPr>
              <w:lastRenderedPageBreak/>
              <w:t>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ДСМ Ұлттық сараптау орталығын (облыстық, қалалық, аудандық зертханалар) аккредиттеу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куәлік</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тіркеуге қойылатын техникалық талаптарды үйлестіру жөніндегі халықаралық кеңеске (ICH) және Медициналық бұйымдарды реттегіштердің халықаралық форумына (IMDRF) мүшелікке кіру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ДДҰ терең саралау өткізу бағдарламасына қатысатын ДЗ тіркеу </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әсімін жетілдіру және озық терапия препараттарын тіркеу жөніндегі шаралар кешенін әзірлеу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бұйрықтары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Реттеуші органның шетелдік өнді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істік учаскелерді инспекциялауды енгізуін қарау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 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Функцияларды қайта қарау және процесті автоматтандыру арқылы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ға белгілеу, бағаны реттеу жүйесін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 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ҰЭМ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 мен медициналық бұйымдарды сатып алу жүйесін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 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ДЗ мен медициналық бұйымдарың айналысы жүйесін жетілдіру, оның ішінде:</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медициналық </w:t>
            </w:r>
            <w:r w:rsidRPr="00EA3573">
              <w:rPr>
                <w:rFonts w:ascii="Times New Roman" w:eastAsia="Times New Roman" w:hAnsi="Times New Roman" w:cs="Times New Roman"/>
                <w:color w:val="000000"/>
                <w:spacing w:val="2"/>
                <w:sz w:val="20"/>
                <w:szCs w:val="20"/>
                <w:lang w:eastAsia="ru-RU"/>
              </w:rPr>
              <w:lastRenderedPageBreak/>
              <w:t>бұйымдар жөніндегі инспекторат құру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ереже</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2020 </w:t>
            </w:r>
            <w:r w:rsidRPr="00EA3573">
              <w:rPr>
                <w:rFonts w:ascii="Times New Roman" w:eastAsia="Times New Roman" w:hAnsi="Times New Roman" w:cs="Times New Roman"/>
                <w:color w:val="000000"/>
                <w:spacing w:val="2"/>
                <w:sz w:val="20"/>
                <w:szCs w:val="20"/>
                <w:lang w:eastAsia="ru-RU"/>
              </w:rPr>
              <w:lastRenderedPageBreak/>
              <w:t>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қаржы </w:t>
            </w:r>
            <w:r w:rsidRPr="00EA3573">
              <w:rPr>
                <w:rFonts w:ascii="Times New Roman" w:eastAsia="Times New Roman" w:hAnsi="Times New Roman" w:cs="Times New Roman"/>
                <w:color w:val="000000"/>
                <w:spacing w:val="2"/>
                <w:sz w:val="20"/>
                <w:szCs w:val="20"/>
                <w:lang w:eastAsia="ru-RU"/>
              </w:rPr>
              <w:lastRenderedPageBreak/>
              <w:t>шығындарын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тіркелген медициналық бұйымдардың (медициналық техниканың) дерекқорын (анықтамалық жүйесін) құру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дерекқор (енгізу акті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фармацевтикалық инспекторлар мен медициналық бұйымдар жөніндегі инспекторларды оқытуды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сертификаттар</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фармацевтикалық инспекторатын жетілдіру және Ұлттық фармацевтикалық инспектораттың фармацевтикалық инспекциялардың халықаралық ынтымақтастық жүйесіне (PIC/S) кіруі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 жылғы 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нарығынан алынған ДЗ және медициналық бұйымдардың сапасына жыл сайын бақылау жүргізу арқылы қауіпке даярланған тәсіл негізінде нарықтан алу жүйесін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ақпараттық жүйе негізінде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ілік заттарды таңбалау және қадағалау жүйесін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жылдан бастап 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СИМ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технологияларын фармакологиялы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экономикалық талдау және бағалау әдістерін жетілдіру және клиникалық-экономикалық (фармакоэкономикалық</w:t>
            </w:r>
            <w:r w:rsidRPr="00EA3573">
              <w:rPr>
                <w:rFonts w:ascii="Times New Roman" w:eastAsia="Times New Roman" w:hAnsi="Times New Roman" w:cs="Times New Roman"/>
                <w:color w:val="000000"/>
                <w:spacing w:val="2"/>
                <w:sz w:val="20"/>
                <w:szCs w:val="20"/>
                <w:lang w:eastAsia="ru-RU"/>
              </w:rPr>
              <w:lastRenderedPageBreak/>
              <w:t>) бағалау жүргізу тәсілдерін стандарттау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001-105</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76.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технологияларын бағалау және фармакологиялы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экономикалық талдау негізінде амбулаториялық дәрі-дәрмекпен қамтамасыз етуге арналған дәрілік заттардың тізбесін қалыптастыру кезінде ТМККК шеңберінде және МӘМС жүйесінде ДЗ сатып алу тізбелерін айқындау кезінде денсаулық сақтау технологияларын бағалау нәтижелері</w:t>
            </w:r>
            <w:proofErr w:type="gramStart"/>
            <w:r w:rsidRPr="00EA3573">
              <w:rPr>
                <w:rFonts w:ascii="Times New Roman" w:eastAsia="Times New Roman" w:hAnsi="Times New Roman" w:cs="Times New Roman"/>
                <w:color w:val="000000"/>
                <w:spacing w:val="2"/>
                <w:sz w:val="20"/>
                <w:szCs w:val="20"/>
                <w:lang w:eastAsia="ru-RU"/>
              </w:rPr>
              <w:t>н ж</w:t>
            </w:r>
            <w:proofErr w:type="gramEnd"/>
            <w:r w:rsidRPr="00EA3573">
              <w:rPr>
                <w:rFonts w:ascii="Times New Roman" w:eastAsia="Times New Roman" w:hAnsi="Times New Roman" w:cs="Times New Roman"/>
                <w:color w:val="000000"/>
                <w:spacing w:val="2"/>
                <w:sz w:val="20"/>
                <w:szCs w:val="20"/>
                <w:lang w:eastAsia="ru-RU"/>
              </w:rPr>
              <w:t>үйелі пайдалану жөніндегі іс-шараларды іске асыру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5.6-</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Денсаулық сақтаудың бірыңғай цифрлық кеңі</w:t>
            </w:r>
            <w:proofErr w:type="gramStart"/>
            <w:r w:rsidRPr="00EA3573">
              <w:rPr>
                <w:rFonts w:ascii="Times New Roman" w:eastAsia="Times New Roman" w:hAnsi="Times New Roman" w:cs="Times New Roman"/>
                <w:color w:val="000000"/>
                <w:spacing w:val="2"/>
                <w:sz w:val="20"/>
                <w:szCs w:val="20"/>
                <w:lang w:eastAsia="ru-RU"/>
              </w:rPr>
              <w:t>ст</w:t>
            </w:r>
            <w:proofErr w:type="gramEnd"/>
            <w:r w:rsidRPr="00EA3573">
              <w:rPr>
                <w:rFonts w:ascii="Times New Roman" w:eastAsia="Times New Roman" w:hAnsi="Times New Roman" w:cs="Times New Roman"/>
                <w:color w:val="000000"/>
                <w:spacing w:val="2"/>
                <w:sz w:val="20"/>
                <w:szCs w:val="20"/>
                <w:lang w:eastAsia="ru-RU"/>
              </w:rPr>
              <w:t>ігін құру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5 922 121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2 278 615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3 327 283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3 029 843</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3 029 939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53 43 44</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18 122 145</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сақтауды цифрландыруды нормативтік құқықтық реттеуді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бұйрығы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2025 жылдар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 талап етілмейді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сақтауды цифрландырудың мақсатты АТ-сә</w:t>
            </w:r>
            <w:proofErr w:type="gramStart"/>
            <w:r w:rsidRPr="00EA3573">
              <w:rPr>
                <w:rFonts w:ascii="Times New Roman" w:eastAsia="Times New Roman" w:hAnsi="Times New Roman" w:cs="Times New Roman"/>
                <w:color w:val="000000"/>
                <w:spacing w:val="2"/>
                <w:sz w:val="20"/>
                <w:szCs w:val="20"/>
                <w:lang w:eastAsia="ru-RU"/>
              </w:rPr>
              <w:t>улет</w:t>
            </w:r>
            <w:proofErr w:type="gramEnd"/>
            <w:r w:rsidRPr="00EA3573">
              <w:rPr>
                <w:rFonts w:ascii="Times New Roman" w:eastAsia="Times New Roman" w:hAnsi="Times New Roman" w:cs="Times New Roman"/>
                <w:color w:val="000000"/>
                <w:spacing w:val="2"/>
                <w:sz w:val="20"/>
                <w:szCs w:val="20"/>
                <w:lang w:eastAsia="ru-RU"/>
              </w:rPr>
              <w:t>ін дайындау және қолдау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55 180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55 180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55 180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55 180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55 180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55 180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331 080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Терминологиялық релиз орталығын қолдауды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 2025 жылдар</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49 769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51 289</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51 385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48 617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201 06</w:t>
            </w:r>
            <w:r w:rsidRPr="00EA3573">
              <w:rPr>
                <w:rFonts w:ascii="Times New Roman" w:eastAsia="Times New Roman" w:hAnsi="Times New Roman" w:cs="Times New Roman"/>
                <w:color w:val="000000"/>
                <w:spacing w:val="2"/>
                <w:sz w:val="20"/>
                <w:szCs w:val="20"/>
                <w:lang w:eastAsia="ru-RU"/>
              </w:rPr>
              <w:lastRenderedPageBreak/>
              <w:t>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001-105</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80.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сақтаудың ақпараттық жүйелерінің интероперабельдігін қамтамасыз ету және ақпараттандыру платформасы" АЖ-мен медициналық ақпараттық жүйелердің 100% жеткізушілерін кезе</w:t>
            </w:r>
            <w:proofErr w:type="gramStart"/>
            <w:r w:rsidRPr="00EA3573">
              <w:rPr>
                <w:rFonts w:ascii="Times New Roman" w:eastAsia="Times New Roman" w:hAnsi="Times New Roman" w:cs="Times New Roman"/>
                <w:color w:val="000000"/>
                <w:spacing w:val="2"/>
                <w:sz w:val="20"/>
                <w:szCs w:val="20"/>
                <w:lang w:eastAsia="ru-RU"/>
              </w:rPr>
              <w:t>ң-</w:t>
            </w:r>
            <w:proofErr w:type="gramEnd"/>
            <w:r w:rsidRPr="00EA3573">
              <w:rPr>
                <w:rFonts w:ascii="Times New Roman" w:eastAsia="Times New Roman" w:hAnsi="Times New Roman" w:cs="Times New Roman"/>
                <w:color w:val="000000"/>
                <w:spacing w:val="2"/>
                <w:sz w:val="20"/>
                <w:szCs w:val="20"/>
                <w:lang w:eastAsia="ru-RU"/>
              </w:rPr>
              <w:t>кезеңмен интеграциялау арқылы денсаулық сақтау процестерін цифрландыруды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субъектілерінен медициналық деректерді беру арқылы Қазақстан Республикасы халқының Ұлттық электрондық денсаулық паспорттарын толтыруды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қалыптастырылған ЭДП</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001-105</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Республикалық деңгейдегі медициналық бейнелер қоймасын құру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пайдалану</w:t>
            </w:r>
            <w:proofErr w:type="gramEnd"/>
            <w:r w:rsidRPr="00EA3573">
              <w:rPr>
                <w:rFonts w:ascii="Times New Roman" w:eastAsia="Times New Roman" w:hAnsi="Times New Roman" w:cs="Times New Roman"/>
                <w:color w:val="000000"/>
                <w:spacing w:val="2"/>
                <w:sz w:val="20"/>
                <w:szCs w:val="20"/>
                <w:lang w:eastAsia="ru-RU"/>
              </w:rPr>
              <w:t>ға беру актісі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2025 жылғы 1-тоқсан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МЖӘ</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Басқарушылық шешімдерді қабылдау үшін BI құралдарын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ақпараттық шешім</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150 000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150 000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900 000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Денсаулық сақтау саласындағы мемлекеттік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өрсетілетін қызметтерді автоматтандыруды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автоматтандырылған мемлекеттік </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өрсетілетін қызметтер</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24 400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24 400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24 400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24 400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24 400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24 400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146 400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w:t>
            </w:r>
            <w:proofErr w:type="gramStart"/>
            <w:r w:rsidRPr="00EA3573">
              <w:rPr>
                <w:rFonts w:ascii="Times New Roman" w:eastAsia="Times New Roman" w:hAnsi="Times New Roman" w:cs="Times New Roman"/>
                <w:color w:val="000000"/>
                <w:spacing w:val="2"/>
                <w:sz w:val="20"/>
                <w:szCs w:val="20"/>
                <w:lang w:eastAsia="ru-RU"/>
              </w:rPr>
              <w:t>тауды</w:t>
            </w:r>
            <w:proofErr w:type="gramEnd"/>
            <w:r w:rsidRPr="00EA3573">
              <w:rPr>
                <w:rFonts w:ascii="Times New Roman" w:eastAsia="Times New Roman" w:hAnsi="Times New Roman" w:cs="Times New Roman"/>
                <w:color w:val="000000"/>
                <w:spacing w:val="2"/>
                <w:sz w:val="20"/>
                <w:szCs w:val="20"/>
                <w:lang w:eastAsia="ru-RU"/>
              </w:rPr>
              <w:t>ң ақпараттық жүйелерінің интероперабельділігін ақпараттандыру және қамтамасыз ету платформасы" АЖ-ның жұмыс істеуін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АЖ</w:t>
            </w:r>
            <w:proofErr w:type="gramEnd"/>
            <w:r w:rsidRPr="00EA3573">
              <w:rPr>
                <w:rFonts w:ascii="Times New Roman" w:eastAsia="Times New Roman" w:hAnsi="Times New Roman" w:cs="Times New Roman"/>
                <w:color w:val="000000"/>
                <w:spacing w:val="2"/>
                <w:sz w:val="20"/>
                <w:szCs w:val="20"/>
                <w:lang w:eastAsia="ru-RU"/>
              </w:rPr>
              <w:t xml:space="preserve"> сүйемелдеу</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202 247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202 247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202 247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1 206 74</w:t>
            </w:r>
            <w:r w:rsidRPr="00EA3573">
              <w:rPr>
                <w:rFonts w:ascii="Times New Roman" w:eastAsia="Times New Roman" w:hAnsi="Times New Roman" w:cs="Times New Roman"/>
                <w:color w:val="000000"/>
                <w:spacing w:val="2"/>
                <w:sz w:val="20"/>
                <w:szCs w:val="20"/>
                <w:lang w:eastAsia="ru-RU"/>
              </w:rPr>
              <w:lastRenderedPageBreak/>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86.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Министрлі</w:t>
            </w:r>
            <w:proofErr w:type="gramStart"/>
            <w:r w:rsidRPr="00EA3573">
              <w:rPr>
                <w:rFonts w:ascii="Times New Roman" w:eastAsia="Times New Roman" w:hAnsi="Times New Roman" w:cs="Times New Roman"/>
                <w:color w:val="000000"/>
                <w:spacing w:val="2"/>
                <w:sz w:val="20"/>
                <w:szCs w:val="20"/>
                <w:lang w:eastAsia="ru-RU"/>
              </w:rPr>
              <w:t>кт</w:t>
            </w:r>
            <w:proofErr w:type="gramEnd"/>
            <w:r w:rsidRPr="00EA3573">
              <w:rPr>
                <w:rFonts w:ascii="Times New Roman" w:eastAsia="Times New Roman" w:hAnsi="Times New Roman" w:cs="Times New Roman"/>
                <w:color w:val="000000"/>
                <w:spacing w:val="2"/>
                <w:sz w:val="20"/>
                <w:szCs w:val="20"/>
                <w:lang w:eastAsia="ru-RU"/>
              </w:rPr>
              <w:t>ің ақпараттық жүйелерінде ақпараттық қауіпсіздікті және пациенттердің дербес деректерін қорғауды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сынақтарды сә</w:t>
            </w:r>
            <w:proofErr w:type="gramStart"/>
            <w:r w:rsidRPr="00EA3573">
              <w:rPr>
                <w:rFonts w:ascii="Times New Roman" w:eastAsia="Times New Roman" w:hAnsi="Times New Roman" w:cs="Times New Roman"/>
                <w:color w:val="000000"/>
                <w:spacing w:val="2"/>
                <w:sz w:val="20"/>
                <w:szCs w:val="20"/>
                <w:lang w:eastAsia="ru-RU"/>
              </w:rPr>
              <w:t>тт</w:t>
            </w:r>
            <w:proofErr w:type="gramEnd"/>
            <w:r w:rsidRPr="00EA3573">
              <w:rPr>
                <w:rFonts w:ascii="Times New Roman" w:eastAsia="Times New Roman" w:hAnsi="Times New Roman" w:cs="Times New Roman"/>
                <w:color w:val="000000"/>
                <w:spacing w:val="2"/>
                <w:sz w:val="20"/>
                <w:szCs w:val="20"/>
                <w:lang w:eastAsia="ru-RU"/>
              </w:rPr>
              <w:t>і өткізу және АЖ өнеркәсіптік пайдалануға енгізу туралы акт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желтоқсан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1 354 000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1 354 000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Республикалық деректер қоймасын АТ инфрақұрылымымен жарақтандыру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4 138 541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1 795 135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2 794 034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2 492 827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2 492 827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13 713 364</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001-104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Халықтың санитариялы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эпидемиологиялық саламаттылығы саласындағы сынақ зертханаларында зертханалық ақпараттық жүйенің техникалық сүйемелдеу және шығыс материалдарын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53 900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53 900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53 900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53 900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53 900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269 500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3-міндет. Денсаулық сақтау жүйесі</w:t>
            </w:r>
            <w:proofErr w:type="gramStart"/>
            <w:r w:rsidRPr="00EA3573">
              <w:rPr>
                <w:rFonts w:ascii="Times New Roman" w:eastAsia="Times New Roman" w:hAnsi="Times New Roman" w:cs="Times New Roman"/>
                <w:color w:val="000000"/>
                <w:spacing w:val="2"/>
                <w:sz w:val="20"/>
                <w:szCs w:val="20"/>
                <w:lang w:eastAsia="ru-RU"/>
              </w:rPr>
              <w:t>н орны</w:t>
            </w:r>
            <w:proofErr w:type="gramEnd"/>
            <w:r w:rsidRPr="00EA3573">
              <w:rPr>
                <w:rFonts w:ascii="Times New Roman" w:eastAsia="Times New Roman" w:hAnsi="Times New Roman" w:cs="Times New Roman"/>
                <w:color w:val="000000"/>
                <w:spacing w:val="2"/>
                <w:sz w:val="20"/>
                <w:szCs w:val="20"/>
                <w:lang w:eastAsia="ru-RU"/>
              </w:rPr>
              <w:t>қты дамыту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Нәтижелер көрсеткіштері: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ЖІ</w:t>
            </w:r>
            <w:proofErr w:type="gramStart"/>
            <w:r w:rsidRPr="00EA3573">
              <w:rPr>
                <w:rFonts w:ascii="Times New Roman" w:eastAsia="Times New Roman" w:hAnsi="Times New Roman" w:cs="Times New Roman"/>
                <w:color w:val="000000"/>
                <w:spacing w:val="2"/>
                <w:sz w:val="20"/>
                <w:szCs w:val="20"/>
                <w:lang w:eastAsia="ru-RU"/>
              </w:rPr>
              <w:t>Ө-</w:t>
            </w:r>
            <w:proofErr w:type="gramEnd"/>
            <w:r w:rsidRPr="00EA3573">
              <w:rPr>
                <w:rFonts w:ascii="Times New Roman" w:eastAsia="Times New Roman" w:hAnsi="Times New Roman" w:cs="Times New Roman"/>
                <w:color w:val="000000"/>
                <w:spacing w:val="2"/>
                <w:sz w:val="20"/>
                <w:szCs w:val="20"/>
                <w:lang w:eastAsia="ru-RU"/>
              </w:rPr>
              <w:t>ден денсаулық сақтауға жұмсалатын жалпы шығыстардың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ҰЭМ Статистика комитетінің статистикалық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ҰЭМ, Қаржымині,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4,9</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МӘМС есебінен денсаулық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ға жұмсалатын шығыстардың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13,6</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w:t>
            </w:r>
            <w:proofErr w:type="gramStart"/>
            <w:r w:rsidRPr="00EA3573">
              <w:rPr>
                <w:rFonts w:ascii="Times New Roman" w:eastAsia="Times New Roman" w:hAnsi="Times New Roman" w:cs="Times New Roman"/>
                <w:color w:val="000000"/>
                <w:spacing w:val="2"/>
                <w:sz w:val="20"/>
                <w:szCs w:val="20"/>
                <w:lang w:eastAsia="ru-RU"/>
              </w:rPr>
              <w:t>тау</w:t>
            </w:r>
            <w:proofErr w:type="gramEnd"/>
            <w:r w:rsidRPr="00EA3573">
              <w:rPr>
                <w:rFonts w:ascii="Times New Roman" w:eastAsia="Times New Roman" w:hAnsi="Times New Roman" w:cs="Times New Roman"/>
                <w:color w:val="000000"/>
                <w:spacing w:val="2"/>
                <w:sz w:val="20"/>
                <w:szCs w:val="20"/>
                <w:lang w:eastAsia="ru-RU"/>
              </w:rPr>
              <w:t>ға жұмсалатын жалпы шығыстардан үй қожалықтарының жеке шығыстарының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ҰЭМ Статистика комитетінің </w:t>
            </w:r>
            <w:proofErr w:type="gramStart"/>
            <w:r w:rsidRPr="00EA3573">
              <w:rPr>
                <w:rFonts w:ascii="Times New Roman" w:eastAsia="Times New Roman" w:hAnsi="Times New Roman" w:cs="Times New Roman"/>
                <w:color w:val="000000"/>
                <w:spacing w:val="2"/>
                <w:sz w:val="20"/>
                <w:szCs w:val="20"/>
                <w:lang w:eastAsia="ru-RU"/>
              </w:rPr>
              <w:t>статистикалы</w:t>
            </w:r>
            <w:proofErr w:type="gramEnd"/>
            <w:r w:rsidRPr="00EA3573">
              <w:rPr>
                <w:rFonts w:ascii="Times New Roman" w:eastAsia="Times New Roman" w:hAnsi="Times New Roman" w:cs="Times New Roman"/>
                <w:color w:val="000000"/>
                <w:spacing w:val="2"/>
                <w:sz w:val="20"/>
                <w:szCs w:val="20"/>
                <w:lang w:eastAsia="ru-RU"/>
              </w:rPr>
              <w:t>қ ақпараты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ҰЭМ,</w:t>
            </w:r>
            <w:r w:rsidRPr="00EA3573">
              <w:rPr>
                <w:rFonts w:ascii="Times New Roman" w:eastAsia="Times New Roman" w:hAnsi="Times New Roman" w:cs="Times New Roman"/>
                <w:color w:val="000000"/>
                <w:spacing w:val="2"/>
                <w:sz w:val="20"/>
                <w:szCs w:val="20"/>
                <w:lang w:eastAsia="ru-RU"/>
              </w:rPr>
              <w:b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34,0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32,2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30,7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27,1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26,9</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ТМККК және МӘМС </w:t>
            </w:r>
            <w:r w:rsidRPr="00EA3573">
              <w:rPr>
                <w:rFonts w:ascii="Times New Roman" w:eastAsia="Times New Roman" w:hAnsi="Times New Roman" w:cs="Times New Roman"/>
                <w:color w:val="000000"/>
                <w:spacing w:val="2"/>
                <w:sz w:val="20"/>
                <w:szCs w:val="20"/>
                <w:lang w:eastAsia="ru-RU"/>
              </w:rPr>
              <w:lastRenderedPageBreak/>
              <w:t>шеңберінде АЕК-ке және Қ</w:t>
            </w:r>
            <w:proofErr w:type="gramStart"/>
            <w:r w:rsidRPr="00EA3573">
              <w:rPr>
                <w:rFonts w:ascii="Times New Roman" w:eastAsia="Times New Roman" w:hAnsi="Times New Roman" w:cs="Times New Roman"/>
                <w:color w:val="000000"/>
                <w:spacing w:val="2"/>
                <w:sz w:val="20"/>
                <w:szCs w:val="20"/>
                <w:lang w:eastAsia="ru-RU"/>
              </w:rPr>
              <w:t>Д-</w:t>
            </w:r>
            <w:proofErr w:type="gramEnd"/>
            <w:r w:rsidRPr="00EA3573">
              <w:rPr>
                <w:rFonts w:ascii="Times New Roman" w:eastAsia="Times New Roman" w:hAnsi="Times New Roman" w:cs="Times New Roman"/>
                <w:color w:val="000000"/>
                <w:spacing w:val="2"/>
                <w:sz w:val="20"/>
                <w:szCs w:val="20"/>
                <w:lang w:eastAsia="ru-RU"/>
              </w:rPr>
              <w:t>ға жұмсалатын шығыстардың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ДСМ </w:t>
            </w:r>
            <w:r w:rsidRPr="00EA3573">
              <w:rPr>
                <w:rFonts w:ascii="Times New Roman" w:eastAsia="Times New Roman" w:hAnsi="Times New Roman" w:cs="Times New Roman"/>
                <w:color w:val="000000"/>
                <w:spacing w:val="2"/>
                <w:sz w:val="20"/>
                <w:szCs w:val="20"/>
                <w:lang w:eastAsia="ru-RU"/>
              </w:rPr>
              <w:lastRenderedPageBreak/>
              <w:t>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59,6</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w:t>
            </w:r>
            <w:r w:rsidRPr="00EA3573">
              <w:rPr>
                <w:rFonts w:ascii="Times New Roman" w:eastAsia="Times New Roman" w:hAnsi="Times New Roman" w:cs="Times New Roman"/>
                <w:color w:val="000000"/>
                <w:spacing w:val="2"/>
                <w:sz w:val="20"/>
                <w:szCs w:val="20"/>
                <w:lang w:eastAsia="ru-RU"/>
              </w:rPr>
              <w:lastRenderedPageBreak/>
              <w:t>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60,0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Медициналық ұйымдардың медициналық техникамен жарақтандырылу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86</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Медициналық ұйымдар ғимараттарының тозу деңгейі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r w:rsidRPr="00EA3573">
              <w:rPr>
                <w:rFonts w:ascii="Times New Roman" w:eastAsia="Times New Roman" w:hAnsi="Times New Roman" w:cs="Times New Roman"/>
                <w:color w:val="000000"/>
                <w:spacing w:val="2"/>
                <w:sz w:val="20"/>
                <w:szCs w:val="20"/>
                <w:lang w:eastAsia="ru-RU"/>
              </w:rPr>
              <w:b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47</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сақтаудағы жеке инвестициялардың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38,9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44,0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41,3</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саласында аккредиттелген ӘлМС</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ның медициналық қызметтер берушілерінің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Менеджмент бойынша рейтингте кемінде 4 жұлдыз алған медициналық ұйымдардың үлесі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әкімшілік деректері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42</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5.7-</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Денсаулық сақтау қызметтерімен жаппай қ</w:t>
            </w:r>
            <w:proofErr w:type="gramStart"/>
            <w:r w:rsidRPr="00EA3573">
              <w:rPr>
                <w:rFonts w:ascii="Times New Roman" w:eastAsia="Times New Roman" w:hAnsi="Times New Roman" w:cs="Times New Roman"/>
                <w:color w:val="000000"/>
                <w:spacing w:val="2"/>
                <w:sz w:val="20"/>
                <w:szCs w:val="20"/>
                <w:lang w:eastAsia="ru-RU"/>
              </w:rPr>
              <w:t>амту</w:t>
            </w:r>
            <w:proofErr w:type="gramEnd"/>
            <w:r w:rsidRPr="00EA3573">
              <w:rPr>
                <w:rFonts w:ascii="Times New Roman" w:eastAsia="Times New Roman" w:hAnsi="Times New Roman" w:cs="Times New Roman"/>
                <w:color w:val="000000"/>
                <w:spacing w:val="2"/>
                <w:sz w:val="20"/>
                <w:szCs w:val="20"/>
                <w:lang w:eastAsia="ru-RU"/>
              </w:rPr>
              <w:t>ға қол жеткізу үшін МӘМС-ті іске асыру және ерікті медициналық сақтандыруды қолдау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86 217 222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166 399 383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226 360 424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534</w:t>
            </w:r>
            <w:r w:rsidRPr="00EA3573">
              <w:rPr>
                <w:rFonts w:ascii="Times New Roman" w:eastAsia="Times New Roman" w:hAnsi="Times New Roman" w:cs="Times New Roman"/>
                <w:color w:val="000000"/>
                <w:spacing w:val="2"/>
                <w:sz w:val="20"/>
                <w:szCs w:val="20"/>
                <w:lang w:eastAsia="ru-RU"/>
              </w:rPr>
              <w:br/>
              <w:t>543 757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605 110 121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684 411 051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2 303 041 958</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Әлеуметтік қ</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іпті төмендетуді ескере отырып, мемлекет олар үшін жарналар төлейтін МӘМС жүйесіндегі азаматтардың жеңілдікті санаттарын жаңартуды жүргізу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ДСМ, Еңбекмині, БҒМ, ІІМ, Әділетмині, Қаржымині, </w:t>
            </w:r>
            <w:r w:rsidRPr="00EA3573">
              <w:rPr>
                <w:rFonts w:ascii="Times New Roman" w:eastAsia="Times New Roman" w:hAnsi="Times New Roman" w:cs="Times New Roman"/>
                <w:color w:val="000000"/>
                <w:spacing w:val="2"/>
                <w:sz w:val="20"/>
                <w:szCs w:val="20"/>
                <w:lang w:eastAsia="ru-RU"/>
              </w:rPr>
              <w:lastRenderedPageBreak/>
              <w:t>ҰЭМ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90.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МӘМС жүйесінде медициналық көмектің көлемдерін кеңейтуді есепке ала отырып, МӘМС жүйесінің қаржылық орнықтылығын қамтамасыз ету үші</w:t>
            </w:r>
            <w:proofErr w:type="gramStart"/>
            <w:r w:rsidRPr="00EA3573">
              <w:rPr>
                <w:rFonts w:ascii="Times New Roman" w:eastAsia="Times New Roman" w:hAnsi="Times New Roman" w:cs="Times New Roman"/>
                <w:color w:val="000000"/>
                <w:spacing w:val="2"/>
                <w:sz w:val="20"/>
                <w:szCs w:val="20"/>
                <w:lang w:eastAsia="ru-RU"/>
              </w:rPr>
              <w:t>н ж</w:t>
            </w:r>
            <w:proofErr w:type="gramEnd"/>
            <w:r w:rsidRPr="00EA3573">
              <w:rPr>
                <w:rFonts w:ascii="Times New Roman" w:eastAsia="Times New Roman" w:hAnsi="Times New Roman" w:cs="Times New Roman"/>
                <w:color w:val="000000"/>
                <w:spacing w:val="2"/>
                <w:sz w:val="20"/>
                <w:szCs w:val="20"/>
                <w:lang w:eastAsia="ru-RU"/>
              </w:rPr>
              <w:t>ұмыскерлер мен жұмыс берушінің жарналары мен аударымдарының мөлшерлемерін ұлғайту мәселесін қарау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ҰЭМ, Қаржымині, Еңбекмині, "Атамекен" ҰКП (келісу бойынша)</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МӘМС жүйесіне халықты тарту мақсатында ақпаратты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түсіндіру жұмысын жүргізу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Еңбекмині ҰЭМ АҚДМ Қаржымині,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көмекті басым дамытуды ескере отырып, ТМККК және МӘМС шеңберінде көрсетілетін медициналық көмекті қаржыландыру жүйесін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Медициналық көрсетілетін қызметтердің қолжетімділігін қамтамасыз ету және денсаулық сақтаудың басым </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ғыттарын дамыту үшін ТМККК мен МӘМС шеңберінде медициналық көмек пакеттерін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48 312 365</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50 000 000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75 000 000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97 500 000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126 800 000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397 612 365</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Негізгі құралды жаңарту бойынша медициналық ұйымдардың шығыстарын өтеуге арналған шығындарды тарифтерге қосу 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ігінде ТМККК және </w:t>
            </w:r>
            <w:r w:rsidRPr="00EA3573">
              <w:rPr>
                <w:rFonts w:ascii="Times New Roman" w:eastAsia="Times New Roman" w:hAnsi="Times New Roman" w:cs="Times New Roman"/>
                <w:color w:val="000000"/>
                <w:spacing w:val="2"/>
                <w:sz w:val="20"/>
                <w:szCs w:val="20"/>
                <w:lang w:eastAsia="ru-RU"/>
              </w:rPr>
              <w:lastRenderedPageBreak/>
              <w:t>МӘМС шеңберінде медициналық көрсетілетін қызметтерге арналған тариф белгілеу әдістемесін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бұйрығы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 жылғы</w:t>
            </w:r>
            <w:r w:rsidRPr="00EA3573">
              <w:rPr>
                <w:rFonts w:ascii="Times New Roman" w:eastAsia="Times New Roman" w:hAnsi="Times New Roman" w:cs="Times New Roman"/>
                <w:color w:val="000000"/>
                <w:spacing w:val="2"/>
                <w:sz w:val="20"/>
                <w:szCs w:val="20"/>
                <w:lang w:eastAsia="ru-RU"/>
              </w:rPr>
              <w:br/>
              <w:t>3-тоқсан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95.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Медициналық көрсетілетін қызметтерге арналған тарифтерді жалақыны </w:t>
            </w:r>
            <w:proofErr w:type="gramStart"/>
            <w:r w:rsidRPr="00EA3573">
              <w:rPr>
                <w:rFonts w:ascii="Times New Roman" w:eastAsia="Times New Roman" w:hAnsi="Times New Roman" w:cs="Times New Roman"/>
                <w:color w:val="000000"/>
                <w:spacing w:val="2"/>
                <w:sz w:val="20"/>
                <w:szCs w:val="20"/>
                <w:lang w:eastAsia="ru-RU"/>
              </w:rPr>
              <w:t>арттыру</w:t>
            </w:r>
            <w:proofErr w:type="gramEnd"/>
            <w:r w:rsidRPr="00EA3573">
              <w:rPr>
                <w:rFonts w:ascii="Times New Roman" w:eastAsia="Times New Roman" w:hAnsi="Times New Roman" w:cs="Times New Roman"/>
                <w:color w:val="000000"/>
                <w:spacing w:val="2"/>
                <w:sz w:val="20"/>
                <w:szCs w:val="20"/>
                <w:lang w:eastAsia="ru-RU"/>
              </w:rPr>
              <w:t>ға арналған шығыстардың және негізгі құралды жаңарту бойынша медициналық ұйымдардың шығындарын өтеуге арналған шығындардың тарифтерін қосу бөлігінде қайта қарау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86 217 222</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118 087 018</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176 360 424</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459 543 757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507 610 121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557 611 051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1 905 429 593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РБ, 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 67- 100. Әл 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МӘМС шығындарының 1 %-ына дейінгі бөлігін инвестициялау ескеріле отырып, МӘМС шеңберіндегі осындай технологиялардың енгізілуін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3-тоқсан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Пациенттердің оңалту әлеуетін ескере отырып, ересектер мен балаларды және МӘМС жүйесінде көрсетілетін медициналық оңалту қызметтермен қамтамасыз ету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есебінен</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ӘлМСҚ</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Еңбекші көші</w:t>
            </w:r>
            <w:proofErr w:type="gramStart"/>
            <w:r w:rsidRPr="00EA3573">
              <w:rPr>
                <w:rFonts w:ascii="Times New Roman" w:eastAsia="Times New Roman" w:hAnsi="Times New Roman" w:cs="Times New Roman"/>
                <w:color w:val="000000"/>
                <w:spacing w:val="2"/>
                <w:sz w:val="20"/>
                <w:szCs w:val="20"/>
                <w:lang w:eastAsia="ru-RU"/>
              </w:rPr>
              <w:t>п-</w:t>
            </w:r>
            <w:proofErr w:type="gramEnd"/>
            <w:r w:rsidRPr="00EA3573">
              <w:rPr>
                <w:rFonts w:ascii="Times New Roman" w:eastAsia="Times New Roman" w:hAnsi="Times New Roman" w:cs="Times New Roman"/>
                <w:color w:val="000000"/>
                <w:spacing w:val="2"/>
                <w:sz w:val="20"/>
                <w:szCs w:val="20"/>
                <w:lang w:eastAsia="ru-RU"/>
              </w:rPr>
              <w:t>қонушылар мен ҚР-да білім алатын шетелдік студенттерді ЕМС-пен қамту тетіктерін жетілдіру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w:t>
            </w:r>
            <w:r w:rsidRPr="00EA3573">
              <w:rPr>
                <w:rFonts w:ascii="Times New Roman" w:eastAsia="Times New Roman" w:hAnsi="Times New Roman" w:cs="Times New Roman"/>
                <w:color w:val="000000"/>
                <w:spacing w:val="2"/>
                <w:sz w:val="20"/>
                <w:szCs w:val="20"/>
                <w:lang w:eastAsia="ru-RU"/>
              </w:rPr>
              <w:br/>
              <w:t>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Еңбекмині,</w:t>
            </w:r>
            <w:r w:rsidRPr="00EA3573">
              <w:rPr>
                <w:rFonts w:ascii="Times New Roman" w:eastAsia="Times New Roman" w:hAnsi="Times New Roman" w:cs="Times New Roman"/>
                <w:color w:val="000000"/>
                <w:spacing w:val="2"/>
                <w:sz w:val="20"/>
                <w:szCs w:val="20"/>
                <w:lang w:eastAsia="ru-RU"/>
              </w:rPr>
              <w:br/>
              <w:t>ІІМ,</w:t>
            </w:r>
            <w:r w:rsidRPr="00EA3573">
              <w:rPr>
                <w:rFonts w:ascii="Times New Roman" w:eastAsia="Times New Roman" w:hAnsi="Times New Roman" w:cs="Times New Roman"/>
                <w:color w:val="000000"/>
                <w:spacing w:val="2"/>
                <w:sz w:val="20"/>
                <w:szCs w:val="20"/>
                <w:lang w:eastAsia="ru-RU"/>
              </w:rPr>
              <w:br/>
              <w:t>БҒМ,</w:t>
            </w:r>
            <w:r w:rsidRPr="00EA3573">
              <w:rPr>
                <w:rFonts w:ascii="Times New Roman" w:eastAsia="Times New Roman" w:hAnsi="Times New Roman" w:cs="Times New Roman"/>
                <w:color w:val="000000"/>
                <w:spacing w:val="2"/>
                <w:sz w:val="20"/>
                <w:szCs w:val="20"/>
                <w:lang w:eastAsia="ru-RU"/>
              </w:rPr>
              <w:br/>
              <w:t>ЦДИАӨМ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5.8-</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Медицина саласындағы инвестициялық ахуалды жақсарту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6 000 000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22 573 050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96 332 268</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154 365 470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171 932 838</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451 203 6</w:t>
            </w:r>
            <w:r w:rsidRPr="00EA3573">
              <w:rPr>
                <w:rFonts w:ascii="Times New Roman" w:eastAsia="Times New Roman" w:hAnsi="Times New Roman" w:cs="Times New Roman"/>
                <w:color w:val="000000"/>
                <w:spacing w:val="2"/>
                <w:sz w:val="20"/>
                <w:szCs w:val="20"/>
                <w:lang w:eastAsia="ru-RU"/>
              </w:rPr>
              <w:lastRenderedPageBreak/>
              <w:t>26</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99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объектілерді, оның ішінде МЖӘ, концессия тетіктері бойынша салуға инвестициялық шығындарды өтеу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2022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ҰЭМ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12 073 050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60 260 831</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102 895 069</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161 300 027</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336 528 977</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053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 үшін медициналық көрсетілетін қызметтердің қолжетімділігі деңгейін арттыру, оның ішінде:</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жергілікті атқарушы органдардың қаражаты және жеке инвестицияларды тарту есебінен кемінде 500 денсаулық сақтау объектілерін ашу арқылы 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көмектің қолжетімділігін арттыру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пайдалану</w:t>
            </w:r>
            <w:proofErr w:type="gramEnd"/>
            <w:r w:rsidRPr="00EA3573">
              <w:rPr>
                <w:rFonts w:ascii="Times New Roman" w:eastAsia="Times New Roman" w:hAnsi="Times New Roman" w:cs="Times New Roman"/>
                <w:color w:val="000000"/>
                <w:spacing w:val="2"/>
                <w:sz w:val="20"/>
                <w:szCs w:val="20"/>
                <w:lang w:eastAsia="ru-RU"/>
              </w:rPr>
              <w:t>ға беру актісі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- 10 өңірде балаларды оңалту орталықтарын ашу (Атырау, </w:t>
            </w:r>
            <w:proofErr w:type="gramStart"/>
            <w:r w:rsidRPr="00EA3573">
              <w:rPr>
                <w:rFonts w:ascii="Times New Roman" w:eastAsia="Times New Roman" w:hAnsi="Times New Roman" w:cs="Times New Roman"/>
                <w:color w:val="000000"/>
                <w:spacing w:val="2"/>
                <w:sz w:val="20"/>
                <w:szCs w:val="20"/>
                <w:lang w:eastAsia="ru-RU"/>
              </w:rPr>
              <w:t>Ш</w:t>
            </w:r>
            <w:proofErr w:type="gramEnd"/>
            <w:r w:rsidRPr="00EA3573">
              <w:rPr>
                <w:rFonts w:ascii="Times New Roman" w:eastAsia="Times New Roman" w:hAnsi="Times New Roman" w:cs="Times New Roman"/>
                <w:color w:val="000000"/>
                <w:spacing w:val="2"/>
                <w:sz w:val="20"/>
                <w:szCs w:val="20"/>
                <w:lang w:eastAsia="ru-RU"/>
              </w:rPr>
              <w:t>ҚО, БҚО, Қостанай, Түркістан, Маңғыстау, Алматы, СҚО, Ақтөбе облыстарында, Нұр-Сұлтан қаласында)</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шешімі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2021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Батыс Қазақстан, Алматы, Түркістан облыстарында және Шымкент қаласында қосымша инсульт орталықтарының жұмысын ұйымдастыру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шешімі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2021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фтизиатриялық және пульмонологиялық бейіндерді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іктіру, сондай-ақ өңірлік торокалды хирургия орталықтарын, муковицидозды емдеу </w:t>
            </w:r>
            <w:r w:rsidRPr="00EA3573">
              <w:rPr>
                <w:rFonts w:ascii="Times New Roman" w:eastAsia="Times New Roman" w:hAnsi="Times New Roman" w:cs="Times New Roman"/>
                <w:color w:val="000000"/>
                <w:spacing w:val="2"/>
                <w:sz w:val="20"/>
                <w:szCs w:val="20"/>
                <w:lang w:eastAsia="ru-RU"/>
              </w:rPr>
              <w:lastRenderedPageBreak/>
              <w:t>орталықтарын құру арқылы тыныс алу ағзалары ауруларынан зардап шегетін адамдарға медициналық көмек көрсетудің қолжетімділігі мен сапасын арттыру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 067</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аудандық жедел медициналық көмектің кіші станцияларының желісін кеңейту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қашық медицинаны және кө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ік медицинасын (медициналық пойыздар, жылжымалы медициналық кешендер, санитариялық авиация) дамытуды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067-100</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Медициналық ұйымдардың құрылысы бойынша 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инвестициялық жобаларды іске асыру жөнінде шаралар қабылдау, оның ішінде:</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6 000 000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10 500 000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35 613 000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50 990 000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6 477 000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109 580</w:t>
            </w:r>
            <w:r w:rsidRPr="00EA3573">
              <w:rPr>
                <w:rFonts w:ascii="Times New Roman" w:eastAsia="Times New Roman" w:hAnsi="Times New Roman" w:cs="Times New Roman"/>
                <w:color w:val="000000"/>
                <w:spacing w:val="2"/>
                <w:sz w:val="20"/>
                <w:szCs w:val="20"/>
                <w:lang w:eastAsia="ru-RU"/>
              </w:rPr>
              <w:br/>
              <w:t>000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053-113, 053-114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өңірлерде кемінде 23 объектіні пайдалануға беру, оның ішінде Қ</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 xml:space="preserve"> ДСМ республикалық ведомстволық бағынысты ұйымдарының инфрақұрылымын одан әрі дамыту жөнінде шаралар қабылдау (оның ішінде ТОҒЗИ, ЖБМҮРПА, ОСМРКГ)</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пайдалану</w:t>
            </w:r>
            <w:proofErr w:type="gramEnd"/>
            <w:r w:rsidRPr="00EA3573">
              <w:rPr>
                <w:rFonts w:ascii="Times New Roman" w:eastAsia="Times New Roman" w:hAnsi="Times New Roman" w:cs="Times New Roman"/>
                <w:color w:val="000000"/>
                <w:spacing w:val="2"/>
                <w:sz w:val="20"/>
                <w:szCs w:val="20"/>
                <w:lang w:eastAsia="ru-RU"/>
              </w:rPr>
              <w:t>ға беру актілері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6 000 000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10 500 000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35 613 000</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50 990 000</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6 477 000</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109 580 000</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053-113, 053-114</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мемлекеттік-жекешелік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іптестік шеңберінде кемінде 6 ірі клиниканы, оның ішінде Солтүстік Қазақстан, Түркістан, Қарағанды облыстарында, Нұр-</w:t>
            </w:r>
            <w:r w:rsidRPr="00EA3573">
              <w:rPr>
                <w:rFonts w:ascii="Times New Roman" w:eastAsia="Times New Roman" w:hAnsi="Times New Roman" w:cs="Times New Roman"/>
                <w:color w:val="000000"/>
                <w:spacing w:val="2"/>
                <w:sz w:val="20"/>
                <w:szCs w:val="20"/>
                <w:lang w:eastAsia="ru-RU"/>
              </w:rPr>
              <w:lastRenderedPageBreak/>
              <w:t>Сұлтан және Алматы қалаларында мемлекеттік-жекешелік әріптестік шеңберінде салу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пайдалану</w:t>
            </w:r>
            <w:proofErr w:type="gramEnd"/>
            <w:r w:rsidRPr="00EA3573">
              <w:rPr>
                <w:rFonts w:ascii="Times New Roman" w:eastAsia="Times New Roman" w:hAnsi="Times New Roman" w:cs="Times New Roman"/>
                <w:color w:val="000000"/>
                <w:spacing w:val="2"/>
                <w:sz w:val="20"/>
                <w:szCs w:val="20"/>
                <w:lang w:eastAsia="ru-RU"/>
              </w:rPr>
              <w:t>ға беру актісі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2024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ҰЭМ,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щеңберінде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 көп бейінді ауруханаларды, оның ішінде Ақтөбе, Көкшетау, Өскемен, Атырау, Тараз, Қызылорда, Ақтау, Павлодар қалаларында мемлекеттік-жекешелік әріптестік, концессия шеңберінде салу кемінде 8 инвестициялық жобаны іске асыру жөнінде шаралар қабылдау/беру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ҰЭМ,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бюджеттен </w:t>
            </w:r>
            <w:proofErr w:type="gramStart"/>
            <w:r w:rsidRPr="00EA3573">
              <w:rPr>
                <w:rFonts w:ascii="Times New Roman" w:eastAsia="Times New Roman" w:hAnsi="Times New Roman" w:cs="Times New Roman"/>
                <w:color w:val="000000"/>
                <w:spacing w:val="2"/>
                <w:sz w:val="20"/>
                <w:szCs w:val="20"/>
                <w:lang w:eastAsia="ru-RU"/>
              </w:rPr>
              <w:t>тыс</w:t>
            </w:r>
            <w:proofErr w:type="gramEnd"/>
            <w:r w:rsidRPr="00EA3573">
              <w:rPr>
                <w:rFonts w:ascii="Times New Roman" w:eastAsia="Times New Roman" w:hAnsi="Times New Roman" w:cs="Times New Roman"/>
                <w:color w:val="000000"/>
                <w:spacing w:val="2"/>
                <w:sz w:val="20"/>
                <w:szCs w:val="20"/>
                <w:lang w:eastAsia="ru-RU"/>
              </w:rPr>
              <w:t xml:space="preserve">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102</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объектілері мен санитариялы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эпидемиологиялық сараптама объектілерінің авариялық жағдайын жою және сейсмикалықты күшейтудегі қажеттілік бойынша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щеңберінде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053</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103</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Тері арқылы коронарлық араласудың қосымша 7 орталығын құру жөнінде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қабылдау/беру акті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2021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 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 МЖӘ, ЖБ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104</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Тауарлардың қ</w:t>
            </w:r>
            <w:proofErr w:type="gramStart"/>
            <w:r w:rsidRPr="00EA3573">
              <w:rPr>
                <w:rFonts w:ascii="Times New Roman" w:eastAsia="Times New Roman" w:hAnsi="Times New Roman" w:cs="Times New Roman"/>
                <w:color w:val="000000"/>
                <w:spacing w:val="2"/>
                <w:sz w:val="20"/>
                <w:szCs w:val="20"/>
                <w:lang w:eastAsia="ru-RU"/>
              </w:rPr>
              <w:t>ау</w:t>
            </w:r>
            <w:proofErr w:type="gramEnd"/>
            <w:r w:rsidRPr="00EA3573">
              <w:rPr>
                <w:rFonts w:ascii="Times New Roman" w:eastAsia="Times New Roman" w:hAnsi="Times New Roman" w:cs="Times New Roman"/>
                <w:color w:val="000000"/>
                <w:spacing w:val="2"/>
                <w:sz w:val="20"/>
                <w:szCs w:val="20"/>
                <w:lang w:eastAsia="ru-RU"/>
              </w:rPr>
              <w:t>іпсіздігі мен сапасын айқындау үшін референттік зертханалар желісін құру жөнінде ұсыныстар әзірлеу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қаржы шығындарын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105</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Санитариялы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эпидемиологиялық сараптама зертханаларының биологиялық қауіпсіздігін арттыру және оларды қазіргі заманғы жабдықпен толық жарықтандыру бойынша шаралар қабылдау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мың теңге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қабылдау/ беру акті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і</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2023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458 437</w:t>
            </w: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480 401</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4 155 811</w:t>
            </w: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5 094 649</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070-112</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5.9-</w:t>
            </w:r>
            <w:proofErr w:type="gramStart"/>
            <w:r w:rsidRPr="00EA3573">
              <w:rPr>
                <w:rFonts w:ascii="Times New Roman" w:eastAsia="Times New Roman" w:hAnsi="Times New Roman" w:cs="Times New Roman"/>
                <w:color w:val="000000"/>
                <w:spacing w:val="2"/>
                <w:sz w:val="20"/>
                <w:szCs w:val="20"/>
                <w:lang w:eastAsia="ru-RU"/>
              </w:rPr>
              <w:t>ба</w:t>
            </w:r>
            <w:proofErr w:type="gramEnd"/>
            <w:r w:rsidRPr="00EA3573">
              <w:rPr>
                <w:rFonts w:ascii="Times New Roman" w:eastAsia="Times New Roman" w:hAnsi="Times New Roman" w:cs="Times New Roman"/>
                <w:color w:val="000000"/>
                <w:spacing w:val="2"/>
                <w:sz w:val="20"/>
                <w:szCs w:val="20"/>
                <w:lang w:eastAsia="ru-RU"/>
              </w:rPr>
              <w:t>ғыт. Денсаулық сақтаудағы тиімді басқару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Іс-шаралар: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106</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жүйесінде жобалық менеджментті енгізуді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107</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Мемлекетті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бағдарламаны тиімді іске асыру мақсатында басқарушылық кеңесті бекіту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шешім жобасы</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2-тоқсан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108</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Денсаулық сақтау саласында корпоративті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w:t>
            </w:r>
            <w:proofErr w:type="gramStart"/>
            <w:r w:rsidRPr="00EA3573">
              <w:rPr>
                <w:rFonts w:ascii="Times New Roman" w:eastAsia="Times New Roman" w:hAnsi="Times New Roman" w:cs="Times New Roman"/>
                <w:color w:val="000000"/>
                <w:spacing w:val="2"/>
                <w:sz w:val="20"/>
                <w:szCs w:val="20"/>
                <w:lang w:eastAsia="ru-RU"/>
              </w:rPr>
              <w:t>бас</w:t>
            </w:r>
            <w:proofErr w:type="gramEnd"/>
            <w:r w:rsidRPr="00EA3573">
              <w:rPr>
                <w:rFonts w:ascii="Times New Roman" w:eastAsia="Times New Roman" w:hAnsi="Times New Roman" w:cs="Times New Roman"/>
                <w:color w:val="000000"/>
                <w:spacing w:val="2"/>
                <w:sz w:val="20"/>
                <w:szCs w:val="20"/>
                <w:lang w:eastAsia="ru-RU"/>
              </w:rPr>
              <w:t>қару жүйесін енгізу жөнінде шаралар қабылдау, оның ішінде:</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корпоративтік ақпаратты ашудың халықаралық танылған стандарттарына сәйкес мемлекеттік медициналық ұйымдардың маңызды қаржылық және қаржылық </w:t>
            </w:r>
            <w:proofErr w:type="gramStart"/>
            <w:r w:rsidRPr="00EA3573">
              <w:rPr>
                <w:rFonts w:ascii="Times New Roman" w:eastAsia="Times New Roman" w:hAnsi="Times New Roman" w:cs="Times New Roman"/>
                <w:color w:val="000000"/>
                <w:spacing w:val="2"/>
                <w:sz w:val="20"/>
                <w:szCs w:val="20"/>
                <w:lang w:eastAsia="ru-RU"/>
              </w:rPr>
              <w:t>емес</w:t>
            </w:r>
            <w:proofErr w:type="gramEnd"/>
            <w:r w:rsidRPr="00EA3573">
              <w:rPr>
                <w:rFonts w:ascii="Times New Roman" w:eastAsia="Times New Roman" w:hAnsi="Times New Roman" w:cs="Times New Roman"/>
                <w:color w:val="000000"/>
                <w:spacing w:val="2"/>
                <w:sz w:val="20"/>
                <w:szCs w:val="20"/>
                <w:lang w:eastAsia="ru-RU"/>
              </w:rPr>
              <w:t xml:space="preserve"> ақпаратты ашуын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ДСМ-ге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 мемлекет қатысатын көп бейінді медициналық ұйымдардың директорлар кеңестері/байқау кеңестері қызметінің </w:t>
            </w:r>
            <w:proofErr w:type="gramStart"/>
            <w:r w:rsidRPr="00EA3573">
              <w:rPr>
                <w:rFonts w:ascii="Times New Roman" w:eastAsia="Times New Roman" w:hAnsi="Times New Roman" w:cs="Times New Roman"/>
                <w:color w:val="000000"/>
                <w:spacing w:val="2"/>
                <w:sz w:val="20"/>
                <w:szCs w:val="20"/>
                <w:lang w:eastAsia="ru-RU"/>
              </w:rPr>
              <w:t>н</w:t>
            </w:r>
            <w:proofErr w:type="gramEnd"/>
            <w:r w:rsidRPr="00EA3573">
              <w:rPr>
                <w:rFonts w:ascii="Times New Roman" w:eastAsia="Times New Roman" w:hAnsi="Times New Roman" w:cs="Times New Roman"/>
                <w:color w:val="000000"/>
                <w:spacing w:val="2"/>
                <w:sz w:val="20"/>
                <w:szCs w:val="20"/>
                <w:lang w:eastAsia="ru-RU"/>
              </w:rPr>
              <w:t>әтижелерін және тиімділігін жыл сайын құрылымдалған бағалауды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ДСМ-ге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 2025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A442D" w:rsidRPr="00EA3573" w:rsidRDefault="00EA442D" w:rsidP="009579EA">
            <w:pPr>
              <w:spacing w:after="0" w:line="240" w:lineRule="auto"/>
              <w:rPr>
                <w:rFonts w:ascii="Times New Roman" w:eastAsia="Times New Roman" w:hAnsi="Times New Roman" w:cs="Times New Roman"/>
                <w:color w:val="000000"/>
                <w:spacing w:val="2"/>
                <w:sz w:val="20"/>
                <w:szCs w:val="20"/>
                <w:lang w:eastAsia="ru-RU"/>
              </w:rPr>
            </w:pP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директорлар кеңесінің/байқау кеңестерінің немесе тексеру комиссиясының бақылауындағы ішкі аудит қызметтері</w:t>
            </w:r>
            <w:proofErr w:type="gramStart"/>
            <w:r w:rsidRPr="00EA3573">
              <w:rPr>
                <w:rFonts w:ascii="Times New Roman" w:eastAsia="Times New Roman" w:hAnsi="Times New Roman" w:cs="Times New Roman"/>
                <w:color w:val="000000"/>
                <w:spacing w:val="2"/>
                <w:sz w:val="20"/>
                <w:szCs w:val="20"/>
                <w:lang w:eastAsia="ru-RU"/>
              </w:rPr>
              <w:t>нің ж</w:t>
            </w:r>
            <w:proofErr w:type="gramEnd"/>
            <w:r w:rsidRPr="00EA3573">
              <w:rPr>
                <w:rFonts w:ascii="Times New Roman" w:eastAsia="Times New Roman" w:hAnsi="Times New Roman" w:cs="Times New Roman"/>
                <w:color w:val="000000"/>
                <w:spacing w:val="2"/>
                <w:sz w:val="20"/>
                <w:szCs w:val="20"/>
                <w:lang w:eastAsia="ru-RU"/>
              </w:rPr>
              <w:t>ұмысын қамтамасыз ету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ДСМ-ге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 2022 жж.</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ЖАО</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інген қаражат 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109</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Негізгі бастамаларды ілгерілетуді үйлестіру </w:t>
            </w:r>
            <w:r w:rsidRPr="00EA3573">
              <w:rPr>
                <w:rFonts w:ascii="Times New Roman" w:eastAsia="Times New Roman" w:hAnsi="Times New Roman" w:cs="Times New Roman"/>
                <w:color w:val="000000"/>
                <w:spacing w:val="2"/>
                <w:sz w:val="20"/>
                <w:szCs w:val="20"/>
                <w:lang w:eastAsia="ru-RU"/>
              </w:rPr>
              <w:lastRenderedPageBreak/>
              <w:t>үшін денсаулық сақтау саласындағы халықаралық ұйымдармен өзара і</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қимыл жөніндегі іс-шараларды жалғастыру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жыл сайын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бө</w:t>
            </w:r>
            <w:proofErr w:type="gramStart"/>
            <w:r w:rsidRPr="00EA3573">
              <w:rPr>
                <w:rFonts w:ascii="Times New Roman" w:eastAsia="Times New Roman" w:hAnsi="Times New Roman" w:cs="Times New Roman"/>
                <w:color w:val="000000"/>
                <w:spacing w:val="2"/>
                <w:sz w:val="20"/>
                <w:szCs w:val="20"/>
                <w:lang w:eastAsia="ru-RU"/>
              </w:rPr>
              <w:t>л</w:t>
            </w:r>
            <w:proofErr w:type="gramEnd"/>
            <w:r w:rsidRPr="00EA3573">
              <w:rPr>
                <w:rFonts w:ascii="Times New Roman" w:eastAsia="Times New Roman" w:hAnsi="Times New Roman" w:cs="Times New Roman"/>
                <w:color w:val="000000"/>
                <w:spacing w:val="2"/>
                <w:sz w:val="20"/>
                <w:szCs w:val="20"/>
                <w:lang w:eastAsia="ru-RU"/>
              </w:rPr>
              <w:t xml:space="preserve">інген қаражат </w:t>
            </w:r>
            <w:r w:rsidRPr="00EA3573">
              <w:rPr>
                <w:rFonts w:ascii="Times New Roman" w:eastAsia="Times New Roman" w:hAnsi="Times New Roman" w:cs="Times New Roman"/>
                <w:color w:val="000000"/>
                <w:spacing w:val="2"/>
                <w:sz w:val="20"/>
                <w:szCs w:val="20"/>
                <w:lang w:eastAsia="ru-RU"/>
              </w:rPr>
              <w:lastRenderedPageBreak/>
              <w:t>шеңберінде</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110</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Онлайн-медициналық ұйымдарды ілгерілету жөнінде ұсыныстарды әзірлеу және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w:t>
            </w:r>
            <w:proofErr w:type="gramStart"/>
            <w:r w:rsidRPr="00EA3573">
              <w:rPr>
                <w:rFonts w:ascii="Times New Roman" w:eastAsia="Times New Roman" w:hAnsi="Times New Roman" w:cs="Times New Roman"/>
                <w:color w:val="000000"/>
                <w:spacing w:val="2"/>
                <w:sz w:val="20"/>
                <w:szCs w:val="20"/>
                <w:lang w:eastAsia="ru-RU"/>
              </w:rPr>
              <w:t>ЭМ-ге</w:t>
            </w:r>
            <w:proofErr w:type="gramEnd"/>
            <w:r w:rsidRPr="00EA3573">
              <w:rPr>
                <w:rFonts w:ascii="Times New Roman" w:eastAsia="Times New Roman" w:hAnsi="Times New Roman" w:cs="Times New Roman"/>
                <w:color w:val="000000"/>
                <w:spacing w:val="2"/>
                <w:sz w:val="20"/>
                <w:szCs w:val="20"/>
                <w:lang w:eastAsia="ru-RU"/>
              </w:rPr>
              <w:t xml:space="preserve"> ақпарат</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2021 жылғы</w:t>
            </w:r>
            <w:r w:rsidRPr="00EA3573">
              <w:rPr>
                <w:rFonts w:ascii="Times New Roman" w:eastAsia="Times New Roman" w:hAnsi="Times New Roman" w:cs="Times New Roman"/>
                <w:color w:val="000000"/>
                <w:spacing w:val="2"/>
                <w:sz w:val="20"/>
                <w:szCs w:val="20"/>
                <w:lang w:eastAsia="ru-RU"/>
              </w:rPr>
              <w:br/>
              <w:t>1-тоқсан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шығындарды талап етпейді</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r>
      <w:tr w:rsidR="00EA442D" w:rsidRPr="00EA3573" w:rsidTr="00EA3573">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111</w:t>
            </w:r>
          </w:p>
        </w:tc>
        <w:tc>
          <w:tcPr>
            <w:tcW w:w="22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"Халық денсаулығы және денсаулық сақтау жүйесі туралы" Қазақстан Республикасының Кодексіне мақалалық түсініктемелер әзірлеу және енгізу</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Комментарийлер</w:t>
            </w:r>
          </w:p>
        </w:tc>
        <w:tc>
          <w:tcPr>
            <w:tcW w:w="7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2020 жылғы 4-тоқсан.</w:t>
            </w:r>
          </w:p>
        </w:tc>
        <w:tc>
          <w:tcPr>
            <w:tcW w:w="7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 ҮЕҰ (келісу бойынша)</w:t>
            </w:r>
          </w:p>
        </w:tc>
        <w:tc>
          <w:tcPr>
            <w:tcW w:w="5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40" w:lineRule="auto"/>
              <w:rPr>
                <w:rFonts w:ascii="Times New Roman" w:eastAsia="Times New Roman" w:hAnsi="Times New Roman" w:cs="Times New Roman"/>
                <w:sz w:val="20"/>
                <w:szCs w:val="20"/>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53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061</w:t>
            </w:r>
            <w:r w:rsidRPr="00EA3573">
              <w:rPr>
                <w:rFonts w:ascii="Times New Roman" w:eastAsia="Times New Roman" w:hAnsi="Times New Roman" w:cs="Times New Roman"/>
                <w:sz w:val="20"/>
                <w:szCs w:val="20"/>
                <w:lang w:eastAsia="ru-RU"/>
              </w:rPr>
              <w:t>Жүктеу</w:t>
            </w:r>
          </w:p>
        </w:tc>
      </w:tr>
    </w:tbl>
    <w:p w:rsidR="009579EA" w:rsidRDefault="00EA442D"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r w:rsidRPr="00EA3573">
        <w:rPr>
          <w:rFonts w:ascii="Times New Roman" w:eastAsia="Times New Roman" w:hAnsi="Times New Roman" w:cs="Times New Roman"/>
          <w:color w:val="000000"/>
          <w:spacing w:val="2"/>
          <w:sz w:val="20"/>
          <w:szCs w:val="20"/>
          <w:lang w:eastAsia="ru-RU"/>
        </w:rPr>
        <w:t>     </w:t>
      </w: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9579EA" w:rsidRDefault="009579EA" w:rsidP="009579EA">
      <w:pPr>
        <w:spacing w:after="0" w:line="285" w:lineRule="atLeast"/>
        <w:textAlignment w:val="baseline"/>
        <w:rPr>
          <w:rFonts w:ascii="Times New Roman" w:eastAsia="Times New Roman" w:hAnsi="Times New Roman" w:cs="Times New Roman"/>
          <w:color w:val="000000"/>
          <w:spacing w:val="2"/>
          <w:sz w:val="20"/>
          <w:szCs w:val="20"/>
          <w:lang w:val="en-US" w:eastAsia="ru-RU"/>
        </w:rPr>
      </w:pPr>
    </w:p>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Аббревиатуралардың толық жазылуы:</w:t>
      </w:r>
    </w:p>
    <w:tbl>
      <w:tblPr>
        <w:tblW w:w="94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95"/>
        <w:gridCol w:w="262"/>
        <w:gridCol w:w="7774"/>
      </w:tblGrid>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АИТВ/ЖИТС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адамның иммун тапшылығы вирусы/жұқтырылған иммун тапшылығы синдромы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АҚДМ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w:t>
            </w:r>
            <w:proofErr w:type="gramStart"/>
            <w:r w:rsidRPr="00EA3573">
              <w:rPr>
                <w:rFonts w:ascii="Times New Roman" w:eastAsia="Times New Roman" w:hAnsi="Times New Roman" w:cs="Times New Roman"/>
                <w:color w:val="000000"/>
                <w:spacing w:val="2"/>
                <w:sz w:val="20"/>
                <w:szCs w:val="20"/>
                <w:lang w:eastAsia="ru-RU"/>
              </w:rPr>
              <w:t>ң А</w:t>
            </w:r>
            <w:proofErr w:type="gramEnd"/>
            <w:r w:rsidRPr="00EA3573">
              <w:rPr>
                <w:rFonts w:ascii="Times New Roman" w:eastAsia="Times New Roman" w:hAnsi="Times New Roman" w:cs="Times New Roman"/>
                <w:color w:val="000000"/>
                <w:spacing w:val="2"/>
                <w:sz w:val="20"/>
                <w:szCs w:val="20"/>
                <w:lang w:eastAsia="ru-RU"/>
              </w:rPr>
              <w:t>қпарат және қоғамдық даму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АШМ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Ауыл шаруашылығы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ӘлМСҚ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Әлеуметтік медициналық сақтандыру қоры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бұқ</w:t>
            </w:r>
            <w:proofErr w:type="gramStart"/>
            <w:r w:rsidRPr="00EA3573">
              <w:rPr>
                <w:rFonts w:ascii="Times New Roman" w:eastAsia="Times New Roman" w:hAnsi="Times New Roman" w:cs="Times New Roman"/>
                <w:color w:val="000000"/>
                <w:spacing w:val="2"/>
                <w:sz w:val="20"/>
                <w:szCs w:val="20"/>
                <w:lang w:eastAsia="ru-RU"/>
              </w:rPr>
              <w:t>аралы</w:t>
            </w:r>
            <w:proofErr w:type="gramEnd"/>
            <w:r w:rsidRPr="00EA3573">
              <w:rPr>
                <w:rFonts w:ascii="Times New Roman" w:eastAsia="Times New Roman" w:hAnsi="Times New Roman" w:cs="Times New Roman"/>
                <w:color w:val="000000"/>
                <w:spacing w:val="2"/>
                <w:sz w:val="20"/>
                <w:szCs w:val="20"/>
                <w:lang w:eastAsia="ru-RU"/>
              </w:rPr>
              <w:t>қ ақпарат құралдары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Б</w:t>
            </w:r>
            <w:proofErr w:type="gramEnd"/>
            <w:r w:rsidRPr="00EA3573">
              <w:rPr>
                <w:rFonts w:ascii="Times New Roman" w:eastAsia="Times New Roman" w:hAnsi="Times New Roman" w:cs="Times New Roman"/>
                <w:color w:val="000000"/>
                <w:spacing w:val="2"/>
                <w:sz w:val="20"/>
                <w:szCs w:val="20"/>
                <w:lang w:eastAsia="ru-RU"/>
              </w:rPr>
              <w:t>ҒМ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w:t>
            </w:r>
            <w:proofErr w:type="gramStart"/>
            <w:r w:rsidRPr="00EA3573">
              <w:rPr>
                <w:rFonts w:ascii="Times New Roman" w:eastAsia="Times New Roman" w:hAnsi="Times New Roman" w:cs="Times New Roman"/>
                <w:color w:val="000000"/>
                <w:spacing w:val="2"/>
                <w:sz w:val="20"/>
                <w:szCs w:val="20"/>
                <w:lang w:eastAsia="ru-RU"/>
              </w:rPr>
              <w:t>ң Б</w:t>
            </w:r>
            <w:proofErr w:type="gramEnd"/>
            <w:r w:rsidRPr="00EA3573">
              <w:rPr>
                <w:rFonts w:ascii="Times New Roman" w:eastAsia="Times New Roman" w:hAnsi="Times New Roman" w:cs="Times New Roman"/>
                <w:color w:val="000000"/>
                <w:spacing w:val="2"/>
                <w:sz w:val="20"/>
                <w:szCs w:val="20"/>
                <w:lang w:eastAsia="ru-RU"/>
              </w:rPr>
              <w:t>ілім және ғылым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Дүниежүзілі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банк</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ДДҰ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Дүниежүзілік денсаулық сақтау ұйымы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ДСМ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Денсаулық сақтау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Еңбекмині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Еңбек және халықты әлеуметті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қорғау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ІІМ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Ішкі істер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ИИДМ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Индустрия және инфрақұрылымдық даму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жергілікті бюджет</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ЖКО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жол-көлі</w:t>
            </w:r>
            <w:proofErr w:type="gramStart"/>
            <w:r w:rsidRPr="00EA3573">
              <w:rPr>
                <w:rFonts w:ascii="Times New Roman" w:eastAsia="Times New Roman" w:hAnsi="Times New Roman" w:cs="Times New Roman"/>
                <w:color w:val="000000"/>
                <w:spacing w:val="2"/>
                <w:sz w:val="20"/>
                <w:szCs w:val="20"/>
                <w:lang w:eastAsia="ru-RU"/>
              </w:rPr>
              <w:t>к</w:t>
            </w:r>
            <w:proofErr w:type="gramEnd"/>
            <w:r w:rsidRPr="00EA3573">
              <w:rPr>
                <w:rFonts w:ascii="Times New Roman" w:eastAsia="Times New Roman" w:hAnsi="Times New Roman" w:cs="Times New Roman"/>
                <w:color w:val="000000"/>
                <w:spacing w:val="2"/>
                <w:sz w:val="20"/>
                <w:szCs w:val="20"/>
                <w:lang w:eastAsia="ru-RU"/>
              </w:rPr>
              <w:t xml:space="preserve"> оқиғасы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ЖОО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 xml:space="preserve">жоғары </w:t>
            </w:r>
            <w:proofErr w:type="gramStart"/>
            <w:r w:rsidRPr="00EA3573">
              <w:rPr>
                <w:rFonts w:ascii="Times New Roman" w:eastAsia="Times New Roman" w:hAnsi="Times New Roman" w:cs="Times New Roman"/>
                <w:color w:val="000000"/>
                <w:spacing w:val="2"/>
                <w:sz w:val="20"/>
                <w:szCs w:val="20"/>
                <w:lang w:eastAsia="ru-RU"/>
              </w:rPr>
              <w:t>о</w:t>
            </w:r>
            <w:proofErr w:type="gramEnd"/>
            <w:r w:rsidRPr="00EA3573">
              <w:rPr>
                <w:rFonts w:ascii="Times New Roman" w:eastAsia="Times New Roman" w:hAnsi="Times New Roman" w:cs="Times New Roman"/>
                <w:color w:val="000000"/>
                <w:spacing w:val="2"/>
                <w:sz w:val="20"/>
                <w:szCs w:val="20"/>
                <w:lang w:eastAsia="ru-RU"/>
              </w:rPr>
              <w:t>қу орны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lastRenderedPageBreak/>
              <w:t>ЖПД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жалпы практика дә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ігері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МӘМС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proofErr w:type="gramStart"/>
            <w:r w:rsidRPr="00EA3573">
              <w:rPr>
                <w:rFonts w:ascii="Times New Roman" w:eastAsia="Times New Roman" w:hAnsi="Times New Roman" w:cs="Times New Roman"/>
                <w:color w:val="000000"/>
                <w:spacing w:val="2"/>
                <w:sz w:val="20"/>
                <w:szCs w:val="20"/>
                <w:lang w:eastAsia="ru-RU"/>
              </w:rPr>
              <w:t>м</w:t>
            </w:r>
            <w:proofErr w:type="gramEnd"/>
            <w:r w:rsidRPr="00EA3573">
              <w:rPr>
                <w:rFonts w:ascii="Times New Roman" w:eastAsia="Times New Roman" w:hAnsi="Times New Roman" w:cs="Times New Roman"/>
                <w:color w:val="000000"/>
                <w:spacing w:val="2"/>
                <w:sz w:val="20"/>
                <w:szCs w:val="20"/>
                <w:lang w:eastAsia="ru-RU"/>
              </w:rPr>
              <w:t>індетті әлеуметтік медициналық сақтандыру</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МЖӘ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мемлекеттік-жекешелік ә</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іптестік</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МСАК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медициналы</w:t>
            </w:r>
            <w:proofErr w:type="gramStart"/>
            <w:r w:rsidRPr="00EA3573">
              <w:rPr>
                <w:rFonts w:ascii="Times New Roman" w:eastAsia="Times New Roman" w:hAnsi="Times New Roman" w:cs="Times New Roman"/>
                <w:color w:val="000000"/>
                <w:spacing w:val="2"/>
                <w:sz w:val="20"/>
                <w:szCs w:val="20"/>
                <w:lang w:eastAsia="ru-RU"/>
              </w:rPr>
              <w:t>қ-</w:t>
            </w:r>
            <w:proofErr w:type="gramEnd"/>
            <w:r w:rsidRPr="00EA3573">
              <w:rPr>
                <w:rFonts w:ascii="Times New Roman" w:eastAsia="Times New Roman" w:hAnsi="Times New Roman" w:cs="Times New Roman"/>
                <w:color w:val="000000"/>
                <w:spacing w:val="2"/>
                <w:sz w:val="20"/>
                <w:szCs w:val="20"/>
                <w:lang w:eastAsia="ru-RU"/>
              </w:rPr>
              <w:t>санитариялық алғашқы көмек</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МСМ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Мәдениет және спорт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Қаржымині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Қаржы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Қорғаныс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w:t>
            </w:r>
            <w:proofErr w:type="gramStart"/>
            <w:r w:rsidRPr="00EA3573">
              <w:rPr>
                <w:rFonts w:ascii="Times New Roman" w:eastAsia="Times New Roman" w:hAnsi="Times New Roman" w:cs="Times New Roman"/>
                <w:color w:val="000000"/>
                <w:spacing w:val="2"/>
                <w:sz w:val="20"/>
                <w:szCs w:val="20"/>
                <w:lang w:eastAsia="ru-RU"/>
              </w:rPr>
              <w:t>Р</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республикалық бюджет</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СБК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Сапа жөніндегі бі</w:t>
            </w:r>
            <w:proofErr w:type="gramStart"/>
            <w:r w:rsidRPr="00EA3573">
              <w:rPr>
                <w:rFonts w:ascii="Times New Roman" w:eastAsia="Times New Roman" w:hAnsi="Times New Roman" w:cs="Times New Roman"/>
                <w:color w:val="000000"/>
                <w:spacing w:val="2"/>
                <w:sz w:val="20"/>
                <w:szCs w:val="20"/>
                <w:lang w:eastAsia="ru-RU"/>
              </w:rPr>
              <w:t>р</w:t>
            </w:r>
            <w:proofErr w:type="gramEnd"/>
            <w:r w:rsidRPr="00EA3573">
              <w:rPr>
                <w:rFonts w:ascii="Times New Roman" w:eastAsia="Times New Roman" w:hAnsi="Times New Roman" w:cs="Times New Roman"/>
                <w:color w:val="000000"/>
                <w:spacing w:val="2"/>
                <w:sz w:val="20"/>
                <w:szCs w:val="20"/>
                <w:lang w:eastAsia="ru-RU"/>
              </w:rPr>
              <w:t>іккен комиссия</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СИМ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Сауда және интеграция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ТМККК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тегін медициналық көмектің кепілдік берілген көлемі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ҰҮК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Ұлттық үйлесті</w:t>
            </w:r>
            <w:proofErr w:type="gramStart"/>
            <w:r w:rsidRPr="00EA3573">
              <w:rPr>
                <w:rFonts w:ascii="Times New Roman" w:eastAsia="Times New Roman" w:hAnsi="Times New Roman" w:cs="Times New Roman"/>
                <w:color w:val="000000"/>
                <w:spacing w:val="2"/>
                <w:sz w:val="20"/>
                <w:szCs w:val="20"/>
                <w:lang w:eastAsia="ru-RU"/>
              </w:rPr>
              <w:t>ру ке</w:t>
            </w:r>
            <w:proofErr w:type="gramEnd"/>
            <w:r w:rsidRPr="00EA3573">
              <w:rPr>
                <w:rFonts w:ascii="Times New Roman" w:eastAsia="Times New Roman" w:hAnsi="Times New Roman" w:cs="Times New Roman"/>
                <w:color w:val="000000"/>
                <w:spacing w:val="2"/>
                <w:sz w:val="20"/>
                <w:szCs w:val="20"/>
                <w:lang w:eastAsia="ru-RU"/>
              </w:rPr>
              <w:t>ңесі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ҰЭМ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Ұлттық экономика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ҮЕҰ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үкіметтік емес ұйым</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ЦДИАӨМ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Цифрлық даму, инновация және аэроғарыш өнеркә</w:t>
            </w:r>
            <w:proofErr w:type="gramStart"/>
            <w:r w:rsidRPr="00EA3573">
              <w:rPr>
                <w:rFonts w:ascii="Times New Roman" w:eastAsia="Times New Roman" w:hAnsi="Times New Roman" w:cs="Times New Roman"/>
                <w:color w:val="000000"/>
                <w:spacing w:val="2"/>
                <w:sz w:val="20"/>
                <w:szCs w:val="20"/>
                <w:lang w:eastAsia="ru-RU"/>
              </w:rPr>
              <w:t>с</w:t>
            </w:r>
            <w:proofErr w:type="gramEnd"/>
            <w:r w:rsidRPr="00EA3573">
              <w:rPr>
                <w:rFonts w:ascii="Times New Roman" w:eastAsia="Times New Roman" w:hAnsi="Times New Roman" w:cs="Times New Roman"/>
                <w:color w:val="000000"/>
                <w:spacing w:val="2"/>
                <w:sz w:val="20"/>
                <w:szCs w:val="20"/>
                <w:lang w:eastAsia="ru-RU"/>
              </w:rPr>
              <w:t>ібі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ЭГТРМ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Қазақстан Республикасының Экология, геология және табиғи ресурстар министрлігі</w:t>
            </w:r>
          </w:p>
        </w:tc>
      </w:tr>
      <w:tr w:rsidR="00EA442D" w:rsidRPr="00EA3573" w:rsidTr="00EA357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ЭЫДҰ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w:t>
            </w:r>
          </w:p>
        </w:tc>
        <w:tc>
          <w:tcPr>
            <w:tcW w:w="777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A442D" w:rsidRPr="00EA3573" w:rsidRDefault="00EA442D" w:rsidP="009579EA">
            <w:pPr>
              <w:spacing w:after="0" w:line="285" w:lineRule="atLeast"/>
              <w:textAlignment w:val="baseline"/>
              <w:rPr>
                <w:rFonts w:ascii="Times New Roman" w:eastAsia="Times New Roman" w:hAnsi="Times New Roman" w:cs="Times New Roman"/>
                <w:color w:val="000000"/>
                <w:spacing w:val="2"/>
                <w:sz w:val="20"/>
                <w:szCs w:val="20"/>
                <w:lang w:eastAsia="ru-RU"/>
              </w:rPr>
            </w:pPr>
            <w:r w:rsidRPr="00EA3573">
              <w:rPr>
                <w:rFonts w:ascii="Times New Roman" w:eastAsia="Times New Roman" w:hAnsi="Times New Roman" w:cs="Times New Roman"/>
                <w:color w:val="000000"/>
                <w:spacing w:val="2"/>
                <w:sz w:val="20"/>
                <w:szCs w:val="20"/>
                <w:lang w:eastAsia="ru-RU"/>
              </w:rPr>
              <w:t>Экономикалық ынтымақтастық және даму ұйымы</w:t>
            </w:r>
          </w:p>
        </w:tc>
      </w:tr>
    </w:tbl>
    <w:p w:rsidR="00EA442D" w:rsidRPr="00EA3573" w:rsidRDefault="00EA442D" w:rsidP="009579EA">
      <w:pPr>
        <w:shd w:val="clear" w:color="auto" w:fill="FFFFFF"/>
        <w:tabs>
          <w:tab w:val="left" w:pos="9072"/>
        </w:tabs>
        <w:spacing w:after="0" w:line="240" w:lineRule="auto"/>
        <w:ind w:firstLine="284"/>
        <w:jc w:val="both"/>
        <w:textAlignment w:val="baseline"/>
        <w:rPr>
          <w:rFonts w:ascii="Times New Roman" w:eastAsia="Times New Roman" w:hAnsi="Times New Roman" w:cs="Times New Roman"/>
          <w:color w:val="212529"/>
          <w:sz w:val="24"/>
          <w:szCs w:val="24"/>
          <w:lang w:eastAsia="ru-RU"/>
        </w:rPr>
      </w:pPr>
    </w:p>
    <w:p w:rsidR="00715D46" w:rsidRPr="00EA3573" w:rsidRDefault="00715D46" w:rsidP="009579EA">
      <w:pPr>
        <w:spacing w:after="0"/>
        <w:rPr>
          <w:rFonts w:ascii="Times New Roman" w:hAnsi="Times New Roman" w:cs="Times New Roman"/>
        </w:rPr>
      </w:pPr>
    </w:p>
    <w:sectPr w:rsidR="00715D46" w:rsidRPr="00EA3573" w:rsidSect="009579EA">
      <w:pgSz w:w="11906" w:h="16838"/>
      <w:pgMar w:top="284" w:right="28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6D56"/>
    <w:multiLevelType w:val="multilevel"/>
    <w:tmpl w:val="9262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C91"/>
    <w:rsid w:val="0002756D"/>
    <w:rsid w:val="00715D46"/>
    <w:rsid w:val="009579EA"/>
    <w:rsid w:val="00B13C91"/>
    <w:rsid w:val="00EA3573"/>
    <w:rsid w:val="00EA4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4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A44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4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A442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A442D"/>
    <w:rPr>
      <w:color w:val="0000FF"/>
      <w:u w:val="single"/>
    </w:rPr>
  </w:style>
  <w:style w:type="character" w:customStyle="1" w:styleId="s1">
    <w:name w:val="s1"/>
    <w:basedOn w:val="a0"/>
    <w:rsid w:val="00EA442D"/>
  </w:style>
  <w:style w:type="character" w:customStyle="1" w:styleId="s0">
    <w:name w:val="s0"/>
    <w:basedOn w:val="a0"/>
    <w:rsid w:val="00EA442D"/>
  </w:style>
  <w:style w:type="character" w:customStyle="1" w:styleId="s2">
    <w:name w:val="s2"/>
    <w:basedOn w:val="a0"/>
    <w:rsid w:val="00EA442D"/>
  </w:style>
  <w:style w:type="character" w:customStyle="1" w:styleId="s9">
    <w:name w:val="s9"/>
    <w:basedOn w:val="a0"/>
    <w:rsid w:val="00EA442D"/>
  </w:style>
  <w:style w:type="paragraph" w:styleId="a4">
    <w:name w:val="Normal (Web)"/>
    <w:basedOn w:val="a"/>
    <w:uiPriority w:val="99"/>
    <w:unhideWhenUsed/>
    <w:rsid w:val="00EA4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579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7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4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A44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4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A442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A442D"/>
    <w:rPr>
      <w:color w:val="0000FF"/>
      <w:u w:val="single"/>
    </w:rPr>
  </w:style>
  <w:style w:type="character" w:customStyle="1" w:styleId="s1">
    <w:name w:val="s1"/>
    <w:basedOn w:val="a0"/>
    <w:rsid w:val="00EA442D"/>
  </w:style>
  <w:style w:type="character" w:customStyle="1" w:styleId="s0">
    <w:name w:val="s0"/>
    <w:basedOn w:val="a0"/>
    <w:rsid w:val="00EA442D"/>
  </w:style>
  <w:style w:type="character" w:customStyle="1" w:styleId="s2">
    <w:name w:val="s2"/>
    <w:basedOn w:val="a0"/>
    <w:rsid w:val="00EA442D"/>
  </w:style>
  <w:style w:type="character" w:customStyle="1" w:styleId="s9">
    <w:name w:val="s9"/>
    <w:basedOn w:val="a0"/>
    <w:rsid w:val="00EA442D"/>
  </w:style>
  <w:style w:type="paragraph" w:styleId="a4">
    <w:name w:val="Normal (Web)"/>
    <w:basedOn w:val="a"/>
    <w:uiPriority w:val="99"/>
    <w:unhideWhenUsed/>
    <w:rsid w:val="00EA4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579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7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59997">
      <w:bodyDiv w:val="1"/>
      <w:marLeft w:val="0"/>
      <w:marRight w:val="0"/>
      <w:marTop w:val="0"/>
      <w:marBottom w:val="0"/>
      <w:divBdr>
        <w:top w:val="none" w:sz="0" w:space="0" w:color="auto"/>
        <w:left w:val="none" w:sz="0" w:space="0" w:color="auto"/>
        <w:bottom w:val="none" w:sz="0" w:space="0" w:color="auto"/>
        <w:right w:val="none" w:sz="0" w:space="0" w:color="auto"/>
      </w:divBdr>
    </w:div>
    <w:div w:id="1178156914">
      <w:bodyDiv w:val="1"/>
      <w:marLeft w:val="0"/>
      <w:marRight w:val="0"/>
      <w:marTop w:val="0"/>
      <w:marBottom w:val="0"/>
      <w:divBdr>
        <w:top w:val="none" w:sz="0" w:space="0" w:color="auto"/>
        <w:left w:val="none" w:sz="0" w:space="0" w:color="auto"/>
        <w:bottom w:val="none" w:sz="0" w:space="0" w:color="auto"/>
        <w:right w:val="none" w:sz="0" w:space="0" w:color="auto"/>
      </w:divBdr>
      <w:divsChild>
        <w:div w:id="1140654205">
          <w:marLeft w:val="0"/>
          <w:marRight w:val="0"/>
          <w:marTop w:val="0"/>
          <w:marBottom w:val="0"/>
          <w:divBdr>
            <w:top w:val="none" w:sz="0" w:space="0" w:color="auto"/>
            <w:left w:val="none" w:sz="0" w:space="0" w:color="auto"/>
            <w:bottom w:val="none" w:sz="0" w:space="0" w:color="auto"/>
            <w:right w:val="none" w:sz="0" w:space="0" w:color="auto"/>
          </w:divBdr>
        </w:div>
        <w:div w:id="1969583951">
          <w:marLeft w:val="0"/>
          <w:marRight w:val="0"/>
          <w:marTop w:val="0"/>
          <w:marBottom w:val="0"/>
          <w:divBdr>
            <w:top w:val="none" w:sz="0" w:space="0" w:color="auto"/>
            <w:left w:val="none" w:sz="0" w:space="0" w:color="auto"/>
            <w:bottom w:val="none" w:sz="0" w:space="0" w:color="auto"/>
            <w:right w:val="none" w:sz="0" w:space="0" w:color="auto"/>
          </w:divBdr>
          <w:divsChild>
            <w:div w:id="133766032">
              <w:marLeft w:val="0"/>
              <w:marRight w:val="0"/>
              <w:marTop w:val="0"/>
              <w:marBottom w:val="0"/>
              <w:divBdr>
                <w:top w:val="none" w:sz="0" w:space="0" w:color="auto"/>
                <w:left w:val="none" w:sz="0" w:space="0" w:color="auto"/>
                <w:bottom w:val="none" w:sz="0" w:space="0" w:color="auto"/>
                <w:right w:val="none" w:sz="0" w:space="0" w:color="auto"/>
              </w:divBdr>
            </w:div>
          </w:divsChild>
        </w:div>
        <w:div w:id="1488471607">
          <w:marLeft w:val="0"/>
          <w:marRight w:val="0"/>
          <w:marTop w:val="0"/>
          <w:marBottom w:val="0"/>
          <w:divBdr>
            <w:top w:val="none" w:sz="0" w:space="0" w:color="auto"/>
            <w:left w:val="none" w:sz="0" w:space="0" w:color="auto"/>
            <w:bottom w:val="none" w:sz="0" w:space="0" w:color="auto"/>
            <w:right w:val="none" w:sz="0" w:space="0" w:color="auto"/>
          </w:divBdr>
          <w:divsChild>
            <w:div w:id="11483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59472" TargetMode="External"/><Relationship Id="rId13" Type="http://schemas.openxmlformats.org/officeDocument/2006/relationships/hyperlink" Target="https://online.zakon.kz/Document/?doc_id=32013538" TargetMode="External"/><Relationship Id="rId18" Type="http://schemas.openxmlformats.org/officeDocument/2006/relationships/hyperlink" Target="http://adilet.zan.kz/kaz/docs/P1900000982" TargetMode="External"/><Relationship Id="rId3" Type="http://schemas.microsoft.com/office/2007/relationships/stylesWithEffects" Target="stylesWithEffects.xml"/><Relationship Id="rId21" Type="http://schemas.openxmlformats.org/officeDocument/2006/relationships/hyperlink" Target="http://adilet.zan.kz/kaz/docs/P1900000982" TargetMode="External"/><Relationship Id="rId7" Type="http://schemas.openxmlformats.org/officeDocument/2006/relationships/hyperlink" Target="https://online.zakon.kz/Document/?doc_id=31977373" TargetMode="External"/><Relationship Id="rId12" Type="http://schemas.openxmlformats.org/officeDocument/2006/relationships/hyperlink" Target="https://online.zakon.kz/Document/?doc_id=32013538" TargetMode="External"/><Relationship Id="rId17" Type="http://schemas.openxmlformats.org/officeDocument/2006/relationships/hyperlink" Target="http://adilet.zan.kz/kaz/docs/P190000098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P1700000790" TargetMode="External"/><Relationship Id="rId20" Type="http://schemas.openxmlformats.org/officeDocument/2006/relationships/hyperlink" Target="http://adilet.zan.kz/kaz/docs/P1900000982" TargetMode="External"/><Relationship Id="rId1" Type="http://schemas.openxmlformats.org/officeDocument/2006/relationships/numbering" Target="numbering.xml"/><Relationship Id="rId6" Type="http://schemas.openxmlformats.org/officeDocument/2006/relationships/hyperlink" Target="https://online.zakon.kz/Document/?doc_id=32013538" TargetMode="External"/><Relationship Id="rId11" Type="http://schemas.openxmlformats.org/officeDocument/2006/relationships/hyperlink" Target="https://online.zakon.kz/Document/?doc_id=320135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P1900000982" TargetMode="External"/><Relationship Id="rId23" Type="http://schemas.openxmlformats.org/officeDocument/2006/relationships/hyperlink" Target="http://adilet.zan.kz/kaz/docs/U1800000636" TargetMode="External"/><Relationship Id="rId10" Type="http://schemas.openxmlformats.org/officeDocument/2006/relationships/hyperlink" Target="https://online.zakon.kz/Document/?doc_id=32013538" TargetMode="External"/><Relationship Id="rId19" Type="http://schemas.openxmlformats.org/officeDocument/2006/relationships/hyperlink" Target="http://adilet.zan.kz/kaz/docs/P1900000982" TargetMode="External"/><Relationship Id="rId4" Type="http://schemas.openxmlformats.org/officeDocument/2006/relationships/settings" Target="settings.xml"/><Relationship Id="rId9" Type="http://schemas.openxmlformats.org/officeDocument/2006/relationships/hyperlink" Target="https://online.zakon.kz/Document/?doc_id=32013538" TargetMode="External"/><Relationship Id="rId14" Type="http://schemas.openxmlformats.org/officeDocument/2006/relationships/hyperlink" Target="https://online.zakon.kz/Document/?doc_id=32013538" TargetMode="External"/><Relationship Id="rId22" Type="http://schemas.openxmlformats.org/officeDocument/2006/relationships/hyperlink" Target="http://adilet.zan.kz/kaz/docs/P1900000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51</Pages>
  <Words>20921</Words>
  <Characters>119255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2020-11-05T07:12:00Z</cp:lastPrinted>
  <dcterms:created xsi:type="dcterms:W3CDTF">2020-10-30T03:12:00Z</dcterms:created>
  <dcterms:modified xsi:type="dcterms:W3CDTF">2020-11-05T07:13:00Z</dcterms:modified>
</cp:coreProperties>
</file>