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A1" w:rsidRPr="002618A1" w:rsidRDefault="002618A1" w:rsidP="002618A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2618A1">
        <w:rPr>
          <w:rFonts w:ascii="Times New Roman" w:hAnsi="Times New Roman" w:cs="Times New Roman"/>
          <w:sz w:val="26"/>
          <w:szCs w:val="26"/>
        </w:rPr>
        <w:t>«Утверждаю»</w:t>
      </w:r>
    </w:p>
    <w:p w:rsidR="002618A1" w:rsidRPr="002618A1" w:rsidRDefault="002618A1" w:rsidP="002618A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2618A1">
        <w:rPr>
          <w:rFonts w:ascii="Times New Roman" w:hAnsi="Times New Roman" w:cs="Times New Roman"/>
          <w:sz w:val="26"/>
          <w:szCs w:val="26"/>
        </w:rPr>
        <w:t>____________</w:t>
      </w:r>
    </w:p>
    <w:p w:rsidR="002618A1" w:rsidRPr="002618A1" w:rsidRDefault="002618A1" w:rsidP="002618A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2618A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Муратов Д.К.</w:t>
      </w:r>
    </w:p>
    <w:p w:rsidR="002618A1" w:rsidRPr="002618A1" w:rsidRDefault="002618A1" w:rsidP="002618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618A1">
        <w:rPr>
          <w:rFonts w:ascii="Times New Roman" w:hAnsi="Times New Roman" w:cs="Times New Roman"/>
          <w:sz w:val="26"/>
          <w:szCs w:val="26"/>
        </w:rPr>
        <w:t>ПЛАН</w:t>
      </w:r>
    </w:p>
    <w:p w:rsidR="002618A1" w:rsidRPr="002618A1" w:rsidRDefault="002618A1" w:rsidP="002618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618A1">
        <w:rPr>
          <w:rFonts w:ascii="Times New Roman" w:hAnsi="Times New Roman" w:cs="Times New Roman"/>
          <w:sz w:val="26"/>
          <w:szCs w:val="26"/>
        </w:rPr>
        <w:t>производственного контроля</w:t>
      </w:r>
    </w:p>
    <w:p w:rsidR="002618A1" w:rsidRPr="002618A1" w:rsidRDefault="002618A1" w:rsidP="002618A1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618A1">
        <w:rPr>
          <w:rFonts w:ascii="Times New Roman" w:hAnsi="Times New Roman" w:cs="Times New Roman"/>
          <w:sz w:val="26"/>
          <w:szCs w:val="26"/>
        </w:rPr>
        <w:t>на 2022-2023 учебный год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-176" w:type="dxa"/>
        <w:tblLayout w:type="fixed"/>
        <w:tblLook w:val="04A0"/>
      </w:tblPr>
      <w:tblGrid>
        <w:gridCol w:w="710"/>
        <w:gridCol w:w="5317"/>
        <w:gridCol w:w="2551"/>
        <w:gridCol w:w="2835"/>
      </w:tblGrid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8A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Контролируемый объект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8A1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8A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за состоянием источников водоснабжения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за соблюдением гигиенических требований к воздушно-тепловому режиму,проветриванию помещений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за вывозом мусора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Проверка качества поступающей на реализацию продукции-документальная,а также сроков и условий хранения и реализации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Контоль за состоянием столовой и кухонной посуды ,инвентаря,технологического и холодильного оборудования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Ответственный по питанию , повар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Ежедневный осмотр персонала  пищеблока на гнойничковые заболевания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Медицинский работник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Отбор суточной пробы и хранение на пищеблоке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за соблюдением дезинфекционого режима и обеспечение дезинфицирующих и моющих средств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Медицинский работник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3" w:type="dxa"/>
            <w:gridSpan w:val="3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  производственного контроля организации питания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3" w:type="dxa"/>
            <w:gridSpan w:val="3"/>
          </w:tcPr>
          <w:p w:rsidR="002618A1" w:rsidRPr="002618A1" w:rsidRDefault="002618A1" w:rsidP="002D51AC">
            <w:pPr>
              <w:pStyle w:val="a3"/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1.Входной контроль качества и безопасности полступающего на пищеблок продовольственного сырьяи пищевых продуктов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</w:rPr>
              <w:t>Контроль соответствия санитарно-эпидемиологическим требованиям к объектам питания</w:t>
            </w: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договору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Документация поставщиков на право поставок продовольственного сырья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Наличие сертификатов по мере истечения сроков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Арендатор Ответственный попитанию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Сопроводительная документация на пищевые продукты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бракеража сырой продукции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Повар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3" w:type="dxa"/>
            <w:gridSpan w:val="3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Контроль качества выпускаемой готовой продукции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Качество готовой продукции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 бракеража готовой продукции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повар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Суточная проба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Повар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3" w:type="dxa"/>
            <w:gridSpan w:val="3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Контроль рациона питания учащихся , соблюдение санитарных правил в технологическом процессе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Рацион питания  соответствие перспективному меню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раз в10 дней 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Медицинский работник</w:t>
            </w:r>
          </w:p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Ответственный по питанию 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Наличие технологических карт  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полгода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Ответственный по питанию работник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Конроль за потоками сырья, полуфабрикатов,готовой пролдукции,за потоками чистой и грязной посуды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Медицинский работник</w:t>
            </w:r>
          </w:p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Ответственный по питанию  </w:t>
            </w:r>
          </w:p>
        </w:tc>
      </w:tr>
      <w:tr w:rsidR="002618A1" w:rsidRPr="002618A1" w:rsidTr="002D51AC">
        <w:tc>
          <w:tcPr>
            <w:tcW w:w="710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</w:t>
            </w:r>
          </w:p>
        </w:tc>
        <w:tc>
          <w:tcPr>
            <w:tcW w:w="5317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за контингентом питающихся режимом питания и гигиены</w:t>
            </w:r>
          </w:p>
        </w:tc>
        <w:tc>
          <w:tcPr>
            <w:tcW w:w="2551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2835" w:type="dxa"/>
          </w:tcPr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Медицинский работник</w:t>
            </w:r>
          </w:p>
          <w:p w:rsidR="002618A1" w:rsidRPr="002618A1" w:rsidRDefault="002618A1" w:rsidP="002D51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</w:tbl>
    <w:p w:rsidR="00F45D72" w:rsidRPr="002618A1" w:rsidRDefault="00F45D72">
      <w:pPr>
        <w:rPr>
          <w:sz w:val="24"/>
          <w:szCs w:val="24"/>
        </w:rPr>
      </w:pPr>
    </w:p>
    <w:sectPr w:rsidR="00F45D72" w:rsidRPr="002618A1" w:rsidSect="002618A1">
      <w:pgSz w:w="11906" w:h="16838"/>
      <w:pgMar w:top="142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18A1"/>
    <w:rsid w:val="002618A1"/>
    <w:rsid w:val="00F4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8A1"/>
    <w:pPr>
      <w:spacing w:after="0" w:line="240" w:lineRule="auto"/>
    </w:pPr>
  </w:style>
  <w:style w:type="table" w:styleId="a4">
    <w:name w:val="Table Grid"/>
    <w:basedOn w:val="a1"/>
    <w:uiPriority w:val="59"/>
    <w:rsid w:val="00261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2023-01-17T11:05:00Z</dcterms:created>
  <dcterms:modified xsi:type="dcterms:W3CDTF">2023-01-17T11:06:00Z</dcterms:modified>
</cp:coreProperties>
</file>