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c2cd" w14:textId="06dc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Білім беру саласындағы ақпараттандыру объектілерін ұйымдастыру және олардың жұмыс істеу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2011 жылғы 1 желтоқсандағы № 503 Бұйрығы. Қазақстан Республикасының Әділет министрлігінде 2011 жылы 28 желтоқсанда № 7363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- ҚР Білім және ғылым министрінің 25.05.2021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Білім беру саласындағы ақпараттандыру объектілерін ұйымдастыру және олардың жұмыс істеу қағидалары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Білім және ғылым министрінің 25.05.2021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Стратегиялық жоспарлау және ақпараттық технологиялар департаменті (А.Ә.Нұрмағамбетов):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бұйрықтың бұқаралық ақпарат құралдарында жариялануын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Мыналардың күші жойылды деп танылсын: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"Білім берудің бірыңғай ақпараттық жүйесін ұйымдастыру және жұмыс істеу ережесін бекіту туралы" Қазақстан Республикасы Білім және ғылым министрінің 2008 жылғы 3 қазандағы № 548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мемлекеттік тіркелу тізілімінде № 5343 тіркелген, 2008 жылғы 7 қарашадағы № 170 (1570) "Заң газетінде" жарияланған);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"Білім берудің бірыңғай ақпараттық жүйесін ұйымдастыру және жұмыс істеу ережесін бекіту туралы" Қазақстан Республикасы Білім және ғылым министрінің 2008 жылғы 3 қазандағы № 548 бұйрығына толықтырулар мен өзгерістер енгізу туралы" Қазақстан Республикасы Білім және ғылым министрінің 2009 жылғы 18 қарашадағы № 528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мемлекеттік тіркелу тізілімінде № 5947 тіркелген, 2009 жылғы 24 желтоқсандағы № 195 "Заң газетінде" жарияланған).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вице-министр С.Б.Шаяхметовке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бастап отыз күнтізбелік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міндетін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Сарыбеков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Білім беру саласындағы ақпараттандыру объектілерін ұйымдастыру және олардың жұмыс істеу ережелері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 жаңа редакцияда - ҚР Білім және ғылым министрінің 25.05.2021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білім беру саласындағы ақпараттандыру объектілерін ұйымдастыру және олардың жұмыс істеу ережелері (бұдан әрі - ережелер) "Білім туралы" 2007 жылғы 27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білім беру саласындағы ақпараттандыру объектілерін ұйымдастыру және олардың жұмыс істеу тәртібін, оның құрылымы мен міндеттерін айқындайды.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Ережелерде пайдаланылатын негізгі ұғымдар: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ақпараттық жүйе-ақпараттық өзара іс-қимыл арқылы белгілі бір технологиялық әрекеттерді іске асыратын және нақты функционалдық міндеттерді шешуге арналған ақпараттық-коммуникациялық технологиялардың, қызмет көрсетуші персоналдың және техникалық құжаттаманың ұйымдық-ретке келтірілген жиынтығы;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ақпараттандыру объектілері-электрондық ақпараттық ресурстар, бағдарламалық қамтамасыз ету, интернет-ресурс және ақпараттық-коммуникациялық инфрақұрылым;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бағдарламалық қамтамасыз ету-бағдарламалардың, бағдарламалық кодтардың, сондай-ақ оларды пайдалану үшін қажетті техникалық құжаттамасы бар бағдарламалық өнімдердің жиынтығы;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деректер базасы-қандай да бір объектінің ақпараттық моделі ретінде бірлесіп сақтауға, автоматтандырылған жүргізуге және әкімшілендіруге арналған деректердің жүйелендірілген жиынтығы.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Білім беру саласындағы ақпараттандыру объектілерін ұйымдастыру және олардың жұмыс істеу тәртібі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Білім беру саласындағы ақпараттандыру объектілері білім беру ұйымдарын басқару иерархиясы (республикалық, облыстық, қалалық, аудандық деңгейлер және білім беру ұйымдарының деңгейі) негізінде ұйымдастырылады және жұмыс істейді.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Білім беру саласындағы ақпараттандыру объектілерін ұйымдастыру өңірлік тиесілілігін және білім беруді дамытудың өңірлік бағдарламаларының ерекшеліктерін ескереді.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Білім беру саласындағы ақпараттандыру объектілері ақпараттық ортадағы деректер ағынын бес бағыт бойынша ұйымдастыруды жүзеге асырады: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ақпараттық-білім беру жүйесінің бірыңғай ақпараттық кеңістігін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әкімшілік-білім беруді басқарудың барлық деңгейлерінде басқару шешімдерін ақпараттық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оперативтік-желілік мониторинг және әкімшілендіру, деректерді резервтік сақтау және өңдеу жүйелерін іске асыру, жедел-техникалық персоналдың техникалық байланысын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технологиялық-ресурстық және кадрлық қамтамасыз ету, ағымдағы талаптарға байланысты кіші жүйелерді құрылымдау, бірыңғай технологиялық кешен мен әдістемелерді қалыптастыру, инновациялық технологияларды пайдалану, оңтайландыру және технологиялық консалтинг;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нәтижелі - білім беру ұйымдарына енгізілген ақпараттық жүйе арқылы оқушылардың үлгерімі мен сабаққа қатысуын жедел мониторингтеу және бағалау.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Білім беру саласындағы ақпараттандыру объектілерін ұйымдастыру білім алушылар үшін мынадай бағыттар бойынша бірыңғай ақпараттық кеңістікті дамытуды көздейді: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берудегі ақпараттық жүйелер;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білім беру ұйымдарының интернет-ресурстары.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Білім беру саласындағы ақпараттандыру объектілерін ұйымдастыру кезінде пайдаланушыларды даярлау және олардың біліктілігін арттыру мынадай нысандарда жүзеге асырылуға тиіс: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 қызметкерлері үшін оқыту семинарлары;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барлық деңгейдегі білім беру ұйымдары мен білім беруді басқару органдарының басшыларына арналған оқыту семинарлары.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Білім беру саласындағы ақпараттандыру объектілері мемлекеттік көрсетілетін қызметтерді автоматтандыруға, білім беру ұйымдарында дерекқорлар мен ақпараттық жүйелерді жүргізуге бағытталған.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Білім беру саласындағы ақпараттандыру объектілерінің интерфейсі қазақ және орыс тілдеріне оқшауландырылуы тиіс.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Білім беру саласындағы ақпараттандыру объектілерін ұйымдастыру және олардың жұмыс істеуі "Ақпараттандыру туралы" 2015 жылғы 24 қарашадағы Қазақстан Республикасы Заңының талаптарын, сондай-ақ Қазақстан Республикасы Үкіметінің 2016 жылғы 20 желтоқсандағы № 832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"Ақпараттық-коммуникациялық технологиялар және ақпараттық қауіпсіздікті қамтамасыз ету саласындағы бірыңғай талаптарды" ескере отырып жүзеге асырылады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Білім беру саласындағы ақпараттандыру объектілерін ұйымдастыру "Білім беру ұйымдарында пайдаланылатын бағдарламалық-аппараттық кешенге және қолданбалы бағдарламалық қамтамасыз етуге қойылатын ең төменгі талаптарды айқындау туралы" Қазақстан Республикасы Білім және ғылым министрінің 2020 жылғы 2 наурыздағы № 79 бұйрығы негізінде жүзеге асырылады.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Білім беру саласындағы ақпараттандыру объектілерінің жұмыс істеуі: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азаматтарының алдында білім беру ұйымдары мен білім беруді басқару органдарының ашық есептілігін дамыту;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электрондық қызметтерді ұсыну;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білім беру ұйымдары мен басқармалары басшыларының қатысуымен ашық форумдар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инновациялық әдістемелік материалдарды жариялау және оларды ашық талқылау;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өңірлік белгісі бойынша ашық рейтингтік жүйенің жұмыс істеуі;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ата-аналар аудиториясы үшін білім беру ұйымдары оқушыларының ағымдағы және кезеңдік үлгерімі мен сабаққа қатысуы туралы ақпарат жинау және ұсыну;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Министрлік және оның құрылымдық бөлімшелері үшін білім беру ұйымдары оқушыларының ағымдағы және кезеңдік үлгерімі мен қатысуы туралы ақпаратты жинау және талдау.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