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6C3" w:rsidRDefault="008166C3">
      <w:pPr>
        <w:spacing w:after="0"/>
      </w:pPr>
      <w:bookmarkStart w:id="0" w:name="_GoBack"/>
      <w:bookmarkEnd w:id="0"/>
    </w:p>
    <w:p w:rsidR="008166C3" w:rsidRPr="00F93E14" w:rsidRDefault="00F93E14">
      <w:pPr>
        <w:spacing w:after="0"/>
        <w:rPr>
          <w:lang w:val="ru-RU"/>
        </w:rPr>
      </w:pPr>
      <w:r w:rsidRPr="00F93E14">
        <w:rPr>
          <w:b/>
          <w:color w:val="000000"/>
          <w:sz w:val="28"/>
          <w:lang w:val="ru-RU"/>
        </w:rPr>
        <w:t>Об утверждении минимальных требований к объектам информатизации в области образования</w:t>
      </w:r>
    </w:p>
    <w:p w:rsidR="008166C3" w:rsidRPr="00F93E14" w:rsidRDefault="00F93E14">
      <w:pPr>
        <w:spacing w:after="0"/>
        <w:jc w:val="both"/>
        <w:rPr>
          <w:lang w:val="ru-RU"/>
        </w:rPr>
      </w:pPr>
      <w:r w:rsidRPr="00F93E14">
        <w:rPr>
          <w:color w:val="000000"/>
          <w:sz w:val="28"/>
          <w:lang w:val="ru-RU"/>
        </w:rPr>
        <w:t>Приказ Министра просвещения Республики Казахстан от 14 ноября 2022 года № 456. Зарегистрирован в Министерстве юстиции Республики Казахстан 15 ноября 2022 года № 30534</w:t>
      </w:r>
    </w:p>
    <w:p w:rsidR="008166C3" w:rsidRPr="00F93E14" w:rsidRDefault="00F93E14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t>     </w:t>
      </w:r>
      <w:r w:rsidRPr="00F93E14">
        <w:rPr>
          <w:color w:val="FF0000"/>
          <w:sz w:val="28"/>
          <w:lang w:val="ru-RU"/>
        </w:rPr>
        <w:t xml:space="preserve"> Примечание ИЗПИ!</w:t>
      </w:r>
    </w:p>
    <w:p w:rsidR="008166C3" w:rsidRPr="00F93E14" w:rsidRDefault="00F93E14">
      <w:pPr>
        <w:spacing w:after="0"/>
        <w:jc w:val="both"/>
        <w:rPr>
          <w:lang w:val="ru-RU"/>
        </w:rPr>
      </w:pPr>
      <w:r w:rsidRPr="00F93E14">
        <w:rPr>
          <w:color w:val="FF0000"/>
          <w:sz w:val="28"/>
          <w:lang w:val="ru-RU"/>
        </w:rPr>
        <w:t>Порядок введения в действие см. п.4</w:t>
      </w:r>
    </w:p>
    <w:p w:rsidR="008166C3" w:rsidRPr="00F93E14" w:rsidRDefault="00F93E14">
      <w:pPr>
        <w:spacing w:after="0"/>
        <w:jc w:val="both"/>
        <w:rPr>
          <w:lang w:val="ru-RU"/>
        </w:rPr>
      </w:pPr>
      <w:r w:rsidRPr="00F93E1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</w:t>
      </w:r>
      <w:proofErr w:type="gramStart"/>
      <w:r w:rsidRPr="00F93E14">
        <w:rPr>
          <w:color w:val="000000"/>
          <w:sz w:val="28"/>
          <w:lang w:val="ru-RU"/>
        </w:rPr>
        <w:t>В соответствии с подпунктом 4-3) статьи 5 Закона Республики Казахстан "Об образовании", ПРИКАЗЫВАЮ:</w:t>
      </w:r>
      <w:proofErr w:type="gramEnd"/>
    </w:p>
    <w:p w:rsidR="008166C3" w:rsidRPr="00F93E14" w:rsidRDefault="00F93E14">
      <w:pPr>
        <w:spacing w:after="0"/>
        <w:jc w:val="both"/>
        <w:rPr>
          <w:lang w:val="ru-RU"/>
        </w:rPr>
      </w:pPr>
      <w:bookmarkStart w:id="1" w:name="z5"/>
      <w:r w:rsidRPr="00F93E1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1. Утвердить минимальные требования к объектам информатизации в области образования</w:t>
      </w:r>
      <w:r w:rsidRPr="00F93E14">
        <w:rPr>
          <w:color w:val="000000"/>
          <w:sz w:val="28"/>
          <w:lang w:val="ru-RU"/>
        </w:rPr>
        <w:t xml:space="preserve"> согласно приложению к настоящему приказу.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2" w:name="z6"/>
      <w:bookmarkEnd w:id="1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2. Департаменту цифрового развития и автоматизации государственных услуг в установленном законодательством порядке обеспечить: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3" w:name="z7"/>
      <w:bookmarkEnd w:id="2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</w:t>
      </w:r>
      <w:r w:rsidRPr="00F93E14">
        <w:rPr>
          <w:color w:val="000000"/>
          <w:sz w:val="28"/>
          <w:lang w:val="ru-RU"/>
        </w:rPr>
        <w:t>еспублики Казахстан;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4" w:name="z8"/>
      <w:bookmarkEnd w:id="3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5" w:name="z9"/>
      <w:bookmarkEnd w:id="4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</w:t>
      </w:r>
      <w:r w:rsidRPr="00F93E14">
        <w:rPr>
          <w:color w:val="000000"/>
          <w:sz w:val="28"/>
          <w:lang w:val="ru-RU"/>
        </w:rPr>
        <w:t>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6" w:name="z10"/>
      <w:bookmarkEnd w:id="5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3. Контроль за исполнением настоящего приказа возложить на </w:t>
      </w:r>
      <w:proofErr w:type="gramStart"/>
      <w:r w:rsidRPr="00F93E14">
        <w:rPr>
          <w:color w:val="000000"/>
          <w:sz w:val="28"/>
          <w:lang w:val="ru-RU"/>
        </w:rPr>
        <w:t>вице-министра</w:t>
      </w:r>
      <w:proofErr w:type="gramEnd"/>
      <w:r w:rsidRPr="00F93E14">
        <w:rPr>
          <w:color w:val="000000"/>
          <w:sz w:val="28"/>
          <w:lang w:val="ru-RU"/>
        </w:rPr>
        <w:t xml:space="preserve"> </w:t>
      </w:r>
      <w:r w:rsidRPr="00F93E14">
        <w:rPr>
          <w:color w:val="000000"/>
          <w:sz w:val="28"/>
          <w:lang w:val="ru-RU"/>
        </w:rPr>
        <w:t>просвещения Республики Казахстан Ильясова А.Б.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7" w:name="z11"/>
      <w:bookmarkEnd w:id="6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4. Настоящий приказ вводится в действие по истечении десяти календарных дней после дня его первого официального опубликования за исключением подпункта 2) пункта 33 минимальных требований к объектам инфор</w:t>
      </w:r>
      <w:r w:rsidRPr="00F93E14">
        <w:rPr>
          <w:color w:val="000000"/>
          <w:sz w:val="28"/>
          <w:lang w:val="ru-RU"/>
        </w:rPr>
        <w:t>матизации в области образования, который вводится в действие с 1 января 2024 года.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7780"/>
        <w:gridCol w:w="260"/>
        <w:gridCol w:w="4340"/>
      </w:tblGrid>
      <w:tr w:rsidR="008166C3">
        <w:trPr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"/>
          <w:p w:rsidR="008166C3" w:rsidRDefault="00F93E14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F93E14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Министр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просвещения</w:t>
            </w:r>
            <w:proofErr w:type="spellEnd"/>
          </w:p>
          <w:p w:rsidR="008166C3" w:rsidRDefault="008166C3">
            <w:pPr>
              <w:spacing w:after="20"/>
              <w:ind w:left="20"/>
              <w:jc w:val="both"/>
            </w:pPr>
          </w:p>
          <w:p w:rsidR="008166C3" w:rsidRDefault="008166C3">
            <w:pPr>
              <w:spacing w:after="0"/>
            </w:pPr>
          </w:p>
          <w:p w:rsidR="008166C3" w:rsidRDefault="00F93E14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Республики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Казахстан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6C3" w:rsidRDefault="00F93E14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Аймагамбетов</w:t>
            </w:r>
            <w:proofErr w:type="spellEnd"/>
          </w:p>
        </w:tc>
      </w:tr>
      <w:tr w:rsidR="008166C3" w:rsidRPr="00F93E1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6C3" w:rsidRDefault="00F93E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6C3" w:rsidRPr="00F93E14" w:rsidRDefault="00F93E14">
            <w:pPr>
              <w:spacing w:after="0"/>
              <w:jc w:val="center"/>
              <w:rPr>
                <w:lang w:val="ru-RU"/>
              </w:rPr>
            </w:pPr>
            <w:r w:rsidRPr="00F93E14">
              <w:rPr>
                <w:color w:val="000000"/>
                <w:sz w:val="20"/>
                <w:lang w:val="ru-RU"/>
              </w:rPr>
              <w:t>Приложение к приказу</w:t>
            </w:r>
            <w:r w:rsidRPr="00F93E14">
              <w:rPr>
                <w:lang w:val="ru-RU"/>
              </w:rPr>
              <w:br/>
            </w:r>
            <w:r w:rsidRPr="00F93E14">
              <w:rPr>
                <w:color w:val="000000"/>
                <w:sz w:val="20"/>
                <w:lang w:val="ru-RU"/>
              </w:rPr>
              <w:t>Министр просвещения</w:t>
            </w:r>
            <w:r w:rsidRPr="00F93E14">
              <w:rPr>
                <w:lang w:val="ru-RU"/>
              </w:rPr>
              <w:br/>
            </w:r>
            <w:r w:rsidRPr="00F93E14">
              <w:rPr>
                <w:color w:val="000000"/>
                <w:sz w:val="20"/>
                <w:lang w:val="ru-RU"/>
              </w:rPr>
              <w:t>Республики Казахстан</w:t>
            </w:r>
            <w:r w:rsidRPr="00F93E14">
              <w:rPr>
                <w:lang w:val="ru-RU"/>
              </w:rPr>
              <w:br/>
            </w:r>
            <w:r w:rsidRPr="00F93E14">
              <w:rPr>
                <w:color w:val="000000"/>
                <w:sz w:val="20"/>
                <w:lang w:val="ru-RU"/>
              </w:rPr>
              <w:t>от 14 ноября 2022 года № 456</w:t>
            </w:r>
          </w:p>
        </w:tc>
      </w:tr>
    </w:tbl>
    <w:p w:rsidR="008166C3" w:rsidRPr="00F93E14" w:rsidRDefault="00F93E14">
      <w:pPr>
        <w:spacing w:after="0"/>
        <w:rPr>
          <w:lang w:val="ru-RU"/>
        </w:rPr>
      </w:pPr>
      <w:bookmarkStart w:id="8" w:name="z14"/>
      <w:r w:rsidRPr="00F93E14">
        <w:rPr>
          <w:b/>
          <w:color w:val="000000"/>
          <w:lang w:val="ru-RU"/>
        </w:rPr>
        <w:t xml:space="preserve"> Минимальные требования к объектам информатизации в области образования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9" w:name="z15"/>
      <w:bookmarkEnd w:id="8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1. </w:t>
      </w:r>
      <w:proofErr w:type="gramStart"/>
      <w:r w:rsidRPr="00F93E14">
        <w:rPr>
          <w:color w:val="000000"/>
          <w:sz w:val="28"/>
          <w:lang w:val="ru-RU"/>
        </w:rPr>
        <w:t>Официальный интернет-ресурс организации дошкольного воспитания и обучения, среднего (начального, основного среднего и общего среднего), в том числе специального и специализиро</w:t>
      </w:r>
      <w:r w:rsidRPr="00F93E14">
        <w:rPr>
          <w:color w:val="000000"/>
          <w:sz w:val="28"/>
          <w:lang w:val="ru-RU"/>
        </w:rPr>
        <w:t xml:space="preserve">ванного, технического и профессионального, </w:t>
      </w:r>
      <w:r w:rsidRPr="00F93E14">
        <w:rPr>
          <w:color w:val="000000"/>
          <w:sz w:val="28"/>
          <w:lang w:val="ru-RU"/>
        </w:rPr>
        <w:lastRenderedPageBreak/>
        <w:t xml:space="preserve">послесреднего образования, используется с доменным именем третьего уровня в зоне </w:t>
      </w:r>
      <w:r>
        <w:rPr>
          <w:color w:val="000000"/>
          <w:sz w:val="28"/>
        </w:rPr>
        <w:t>edu</w:t>
      </w:r>
      <w:r w:rsidRPr="00F93E14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kz</w:t>
      </w:r>
      <w:r w:rsidRPr="00F93E14">
        <w:rPr>
          <w:color w:val="000000"/>
          <w:sz w:val="28"/>
          <w:lang w:val="ru-RU"/>
        </w:rPr>
        <w:t>.</w:t>
      </w:r>
      <w:proofErr w:type="gramEnd"/>
    </w:p>
    <w:p w:rsidR="008166C3" w:rsidRPr="00F93E14" w:rsidRDefault="00F93E14">
      <w:pPr>
        <w:spacing w:after="0"/>
        <w:jc w:val="both"/>
        <w:rPr>
          <w:lang w:val="ru-RU"/>
        </w:rPr>
      </w:pPr>
      <w:bookmarkStart w:id="10" w:name="z16"/>
      <w:bookmarkEnd w:id="9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2. Основные понятия, используемые в настоящих минимальных требованиях к объектам информатизации в области образования: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11" w:name="z17"/>
      <w:bookmarkEnd w:id="10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1) объекты информатизации – электронные информационные ресурсы, программное обеспечение, интернет-ресурс и информационно-коммуникационная инфраструктура;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12" w:name="z18"/>
      <w:bookmarkEnd w:id="11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2) система управления обучением (</w:t>
      </w:r>
      <w:r>
        <w:rPr>
          <w:color w:val="000000"/>
          <w:sz w:val="28"/>
        </w:rPr>
        <w:t>Learning</w:t>
      </w:r>
      <w:r w:rsidRPr="00F93E1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management</w:t>
      </w:r>
      <w:r w:rsidRPr="00F93E1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system</w:t>
      </w:r>
      <w:r w:rsidRPr="00F93E14">
        <w:rPr>
          <w:color w:val="000000"/>
          <w:sz w:val="28"/>
          <w:lang w:val="ru-RU"/>
        </w:rPr>
        <w:t xml:space="preserve"> – </w:t>
      </w:r>
      <w:r>
        <w:rPr>
          <w:color w:val="000000"/>
          <w:sz w:val="28"/>
        </w:rPr>
        <w:t>LMS</w:t>
      </w:r>
      <w:r w:rsidRPr="00F93E14">
        <w:rPr>
          <w:color w:val="000000"/>
          <w:sz w:val="28"/>
          <w:lang w:val="ru-RU"/>
        </w:rPr>
        <w:t xml:space="preserve"> (Ленинг менеджмент сист</w:t>
      </w:r>
      <w:r w:rsidRPr="00F93E14">
        <w:rPr>
          <w:color w:val="000000"/>
          <w:sz w:val="28"/>
          <w:lang w:val="ru-RU"/>
        </w:rPr>
        <w:t>ем – ЛМС)) – объект информатизации для автоматизации управления учебным процессом;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13" w:name="z19"/>
      <w:bookmarkEnd w:id="12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3) национальный удостоверяющий центр Республики Казахстан (далее – НУЦ РК) – удостоверяющий центр, предоставляющий средства электронной цифровой подписи и регистрацион</w:t>
      </w:r>
      <w:r w:rsidRPr="00F93E14">
        <w:rPr>
          <w:color w:val="000000"/>
          <w:sz w:val="28"/>
          <w:lang w:val="ru-RU"/>
        </w:rPr>
        <w:t>ные свидетельства физическим или юридическим лицам для формирования электронных документов в государственных и негосударственных информационных системах;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14" w:name="z20"/>
      <w:bookmarkEnd w:id="13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4) цифровой образовательный ресурс – дидактические материалы по изучаемым дисциплинам и (или) мо</w:t>
      </w:r>
      <w:r w:rsidRPr="00F93E14">
        <w:rPr>
          <w:color w:val="000000"/>
          <w:sz w:val="28"/>
          <w:lang w:val="ru-RU"/>
        </w:rPr>
        <w:t>дулям, обеспечивающие обучение в интерактивной форме: фотографии, видеофрагменты, статические и динамические модели, объекты виртуальной реальности и интерактивного моделирования, звукозаписи и иные цифровые учебные материалы;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15" w:name="z21"/>
      <w:bookmarkEnd w:id="14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5) электронная цифровая</w:t>
      </w:r>
      <w:r w:rsidRPr="00F93E14">
        <w:rPr>
          <w:color w:val="000000"/>
          <w:sz w:val="28"/>
          <w:lang w:val="ru-RU"/>
        </w:rPr>
        <w:t xml:space="preserve">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16" w:name="z22"/>
      <w:bookmarkEnd w:id="15"/>
      <w:r w:rsidRPr="00F93E1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3. Объект информатизации в области о</w:t>
      </w:r>
      <w:r w:rsidRPr="00F93E14">
        <w:rPr>
          <w:color w:val="000000"/>
          <w:sz w:val="28"/>
          <w:lang w:val="ru-RU"/>
        </w:rPr>
        <w:t>бразования, используемый в организациях дошкольного воспитания и обучения, среднего (начального, основного среднего и общего среднего), в том числе специального и специализированного, технического и профессионального, послесреднего и дополнительного образо</w:t>
      </w:r>
      <w:r w:rsidRPr="00F93E14">
        <w:rPr>
          <w:color w:val="000000"/>
          <w:sz w:val="28"/>
          <w:lang w:val="ru-RU"/>
        </w:rPr>
        <w:t xml:space="preserve">вания, размещается в серверном помещении (центр обработки данных) находящийся на территории Республики Казахстан, с принятием мер по защите персональных данных в соответствии с Законом Республики Казахстан "О персональных данных </w:t>
      </w:r>
      <w:proofErr w:type="gramStart"/>
      <w:r w:rsidRPr="00F93E14">
        <w:rPr>
          <w:color w:val="000000"/>
          <w:sz w:val="28"/>
          <w:lang w:val="ru-RU"/>
        </w:rPr>
        <w:t>и их защите", постановление</w:t>
      </w:r>
      <w:r w:rsidRPr="00F93E14">
        <w:rPr>
          <w:color w:val="000000"/>
          <w:sz w:val="28"/>
          <w:lang w:val="ru-RU"/>
        </w:rPr>
        <w:t>м Правительства Республики Казахстан от 3 сентября 2013 года№ 909 "Об утверждении Правил осуществления собственником и (или) оператором, а также третьим лицом мер по защите персональных данных", по резервному копированию и хранению информации, бесперебойно</w:t>
      </w:r>
      <w:r w:rsidRPr="00F93E14">
        <w:rPr>
          <w:color w:val="000000"/>
          <w:sz w:val="28"/>
          <w:lang w:val="ru-RU"/>
        </w:rPr>
        <w:t xml:space="preserve">му функционированию в соответствии с международным стандартом </w:t>
      </w:r>
      <w:r>
        <w:rPr>
          <w:color w:val="000000"/>
          <w:sz w:val="28"/>
        </w:rPr>
        <w:t>ISO</w:t>
      </w:r>
      <w:r w:rsidRPr="00F93E14">
        <w:rPr>
          <w:color w:val="000000"/>
          <w:sz w:val="28"/>
          <w:lang w:val="ru-RU"/>
        </w:rPr>
        <w:t>/</w:t>
      </w:r>
      <w:r>
        <w:rPr>
          <w:color w:val="000000"/>
          <w:sz w:val="28"/>
        </w:rPr>
        <w:t>IEC</w:t>
      </w:r>
      <w:r w:rsidRPr="00F93E14">
        <w:rPr>
          <w:color w:val="000000"/>
          <w:sz w:val="28"/>
          <w:lang w:val="ru-RU"/>
        </w:rPr>
        <w:t xml:space="preserve"> 27001, </w:t>
      </w:r>
      <w:r>
        <w:rPr>
          <w:color w:val="000000"/>
          <w:sz w:val="28"/>
        </w:rPr>
        <w:t>ISO</w:t>
      </w:r>
      <w:r w:rsidRPr="00F93E14">
        <w:rPr>
          <w:color w:val="000000"/>
          <w:sz w:val="28"/>
          <w:lang w:val="ru-RU"/>
        </w:rPr>
        <w:t>/</w:t>
      </w:r>
      <w:r>
        <w:rPr>
          <w:color w:val="000000"/>
          <w:sz w:val="28"/>
        </w:rPr>
        <w:t>IEC</w:t>
      </w:r>
      <w:r w:rsidRPr="00F93E14">
        <w:rPr>
          <w:color w:val="000000"/>
          <w:sz w:val="28"/>
          <w:lang w:val="ru-RU"/>
        </w:rPr>
        <w:t xml:space="preserve"> 27002, а </w:t>
      </w:r>
      <w:r w:rsidRPr="00F93E14">
        <w:rPr>
          <w:color w:val="000000"/>
          <w:sz w:val="28"/>
          <w:lang w:val="ru-RU"/>
        </w:rPr>
        <w:lastRenderedPageBreak/>
        <w:t>также обеспечению круглосуточного доступа, за исключением проведения профилактических и технических</w:t>
      </w:r>
      <w:proofErr w:type="gramEnd"/>
      <w:r w:rsidRPr="00F93E14">
        <w:rPr>
          <w:color w:val="000000"/>
          <w:sz w:val="28"/>
          <w:lang w:val="ru-RU"/>
        </w:rPr>
        <w:t xml:space="preserve"> работ.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17" w:name="z23"/>
      <w:bookmarkEnd w:id="16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4. Объекты информатизации в области образования и</w:t>
      </w:r>
      <w:r w:rsidRPr="00F93E14">
        <w:rPr>
          <w:color w:val="000000"/>
          <w:sz w:val="28"/>
          <w:lang w:val="ru-RU"/>
        </w:rPr>
        <w:t>спользуются в организациях дошкольного воспитания и обучения, среднего (начального, основного среднего и общего среднего), в том числе специального и специализированного, технического и профессионального, послесреднего и дополнительного образования имеющих</w:t>
      </w:r>
      <w:r w:rsidRPr="00F93E14">
        <w:rPr>
          <w:color w:val="000000"/>
          <w:sz w:val="28"/>
          <w:lang w:val="ru-RU"/>
        </w:rPr>
        <w:t xml:space="preserve"> доступ к сети интернет.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18" w:name="z24"/>
      <w:bookmarkEnd w:id="17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При отсутствии доступа к сети интернет используются локальные версии объектов информатизации в области образования при их наличии.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19" w:name="z25"/>
      <w:bookmarkEnd w:id="18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5. Объекты информатизации в области образования имеют следующие минимальные требования </w:t>
      </w:r>
      <w:r w:rsidRPr="00F93E14">
        <w:rPr>
          <w:color w:val="000000"/>
          <w:sz w:val="28"/>
          <w:lang w:val="ru-RU"/>
        </w:rPr>
        <w:t>по их функционалу: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20" w:name="z26"/>
      <w:bookmarkEnd w:id="19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1) предоставление данных с использованием </w:t>
      </w:r>
      <w:r>
        <w:rPr>
          <w:color w:val="000000"/>
          <w:sz w:val="28"/>
        </w:rPr>
        <w:t>web</w:t>
      </w:r>
      <w:r w:rsidRPr="00F93E14">
        <w:rPr>
          <w:color w:val="000000"/>
          <w:sz w:val="28"/>
          <w:lang w:val="ru-RU"/>
        </w:rPr>
        <w:t xml:space="preserve"> (веб) – сервисов и метода передачи данных на уровне интеграции баз данных;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21" w:name="z27"/>
      <w:bookmarkEnd w:id="20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2) предоставление доступа ко всей значимой функциональности по стандартизованным протоколам, </w:t>
      </w:r>
      <w:r w:rsidRPr="00F93E14">
        <w:rPr>
          <w:color w:val="000000"/>
          <w:sz w:val="28"/>
          <w:lang w:val="ru-RU"/>
        </w:rPr>
        <w:t xml:space="preserve">ориентированным на </w:t>
      </w:r>
      <w:r>
        <w:rPr>
          <w:color w:val="000000"/>
          <w:sz w:val="28"/>
        </w:rPr>
        <w:t>web</w:t>
      </w:r>
      <w:r w:rsidRPr="00F93E14">
        <w:rPr>
          <w:color w:val="000000"/>
          <w:sz w:val="28"/>
          <w:lang w:val="ru-RU"/>
        </w:rPr>
        <w:t xml:space="preserve"> (веб) - интерфейс;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22" w:name="z28"/>
      <w:bookmarkEnd w:id="21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3) исключение записи на компьютер пользователя программных компонентов или данных, влекущих к потере пользователем контроля над своим компьютером;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23" w:name="z29"/>
      <w:bookmarkEnd w:id="22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4) поддержка стандартизации и унификации форматов предс</w:t>
      </w:r>
      <w:r w:rsidRPr="00F93E14">
        <w:rPr>
          <w:color w:val="000000"/>
          <w:sz w:val="28"/>
          <w:lang w:val="ru-RU"/>
        </w:rPr>
        <w:t>тавления данных и информационных сообщений;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24" w:name="z30"/>
      <w:bookmarkEnd w:id="23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5) обеспечение целостности и сохранности клиентской информации, передаваемой и получаемой в процессе работы </w:t>
      </w:r>
      <w:r>
        <w:rPr>
          <w:color w:val="000000"/>
          <w:sz w:val="28"/>
        </w:rPr>
        <w:t>web</w:t>
      </w:r>
      <w:r w:rsidRPr="00F93E14">
        <w:rPr>
          <w:color w:val="000000"/>
          <w:sz w:val="28"/>
          <w:lang w:val="ru-RU"/>
        </w:rPr>
        <w:t xml:space="preserve"> (веб) - сервисов;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25" w:name="z31"/>
      <w:bookmarkEnd w:id="24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6) обеспечение работы пользователя без выполнения дополнительных настр</w:t>
      </w:r>
      <w:r w:rsidRPr="00F93E14">
        <w:rPr>
          <w:color w:val="000000"/>
          <w:sz w:val="28"/>
          <w:lang w:val="ru-RU"/>
        </w:rPr>
        <w:t>оек браузера с поддержкой различных браузеров.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26" w:name="z32"/>
      <w:bookmarkEnd w:id="25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7) создание, удаление и редактирование учетных записей пользователей;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27" w:name="z33"/>
      <w:bookmarkEnd w:id="26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8) разграничение прав пользователей по ролям, группам и уровню доступа с учетом иерархии объектов и принадлежности к организаци</w:t>
      </w:r>
      <w:r w:rsidRPr="00F93E14">
        <w:rPr>
          <w:color w:val="000000"/>
          <w:sz w:val="28"/>
          <w:lang w:val="ru-RU"/>
        </w:rPr>
        <w:t>онной структуре, с сохранением истории изменений;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28" w:name="z34"/>
      <w:bookmarkEnd w:id="27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9) создание первоначальных паролей и изменение паролей пользователей;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29" w:name="z35"/>
      <w:bookmarkEnd w:id="28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10) авторизацию пользователя для определения прав доступа к объекту информатизации в области образования и действиям в нем;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30" w:name="z36"/>
      <w:bookmarkEnd w:id="29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11) обеспечение многофакторной аутентификации, при этом допускается отключение функции многофакторной аутентификации для лица (обучающегося), не достигшего шестнадцатилетнего возраста с согласия родителя и иного законного представителя обучающегося;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31" w:name="z37"/>
      <w:bookmarkEnd w:id="30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12) просмотр попыток доступа с невалидными ключами;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32" w:name="z38"/>
      <w:bookmarkEnd w:id="31"/>
      <w:r>
        <w:rPr>
          <w:color w:val="000000"/>
          <w:sz w:val="28"/>
        </w:rPr>
        <w:lastRenderedPageBreak/>
        <w:t>     </w:t>
      </w:r>
      <w:r w:rsidRPr="00F93E14">
        <w:rPr>
          <w:color w:val="000000"/>
          <w:sz w:val="28"/>
          <w:lang w:val="ru-RU"/>
        </w:rPr>
        <w:t xml:space="preserve"> 13) запись в журнал действий пользователей по созданию, удалению и внесению изменений в персональные данные, по работе с критическими функциями, приложениями объекта информатизации в области о</w:t>
      </w:r>
      <w:r w:rsidRPr="00F93E14">
        <w:rPr>
          <w:color w:val="000000"/>
          <w:sz w:val="28"/>
          <w:lang w:val="ru-RU"/>
        </w:rPr>
        <w:t>бразования и просмотр журналов (логов) с действиями конкретных пользователей за выбранный период времени;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33" w:name="z39"/>
      <w:bookmarkEnd w:id="32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14) запись в журнал событий систем управления базами данных;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34" w:name="z40"/>
      <w:bookmarkEnd w:id="33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15) формирование статистической отчетности с возможностью ее сохранения, в то</w:t>
      </w:r>
      <w:r w:rsidRPr="00F93E14">
        <w:rPr>
          <w:color w:val="000000"/>
          <w:sz w:val="28"/>
          <w:lang w:val="ru-RU"/>
        </w:rPr>
        <w:t>м числе формирование отчетов в разрезе подсистем, ролей, пользователей;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35" w:name="z41"/>
      <w:bookmarkEnd w:id="34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16) применение средств контроля целостности персональных данных ограниченного доступа;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36" w:name="z42"/>
      <w:bookmarkEnd w:id="35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17) защиту системных файлов от изменения или повреждения неавторизованными пользовате</w:t>
      </w:r>
      <w:r w:rsidRPr="00F93E14">
        <w:rPr>
          <w:color w:val="000000"/>
          <w:sz w:val="28"/>
          <w:lang w:val="ru-RU"/>
        </w:rPr>
        <w:t>лями и программными процессами;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37" w:name="z43"/>
      <w:bookmarkEnd w:id="36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18) мониторинг в реальном времени, в том числе отображение статистических данных о производительности основных устройств сервера или серверов (при наличии) объекта информатизации в области образования, таких как загруз</w:t>
      </w:r>
      <w:r w:rsidRPr="00F93E14">
        <w:rPr>
          <w:color w:val="000000"/>
          <w:sz w:val="28"/>
          <w:lang w:val="ru-RU"/>
        </w:rPr>
        <w:t>ка процессоров, объем свободного места на носителях информации, показатели использования оперативной памяти, состояние сети, состояние процессов программного обеспечения;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38" w:name="z44"/>
      <w:bookmarkEnd w:id="37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19) обнаружение и оповещение о возникновении внештатных ситуациях, связанных с </w:t>
      </w:r>
      <w:r w:rsidRPr="00F93E14">
        <w:rPr>
          <w:color w:val="000000"/>
          <w:sz w:val="28"/>
          <w:lang w:val="ru-RU"/>
        </w:rPr>
        <w:t>основными устройствами сервера или серверов (при наличии) объекта информатизации в области образования (процессор, дисковое пространство, оперативная память, сеть, операционная система, программное обеспечение);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39" w:name="z45"/>
      <w:bookmarkEnd w:id="38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20) сбор сведений о событиях информаци</w:t>
      </w:r>
      <w:r w:rsidRPr="00F93E14">
        <w:rPr>
          <w:color w:val="000000"/>
          <w:sz w:val="28"/>
          <w:lang w:val="ru-RU"/>
        </w:rPr>
        <w:t>онной безопасности объекта информатизации в области образования (средств защиты информации, программного обеспечения, серверного оборудования, телекоммуникационного оборудования, оборудования систем хранения данных).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40" w:name="z46"/>
      <w:bookmarkEnd w:id="39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6. Объект информатизации в област</w:t>
      </w:r>
      <w:r w:rsidRPr="00F93E14">
        <w:rPr>
          <w:color w:val="000000"/>
          <w:sz w:val="28"/>
          <w:lang w:val="ru-RU"/>
        </w:rPr>
        <w:t>и образования поддерживает следующие минимальные требования по масштабируемости: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41" w:name="z47"/>
      <w:bookmarkEnd w:id="40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1) функциональную масштабируемость за счет приобретения или разработки дополнительных компонентов и функций без нарушения ее способности по текущему функционированию;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42" w:name="z48"/>
      <w:bookmarkEnd w:id="41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F93E14">
        <w:rPr>
          <w:color w:val="000000"/>
          <w:sz w:val="28"/>
          <w:lang w:val="ru-RU"/>
        </w:rPr>
        <w:t xml:space="preserve"> 2) масштабируемость по количеству пользователей, объему хранимых данных, интенсивности обмена данными, скорости обработки данных, набору предоставляемых сервисов и способам обеспечения доступа.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43" w:name="z49"/>
      <w:bookmarkEnd w:id="42"/>
      <w:r>
        <w:rPr>
          <w:color w:val="000000"/>
          <w:sz w:val="28"/>
        </w:rPr>
        <w:lastRenderedPageBreak/>
        <w:t>     </w:t>
      </w:r>
      <w:r w:rsidRPr="00F93E14">
        <w:rPr>
          <w:color w:val="000000"/>
          <w:sz w:val="28"/>
          <w:lang w:val="ru-RU"/>
        </w:rPr>
        <w:t xml:space="preserve"> 7. Архитектура объекта информатизации в области обра</w:t>
      </w:r>
      <w:r w:rsidRPr="00F93E14">
        <w:rPr>
          <w:color w:val="000000"/>
          <w:sz w:val="28"/>
          <w:lang w:val="ru-RU"/>
        </w:rPr>
        <w:t>зования поддерживает открытость и универсальность по отношению к другим подсистемам объекта информатизации в области образования.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44" w:name="z50"/>
      <w:bookmarkEnd w:id="43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8. Последующие версии объекта информатизации в области образования поддерживают использование электронных информационных</w:t>
      </w:r>
      <w:r w:rsidRPr="00F93E14">
        <w:rPr>
          <w:color w:val="000000"/>
          <w:sz w:val="28"/>
          <w:lang w:val="ru-RU"/>
        </w:rPr>
        <w:t xml:space="preserve"> ресурсов, сформированных в рамках предыдущих версий.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45" w:name="z51"/>
      <w:bookmarkEnd w:id="44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9. Объект информатизации в области образования применяет средства идентификации, аутентификации и управления доступом пользователей, в том числе технологии единого входа (</w:t>
      </w:r>
      <w:r>
        <w:rPr>
          <w:color w:val="000000"/>
          <w:sz w:val="28"/>
        </w:rPr>
        <w:t>Single</w:t>
      </w:r>
      <w:r w:rsidRPr="00F93E1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Sign</w:t>
      </w:r>
      <w:r w:rsidRPr="00F93E14">
        <w:rPr>
          <w:color w:val="000000"/>
          <w:sz w:val="28"/>
          <w:lang w:val="ru-RU"/>
        </w:rPr>
        <w:t>-</w:t>
      </w:r>
      <w:r>
        <w:rPr>
          <w:color w:val="000000"/>
          <w:sz w:val="28"/>
        </w:rPr>
        <w:t>On</w:t>
      </w:r>
      <w:r w:rsidRPr="00F93E14">
        <w:rPr>
          <w:color w:val="000000"/>
          <w:sz w:val="28"/>
          <w:lang w:val="ru-RU"/>
        </w:rPr>
        <w:t xml:space="preserve"> (Сингл Сай</w:t>
      </w:r>
      <w:r w:rsidRPr="00F93E14">
        <w:rPr>
          <w:color w:val="000000"/>
          <w:sz w:val="28"/>
          <w:lang w:val="ru-RU"/>
        </w:rPr>
        <w:t>н-Он)), соблюдает политику конфиденциальности персональных данных и прав пользователей.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46" w:name="z52"/>
      <w:bookmarkEnd w:id="45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10. Система управления базами данных используемая в объекте информатизации в области образования поддерживает шифрование данных.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47" w:name="z53"/>
      <w:bookmarkEnd w:id="46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11. Объект информатизации в</w:t>
      </w:r>
      <w:r w:rsidRPr="00F93E14">
        <w:rPr>
          <w:color w:val="000000"/>
          <w:sz w:val="28"/>
          <w:lang w:val="ru-RU"/>
        </w:rPr>
        <w:t xml:space="preserve"> области образования поддерживает сохранность и конфиденциальность персональных данных физических лиц в процессе их передачи посредством шифрования данных и использования безопасных протоколов передачи.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48" w:name="z54"/>
      <w:bookmarkEnd w:id="47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12. Организация образования является собственни</w:t>
      </w:r>
      <w:r w:rsidRPr="00F93E14">
        <w:rPr>
          <w:color w:val="000000"/>
          <w:sz w:val="28"/>
          <w:lang w:val="ru-RU"/>
        </w:rPr>
        <w:t>ком электронных информационных ресурсов, сформированных в процессе эксплуатации объекта информатизации в области образования.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49" w:name="z55"/>
      <w:bookmarkEnd w:id="48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13. Объект информатизации в области образования поддерживает выгрузку основных данных для конечных пользователей в электронн</w:t>
      </w:r>
      <w:r w:rsidRPr="00F93E14">
        <w:rPr>
          <w:color w:val="000000"/>
          <w:sz w:val="28"/>
          <w:lang w:val="ru-RU"/>
        </w:rPr>
        <w:t>ом, структурированном, открытом виде (базы данных или электронные таблицы) при завершении эксплуатации объекта информатизации организацией образования. Выгрузка основных данных осуществляется за счет функциональности объекта информатизации в области образо</w:t>
      </w:r>
      <w:r w:rsidRPr="00F93E14">
        <w:rPr>
          <w:color w:val="000000"/>
          <w:sz w:val="28"/>
          <w:lang w:val="ru-RU"/>
        </w:rPr>
        <w:t>вания автоматически, либо в ручном режиме.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50" w:name="z56"/>
      <w:bookmarkEnd w:id="49"/>
      <w:r w:rsidRPr="00F93E1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14. Объекты информатизации в области образования предназначеные для формирования государственных электронных информационных ресурсов, осуществления государственных функций и оказания государственных услуг п</w:t>
      </w:r>
      <w:r w:rsidRPr="00F93E14">
        <w:rPr>
          <w:color w:val="000000"/>
          <w:sz w:val="28"/>
          <w:lang w:val="ru-RU"/>
        </w:rPr>
        <w:t>одлежат испытаниям на соответствие требованиям информационной безопасности согласно Правилам проведения испытаний объектов информатизации "электронного правительства" и информационных систем, отнесенных к критически важным объектам информационно-коммуникац</w:t>
      </w:r>
      <w:r w:rsidRPr="00F93E14">
        <w:rPr>
          <w:color w:val="000000"/>
          <w:sz w:val="28"/>
          <w:lang w:val="ru-RU"/>
        </w:rPr>
        <w:t>ионной инфраструктуры, на соответствие требованиям информационной безопасности, утвержденных приказом Министра цифрового развития, оборонной и аэрокосмической промышленности Республики Казахстан от 3 июня 2019 года № 111/НҚ (зарегистрирован в Реестре госуд</w:t>
      </w:r>
      <w:r w:rsidRPr="00F93E14">
        <w:rPr>
          <w:color w:val="000000"/>
          <w:sz w:val="28"/>
          <w:lang w:val="ru-RU"/>
        </w:rPr>
        <w:t xml:space="preserve">арственной регистрации </w:t>
      </w:r>
      <w:r w:rsidRPr="00F93E14">
        <w:rPr>
          <w:color w:val="000000"/>
          <w:sz w:val="28"/>
          <w:lang w:val="ru-RU"/>
        </w:rPr>
        <w:lastRenderedPageBreak/>
        <w:t>нормативных правовых актов под № 18795) и в соответствии с Законом Республики Казахстан "Об информатизации".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51" w:name="z57"/>
      <w:bookmarkEnd w:id="50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15. Объект информатизации в области образования поддерживает получение данных из информационной системы "Национальная </w:t>
      </w:r>
      <w:r w:rsidRPr="00F93E14">
        <w:rPr>
          <w:color w:val="000000"/>
          <w:sz w:val="28"/>
          <w:lang w:val="ru-RU"/>
        </w:rPr>
        <w:t>образовательная база данных" (далее – НОБД) и передачу данных в синхронном или асинхронном режиме, необходимых для наполнения НОБД, при наличии предоставления соответствующих сервисов и проведения необходимых работ на стороне НОБД.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52" w:name="z58"/>
      <w:bookmarkEnd w:id="51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16. Объект информа</w:t>
      </w:r>
      <w:r w:rsidRPr="00F93E14">
        <w:rPr>
          <w:color w:val="000000"/>
          <w:sz w:val="28"/>
          <w:lang w:val="ru-RU"/>
        </w:rPr>
        <w:t>тизации в области образования поддерживает получение данных и передачу данных в синхронном или асинхронном режиме с объектами информатизации в области образования, при наличии предоставления соответствующих сервисов и проведения необходимых работ.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53" w:name="z59"/>
      <w:bookmarkEnd w:id="52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17</w:t>
      </w:r>
      <w:r w:rsidRPr="00F93E14">
        <w:rPr>
          <w:color w:val="000000"/>
          <w:sz w:val="28"/>
          <w:lang w:val="ru-RU"/>
        </w:rPr>
        <w:t>. Интерфейс объекта информатизации в области образования поддерживает мультиязычность представления информации на казахском и русском языках, и возможность выбора пользователем языка интерфейса.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54" w:name="z60"/>
      <w:bookmarkEnd w:id="53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18. Информационная система бухгалтерского учета поддерж</w:t>
      </w:r>
      <w:r w:rsidRPr="00F93E14">
        <w:rPr>
          <w:color w:val="000000"/>
          <w:sz w:val="28"/>
          <w:lang w:val="ru-RU"/>
        </w:rPr>
        <w:t>ивает автоматизацию ведения бухгалтерского учета, налогового учета, учета персонала и заработной платы, тарификации, учета в образовании, учета контингента, бюджетирование, администрирование в соответствии с нормативно-правовыми актами по ведению бухгалтер</w:t>
      </w:r>
      <w:r w:rsidRPr="00F93E14">
        <w:rPr>
          <w:color w:val="000000"/>
          <w:sz w:val="28"/>
          <w:lang w:val="ru-RU"/>
        </w:rPr>
        <w:t>ского и налогового учета Республики Казахстан.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55" w:name="z61"/>
      <w:bookmarkEnd w:id="54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19. Информационная система бухгалтерского учета имеет следующие минимальные требования по их функционалу: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56" w:name="z62"/>
      <w:bookmarkEnd w:id="55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1) ведение нормативно-справочной информации;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57" w:name="z63"/>
      <w:bookmarkEnd w:id="56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2) ведение главной книги/ книги "журнал </w:t>
      </w:r>
      <w:r w:rsidRPr="00F93E14">
        <w:rPr>
          <w:color w:val="000000"/>
          <w:sz w:val="28"/>
          <w:lang w:val="ru-RU"/>
        </w:rPr>
        <w:t>главная";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58" w:name="z64"/>
      <w:bookmarkEnd w:id="57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3) учет денежных средств в кассе и на расчетном счете;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59" w:name="z65"/>
      <w:bookmarkEnd w:id="58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4) учет расчетов с клиентами и поставщиками, а также с прочими дебиторами и кредиторами;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60" w:name="z66"/>
      <w:bookmarkEnd w:id="59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5) учет расчетов с подотчетными лицами;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61" w:name="z67"/>
      <w:bookmarkEnd w:id="60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6) управление командировками;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62" w:name="z68"/>
      <w:bookmarkEnd w:id="61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7)</w:t>
      </w:r>
      <w:r w:rsidRPr="00F93E14">
        <w:rPr>
          <w:color w:val="000000"/>
          <w:sz w:val="28"/>
          <w:lang w:val="ru-RU"/>
        </w:rPr>
        <w:t xml:space="preserve"> учет товарно-материальных запасов;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63" w:name="z69"/>
      <w:bookmarkEnd w:id="62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8) учет расходов по работам и услугам;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64" w:name="z70"/>
      <w:bookmarkEnd w:id="63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9) учет прочих доходов и расходов организации;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65" w:name="z71"/>
      <w:bookmarkEnd w:id="64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10) учет основных средств.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66" w:name="z72"/>
      <w:bookmarkEnd w:id="65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11) учет персонала;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67" w:name="z73"/>
      <w:bookmarkEnd w:id="66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12) учет труда и заработной платы;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68" w:name="z74"/>
      <w:bookmarkEnd w:id="67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13) формирование</w:t>
      </w:r>
      <w:r w:rsidRPr="00F93E14">
        <w:rPr>
          <w:color w:val="000000"/>
          <w:sz w:val="28"/>
          <w:lang w:val="ru-RU"/>
        </w:rPr>
        <w:t xml:space="preserve"> бухгалтерской отчетности (бухгалтерский баланс, отчет о результатах финансовой деятельности, отчет о движении денег на счетах </w:t>
      </w:r>
      <w:r w:rsidRPr="00F93E14">
        <w:rPr>
          <w:color w:val="000000"/>
          <w:sz w:val="28"/>
          <w:lang w:val="ru-RU"/>
        </w:rPr>
        <w:lastRenderedPageBreak/>
        <w:t>государственного учреждения по источникам финансирования (прямой метод), отчет об изменениях чистых активов/капитала);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69" w:name="z75"/>
      <w:bookmarkEnd w:id="68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14) </w:t>
      </w:r>
      <w:r w:rsidRPr="00F93E14">
        <w:rPr>
          <w:color w:val="000000"/>
          <w:sz w:val="28"/>
          <w:lang w:val="ru-RU"/>
        </w:rPr>
        <w:t>учет контингента для организаций, финансируемых в рамках подушевого финансирования.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70" w:name="z76"/>
      <w:bookmarkEnd w:id="69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20. Система электронного документооборота поддерживает обмен документами в электронном виде, с использованием ЭЦП НУЦ РК со всеми участниками системы электронного док</w:t>
      </w:r>
      <w:r w:rsidRPr="00F93E14">
        <w:rPr>
          <w:color w:val="000000"/>
          <w:sz w:val="28"/>
          <w:lang w:val="ru-RU"/>
        </w:rPr>
        <w:t>ументооборота.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71" w:name="z77"/>
      <w:bookmarkEnd w:id="70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21. Система электронного документооборота интегрируется с единой системой электронного документооборота государственных органов.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72" w:name="z78"/>
      <w:bookmarkEnd w:id="71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22. Система электронного документооборота имеет рабочую преднастроенную конфигурацию для автоматизац</w:t>
      </w:r>
      <w:r w:rsidRPr="00F93E14">
        <w:rPr>
          <w:color w:val="000000"/>
          <w:sz w:val="28"/>
          <w:lang w:val="ru-RU"/>
        </w:rPr>
        <w:t>ии следующих процессов: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73" w:name="z79"/>
      <w:bookmarkEnd w:id="72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1) работа со входящей и исходящей корреспонденцией, с возможностью создавать, регистрировать, отправлять на исполнение, подписывать, закрывать и отправлять документы строго в электронном виде с использованием ЭЦП НУЦ РК;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74" w:name="z80"/>
      <w:bookmarkEnd w:id="73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2) работа с внутренними документами, с возможностью создавать, отправлять по заданному маршруту, согласовывать и исполнять документы строго в электронном виде с использованием ЭЦП НУЦ РК;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75" w:name="z81"/>
      <w:bookmarkEnd w:id="74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3) работа с приказами по основной деятельности, с возможность</w:t>
      </w:r>
      <w:r w:rsidRPr="00F93E14">
        <w:rPr>
          <w:color w:val="000000"/>
          <w:sz w:val="28"/>
          <w:lang w:val="ru-RU"/>
        </w:rPr>
        <w:t>ю создавать приказы, согласовывать их с участниками, отправлять на подпись руководителю, регистрировать и исполнять документы строго в электронном виде с использованием ЭЦП НУЦ РК;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76" w:name="z82"/>
      <w:bookmarkEnd w:id="75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4) работа по кадровым процессам, включая процессы отпуска, командиров</w:t>
      </w:r>
      <w:r w:rsidRPr="00F93E14">
        <w:rPr>
          <w:color w:val="000000"/>
          <w:sz w:val="28"/>
          <w:lang w:val="ru-RU"/>
        </w:rPr>
        <w:t>ания, строго в электронном виде с использованием ЭЦП НУЦ РК, с возможностью создавать связанные документы, такие как заявление на отпуск, трудовой договор, дополнительное соглашение, служебная записка на командирование;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77" w:name="z83"/>
      <w:bookmarkEnd w:id="76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5) работа по финансовым процес</w:t>
      </w:r>
      <w:r w:rsidRPr="00F93E14">
        <w:rPr>
          <w:color w:val="000000"/>
          <w:sz w:val="28"/>
          <w:lang w:val="ru-RU"/>
        </w:rPr>
        <w:t>сам, согласованию и подписанию договоров строго в электронном виде с использованием ЭЦП НУЦ РК.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78" w:name="z84"/>
      <w:bookmarkEnd w:id="77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23. Система электронного документооборота имеет следующие минимальные требования по их функционалу: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79" w:name="z85"/>
      <w:bookmarkEnd w:id="78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1) ведение полноценной работы посредством </w:t>
      </w:r>
      <w:r>
        <w:rPr>
          <w:color w:val="000000"/>
          <w:sz w:val="28"/>
        </w:rPr>
        <w:t>web</w:t>
      </w:r>
      <w:r w:rsidRPr="00F93E14">
        <w:rPr>
          <w:color w:val="000000"/>
          <w:sz w:val="28"/>
          <w:lang w:val="ru-RU"/>
        </w:rPr>
        <w:t xml:space="preserve"> (в</w:t>
      </w:r>
      <w:r w:rsidRPr="00F93E14">
        <w:rPr>
          <w:color w:val="000000"/>
          <w:sz w:val="28"/>
          <w:lang w:val="ru-RU"/>
        </w:rPr>
        <w:t xml:space="preserve">еб) - интерфейса в </w:t>
      </w:r>
      <w:proofErr w:type="gramStart"/>
      <w:r w:rsidRPr="00F93E14">
        <w:rPr>
          <w:color w:val="000000"/>
          <w:sz w:val="28"/>
          <w:lang w:val="ru-RU"/>
        </w:rPr>
        <w:t>основных</w:t>
      </w:r>
      <w:proofErr w:type="gramEnd"/>
      <w:r w:rsidRPr="00F93E14">
        <w:rPr>
          <w:color w:val="000000"/>
          <w:sz w:val="28"/>
          <w:lang w:val="ru-RU"/>
        </w:rPr>
        <w:t xml:space="preserve"> интернет-браузерах;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80" w:name="z86"/>
      <w:bookmarkEnd w:id="79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2) автоматическая регистрация входящих, исходящих, внутренних документов, приказов, договоров;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81" w:name="z87"/>
      <w:bookmarkEnd w:id="80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3) последовательное или параллельное согласование документов в электронном виде;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82" w:name="z88"/>
      <w:bookmarkEnd w:id="81"/>
      <w:r>
        <w:rPr>
          <w:color w:val="000000"/>
          <w:sz w:val="28"/>
        </w:rPr>
        <w:lastRenderedPageBreak/>
        <w:t>     </w:t>
      </w:r>
      <w:r w:rsidRPr="00F93E14">
        <w:rPr>
          <w:color w:val="000000"/>
          <w:sz w:val="28"/>
          <w:lang w:val="ru-RU"/>
        </w:rPr>
        <w:t xml:space="preserve"> 4) подписание/</w:t>
      </w:r>
      <w:r w:rsidRPr="00F93E14">
        <w:rPr>
          <w:color w:val="000000"/>
          <w:sz w:val="28"/>
          <w:lang w:val="ru-RU"/>
        </w:rPr>
        <w:t>согласование документов с помощью ЭЦП НУЦ РК;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83" w:name="z89"/>
      <w:bookmarkEnd w:id="82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5) отправка/прием официальных писем и других документов участников системы электронного документооборота, в электронном виде с использованием ЭЦП НУЦ РК;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84" w:name="z90"/>
      <w:bookmarkEnd w:id="83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6) поиск по отдельным атрибутам документов и</w:t>
      </w:r>
      <w:r w:rsidRPr="00F93E14">
        <w:rPr>
          <w:color w:val="000000"/>
          <w:sz w:val="28"/>
          <w:lang w:val="ru-RU"/>
        </w:rPr>
        <w:t xml:space="preserve"> служебным словам;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85" w:name="z91"/>
      <w:bookmarkEnd w:id="84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7) рассылка уведомлений пользователям о необходимости выполнения действий над документами;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86" w:name="z92"/>
      <w:bookmarkEnd w:id="85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8) предварительный просмотр файлов, прикрепленных к карточкам документов;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87" w:name="z93"/>
      <w:bookmarkEnd w:id="86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9) мониторинг исполнения отправленных документов участ</w:t>
      </w:r>
      <w:r w:rsidRPr="00F93E14">
        <w:rPr>
          <w:color w:val="000000"/>
          <w:sz w:val="28"/>
          <w:lang w:val="ru-RU"/>
        </w:rPr>
        <w:t>никам системы электронного документооборота;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88" w:name="z94"/>
      <w:bookmarkEnd w:id="87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10) автоматическая проверка валидности ЭЦП НУЦ РК при подписании документов;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89" w:name="z95"/>
      <w:bookmarkEnd w:id="88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11) выгрузка документа с ЭЦП НУЦ РК и поддержка </w:t>
      </w:r>
      <w:r>
        <w:rPr>
          <w:color w:val="000000"/>
          <w:sz w:val="28"/>
        </w:rPr>
        <w:t>QR</w:t>
      </w:r>
      <w:r w:rsidRPr="00F93E14">
        <w:rPr>
          <w:color w:val="000000"/>
          <w:sz w:val="28"/>
          <w:lang w:val="ru-RU"/>
        </w:rPr>
        <w:t xml:space="preserve"> (кюар) кода.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90" w:name="z96"/>
      <w:bookmarkEnd w:id="89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12) выгрузка полного архива данных в электронном, ст</w:t>
      </w:r>
      <w:r w:rsidRPr="00F93E14">
        <w:rPr>
          <w:color w:val="000000"/>
          <w:sz w:val="28"/>
          <w:lang w:val="ru-RU"/>
        </w:rPr>
        <w:t>руктурированном, открытом виде;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91" w:name="z97"/>
      <w:bookmarkEnd w:id="90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13) передача документа в архив электронных документов для временного хранения с последующей передачей их на государственное хранение в соответствующие государственные архивы в установленном законодательством Республики</w:t>
      </w:r>
      <w:r w:rsidRPr="00F93E14">
        <w:rPr>
          <w:color w:val="000000"/>
          <w:sz w:val="28"/>
          <w:lang w:val="ru-RU"/>
        </w:rPr>
        <w:t xml:space="preserve"> Казахстан порядке.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92" w:name="z98"/>
      <w:bookmarkEnd w:id="91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24. Цифровой образовательный ресурс имеет следующие минимальные требования по их функционалу: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93" w:name="z99"/>
      <w:bookmarkEnd w:id="92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1) поддержка полноценной работы посредством </w:t>
      </w:r>
      <w:r>
        <w:rPr>
          <w:color w:val="000000"/>
          <w:sz w:val="28"/>
        </w:rPr>
        <w:t>web</w:t>
      </w:r>
      <w:r w:rsidRPr="00F93E14">
        <w:rPr>
          <w:color w:val="000000"/>
          <w:sz w:val="28"/>
          <w:lang w:val="ru-RU"/>
        </w:rPr>
        <w:t xml:space="preserve"> (веб) - интерфейса в </w:t>
      </w:r>
      <w:proofErr w:type="gramStart"/>
      <w:r w:rsidRPr="00F93E14">
        <w:rPr>
          <w:color w:val="000000"/>
          <w:sz w:val="28"/>
          <w:lang w:val="ru-RU"/>
        </w:rPr>
        <w:t>основных</w:t>
      </w:r>
      <w:proofErr w:type="gramEnd"/>
      <w:r w:rsidRPr="00F93E14">
        <w:rPr>
          <w:color w:val="000000"/>
          <w:sz w:val="28"/>
          <w:lang w:val="ru-RU"/>
        </w:rPr>
        <w:t xml:space="preserve"> интернет-браузерах;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94" w:name="z100"/>
      <w:bookmarkEnd w:id="93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2) наличие интерфейса для </w:t>
      </w:r>
      <w:r w:rsidRPr="00F93E14">
        <w:rPr>
          <w:color w:val="000000"/>
          <w:sz w:val="28"/>
          <w:lang w:val="ru-RU"/>
        </w:rPr>
        <w:t>навигации;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95" w:name="z101"/>
      <w:bookmarkEnd w:id="94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3) оповещение пользователя необходимой информацией через электронную почту или </w:t>
      </w:r>
      <w:r>
        <w:rPr>
          <w:color w:val="000000"/>
          <w:sz w:val="28"/>
        </w:rPr>
        <w:t>SMS</w:t>
      </w:r>
      <w:r w:rsidRPr="00F93E14">
        <w:rPr>
          <w:color w:val="000000"/>
          <w:sz w:val="28"/>
          <w:lang w:val="ru-RU"/>
        </w:rPr>
        <w:t xml:space="preserve"> (СМС) - сообщения, а также размещение информации на интернет-ресурсе;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96" w:name="z102"/>
      <w:bookmarkEnd w:id="95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4) ведение обратной связи для предоставления возможности пользователю задавать в</w:t>
      </w:r>
      <w:r w:rsidRPr="00F93E14">
        <w:rPr>
          <w:color w:val="000000"/>
          <w:sz w:val="28"/>
          <w:lang w:val="ru-RU"/>
        </w:rPr>
        <w:t>опросы по работе с цифровым образовательным ресурсом через электронную почту или с помощью телефонной связи;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97" w:name="z103"/>
      <w:bookmarkEnd w:id="96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5) наличие ссылок на интернет-ресурсы подведомственных организаций Министерства просвещения Республики Казахстан, содержащих цифровые и элект</w:t>
      </w:r>
      <w:r w:rsidRPr="00F93E14">
        <w:rPr>
          <w:color w:val="000000"/>
          <w:sz w:val="28"/>
          <w:lang w:val="ru-RU"/>
        </w:rPr>
        <w:t>ронные ресурсы.</w:t>
      </w:r>
    </w:p>
    <w:p w:rsidR="008166C3" w:rsidRPr="00F93E14" w:rsidRDefault="00F93E14">
      <w:pPr>
        <w:spacing w:after="0"/>
        <w:rPr>
          <w:lang w:val="ru-RU"/>
        </w:rPr>
      </w:pPr>
      <w:bookmarkStart w:id="98" w:name="z104"/>
      <w:bookmarkEnd w:id="97"/>
      <w:r w:rsidRPr="00F93E14">
        <w:rPr>
          <w:b/>
          <w:color w:val="000000"/>
          <w:lang w:val="ru-RU"/>
        </w:rPr>
        <w:t xml:space="preserve"> Глава 1. Минимальные требования к объектам информатизации в области образования в организациях дошкольного воспитания и обучения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99" w:name="z105"/>
      <w:bookmarkEnd w:id="98"/>
      <w:r>
        <w:rPr>
          <w:color w:val="000000"/>
          <w:sz w:val="28"/>
        </w:rPr>
        <w:lastRenderedPageBreak/>
        <w:t>     </w:t>
      </w:r>
      <w:r w:rsidRPr="00F93E14">
        <w:rPr>
          <w:color w:val="000000"/>
          <w:sz w:val="28"/>
          <w:lang w:val="ru-RU"/>
        </w:rPr>
        <w:t xml:space="preserve"> 25. Система управленияобучением в организациях дошкольного воспитания и обучения образования имеет следу</w:t>
      </w:r>
      <w:r w:rsidRPr="00F93E14">
        <w:rPr>
          <w:color w:val="000000"/>
          <w:sz w:val="28"/>
          <w:lang w:val="ru-RU"/>
        </w:rPr>
        <w:t>ющие минимальные требования по их функционалу: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100" w:name="z106"/>
      <w:bookmarkEnd w:id="99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1) формирование цифрового профиля ребенка (с указанием социального, медицинского и образовательного статусов);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101" w:name="z107"/>
      <w:bookmarkEnd w:id="100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2) формирование цифрового профиля педагога/воспитателя (данные об образовании, при нал</w:t>
      </w:r>
      <w:r w:rsidRPr="00F93E14">
        <w:rPr>
          <w:color w:val="000000"/>
          <w:sz w:val="28"/>
          <w:lang w:val="ru-RU"/>
        </w:rPr>
        <w:t>ичии: данные о звании, степени, результатах национального квалификационного теста, аттестации, повышения квалификации, сертификатах);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102" w:name="z108"/>
      <w:bookmarkEnd w:id="101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3) формирование возрастных групп (с указанием норматива и свободных мест);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103" w:name="z109"/>
      <w:bookmarkEnd w:id="102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4) формирование расписания </w:t>
      </w:r>
      <w:r w:rsidRPr="00F93E14">
        <w:rPr>
          <w:color w:val="000000"/>
          <w:sz w:val="28"/>
          <w:lang w:val="ru-RU"/>
        </w:rPr>
        <w:t>организованной деятельности;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104" w:name="z110"/>
      <w:bookmarkEnd w:id="103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5) ведение журнала посещений детей;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105" w:name="z111"/>
      <w:bookmarkEnd w:id="104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6) расчет персональной педагогической нагрузки;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106" w:name="z112"/>
      <w:bookmarkEnd w:id="105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7) ведение аналитического модуля (статистика, отчеты, анкетированиес возможностью перевода в диаграммы и другие формы отчетов</w:t>
      </w:r>
      <w:r w:rsidRPr="00F93E14">
        <w:rPr>
          <w:color w:val="000000"/>
          <w:sz w:val="28"/>
          <w:lang w:val="ru-RU"/>
        </w:rPr>
        <w:t>);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107" w:name="z113"/>
      <w:bookmarkEnd w:id="106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8) ведение обратной связи (анкетирование, часто задаваемые вопросы, чаты, форумы, мессенджеры, рассылка объявлений и сообщений с возможностью вложения файлов);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108" w:name="z114"/>
      <w:bookmarkEnd w:id="107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9) ведение нормативно-справочной информации;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109" w:name="z115"/>
      <w:bookmarkEnd w:id="108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10) настройка ролей воспитател</w:t>
      </w:r>
      <w:r w:rsidRPr="00F93E14">
        <w:rPr>
          <w:color w:val="000000"/>
          <w:sz w:val="28"/>
          <w:lang w:val="ru-RU"/>
        </w:rPr>
        <w:t>ьно-образовательного процесса: воспитатель, методист, заведующий, родитель или законный представитель ребенка;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110" w:name="z116"/>
      <w:bookmarkEnd w:id="109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11) размещение в цифровом профиле ребенка фотоизображений файлов его творческих работ, со сроком хранения не более 1 календарного месяца;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111" w:name="z117"/>
      <w:bookmarkEnd w:id="110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F93E14">
        <w:rPr>
          <w:color w:val="000000"/>
          <w:sz w:val="28"/>
          <w:lang w:val="ru-RU"/>
        </w:rPr>
        <w:t xml:space="preserve"> 12) мобильное приложение, при его наличии, для работы на смартфонах, планшетах и других мобильных устройствах с безвозмездным доступом для родителей и иных законных представителей ребенка.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112" w:name="z118"/>
      <w:bookmarkEnd w:id="111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26. Цифровой образовательный ресурс в организациях дошко</w:t>
      </w:r>
      <w:r w:rsidRPr="00F93E14">
        <w:rPr>
          <w:color w:val="000000"/>
          <w:sz w:val="28"/>
          <w:lang w:val="ru-RU"/>
        </w:rPr>
        <w:t>льного воспитания и обучения содержит каталог типовых учебных и вариативных образовательных программ, типовых учебных планов дошкольного воспитания и обучения, авторские методические материалы (пособия, сборники, учебно-методические комплексы).</w:t>
      </w:r>
    </w:p>
    <w:p w:rsidR="008166C3" w:rsidRPr="00F93E14" w:rsidRDefault="00F93E14">
      <w:pPr>
        <w:spacing w:after="0"/>
        <w:rPr>
          <w:lang w:val="ru-RU"/>
        </w:rPr>
      </w:pPr>
      <w:bookmarkStart w:id="113" w:name="z119"/>
      <w:bookmarkEnd w:id="112"/>
      <w:r w:rsidRPr="00F93E14">
        <w:rPr>
          <w:b/>
          <w:color w:val="000000"/>
          <w:lang w:val="ru-RU"/>
        </w:rPr>
        <w:t xml:space="preserve"> Глава 2. Минимальные требования к объектам информатизации в области образования в организациях среднего (начального, основного среднего и общего среднего), в том числе специального и специализированного образования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114" w:name="z120"/>
      <w:bookmarkEnd w:id="113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27. Система управления обучением в</w:t>
      </w:r>
      <w:r w:rsidRPr="00F93E14">
        <w:rPr>
          <w:color w:val="000000"/>
          <w:sz w:val="28"/>
          <w:lang w:val="ru-RU"/>
        </w:rPr>
        <w:t xml:space="preserve"> организациях среднего (начального, основного среднего и общего среднего), в том числе специального и </w:t>
      </w:r>
      <w:r w:rsidRPr="00F93E14">
        <w:rPr>
          <w:color w:val="000000"/>
          <w:sz w:val="28"/>
          <w:lang w:val="ru-RU"/>
        </w:rPr>
        <w:lastRenderedPageBreak/>
        <w:t>специализированного образования имеет следующие минимальные требования по их функционалу: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115" w:name="z121"/>
      <w:bookmarkEnd w:id="114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1) формирование цифрового профиля обучающегося (журнал пос</w:t>
      </w:r>
      <w:r w:rsidRPr="00F93E14">
        <w:rPr>
          <w:color w:val="000000"/>
          <w:sz w:val="28"/>
          <w:lang w:val="ru-RU"/>
        </w:rPr>
        <w:t>ещения и успеваемости, домашние задания, свидетельства, сертификаты, оценки, расписание, олимпиады, профориентация);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116" w:name="z122"/>
      <w:bookmarkEnd w:id="115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2) формирование цифрового профиля педагога (данные об образовании, при наличии: данные о звании, степени, результатах национального к</w:t>
      </w:r>
      <w:r w:rsidRPr="00F93E14">
        <w:rPr>
          <w:color w:val="000000"/>
          <w:sz w:val="28"/>
          <w:lang w:val="ru-RU"/>
        </w:rPr>
        <w:t>валификационного теста, аттестации, повышения квалификации, сертификатах);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117" w:name="z123"/>
      <w:bookmarkEnd w:id="116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3) формирование классов;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118" w:name="z124"/>
      <w:bookmarkEnd w:id="117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4) управление обучающимися (контингент) и педагогами (персонал);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119" w:name="z125"/>
      <w:bookmarkEnd w:id="118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5) ведение мониторинга учебного процесса;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120" w:name="z126"/>
      <w:bookmarkEnd w:id="119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6) формирование учебного </w:t>
      </w:r>
      <w:r w:rsidRPr="00F93E14">
        <w:rPr>
          <w:color w:val="000000"/>
          <w:sz w:val="28"/>
          <w:lang w:val="ru-RU"/>
        </w:rPr>
        <w:t>плана (добавление заголовка учебного плана, ввод учебного плана);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121" w:name="z127"/>
      <w:bookmarkEnd w:id="120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7) формирование каталога предметов;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122" w:name="z128"/>
      <w:bookmarkEnd w:id="121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8) формирование расписания занятий, суммативного оценивания за раздел и суммативного оценивания за четверть;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123" w:name="z129"/>
      <w:bookmarkEnd w:id="122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9) формирование собственных</w:t>
      </w:r>
      <w:r w:rsidRPr="00F93E14">
        <w:rPr>
          <w:color w:val="000000"/>
          <w:sz w:val="28"/>
          <w:lang w:val="ru-RU"/>
        </w:rPr>
        <w:t xml:space="preserve"> уроков для педагогов;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124" w:name="z130"/>
      <w:bookmarkEnd w:id="123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10) проведение дистанционного обучения (создание видеоконференции, чатов, архивирование и хранение данных);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125" w:name="z131"/>
      <w:bookmarkEnd w:id="124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11) формирование домашних заданий, проверка и выставление оценок;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126" w:name="z132"/>
      <w:bookmarkEnd w:id="125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12) ведение журнала посещений и успеваемо</w:t>
      </w:r>
      <w:r w:rsidRPr="00F93E14">
        <w:rPr>
          <w:color w:val="000000"/>
          <w:sz w:val="28"/>
          <w:lang w:val="ru-RU"/>
        </w:rPr>
        <w:t>сти;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127" w:name="z133"/>
      <w:bookmarkEnd w:id="126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13) расчет педагогической нагрузки;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128" w:name="z134"/>
      <w:bookmarkEnd w:id="127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14) ведение тестирование (промежуточный контроль, прокторинг);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129" w:name="z135"/>
      <w:bookmarkEnd w:id="128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15) ведение аналитического модуля (статистика, отчеты, анкетирование с возможностью перевода в диаграммы и другие формы отчетов);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130" w:name="z136"/>
      <w:bookmarkEnd w:id="129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16) ведение обратной связи (анкетирование, часто задаваемые вопросы, чаты, форумы, мессенджеры, рассылка объявлений и сообщений с возможностью вложения файлов);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131" w:name="z137"/>
      <w:bookmarkEnd w:id="130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17) ведение нормативно-справочной информации;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132" w:name="z138"/>
      <w:bookmarkEnd w:id="131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18) настройка ролей учебного пр</w:t>
      </w:r>
      <w:r w:rsidRPr="00F93E14">
        <w:rPr>
          <w:color w:val="000000"/>
          <w:sz w:val="28"/>
          <w:lang w:val="ru-RU"/>
        </w:rPr>
        <w:t>оцесса: педагог, методист, тьютор, директор, заместитель директора, обучающийся, родитель или законный представитель обучающегося;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133" w:name="z139"/>
      <w:bookmarkEnd w:id="132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19) мобильное приложение, при его наличии, для работы на смартфонах, планшетах и других мобильных устройствах с бевозме</w:t>
      </w:r>
      <w:r w:rsidRPr="00F93E14">
        <w:rPr>
          <w:color w:val="000000"/>
          <w:sz w:val="28"/>
          <w:lang w:val="ru-RU"/>
        </w:rPr>
        <w:t>здным доступом для обучающихся, родителей и иных законных представителей обучающихся.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134" w:name="z140"/>
      <w:bookmarkEnd w:id="133"/>
      <w:r w:rsidRPr="00F93E1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28. Цифровой образовательный ресурс в организациях среднего (начального, основного среднего и общего среднего), в том числе специального и специализированного обра</w:t>
      </w:r>
      <w:r w:rsidRPr="00F93E14">
        <w:rPr>
          <w:color w:val="000000"/>
          <w:sz w:val="28"/>
          <w:lang w:val="ru-RU"/>
        </w:rPr>
        <w:t>зования содержит каталог цифровых уроков и материалов по всем предметам действующей учебной программы на казахском и русском языках с 1-11 классы. Образовательные материалы состоят из видеоуроков, аудиоматериалов, визуальных изображений, конспектов, интера</w:t>
      </w:r>
      <w:r w:rsidRPr="00F93E14">
        <w:rPr>
          <w:color w:val="000000"/>
          <w:sz w:val="28"/>
          <w:lang w:val="ru-RU"/>
        </w:rPr>
        <w:t>ктивных упражнений, симуляторов, глоссариев, объяснений, которые соответствуют типовым учебным программам по общеобразовательным предметам и курсам по выбору уровней начального, основного среднего и общего среднего образования, утвержденных приказом Минист</w:t>
      </w:r>
      <w:r w:rsidRPr="00F93E14">
        <w:rPr>
          <w:color w:val="000000"/>
          <w:sz w:val="28"/>
          <w:lang w:val="ru-RU"/>
        </w:rPr>
        <w:t>ра просвещения Республики Казахстан от 16 сентября 2022 года № 399 (зарегистрирован в Реестре государственной регистрации нормативных правовых актов под № 29767).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135" w:name="z141"/>
      <w:bookmarkEnd w:id="134"/>
      <w:r w:rsidRPr="00F93E1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29. Цифровой образовательный ресурс в организациях среднего (начального, основного сре</w:t>
      </w:r>
      <w:r w:rsidRPr="00F93E14">
        <w:rPr>
          <w:color w:val="000000"/>
          <w:sz w:val="28"/>
          <w:lang w:val="ru-RU"/>
        </w:rPr>
        <w:t>днего и общего среднего), в том числе специального и специализированного образования содержит образовательные материалы по учебным предметам в соответствии с типовыми учебными планами начального, основного среднего, общего среднего образования Республики К</w:t>
      </w:r>
      <w:r w:rsidRPr="00F93E14">
        <w:rPr>
          <w:color w:val="000000"/>
          <w:sz w:val="28"/>
          <w:lang w:val="ru-RU"/>
        </w:rPr>
        <w:t>азахстан, утвержденных приказом Министра образования и науки Республики Казахстан от 8 ноября 2012 года № 500 (зарегистрирован в Реестре государственной регистрации нормативных правовых актов под № 8170).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136" w:name="z142"/>
      <w:bookmarkEnd w:id="135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30. Цифровой образовательный ресурс в организ</w:t>
      </w:r>
      <w:r w:rsidRPr="00F93E14">
        <w:rPr>
          <w:color w:val="000000"/>
          <w:sz w:val="28"/>
          <w:lang w:val="ru-RU"/>
        </w:rPr>
        <w:t>ациях среднего (начального, основного среднего и общего среднего), в том числе специального и специализированного образования содержит образовательные материалы по учебным предметам "Английский язык", "Французский язык", "Немецкий язык", виртуальные симуля</w:t>
      </w:r>
      <w:r w:rsidRPr="00F93E14">
        <w:rPr>
          <w:color w:val="000000"/>
          <w:sz w:val="28"/>
          <w:lang w:val="ru-RU"/>
        </w:rPr>
        <w:t>торы либо видео лабораторных работ по учебным предметам "Естествознание" (на казахском и русском языках), "Физика" (на казахском и русском языках), "Химия" (на казахском и русском языках), "Биология" (на казахском и русском языках).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137" w:name="z143"/>
      <w:bookmarkEnd w:id="136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31. Цифровой обра</w:t>
      </w:r>
      <w:r w:rsidRPr="00F93E14">
        <w:rPr>
          <w:color w:val="000000"/>
          <w:sz w:val="28"/>
          <w:lang w:val="ru-RU"/>
        </w:rPr>
        <w:t>зовательный ресурс в организациях среднего (начального, основного среднего и общего среднего), в том числе специального и специализированного образования содержит библиотеку полных текстов и аудио записей всех произведений, вошедших в программу учебного пр</w:t>
      </w:r>
      <w:r w:rsidRPr="00F93E14">
        <w:rPr>
          <w:color w:val="000000"/>
          <w:sz w:val="28"/>
          <w:lang w:val="ru-RU"/>
        </w:rPr>
        <w:t>едмета "Литература" (на казахском и русском языках).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138" w:name="z144"/>
      <w:bookmarkEnd w:id="137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32. Цифровой образовательный ресурс в организациях среднего (начального, основного среднего и общего среднего), в том числе специального и специализированного образования содержит материалы по пров</w:t>
      </w:r>
      <w:r w:rsidRPr="00F93E14">
        <w:rPr>
          <w:color w:val="000000"/>
          <w:sz w:val="28"/>
          <w:lang w:val="ru-RU"/>
        </w:rPr>
        <w:t xml:space="preserve">едению </w:t>
      </w:r>
      <w:r w:rsidRPr="00F93E14">
        <w:rPr>
          <w:color w:val="000000"/>
          <w:sz w:val="28"/>
          <w:lang w:val="ru-RU"/>
        </w:rPr>
        <w:lastRenderedPageBreak/>
        <w:t xml:space="preserve">контрольных срезов и мониторинга знаний на казахском и русском языках. Пользователю доступно неограниченное количество попыток тестирования попредметно и полное тестирование в любое время на локальных и мобильных устройствах, а также с возможностью </w:t>
      </w:r>
      <w:r w:rsidRPr="00F93E14">
        <w:rPr>
          <w:color w:val="000000"/>
          <w:sz w:val="28"/>
          <w:lang w:val="ru-RU"/>
        </w:rPr>
        <w:t>работы над ошибками, анализом и мониторингом результатов каждого пользователя. Возможность для каждого обучающегося проверить свой уровень, сдав тест в соответствии с форматом единого национального тестирования.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139" w:name="z145"/>
      <w:bookmarkEnd w:id="138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33. Цифровой образовательный ресурс в </w:t>
      </w:r>
      <w:r w:rsidRPr="00F93E14">
        <w:rPr>
          <w:color w:val="000000"/>
          <w:sz w:val="28"/>
          <w:lang w:val="ru-RU"/>
        </w:rPr>
        <w:t>организациях среднего (начального, основного среднего и общего среднего), в том числе специального и специализированного образования имеет следующие минимальные требования по их функционалу: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140" w:name="z146"/>
      <w:bookmarkEnd w:id="139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1) использование методов геймификации учебного процесса;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141" w:name="z147"/>
      <w:bookmarkEnd w:id="140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F93E14">
        <w:rPr>
          <w:color w:val="000000"/>
          <w:sz w:val="28"/>
          <w:lang w:val="ru-RU"/>
        </w:rPr>
        <w:t xml:space="preserve"> 2) наличие сурдоперевода для лиц (детей) с нарушениями слуха и аудиосопровождение для лиц (детей) с нарушениями зрения.</w:t>
      </w:r>
    </w:p>
    <w:p w:rsidR="008166C3" w:rsidRPr="00F93E14" w:rsidRDefault="00F93E14">
      <w:pPr>
        <w:spacing w:after="0"/>
        <w:rPr>
          <w:lang w:val="ru-RU"/>
        </w:rPr>
      </w:pPr>
      <w:bookmarkStart w:id="142" w:name="z148"/>
      <w:bookmarkEnd w:id="141"/>
      <w:r w:rsidRPr="00F93E14">
        <w:rPr>
          <w:b/>
          <w:color w:val="000000"/>
          <w:lang w:val="ru-RU"/>
        </w:rPr>
        <w:t xml:space="preserve"> Глава 3. Минимальные требования к объектам информатизации в области образования в организациях технического и профессионального и п</w:t>
      </w:r>
      <w:r w:rsidRPr="00F93E14">
        <w:rPr>
          <w:b/>
          <w:color w:val="000000"/>
          <w:lang w:val="ru-RU"/>
        </w:rPr>
        <w:t>ослесреднего образования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143" w:name="z149"/>
      <w:bookmarkEnd w:id="142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34. Система управления обучением в организациях технического и профессионального и послесреднего образования имеет следующие минимальные требования по их функционалу: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144" w:name="z150"/>
      <w:bookmarkEnd w:id="143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1) формирование цифрового профиля студента (студенче</w:t>
      </w:r>
      <w:r w:rsidRPr="00F93E14">
        <w:rPr>
          <w:color w:val="000000"/>
          <w:sz w:val="28"/>
          <w:lang w:val="ru-RU"/>
        </w:rPr>
        <w:t>ский билет, учебные/внеучебные достижения, свидетельства и (или) сертификаты, прохождение профориентации);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145" w:name="z151"/>
      <w:bookmarkEnd w:id="144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2) формирование цифрового профиля педагога (данные об образовании, при наличии: данные о звании, степени, результатах национального квалификаци</w:t>
      </w:r>
      <w:r w:rsidRPr="00F93E14">
        <w:rPr>
          <w:color w:val="000000"/>
          <w:sz w:val="28"/>
          <w:lang w:val="ru-RU"/>
        </w:rPr>
        <w:t>онного тестирования, аттестации, повышения квалификации, сертификатах);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146" w:name="z152"/>
      <w:bookmarkEnd w:id="145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3) формирование сведений по выпуску (выдача диплома/транскрипта и сведения по трудоустройству);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147" w:name="z153"/>
      <w:bookmarkEnd w:id="146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4) формирование и управление группами по специальностям (квалификациям)/курс</w:t>
      </w:r>
      <w:r w:rsidRPr="00F93E14">
        <w:rPr>
          <w:color w:val="000000"/>
          <w:sz w:val="28"/>
          <w:lang w:val="ru-RU"/>
        </w:rPr>
        <w:t>ам обучения;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148" w:name="z154"/>
      <w:bookmarkEnd w:id="147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5) ведение мониторинга учебного процесса;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149" w:name="z155"/>
      <w:bookmarkEnd w:id="148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6) формирование академических периодов по курсам обучения;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150" w:name="z156"/>
      <w:bookmarkEnd w:id="149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7) формирование рабочего учебного плана и программы;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151" w:name="z157"/>
      <w:bookmarkEnd w:id="150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8) проведение дистанционного обучения (создание видеоконференции,</w:t>
      </w:r>
      <w:r w:rsidRPr="00F93E14">
        <w:rPr>
          <w:color w:val="000000"/>
          <w:sz w:val="28"/>
          <w:lang w:val="ru-RU"/>
        </w:rPr>
        <w:t xml:space="preserve"> чатов, архивирование и хранение данных);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152" w:name="z158"/>
      <w:bookmarkEnd w:id="151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9) учет посещаемости занятий и успеваемости обучающихся (формирование ведомостей);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153" w:name="z159"/>
      <w:bookmarkEnd w:id="152"/>
      <w:r>
        <w:rPr>
          <w:color w:val="000000"/>
          <w:sz w:val="28"/>
        </w:rPr>
        <w:lastRenderedPageBreak/>
        <w:t>     </w:t>
      </w:r>
      <w:r w:rsidRPr="00F93E14">
        <w:rPr>
          <w:color w:val="000000"/>
          <w:sz w:val="28"/>
          <w:lang w:val="ru-RU"/>
        </w:rPr>
        <w:t xml:space="preserve"> 10) проведение текущего контроля успеваемости, промежуточной и итоговой аттестации;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154" w:name="z160"/>
      <w:bookmarkEnd w:id="153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11) ведение профессиональной </w:t>
      </w:r>
      <w:r w:rsidRPr="00F93E14">
        <w:rPr>
          <w:color w:val="000000"/>
          <w:sz w:val="28"/>
          <w:lang w:val="ru-RU"/>
        </w:rPr>
        <w:t>практики (сведения о прохождении профессиональной практики, сведения по дуальному обучению при наличии, приказ о прохождении практики, наличие наставника, дневник-отчет о прохождении профессиональной практики);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155" w:name="z161"/>
      <w:bookmarkEnd w:id="154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12) расчет годовой педагогической нагру</w:t>
      </w:r>
      <w:r w:rsidRPr="00F93E14">
        <w:rPr>
          <w:color w:val="000000"/>
          <w:sz w:val="28"/>
          <w:lang w:val="ru-RU"/>
        </w:rPr>
        <w:t>зки;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156" w:name="z162"/>
      <w:bookmarkEnd w:id="155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13) формирование сведений о взаимодействии с работодателями (участие в индустриальном и (или) попечительском совете, совместная разработка образовательных программ, прохождение курсов повышения квалификации и стажировки педагогов);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157" w:name="z163"/>
      <w:bookmarkEnd w:id="156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14) про</w:t>
      </w:r>
      <w:r w:rsidRPr="00F93E14">
        <w:rPr>
          <w:color w:val="000000"/>
          <w:sz w:val="28"/>
          <w:lang w:val="ru-RU"/>
        </w:rPr>
        <w:t>ведение анкетирования (оценка педагогического состава студентами и педагогами);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158" w:name="z164"/>
      <w:bookmarkEnd w:id="157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15) учет заселения и управление местами в общежитии;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159" w:name="z165"/>
      <w:bookmarkEnd w:id="158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16) ведение онлайн-библиотеки;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160" w:name="z166"/>
      <w:bookmarkEnd w:id="159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17) ведение аналитического модуля (статистика, отчеты, анкетирование);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161" w:name="z167"/>
      <w:bookmarkEnd w:id="160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18) ведение обратной связи (анкетирование, часто задаваемые вопросы, чаты, форумы, мессенджеры, рассылка объявлений и сообщений с возможностью вложения файлов);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162" w:name="z168"/>
      <w:bookmarkEnd w:id="161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19) ведение нормативно-справочной информации;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163" w:name="z169"/>
      <w:bookmarkEnd w:id="162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20) настройка ролей учебного пр</w:t>
      </w:r>
      <w:r w:rsidRPr="00F93E14">
        <w:rPr>
          <w:color w:val="000000"/>
          <w:sz w:val="28"/>
          <w:lang w:val="ru-RU"/>
        </w:rPr>
        <w:t>оцесса: педагог, методист, тьютор, руководитель (директор), заместитель руководителя (директора), обучающийся, родитель или законный представитель обучающегося;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164" w:name="z170"/>
      <w:bookmarkEnd w:id="163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21) мобильное приложение, при его наличии, для работы на смартфонах, планшетах и других м</w:t>
      </w:r>
      <w:r w:rsidRPr="00F93E14">
        <w:rPr>
          <w:color w:val="000000"/>
          <w:sz w:val="28"/>
          <w:lang w:val="ru-RU"/>
        </w:rPr>
        <w:t>обильных устройствах с бесплатным доступом для обучающихся, родителей и иных законных представителей обучающихся.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165" w:name="z171"/>
      <w:bookmarkEnd w:id="164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35. Цифровой образовательный ресурс в организациях технического и профессионального, послесреднего образования содержит дидактические ма</w:t>
      </w:r>
      <w:r w:rsidRPr="00F93E14">
        <w:rPr>
          <w:color w:val="000000"/>
          <w:sz w:val="28"/>
          <w:lang w:val="ru-RU"/>
        </w:rPr>
        <w:t>териалы по изучаемым дисциплинам и (или) модулям обеспечивающие обучение в интерактивной форме: фотографии, видеофрагменты, статические и динамические модели, объекты виртуальной реальности и интерактивного моделирования, звукозаписи и иные цифровые учебны</w:t>
      </w:r>
      <w:r w:rsidRPr="00F93E14">
        <w:rPr>
          <w:color w:val="000000"/>
          <w:sz w:val="28"/>
          <w:lang w:val="ru-RU"/>
        </w:rPr>
        <w:t>е материалы в соответствии с образовательной программой.</w:t>
      </w:r>
    </w:p>
    <w:p w:rsidR="008166C3" w:rsidRPr="00F93E14" w:rsidRDefault="00F93E14">
      <w:pPr>
        <w:spacing w:after="0"/>
        <w:rPr>
          <w:lang w:val="ru-RU"/>
        </w:rPr>
      </w:pPr>
      <w:bookmarkStart w:id="166" w:name="z172"/>
      <w:bookmarkEnd w:id="165"/>
      <w:r w:rsidRPr="00F93E14">
        <w:rPr>
          <w:b/>
          <w:color w:val="000000"/>
          <w:lang w:val="ru-RU"/>
        </w:rPr>
        <w:t xml:space="preserve"> Глава 4. Минимальные требования к объектам информатизации в области образования в организациях дополнительного образования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167" w:name="z173"/>
      <w:bookmarkEnd w:id="166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36. Система управления обучением в организациях дополнительного образ</w:t>
      </w:r>
      <w:r w:rsidRPr="00F93E14">
        <w:rPr>
          <w:color w:val="000000"/>
          <w:sz w:val="28"/>
          <w:lang w:val="ru-RU"/>
        </w:rPr>
        <w:t>ования имеет следующие минимальные требования по их функционалу: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168" w:name="z174"/>
      <w:bookmarkEnd w:id="167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1) формирование цифрового профиля ребенка/слушателя;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169" w:name="z175"/>
      <w:bookmarkEnd w:id="168"/>
      <w:r>
        <w:rPr>
          <w:color w:val="000000"/>
          <w:sz w:val="28"/>
        </w:rPr>
        <w:lastRenderedPageBreak/>
        <w:t>     </w:t>
      </w:r>
      <w:r w:rsidRPr="00F93E14">
        <w:rPr>
          <w:color w:val="000000"/>
          <w:sz w:val="28"/>
          <w:lang w:val="ru-RU"/>
        </w:rPr>
        <w:t xml:space="preserve"> 2) формирование цифрового профиля педагога (данные об образовании, при наличии: данные о звании, степени, результатах национал</w:t>
      </w:r>
      <w:r w:rsidRPr="00F93E14">
        <w:rPr>
          <w:color w:val="000000"/>
          <w:sz w:val="28"/>
          <w:lang w:val="ru-RU"/>
        </w:rPr>
        <w:t>ьного квалификационного теста, аттестации, повышения квалификации, сертификатах);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170" w:name="z176"/>
      <w:bookmarkEnd w:id="169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3) комплектование групп (объединений);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171" w:name="z177"/>
      <w:bookmarkEnd w:id="170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4) ведение мониторинга учебного процесса;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172" w:name="z178"/>
      <w:bookmarkEnd w:id="171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5) формирование учебного плана (добавление заголовка учебного плана, ввод у</w:t>
      </w:r>
      <w:r w:rsidRPr="00F93E14">
        <w:rPr>
          <w:color w:val="000000"/>
          <w:sz w:val="28"/>
          <w:lang w:val="ru-RU"/>
        </w:rPr>
        <w:t>чебного плана);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173" w:name="z179"/>
      <w:bookmarkEnd w:id="172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6) формирование каталога занятий;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174" w:name="z180"/>
      <w:bookmarkEnd w:id="173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7) формирование образовательных программ дополнительного образования;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175" w:name="z181"/>
      <w:bookmarkEnd w:id="174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8) составление расписания занятий;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176" w:name="z182"/>
      <w:bookmarkEnd w:id="175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9) ведение журнала посещений и успеваемости;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177" w:name="z183"/>
      <w:bookmarkEnd w:id="176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10) расчет педагогической </w:t>
      </w:r>
      <w:r w:rsidRPr="00F93E14">
        <w:rPr>
          <w:color w:val="000000"/>
          <w:sz w:val="28"/>
          <w:lang w:val="ru-RU"/>
        </w:rPr>
        <w:t>нагрузки;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178" w:name="z184"/>
      <w:bookmarkEnd w:id="177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11) выдача электронных сертификатов;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179" w:name="z185"/>
      <w:bookmarkEnd w:id="178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12) ведение аналитического модуля (статистика, отчеты, анкетирование с возможностью перевода в диаграммы и другие формы отчетов);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180" w:name="z186"/>
      <w:bookmarkEnd w:id="179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13) ведение обратной связи (анкетирование, часто задаваемые в</w:t>
      </w:r>
      <w:r w:rsidRPr="00F93E14">
        <w:rPr>
          <w:color w:val="000000"/>
          <w:sz w:val="28"/>
          <w:lang w:val="ru-RU"/>
        </w:rPr>
        <w:t>опросы, чаты, форумы, мессенджеры, рассылка объявлений и сообщений с возможностью вложения файлов);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181" w:name="z187"/>
      <w:bookmarkEnd w:id="180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14) ведение нормативно-справочной информации;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182" w:name="z188"/>
      <w:bookmarkEnd w:id="181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15) настройка ролей образовательного процесса: педагог, руководитель организации, обучающийся, род</w:t>
      </w:r>
      <w:r w:rsidRPr="00F93E14">
        <w:rPr>
          <w:color w:val="000000"/>
          <w:sz w:val="28"/>
          <w:lang w:val="ru-RU"/>
        </w:rPr>
        <w:t>итель или законный представитель обучающегося;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183" w:name="z189"/>
      <w:bookmarkEnd w:id="182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16) мобильное приложение, при его наличии, для работы на смартфонах, планшетах и других мобильных устройствах с безвозмездным доступом для обучающихся, родителей и иных законных представителей обучающихс</w:t>
      </w:r>
      <w:r w:rsidRPr="00F93E14">
        <w:rPr>
          <w:color w:val="000000"/>
          <w:sz w:val="28"/>
          <w:lang w:val="ru-RU"/>
        </w:rPr>
        <w:t>я.</w:t>
      </w:r>
    </w:p>
    <w:p w:rsidR="008166C3" w:rsidRPr="00F93E14" w:rsidRDefault="00F93E14">
      <w:pPr>
        <w:spacing w:after="0"/>
        <w:jc w:val="both"/>
        <w:rPr>
          <w:lang w:val="ru-RU"/>
        </w:rPr>
      </w:pPr>
      <w:bookmarkStart w:id="184" w:name="z190"/>
      <w:bookmarkEnd w:id="183"/>
      <w:r>
        <w:rPr>
          <w:color w:val="000000"/>
          <w:sz w:val="28"/>
        </w:rPr>
        <w:t>     </w:t>
      </w:r>
      <w:r w:rsidRPr="00F93E14">
        <w:rPr>
          <w:color w:val="000000"/>
          <w:sz w:val="28"/>
          <w:lang w:val="ru-RU"/>
        </w:rPr>
        <w:t xml:space="preserve"> ___________________________________</w:t>
      </w:r>
    </w:p>
    <w:bookmarkEnd w:id="184"/>
    <w:p w:rsidR="008166C3" w:rsidRPr="00F93E14" w:rsidRDefault="00F93E14">
      <w:pPr>
        <w:spacing w:after="0"/>
        <w:rPr>
          <w:lang w:val="ru-RU"/>
        </w:rPr>
      </w:pPr>
      <w:r w:rsidRPr="00F93E14">
        <w:rPr>
          <w:lang w:val="ru-RU"/>
        </w:rPr>
        <w:br/>
      </w:r>
      <w:r w:rsidRPr="00F93E14">
        <w:rPr>
          <w:lang w:val="ru-RU"/>
        </w:rPr>
        <w:br/>
      </w:r>
    </w:p>
    <w:p w:rsidR="008166C3" w:rsidRPr="00F93E14" w:rsidRDefault="00F93E14">
      <w:pPr>
        <w:pStyle w:val="disclaimer"/>
        <w:rPr>
          <w:lang w:val="ru-RU"/>
        </w:rPr>
      </w:pPr>
      <w:r w:rsidRPr="00F93E14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8166C3" w:rsidRPr="00F93E14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66C3"/>
    <w:rsid w:val="008166C3"/>
    <w:rsid w:val="00F9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F93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93E1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4527</Words>
  <Characters>25809</Characters>
  <Application>Microsoft Office Word</Application>
  <DocSecurity>0</DocSecurity>
  <Lines>215</Lines>
  <Paragraphs>60</Paragraphs>
  <ScaleCrop>false</ScaleCrop>
  <Company>SPecialiST RePack</Company>
  <LinksUpToDate>false</LinksUpToDate>
  <CharactersWithSpaces>30276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2023-01-19T08:57:00Z</dcterms:created>
  <dcterms:modified xsi:type="dcterms:W3CDTF">2023-01-19T08:57:00Z</dcterms:modified>
</cp:coreProperties>
</file>