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50A" w:rsidRPr="00681751" w:rsidRDefault="00CF681D" w:rsidP="0068175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6817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6977" w:rsidRPr="0068175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56014" w:rsidRPr="002560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Lesson study </w:t>
      </w:r>
      <w:r w:rsidR="00256014">
        <w:rPr>
          <w:rFonts w:ascii="Times New Roman" w:hAnsi="Times New Roman" w:cs="Times New Roman"/>
          <w:b/>
          <w:sz w:val="24"/>
          <w:szCs w:val="24"/>
          <w:lang w:val="kk-KZ"/>
        </w:rPr>
        <w:t>педагогтердің кәсіби құзыреттілігін дамыту шарты ретінде»</w:t>
      </w:r>
    </w:p>
    <w:p w:rsidR="009B050A" w:rsidRPr="00681751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6817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E51938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</w:t>
      </w:r>
      <w:r w:rsidR="006817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нтар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C6F90" w:rsidRDefault="001C6F90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C6F90" w:rsidRDefault="001C6F90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6014" w:rsidRDefault="0025601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D61349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Өткізілу күні:</w:t>
      </w:r>
      <w:r w:rsidR="00CB6977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5601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27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6817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3354C9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</w:t>
      </w:r>
      <w:r w:rsidR="00256014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6817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.00</w:t>
      </w:r>
      <w:r w:rsidR="002615D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D61349" w:rsidRDefault="004C3DBC" w:rsidP="00177F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Өтетін орны</w:t>
      </w:r>
      <w:r w:rsidR="009B050A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256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5CBB" w:rsidRPr="00D61349">
        <w:rPr>
          <w:rFonts w:ascii="Times New Roman" w:hAnsi="Times New Roman" w:cs="Times New Roman"/>
          <w:sz w:val="24"/>
          <w:szCs w:val="24"/>
          <w:lang w:val="kk-KZ"/>
        </w:rPr>
        <w:t>Павлодар қаласының №</w:t>
      </w:r>
      <w:r w:rsidR="00256014">
        <w:rPr>
          <w:rFonts w:ascii="Times New Roman" w:hAnsi="Times New Roman" w:cs="Times New Roman"/>
          <w:sz w:val="24"/>
          <w:szCs w:val="24"/>
          <w:lang w:val="kk-KZ"/>
        </w:rPr>
        <w:t xml:space="preserve"> 44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</w:t>
      </w:r>
    </w:p>
    <w:p w:rsidR="009B050A" w:rsidRPr="00D61349" w:rsidRDefault="009B050A" w:rsidP="00177FE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256014" w:rsidRPr="00256014">
        <w:rPr>
          <w:rFonts w:ascii="Times New Roman" w:eastAsia="Calibri" w:hAnsi="Times New Roman" w:cs="Times New Roman"/>
          <w:sz w:val="24"/>
          <w:szCs w:val="24"/>
          <w:lang w:val="kk-KZ"/>
        </w:rPr>
        <w:t>оқыту</w:t>
      </w:r>
      <w:r w:rsidR="002D7546" w:rsidRPr="0025601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D7546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семинар</w:t>
      </w:r>
      <w:r w:rsidR="00256014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</w:p>
    <w:p w:rsidR="009B050A" w:rsidRPr="00D6134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33544B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К.М.Рахы</w:t>
      </w:r>
      <w:r w:rsidR="002A56A3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мжанова</w:t>
      </w: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 бөлімінің әдіскері</w:t>
      </w:r>
    </w:p>
    <w:p w:rsidR="002615D9" w:rsidRPr="002615D9" w:rsidRDefault="009B050A" w:rsidP="00342683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342683" w:rsidRPr="00342683">
        <w:rPr>
          <w:rFonts w:ascii="Arial" w:hAnsi="Arial" w:cs="Arial"/>
          <w:color w:val="000000"/>
          <w:lang w:val="kk-KZ"/>
        </w:rPr>
        <w:t xml:space="preserve"> </w:t>
      </w:r>
      <w:r w:rsidR="00EC4A8C" w:rsidRPr="00375A42">
        <w:rPr>
          <w:rFonts w:ascii="Times New Roman" w:hAnsi="Times New Roman" w:cs="Times New Roman"/>
          <w:sz w:val="24"/>
          <w:szCs w:val="24"/>
          <w:lang w:val="kk-KZ"/>
        </w:rPr>
        <w:t xml:space="preserve">Lesson study </w:t>
      </w:r>
      <w:r w:rsidR="00EC4A8C">
        <w:rPr>
          <w:rFonts w:ascii="Times New Roman" w:hAnsi="Times New Roman" w:cs="Times New Roman"/>
          <w:sz w:val="24"/>
          <w:szCs w:val="24"/>
          <w:lang w:val="kk-KZ"/>
        </w:rPr>
        <w:t xml:space="preserve">тәсілі бойынша </w:t>
      </w:r>
      <w:r w:rsidR="002615D9" w:rsidRPr="002615D9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педагогт</w:t>
      </w:r>
      <w:r w:rsidR="00EC4A8C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ерді</w:t>
      </w:r>
      <w:r w:rsidR="002615D9" w:rsidRPr="002615D9">
        <w:rPr>
          <w:rFonts w:ascii="Times New Roman" w:hAnsi="Times New Roman" w:cs="Times New Roman"/>
          <w:color w:val="000000"/>
          <w:sz w:val="24"/>
          <w:szCs w:val="24"/>
          <w:lang w:val="kk-KZ"/>
        </w:rPr>
        <w:t>ң</w:t>
      </w:r>
      <w:r w:rsidR="00EC4A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кәсіби</w:t>
      </w:r>
      <w:r w:rsidR="002615D9" w:rsidRPr="002615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құзіреттілік деңгейін </w:t>
      </w:r>
      <w:r w:rsidR="00EC4A8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арттыр</w:t>
      </w:r>
      <w:bookmarkStart w:id="0" w:name="_GoBack"/>
      <w:bookmarkEnd w:id="0"/>
      <w:r w:rsidR="002615D9" w:rsidRPr="002615D9">
        <w:rPr>
          <w:rFonts w:ascii="Times New Roman" w:hAnsi="Times New Roman" w:cs="Times New Roman"/>
          <w:color w:val="000000"/>
          <w:sz w:val="24"/>
          <w:szCs w:val="24"/>
          <w:lang w:val="kk-KZ"/>
        </w:rPr>
        <w:t>у.</w:t>
      </w:r>
    </w:p>
    <w:p w:rsidR="002615D9" w:rsidRDefault="002615D9" w:rsidP="00342683">
      <w:pPr>
        <w:pStyle w:val="HTML"/>
        <w:jc w:val="both"/>
        <w:rPr>
          <w:rFonts w:ascii="Arial" w:hAnsi="Arial" w:cs="Arial"/>
          <w:color w:val="000000"/>
          <w:lang w:val="kk-KZ"/>
        </w:rPr>
      </w:pPr>
    </w:p>
    <w:p w:rsidR="00256014" w:rsidRDefault="00256014" w:rsidP="00342683">
      <w:pPr>
        <w:pStyle w:val="HTML"/>
        <w:jc w:val="both"/>
        <w:rPr>
          <w:rFonts w:ascii="Arial" w:hAnsi="Arial" w:cs="Arial"/>
          <w:color w:val="000000"/>
          <w:lang w:val="kk-KZ"/>
        </w:rPr>
      </w:pPr>
    </w:p>
    <w:tbl>
      <w:tblPr>
        <w:tblW w:w="7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3422"/>
        <w:gridCol w:w="3387"/>
      </w:tblGrid>
      <w:tr w:rsidR="00BB1CD0" w:rsidRPr="00E51938" w:rsidTr="00256014">
        <w:trPr>
          <w:trHeight w:val="633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68175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</w:t>
            </w:r>
          </w:p>
          <w:p w:rsidR="00BB1CD0" w:rsidRPr="00E51938" w:rsidRDefault="0068175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15.00.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BB1CD0" w:rsidP="0026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 тіркеу.</w:t>
            </w:r>
          </w:p>
        </w:tc>
      </w:tr>
      <w:tr w:rsidR="00BB1CD0" w:rsidRPr="00E51938" w:rsidTr="00256014">
        <w:trPr>
          <w:trHeight w:val="633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681751" w:rsidP="00256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C4A8C" w:rsidRDefault="00EC4A8C" w:rsidP="00EC4A8C">
            <w:pPr>
              <w:pStyle w:val="HTML"/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«Lesson study – педагогтердің ұйымдастырылған іс-әрекетті зерттеудің тәсілі ретінде»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38" w:rsidRDefault="00BB1CD0" w:rsidP="00D6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  <w:p w:rsidR="00D61349" w:rsidRPr="00E51938" w:rsidRDefault="00D61349" w:rsidP="00D6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EC4A8C" w:rsidTr="00256014">
        <w:trPr>
          <w:trHeight w:val="92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E51938" w:rsidRDefault="00681751" w:rsidP="00EC4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C4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A42" w:rsidRPr="00375A42" w:rsidRDefault="00681751" w:rsidP="00375A4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5A42" w:rsidRPr="00375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«Lesson study педагогтердің кәсіби құзыреттілігін дамыту шарты ретінде»</w:t>
            </w:r>
          </w:p>
          <w:p w:rsidR="00375A42" w:rsidRPr="00375A42" w:rsidRDefault="00375A42" w:rsidP="0037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A56A3" w:rsidRPr="00681751" w:rsidRDefault="002A56A3" w:rsidP="00681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51" w:rsidRDefault="00CE18F0" w:rsidP="00CE18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 Рахымжановна Ибраева, </w:t>
            </w:r>
            <w:r w:rsid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1751" w:rsidRDefault="00681751" w:rsidP="00CE18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E1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шеберлік орталығы» 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</w:t>
            </w:r>
            <w:r w:rsidR="00CE1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 филиалының тренері</w:t>
            </w:r>
          </w:p>
          <w:p w:rsidR="00E51938" w:rsidRPr="00E51938" w:rsidRDefault="00E51938" w:rsidP="00CE18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5A42" w:rsidRPr="00EC4A8C" w:rsidTr="00256014">
        <w:trPr>
          <w:trHeight w:val="149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42" w:rsidRDefault="00EC4A8C" w:rsidP="00256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- 16.40</w:t>
            </w:r>
          </w:p>
        </w:tc>
        <w:tc>
          <w:tcPr>
            <w:tcW w:w="3422" w:type="dxa"/>
            <w:shd w:val="clear" w:color="auto" w:fill="auto"/>
          </w:tcPr>
          <w:p w:rsidR="00375A42" w:rsidRDefault="00EC4A8C" w:rsidP="00EC4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«Зерттеуді қалай жүргіземіз?» практикалық жұмыс. Топтарда жұмыс жасау.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42" w:rsidRDefault="00375A42" w:rsidP="00375A4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 Рахымжановна Ибраева,  </w:t>
            </w:r>
          </w:p>
          <w:p w:rsidR="00375A42" w:rsidRDefault="00375A42" w:rsidP="00375A4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шеберлік орталығы» 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 филиалының тренері</w:t>
            </w:r>
          </w:p>
          <w:p w:rsidR="00375A42" w:rsidRPr="00E51938" w:rsidRDefault="00375A42" w:rsidP="00CE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EC4A8C" w:rsidTr="00256014">
        <w:trPr>
          <w:trHeight w:val="149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E51938" w:rsidRDefault="00681751" w:rsidP="00256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5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342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22" w:type="dxa"/>
            <w:shd w:val="clear" w:color="auto" w:fill="auto"/>
          </w:tcPr>
          <w:p w:rsidR="002A56A3" w:rsidRPr="00E51938" w:rsidRDefault="00EC4A8C" w:rsidP="00EC4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Семинар қорытындысы.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F0" w:rsidRDefault="00CE18F0" w:rsidP="00CE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Кундуз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Муратхановна Рахымжанова, Павлодар қаласы білім беру бөлімінің әдіскері</w:t>
            </w:r>
          </w:p>
          <w:p w:rsidR="00E51938" w:rsidRPr="00E51938" w:rsidRDefault="00E51938" w:rsidP="00CE18F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38BD" w:rsidRDefault="003538BD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3538BD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09" w:rsidRDefault="009A3109" w:rsidP="00E678AB">
      <w:pPr>
        <w:spacing w:after="0" w:line="240" w:lineRule="auto"/>
      </w:pPr>
      <w:r>
        <w:separator/>
      </w:r>
    </w:p>
  </w:endnote>
  <w:endnote w:type="continuationSeparator" w:id="0">
    <w:p w:rsidR="009A3109" w:rsidRDefault="009A310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09" w:rsidRDefault="009A3109" w:rsidP="00E678AB">
      <w:pPr>
        <w:spacing w:after="0" w:line="240" w:lineRule="auto"/>
      </w:pPr>
      <w:r>
        <w:separator/>
      </w:r>
    </w:p>
  </w:footnote>
  <w:footnote w:type="continuationSeparator" w:id="0">
    <w:p w:rsidR="009A3109" w:rsidRDefault="009A3109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31606"/>
    <w:rsid w:val="00150076"/>
    <w:rsid w:val="00152412"/>
    <w:rsid w:val="001530C7"/>
    <w:rsid w:val="00163E46"/>
    <w:rsid w:val="0016592B"/>
    <w:rsid w:val="001748D1"/>
    <w:rsid w:val="00177FE9"/>
    <w:rsid w:val="00190464"/>
    <w:rsid w:val="001C3677"/>
    <w:rsid w:val="001C6F90"/>
    <w:rsid w:val="001D3B37"/>
    <w:rsid w:val="001D5F4E"/>
    <w:rsid w:val="001E342C"/>
    <w:rsid w:val="001E4CF3"/>
    <w:rsid w:val="001F364B"/>
    <w:rsid w:val="00200F0F"/>
    <w:rsid w:val="00211154"/>
    <w:rsid w:val="00216486"/>
    <w:rsid w:val="00256014"/>
    <w:rsid w:val="00257838"/>
    <w:rsid w:val="002615D9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354C9"/>
    <w:rsid w:val="00342683"/>
    <w:rsid w:val="003538BD"/>
    <w:rsid w:val="003711F0"/>
    <w:rsid w:val="00372AAB"/>
    <w:rsid w:val="00374BAC"/>
    <w:rsid w:val="00375A42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3DBC"/>
    <w:rsid w:val="004C707A"/>
    <w:rsid w:val="004D2FA1"/>
    <w:rsid w:val="004D694C"/>
    <w:rsid w:val="004E1838"/>
    <w:rsid w:val="004E1C89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91A91"/>
    <w:rsid w:val="005A2A2D"/>
    <w:rsid w:val="005A67CC"/>
    <w:rsid w:val="005A7961"/>
    <w:rsid w:val="005B180F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8175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36C8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8043E"/>
    <w:rsid w:val="00982157"/>
    <w:rsid w:val="00995790"/>
    <w:rsid w:val="009A3109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2AFF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1CD0"/>
    <w:rsid w:val="00BB589F"/>
    <w:rsid w:val="00BD5BF3"/>
    <w:rsid w:val="00BD74BD"/>
    <w:rsid w:val="00BF0983"/>
    <w:rsid w:val="00C02087"/>
    <w:rsid w:val="00C138EF"/>
    <w:rsid w:val="00C30661"/>
    <w:rsid w:val="00C31D76"/>
    <w:rsid w:val="00C51AF1"/>
    <w:rsid w:val="00C615CA"/>
    <w:rsid w:val="00CB59B8"/>
    <w:rsid w:val="00CB6977"/>
    <w:rsid w:val="00CC5262"/>
    <w:rsid w:val="00CD5511"/>
    <w:rsid w:val="00CE18F0"/>
    <w:rsid w:val="00CE7C91"/>
    <w:rsid w:val="00CF02EE"/>
    <w:rsid w:val="00CF681D"/>
    <w:rsid w:val="00D23668"/>
    <w:rsid w:val="00D25088"/>
    <w:rsid w:val="00D36683"/>
    <w:rsid w:val="00D44CF3"/>
    <w:rsid w:val="00D4793C"/>
    <w:rsid w:val="00D61349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2023"/>
    <w:rsid w:val="00E26C34"/>
    <w:rsid w:val="00E41A27"/>
    <w:rsid w:val="00E51938"/>
    <w:rsid w:val="00E667DF"/>
    <w:rsid w:val="00E678AB"/>
    <w:rsid w:val="00E70337"/>
    <w:rsid w:val="00E70C00"/>
    <w:rsid w:val="00E969C8"/>
    <w:rsid w:val="00EB40C3"/>
    <w:rsid w:val="00EC1E02"/>
    <w:rsid w:val="00EC4A8C"/>
    <w:rsid w:val="00ED1C45"/>
    <w:rsid w:val="00EE2AC7"/>
    <w:rsid w:val="00F1691B"/>
    <w:rsid w:val="00F27BC6"/>
    <w:rsid w:val="00F338D2"/>
    <w:rsid w:val="00F773B0"/>
    <w:rsid w:val="00F774BD"/>
    <w:rsid w:val="00F85D04"/>
    <w:rsid w:val="00F93691"/>
    <w:rsid w:val="00F95CA7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33B9-1F76-45D0-BE31-6BE435FA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55</cp:revision>
  <cp:lastPrinted>2022-12-07T08:47:00Z</cp:lastPrinted>
  <dcterms:created xsi:type="dcterms:W3CDTF">2022-10-04T09:45:00Z</dcterms:created>
  <dcterms:modified xsi:type="dcterms:W3CDTF">2023-02-02T06:55:00Z</dcterms:modified>
</cp:coreProperties>
</file>