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7E" w:rsidRPr="00AC33B1" w:rsidRDefault="0045087E" w:rsidP="0045087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КГУ «Средняя общеобразовательная школа № 31 города Павлодара» объявляет конкурс </w:t>
      </w:r>
    </w:p>
    <w:p w:rsidR="0045087E" w:rsidRPr="00AC33B1" w:rsidRDefault="0045087E" w:rsidP="0045087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должность </w:t>
      </w:r>
      <w:r w:rsidRPr="00AC33B1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социального педагога</w:t>
      </w:r>
      <w:r w:rsidRPr="00AC33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(1 вакансия)</w:t>
      </w:r>
    </w:p>
    <w:tbl>
      <w:tblPr>
        <w:tblStyle w:val="a3"/>
        <w:tblW w:w="9747" w:type="dxa"/>
        <w:tblLook w:val="04A0"/>
      </w:tblPr>
      <w:tblGrid>
        <w:gridCol w:w="390"/>
        <w:gridCol w:w="2372"/>
        <w:gridCol w:w="6985"/>
      </w:tblGrid>
      <w:tr w:rsidR="0045087E" w:rsidRPr="00AC33B1" w:rsidTr="00AC33B1">
        <w:trPr>
          <w:trHeight w:val="711"/>
        </w:trPr>
        <w:tc>
          <w:tcPr>
            <w:tcW w:w="390" w:type="dxa"/>
            <w:vMerge w:val="restart"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31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5087E" w:rsidRPr="00AC33B1" w:rsidTr="00AC33B1">
        <w:trPr>
          <w:trHeight w:val="453"/>
        </w:trPr>
        <w:tc>
          <w:tcPr>
            <w:tcW w:w="390" w:type="dxa"/>
            <w:vMerge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140015, Республика Казахстан, Павлодарская область,                                город Павлодар,  п. Ленинский ,улица Космонавтов, 1</w:t>
            </w:r>
          </w:p>
        </w:tc>
      </w:tr>
      <w:tr w:rsidR="0045087E" w:rsidRPr="00AC33B1" w:rsidTr="00AC33B1">
        <w:trPr>
          <w:trHeight w:val="264"/>
        </w:trPr>
        <w:tc>
          <w:tcPr>
            <w:tcW w:w="390" w:type="dxa"/>
            <w:vMerge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31-92-68</w:t>
            </w:r>
          </w:p>
        </w:tc>
      </w:tr>
      <w:tr w:rsidR="0045087E" w:rsidRPr="00AC33B1" w:rsidTr="00AC33B1">
        <w:trPr>
          <w:trHeight w:val="203"/>
        </w:trPr>
        <w:tc>
          <w:tcPr>
            <w:tcW w:w="390" w:type="dxa"/>
            <w:vMerge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AC3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Sosh31@goo.edu.kz</w:t>
            </w:r>
          </w:p>
        </w:tc>
      </w:tr>
      <w:tr w:rsidR="0045087E" w:rsidRPr="00AC33B1" w:rsidTr="00AC33B1">
        <w:trPr>
          <w:trHeight w:val="570"/>
        </w:trPr>
        <w:tc>
          <w:tcPr>
            <w:tcW w:w="390" w:type="dxa"/>
            <w:vMerge w:val="restart"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Социальный педагог, 1 ставка</w:t>
            </w:r>
            <w:r w:rsidR="00AC33B1"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на временно вакантную должность</w:t>
            </w:r>
          </w:p>
        </w:tc>
      </w:tr>
      <w:tr w:rsidR="0045087E" w:rsidRPr="00AC33B1" w:rsidTr="00AC33B1">
        <w:trPr>
          <w:trHeight w:val="825"/>
        </w:trPr>
        <w:tc>
          <w:tcPr>
            <w:tcW w:w="390" w:type="dxa"/>
            <w:vMerge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985" w:type="dxa"/>
          </w:tcPr>
          <w:p w:rsidR="00AC33B1" w:rsidRPr="00AC33B1" w:rsidRDefault="00AC33B1" w:rsidP="00AC33B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AC33B1">
              <w:rPr>
                <w:sz w:val="20"/>
                <w:szCs w:val="20"/>
              </w:rPr>
              <w:t xml:space="preserve">  изучает </w:t>
            </w:r>
            <w:proofErr w:type="spellStart"/>
            <w:r w:rsidRPr="00AC33B1">
              <w:rPr>
                <w:sz w:val="20"/>
                <w:szCs w:val="20"/>
              </w:rPr>
              <w:t>психолого-медико-педагогические</w:t>
            </w:r>
            <w:proofErr w:type="spellEnd"/>
            <w:r w:rsidRPr="00AC33B1">
              <w:rPr>
                <w:sz w:val="20"/>
                <w:szCs w:val="20"/>
              </w:rPr>
              <w:t xml:space="preserve">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AC33B1" w:rsidRPr="00AC33B1" w:rsidRDefault="00AC33B1" w:rsidP="00AC33B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AC33B1">
              <w:rPr>
                <w:sz w:val="20"/>
                <w:szCs w:val="20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AC33B1" w:rsidRPr="00AC33B1" w:rsidRDefault="00AC33B1" w:rsidP="00AC33B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AC33B1">
              <w:rPr>
                <w:sz w:val="20"/>
                <w:szCs w:val="20"/>
              </w:rPr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AC33B1" w:rsidRPr="00AC33B1" w:rsidRDefault="00AC33B1" w:rsidP="00AC33B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AC33B1">
              <w:rPr>
                <w:sz w:val="20"/>
                <w:szCs w:val="20"/>
              </w:rPr>
              <w:t xml:space="preserve">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87E" w:rsidRPr="00AC33B1" w:rsidTr="00AC33B1">
        <w:trPr>
          <w:trHeight w:val="639"/>
        </w:trPr>
        <w:tc>
          <w:tcPr>
            <w:tcW w:w="390" w:type="dxa"/>
            <w:vMerge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5087E" w:rsidRPr="00AC33B1" w:rsidRDefault="0045087E" w:rsidP="00AC33B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AC33B1"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40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000 тенге</w:t>
            </w:r>
          </w:p>
        </w:tc>
      </w:tr>
      <w:tr w:rsidR="0045087E" w:rsidRPr="00AC33B1" w:rsidTr="00AC33B1">
        <w:tc>
          <w:tcPr>
            <w:tcW w:w="390" w:type="dxa"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72" w:type="dxa"/>
          </w:tcPr>
          <w:p w:rsidR="0045087E" w:rsidRPr="00AC33B1" w:rsidRDefault="0045087E" w:rsidP="008426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</w:t>
            </w:r>
            <w:r w:rsidR="00AC33B1"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циях образования не менее 5 лет.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45087E" w:rsidRPr="00AC33B1" w:rsidTr="00AC33B1">
        <w:trPr>
          <w:trHeight w:val="105"/>
        </w:trPr>
        <w:tc>
          <w:tcPr>
            <w:tcW w:w="390" w:type="dxa"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985" w:type="dxa"/>
          </w:tcPr>
          <w:p w:rsidR="0045087E" w:rsidRPr="00AC33B1" w:rsidRDefault="004539F9" w:rsidP="004539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8.02</w:t>
            </w:r>
            <w:r w:rsidR="0045087E"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15</w:t>
            </w:r>
            <w:r w:rsidR="0045087E"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02</w:t>
            </w:r>
            <w:r w:rsidR="0045087E"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45087E" w:rsidRPr="00AC33B1" w:rsidTr="00AC33B1">
        <w:tc>
          <w:tcPr>
            <w:tcW w:w="390" w:type="dxa"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72" w:type="dxa"/>
          </w:tcPr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985" w:type="dxa"/>
          </w:tcPr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</w:t>
            </w:r>
            <w:bookmarkStart w:id="0" w:name="_GoBack"/>
            <w:bookmarkEnd w:id="0"/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ющий личность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9) 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AC33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5087E" w:rsidRPr="00AC33B1" w:rsidTr="00AC33B1">
        <w:tc>
          <w:tcPr>
            <w:tcW w:w="390" w:type="dxa"/>
          </w:tcPr>
          <w:p w:rsidR="0045087E" w:rsidRPr="00AC33B1" w:rsidRDefault="0045087E" w:rsidP="0084268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33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372" w:type="dxa"/>
          </w:tcPr>
          <w:p w:rsidR="0045087E" w:rsidRPr="00AC33B1" w:rsidRDefault="0045087E" w:rsidP="008426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   вакантной должности.</w:t>
            </w:r>
          </w:p>
          <w:p w:rsidR="0045087E" w:rsidRPr="00AC33B1" w:rsidRDefault="0045087E" w:rsidP="0084268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85" w:type="dxa"/>
          </w:tcPr>
          <w:p w:rsidR="0045087E" w:rsidRPr="00AC33B1" w:rsidRDefault="00AC33B1" w:rsidP="008426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временно вакантной должности</w:t>
            </w:r>
          </w:p>
          <w:p w:rsidR="0045087E" w:rsidRPr="00AC33B1" w:rsidRDefault="0045087E" w:rsidP="008426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5087E" w:rsidRPr="00AC33B1" w:rsidRDefault="0045087E" w:rsidP="0045087E">
      <w:pPr>
        <w:rPr>
          <w:rFonts w:ascii="Times New Roman" w:hAnsi="Times New Roman" w:cs="Times New Roman"/>
          <w:color w:val="002060"/>
          <w:sz w:val="20"/>
          <w:szCs w:val="20"/>
        </w:rPr>
      </w:pPr>
    </w:p>
    <w:p w:rsidR="0045087E" w:rsidRPr="00AC33B1" w:rsidRDefault="0045087E" w:rsidP="0045087E">
      <w:pPr>
        <w:rPr>
          <w:rFonts w:ascii="Times New Roman" w:hAnsi="Times New Roman" w:cs="Times New Roman"/>
          <w:color w:val="002060"/>
          <w:sz w:val="20"/>
          <w:szCs w:val="20"/>
        </w:rPr>
      </w:pPr>
      <w:r w:rsidRPr="00AC33B1">
        <w:rPr>
          <w:rFonts w:ascii="Times New Roman" w:hAnsi="Times New Roman" w:cs="Times New Roman"/>
          <w:color w:val="002060"/>
          <w:sz w:val="20"/>
          <w:szCs w:val="20"/>
        </w:rPr>
        <w:br w:type="page"/>
      </w:r>
    </w:p>
    <w:p w:rsidR="0045087E" w:rsidRPr="00AC33B1" w:rsidRDefault="0045087E" w:rsidP="0045087E">
      <w:pPr>
        <w:rPr>
          <w:rFonts w:ascii="Times New Roman" w:hAnsi="Times New Roman" w:cs="Times New Roman"/>
          <w:color w:val="002060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5087E" w:rsidRPr="00AC33B1" w:rsidTr="0084268D">
        <w:trPr>
          <w:trHeight w:val="781"/>
        </w:trPr>
        <w:tc>
          <w:tcPr>
            <w:tcW w:w="5495" w:type="dxa"/>
          </w:tcPr>
          <w:p w:rsidR="0045087E" w:rsidRPr="00AC33B1" w:rsidRDefault="0045087E" w:rsidP="008426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45087E" w:rsidRPr="00AC33B1" w:rsidRDefault="0045087E" w:rsidP="00842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Приложение </w:t>
            </w:r>
            <w:r w:rsid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5087E" w:rsidRPr="00AC33B1" w:rsidRDefault="0045087E" w:rsidP="00842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5087E" w:rsidRPr="00AC33B1" w:rsidRDefault="0045087E" w:rsidP="00842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5087E" w:rsidRPr="00AC33B1" w:rsidRDefault="0045087E" w:rsidP="00842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5087E" w:rsidRPr="00AC33B1" w:rsidRDefault="0045087E" w:rsidP="00842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5087E" w:rsidRPr="00AC33B1" w:rsidRDefault="0045087E" w:rsidP="00842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5087E" w:rsidRPr="00AC33B1" w:rsidRDefault="0045087E" w:rsidP="004508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087E" w:rsidRPr="00AC33B1" w:rsidRDefault="0045087E" w:rsidP="004508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  <w:r w:rsidRPr="00AC33B1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45087E" w:rsidRPr="00AC33B1" w:rsidRDefault="0045087E" w:rsidP="00450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AC33B1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5087E" w:rsidRPr="00AC33B1" w:rsidRDefault="0045087E" w:rsidP="00450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AC33B1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5087E" w:rsidRPr="00AC33B1" w:rsidRDefault="0045087E" w:rsidP="0045087E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087E" w:rsidRPr="00AC33B1" w:rsidRDefault="0045087E" w:rsidP="0045087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AC33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</w:p>
    <w:p w:rsidR="0045087E" w:rsidRPr="00AC33B1" w:rsidRDefault="0045087E" w:rsidP="004508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5087E" w:rsidRPr="00AC33B1" w:rsidRDefault="0045087E" w:rsidP="00450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5087E" w:rsidRPr="00AC33B1" w:rsidRDefault="0045087E" w:rsidP="00450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AC33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5087E" w:rsidRPr="00AC33B1" w:rsidRDefault="0045087E" w:rsidP="004508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5087E" w:rsidRPr="00AC33B1" w:rsidTr="0084268D">
        <w:trPr>
          <w:trHeight w:val="760"/>
        </w:trPr>
        <w:tc>
          <w:tcPr>
            <w:tcW w:w="2127" w:type="dxa"/>
          </w:tcPr>
          <w:p w:rsidR="0045087E" w:rsidRPr="00AC33B1" w:rsidRDefault="0045087E" w:rsidP="00842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5087E" w:rsidRPr="00AC33B1" w:rsidRDefault="0045087E" w:rsidP="00842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5087E" w:rsidRPr="00AC33B1" w:rsidRDefault="0045087E" w:rsidP="00842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5087E" w:rsidRPr="00AC33B1" w:rsidRDefault="0045087E" w:rsidP="00842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5087E" w:rsidRPr="00AC33B1" w:rsidRDefault="0045087E" w:rsidP="00842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5087E" w:rsidRPr="00AC33B1" w:rsidRDefault="0045087E" w:rsidP="00842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3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5087E" w:rsidRPr="00AC33B1" w:rsidTr="0084268D">
        <w:trPr>
          <w:trHeight w:val="749"/>
        </w:trPr>
        <w:tc>
          <w:tcPr>
            <w:tcW w:w="2127" w:type="dxa"/>
          </w:tcPr>
          <w:p w:rsidR="0045087E" w:rsidRPr="00AC33B1" w:rsidRDefault="0045087E" w:rsidP="008426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45087E" w:rsidRPr="00AC33B1" w:rsidRDefault="0045087E" w:rsidP="008426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45087E" w:rsidRPr="00AC33B1" w:rsidRDefault="0045087E" w:rsidP="008426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45087E" w:rsidRPr="00AC33B1" w:rsidRDefault="0045087E" w:rsidP="008426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AC33B1">
        <w:rPr>
          <w:rFonts w:ascii="Times New Roman" w:hAnsi="Times New Roman" w:cs="Times New Roman"/>
          <w:sz w:val="20"/>
          <w:szCs w:val="20"/>
        </w:rPr>
        <w:t>подтверждения):______________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C3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C33B1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</w:t>
      </w:r>
      <w:r w:rsidRPr="00AC33B1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AC33B1">
        <w:rPr>
          <w:rFonts w:ascii="Times New Roman" w:hAnsi="Times New Roman" w:cs="Times New Roman"/>
          <w:sz w:val="20"/>
          <w:szCs w:val="20"/>
        </w:rPr>
        <w:t>_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AC33B1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AC33B1">
        <w:rPr>
          <w:rFonts w:ascii="Times New Roman" w:hAnsi="Times New Roman" w:cs="Times New Roman"/>
          <w:sz w:val="20"/>
          <w:szCs w:val="20"/>
        </w:rPr>
        <w:br/>
      </w:r>
      <w:r w:rsidRPr="00AC33B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C33B1">
        <w:rPr>
          <w:rFonts w:ascii="Times New Roman" w:hAnsi="Times New Roman" w:cs="Times New Roman"/>
          <w:sz w:val="20"/>
          <w:szCs w:val="20"/>
        </w:rPr>
        <w:t>(</w:t>
      </w:r>
      <w:r w:rsidRPr="00AC33B1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AC33B1">
        <w:rPr>
          <w:rFonts w:ascii="Times New Roman" w:hAnsi="Times New Roman" w:cs="Times New Roman"/>
          <w:sz w:val="20"/>
          <w:szCs w:val="20"/>
        </w:rPr>
        <w:t>)</w:t>
      </w:r>
    </w:p>
    <w:p w:rsidR="0045087E" w:rsidRPr="00AC33B1" w:rsidRDefault="0045087E" w:rsidP="0045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3B1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45087E" w:rsidRPr="00AC33B1" w:rsidRDefault="0045087E" w:rsidP="004508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24113" w:rsidRDefault="00524113" w:rsidP="004508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24113" w:rsidRDefault="00524113" w:rsidP="00524113">
      <w:pPr>
        <w:pStyle w:val="a6"/>
        <w:spacing w:before="88"/>
        <w:ind w:left="5149" w:right="1225"/>
        <w:jc w:val="center"/>
      </w:pPr>
      <w:r>
        <w:t>Приложение</w:t>
      </w:r>
      <w:r>
        <w:rPr>
          <w:spacing w:val="-5"/>
        </w:rPr>
        <w:t xml:space="preserve"> </w:t>
      </w:r>
      <w:r>
        <w:t>11</w:t>
      </w:r>
    </w:p>
    <w:p w:rsidR="00524113" w:rsidRDefault="00524113" w:rsidP="00524113">
      <w:pPr>
        <w:pStyle w:val="a6"/>
        <w:spacing w:before="55" w:line="280" w:lineRule="auto"/>
        <w:ind w:left="4375" w:right="447" w:hanging="5"/>
        <w:jc w:val="center"/>
      </w:pPr>
      <w:r>
        <w:t>к Правилам назначения на должности,</w:t>
      </w:r>
      <w:r>
        <w:rPr>
          <w:spacing w:val="1"/>
        </w:rPr>
        <w:t xml:space="preserve"> </w:t>
      </w:r>
      <w:r>
        <w:t>освобождения от должностей первых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образования</w:t>
      </w:r>
    </w:p>
    <w:p w:rsidR="00524113" w:rsidRDefault="00524113" w:rsidP="00524113">
      <w:pPr>
        <w:pStyle w:val="a6"/>
        <w:spacing w:before="152"/>
        <w:ind w:left="5221" w:right="1225"/>
        <w:jc w:val="center"/>
      </w:pPr>
      <w:r>
        <w:t>Форма</w:t>
      </w:r>
    </w:p>
    <w:p w:rsidR="00524113" w:rsidRPr="00524113" w:rsidRDefault="00524113" w:rsidP="00524113">
      <w:pPr>
        <w:pStyle w:val="a6"/>
        <w:spacing w:before="262" w:line="280" w:lineRule="auto"/>
        <w:jc w:val="center"/>
        <w:rPr>
          <w:b/>
          <w:sz w:val="24"/>
          <w:szCs w:val="24"/>
        </w:rPr>
      </w:pPr>
      <w:r w:rsidRPr="00524113">
        <w:rPr>
          <w:b/>
          <w:sz w:val="24"/>
          <w:szCs w:val="24"/>
        </w:rPr>
        <w:t>Оценочный</w:t>
      </w:r>
      <w:r w:rsidRPr="00524113">
        <w:rPr>
          <w:b/>
          <w:spacing w:val="-8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лист</w:t>
      </w:r>
      <w:r w:rsidRPr="00524113">
        <w:rPr>
          <w:b/>
          <w:spacing w:val="-7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кандидата</w:t>
      </w:r>
      <w:r w:rsidRPr="00524113">
        <w:rPr>
          <w:b/>
          <w:spacing w:val="-7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на</w:t>
      </w:r>
      <w:r w:rsidRPr="00524113">
        <w:rPr>
          <w:b/>
          <w:spacing w:val="-7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вакантную</w:t>
      </w:r>
      <w:r w:rsidRPr="00524113">
        <w:rPr>
          <w:b/>
          <w:spacing w:val="-8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или</w:t>
      </w:r>
      <w:r w:rsidRPr="00524113">
        <w:rPr>
          <w:b/>
          <w:spacing w:val="-7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временно</w:t>
      </w:r>
      <w:r w:rsidRPr="00524113">
        <w:rPr>
          <w:b/>
          <w:spacing w:val="-7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вакантную</w:t>
      </w:r>
      <w:r w:rsidRPr="00524113">
        <w:rPr>
          <w:b/>
          <w:spacing w:val="-7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должность</w:t>
      </w:r>
      <w:r w:rsidRPr="00524113">
        <w:rPr>
          <w:b/>
          <w:spacing w:val="-67"/>
          <w:sz w:val="24"/>
          <w:szCs w:val="24"/>
        </w:rPr>
        <w:t xml:space="preserve"> </w:t>
      </w:r>
      <w:r w:rsidRPr="00524113">
        <w:rPr>
          <w:b/>
          <w:sz w:val="24"/>
          <w:szCs w:val="24"/>
        </w:rPr>
        <w:t>педагога</w:t>
      </w:r>
    </w:p>
    <w:p w:rsidR="00524113" w:rsidRPr="00524113" w:rsidRDefault="00524113" w:rsidP="00524113">
      <w:pPr>
        <w:pStyle w:val="a6"/>
        <w:spacing w:before="10"/>
        <w:ind w:left="0"/>
        <w:jc w:val="center"/>
        <w:rPr>
          <w:sz w:val="19"/>
          <w:lang w:val="ru-RU"/>
        </w:rPr>
      </w:pPr>
      <w:r>
        <w:rPr>
          <w:sz w:val="19"/>
          <w:lang w:val="ru-RU"/>
        </w:rPr>
        <w:t>__________________________________________________________________________________________</w:t>
      </w:r>
    </w:p>
    <w:p w:rsidR="00524113" w:rsidRDefault="00524113" w:rsidP="00524113">
      <w:pPr>
        <w:spacing w:before="4"/>
        <w:ind w:left="117"/>
        <w:jc w:val="center"/>
        <w:rPr>
          <w:sz w:val="17"/>
        </w:rPr>
      </w:pPr>
      <w:r>
        <w:rPr>
          <w:sz w:val="17"/>
        </w:rPr>
        <w:t>(фамилия,</w:t>
      </w:r>
      <w:r>
        <w:rPr>
          <w:spacing w:val="-3"/>
          <w:sz w:val="17"/>
        </w:rPr>
        <w:t xml:space="preserve"> </w:t>
      </w:r>
      <w:r>
        <w:rPr>
          <w:sz w:val="17"/>
        </w:rPr>
        <w:t>имя,</w:t>
      </w:r>
      <w:r>
        <w:rPr>
          <w:spacing w:val="-2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2"/>
          <w:sz w:val="17"/>
        </w:rPr>
        <w:t xml:space="preserve"> </w:t>
      </w:r>
      <w:r>
        <w:rPr>
          <w:sz w:val="17"/>
        </w:rPr>
        <w:t>(при</w:t>
      </w:r>
      <w:r>
        <w:rPr>
          <w:spacing w:val="-2"/>
          <w:sz w:val="17"/>
        </w:rPr>
        <w:t xml:space="preserve"> </w:t>
      </w:r>
      <w:r>
        <w:rPr>
          <w:sz w:val="17"/>
        </w:rPr>
        <w:t>его</w:t>
      </w:r>
      <w:r>
        <w:rPr>
          <w:spacing w:val="-4"/>
          <w:sz w:val="17"/>
        </w:rPr>
        <w:t xml:space="preserve"> </w:t>
      </w:r>
      <w:r>
        <w:rPr>
          <w:sz w:val="17"/>
        </w:rPr>
        <w:t>наличии))</w:t>
      </w:r>
    </w:p>
    <w:p w:rsidR="00524113" w:rsidRDefault="00524113" w:rsidP="00524113">
      <w:pPr>
        <w:pStyle w:val="a6"/>
        <w:spacing w:before="5"/>
        <w:ind w:left="0"/>
        <w:rPr>
          <w:sz w:val="8"/>
        </w:rPr>
      </w:pPr>
    </w:p>
    <w:tbl>
      <w:tblPr>
        <w:tblStyle w:val="TableNormal"/>
        <w:tblW w:w="10226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3"/>
        <w:gridCol w:w="3080"/>
        <w:gridCol w:w="1978"/>
        <w:gridCol w:w="3855"/>
        <w:gridCol w:w="850"/>
      </w:tblGrid>
      <w:tr w:rsidR="00524113" w:rsidTr="00524113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rPr>
                <w:sz w:val="17"/>
              </w:rPr>
            </w:pPr>
            <w:r>
              <w:rPr>
                <w:sz w:val="17"/>
              </w:rPr>
              <w:t>Критерии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 w:line="280" w:lineRule="auto"/>
              <w:ind w:right="23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Подтверждающий </w:t>
            </w: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кумент</w:t>
            </w:r>
          </w:p>
        </w:tc>
        <w:tc>
          <w:tcPr>
            <w:tcW w:w="385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Кол-во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:rsidR="00524113" w:rsidRDefault="00524113" w:rsidP="0084268D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(от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 до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20)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4113" w:rsidRPr="00524113" w:rsidRDefault="00524113" w:rsidP="0084268D">
            <w:pPr>
              <w:pStyle w:val="TableParagraph"/>
              <w:spacing w:before="49"/>
              <w:ind w:left="123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оценка</w:t>
            </w:r>
          </w:p>
        </w:tc>
      </w:tr>
      <w:tr w:rsidR="00524113" w:rsidTr="00524113">
        <w:trPr>
          <w:trHeight w:val="1485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Уровень образования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 w:line="280" w:lineRule="auto"/>
              <w:ind w:right="220"/>
              <w:jc w:val="both"/>
              <w:rPr>
                <w:sz w:val="17"/>
              </w:rPr>
            </w:pPr>
            <w:r>
              <w:rPr>
                <w:sz w:val="17"/>
              </w:rPr>
              <w:t>Копии диплома об об-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разовании и приложе-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диплому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2" w:line="364" w:lineRule="auto"/>
              <w:ind w:left="123" w:right="1192"/>
              <w:rPr>
                <w:sz w:val="17"/>
              </w:rPr>
            </w:pPr>
            <w:r>
              <w:rPr>
                <w:sz w:val="17"/>
              </w:rPr>
              <w:t>Техническое и профессиональное = 1 балл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Высшее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очное 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:rsidR="00524113" w:rsidRDefault="00524113" w:rsidP="0084268D">
            <w:pPr>
              <w:pStyle w:val="TableParagraph"/>
              <w:spacing w:line="364" w:lineRule="auto"/>
              <w:ind w:left="123" w:right="1667"/>
              <w:rPr>
                <w:sz w:val="17"/>
              </w:rPr>
            </w:pPr>
            <w:r>
              <w:rPr>
                <w:sz w:val="17"/>
              </w:rPr>
              <w:t>Высшее очное с отличием = 3 балла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Магистр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:rsidR="00524113" w:rsidRDefault="00524113" w:rsidP="0084268D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Высшее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заочное/дистанционное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минус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2" w:line="364" w:lineRule="auto"/>
              <w:ind w:left="123" w:right="1192"/>
              <w:rPr>
                <w:sz w:val="17"/>
              </w:rPr>
            </w:pPr>
          </w:p>
        </w:tc>
      </w:tr>
      <w:tr w:rsidR="00524113" w:rsidTr="00524113">
        <w:trPr>
          <w:trHeight w:val="891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Ученая/академическая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степень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 w:line="280" w:lineRule="auto"/>
              <w:ind w:right="220"/>
              <w:jc w:val="both"/>
              <w:rPr>
                <w:sz w:val="17"/>
              </w:rPr>
            </w:pPr>
            <w:r>
              <w:rPr>
                <w:sz w:val="17"/>
              </w:rPr>
              <w:t>Копии диплома об об-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разовании и приложе-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диплому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2" w:line="364" w:lineRule="auto"/>
              <w:ind w:left="123" w:right="2502"/>
              <w:rPr>
                <w:sz w:val="17"/>
              </w:rPr>
            </w:pPr>
            <w:r>
              <w:rPr>
                <w:sz w:val="17"/>
              </w:rPr>
              <w:t>PHD-доктор = 10 баллов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Доктор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наук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:rsidR="00524113" w:rsidRDefault="00524113" w:rsidP="0084268D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Кандидат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наук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2" w:line="364" w:lineRule="auto"/>
              <w:ind w:left="123" w:right="2502"/>
              <w:rPr>
                <w:sz w:val="17"/>
              </w:rPr>
            </w:pPr>
          </w:p>
        </w:tc>
      </w:tr>
      <w:tr w:rsidR="00524113" w:rsidTr="00524113">
        <w:trPr>
          <w:trHeight w:val="523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17" w:line="230" w:lineRule="atLeast"/>
              <w:ind w:right="227"/>
              <w:rPr>
                <w:sz w:val="17"/>
              </w:rPr>
            </w:pPr>
            <w:r>
              <w:rPr>
                <w:sz w:val="17"/>
              </w:rPr>
              <w:t>Результаты прохождения сертифика-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ции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кандидатов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без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стажа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Сертификат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квалификационная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«педагог»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плюс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ind w:left="123"/>
              <w:rPr>
                <w:sz w:val="17"/>
              </w:rPr>
            </w:pPr>
          </w:p>
        </w:tc>
      </w:tr>
      <w:tr w:rsidR="00524113" w:rsidTr="00524113">
        <w:trPr>
          <w:trHeight w:val="2074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 w:line="280" w:lineRule="auto"/>
              <w:ind w:right="277"/>
              <w:rPr>
                <w:sz w:val="17"/>
              </w:rPr>
            </w:pPr>
            <w:r>
              <w:rPr>
                <w:sz w:val="17"/>
              </w:rPr>
              <w:t>Удостоверение, иной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документ</w:t>
            </w:r>
          </w:p>
        </w:tc>
        <w:tc>
          <w:tcPr>
            <w:tcW w:w="3855" w:type="dxa"/>
            <w:tcBorders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:rsidR="00524113" w:rsidRDefault="00524113" w:rsidP="0084268D">
            <w:pPr>
              <w:pStyle w:val="TableParagraph"/>
              <w:spacing w:before="102" w:line="364" w:lineRule="auto"/>
              <w:ind w:left="123" w:right="2188"/>
              <w:rPr>
                <w:sz w:val="17"/>
              </w:rPr>
            </w:pPr>
            <w:r>
              <w:rPr>
                <w:sz w:val="17"/>
              </w:rPr>
              <w:t>1 категория = 2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Высшая категория = 3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Педагог-модератор = 3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Педагог-эксперт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:rsidR="00524113" w:rsidRDefault="00524113" w:rsidP="0084268D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:rsidR="00524113" w:rsidRDefault="00524113" w:rsidP="0084268D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ind w:left="123"/>
              <w:rPr>
                <w:sz w:val="17"/>
              </w:rPr>
            </w:pPr>
          </w:p>
        </w:tc>
      </w:tr>
      <w:tr w:rsidR="00524113" w:rsidTr="00524113">
        <w:trPr>
          <w:trHeight w:val="1115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0" w:line="280" w:lineRule="auto"/>
              <w:rPr>
                <w:sz w:val="17"/>
              </w:rPr>
            </w:pPr>
            <w:r>
              <w:rPr>
                <w:sz w:val="17"/>
              </w:rPr>
              <w:t>Опыт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административной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методиче-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ской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0" w:line="280" w:lineRule="auto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трудовая книжка/доку-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мент, заменяющий тру-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довую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3855" w:type="dxa"/>
            <w:tcBorders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Методист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:rsidR="00524113" w:rsidRDefault="00524113" w:rsidP="0084268D">
            <w:pPr>
              <w:pStyle w:val="TableParagraph"/>
              <w:spacing w:before="101" w:line="280" w:lineRule="auto"/>
              <w:ind w:left="123" w:right="237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 балла</w:t>
            </w:r>
          </w:p>
          <w:p w:rsidR="00524113" w:rsidRDefault="00524113" w:rsidP="0084268D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директор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0"/>
              <w:ind w:left="123"/>
              <w:rPr>
                <w:sz w:val="17"/>
              </w:rPr>
            </w:pPr>
          </w:p>
        </w:tc>
      </w:tr>
      <w:tr w:rsidR="00524113" w:rsidTr="00524113">
        <w:trPr>
          <w:trHeight w:val="818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lastRenderedPageBreak/>
              <w:t>6.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 w:line="280" w:lineRule="auto"/>
              <w:ind w:right="143"/>
              <w:rPr>
                <w:sz w:val="17"/>
              </w:rPr>
            </w:pPr>
            <w:r>
              <w:rPr>
                <w:sz w:val="17"/>
              </w:rPr>
              <w:t>Для педагогов, впервые поступающих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работу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 w:line="280" w:lineRule="auto"/>
              <w:ind w:right="239"/>
              <w:rPr>
                <w:sz w:val="17"/>
              </w:rPr>
            </w:pPr>
            <w:r>
              <w:rPr>
                <w:sz w:val="17"/>
              </w:rPr>
              <w:t>Приложение к дипло-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 образовании</w:t>
            </w:r>
          </w:p>
        </w:tc>
        <w:tc>
          <w:tcPr>
            <w:tcW w:w="3855" w:type="dxa"/>
            <w:tcBorders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49" w:line="280" w:lineRule="auto"/>
              <w:ind w:left="123" w:right="23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Результаты </w:t>
            </w:r>
            <w:r>
              <w:rPr>
                <w:sz w:val="17"/>
              </w:rPr>
              <w:t>педагогической/ профессиональной практи-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«отлично» 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 балл</w:t>
            </w:r>
          </w:p>
          <w:p w:rsidR="00524113" w:rsidRDefault="00524113" w:rsidP="0084268D">
            <w:pPr>
              <w:pStyle w:val="TableParagraph"/>
              <w:spacing w:before="70"/>
              <w:ind w:left="123"/>
              <w:rPr>
                <w:sz w:val="17"/>
              </w:rPr>
            </w:pPr>
            <w:r>
              <w:rPr>
                <w:sz w:val="17"/>
              </w:rPr>
              <w:t>«хорошо»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0,5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49" w:line="280" w:lineRule="auto"/>
              <w:ind w:left="123" w:right="237"/>
              <w:rPr>
                <w:spacing w:val="-1"/>
                <w:sz w:val="17"/>
              </w:rPr>
            </w:pPr>
          </w:p>
        </w:tc>
      </w:tr>
      <w:tr w:rsidR="00524113" w:rsidTr="00524113">
        <w:trPr>
          <w:trHeight w:val="1640"/>
        </w:trPr>
        <w:tc>
          <w:tcPr>
            <w:tcW w:w="463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0" w:line="280" w:lineRule="auto"/>
              <w:ind w:right="190"/>
              <w:jc w:val="both"/>
              <w:rPr>
                <w:sz w:val="17"/>
              </w:rPr>
            </w:pPr>
            <w:r>
              <w:rPr>
                <w:sz w:val="17"/>
              </w:rPr>
              <w:t>Рекомендательное письмо с предыду-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щего места работы (по должности пе-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дагога)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или учебы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4113" w:rsidRPr="00524113" w:rsidRDefault="00524113" w:rsidP="0084268D">
            <w:pPr>
              <w:pStyle w:val="TableParagraph"/>
              <w:spacing w:before="10" w:line="230" w:lineRule="exact"/>
              <w:ind w:right="130"/>
              <w:rPr>
                <w:sz w:val="17"/>
                <w:lang w:val="ru-RU"/>
              </w:rPr>
            </w:pPr>
            <w:r>
              <w:rPr>
                <w:sz w:val="17"/>
              </w:rPr>
              <w:t>Рекомендательное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письмо (организация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образования, объявив-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шая конкурс самостоя-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 делает запрос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организацию/учебное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заведение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последне</w:t>
            </w:r>
            <w:proofErr w:type="spellStart"/>
            <w:r>
              <w:rPr>
                <w:sz w:val="17"/>
                <w:lang w:val="ru-RU"/>
              </w:rPr>
              <w:t>му</w:t>
            </w:r>
            <w:proofErr w:type="spellEnd"/>
            <w:r>
              <w:rPr>
                <w:sz w:val="17"/>
                <w:lang w:val="ru-RU"/>
              </w:rPr>
              <w:t xml:space="preserve"> месту работы/ учебы</w:t>
            </w:r>
          </w:p>
        </w:tc>
        <w:tc>
          <w:tcPr>
            <w:tcW w:w="3855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0" w:line="280" w:lineRule="auto"/>
              <w:ind w:left="123" w:right="146"/>
              <w:rPr>
                <w:sz w:val="17"/>
              </w:rPr>
            </w:pPr>
            <w:r>
              <w:rPr>
                <w:sz w:val="17"/>
              </w:rPr>
              <w:t>Наличие положительного рекомендательного письма = 3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:rsidR="00524113" w:rsidRDefault="00524113" w:rsidP="0084268D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Негативное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рекомендательное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письмо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минус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  <w:tc>
          <w:tcPr>
            <w:tcW w:w="850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spacing w:before="50" w:line="280" w:lineRule="auto"/>
              <w:ind w:left="123" w:right="146"/>
              <w:rPr>
                <w:sz w:val="17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6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3118"/>
        <w:gridCol w:w="1985"/>
        <w:gridCol w:w="3827"/>
        <w:gridCol w:w="850"/>
      </w:tblGrid>
      <w:tr w:rsidR="00524113" w:rsidTr="00524113">
        <w:trPr>
          <w:trHeight w:val="2497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280" w:lineRule="auto"/>
              <w:ind w:right="153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Показатели </w:t>
            </w:r>
            <w:r>
              <w:rPr>
                <w:sz w:val="17"/>
              </w:rPr>
              <w:t>профессиональных дости-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52" w:line="280" w:lineRule="auto"/>
              <w:ind w:right="165" w:firstLine="0"/>
              <w:rPr>
                <w:sz w:val="17"/>
              </w:rPr>
            </w:pPr>
            <w:r>
              <w:rPr>
                <w:sz w:val="17"/>
              </w:rPr>
              <w:t>дипломы, грамоты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 олимпиад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 конкурсов, научных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проектов обучающих-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ся;</w:t>
            </w:r>
          </w:p>
          <w:p w:rsidR="00524113" w:rsidRDefault="00524113" w:rsidP="0052411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71" w:line="280" w:lineRule="auto"/>
              <w:ind w:right="165" w:firstLine="0"/>
              <w:rPr>
                <w:sz w:val="17"/>
              </w:rPr>
            </w:pPr>
            <w:r>
              <w:rPr>
                <w:sz w:val="17"/>
              </w:rPr>
              <w:t>дипломы, грамоты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 олимпиад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конкурсов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учителя;</w:t>
            </w:r>
          </w:p>
          <w:p w:rsidR="00524113" w:rsidRDefault="00524113" w:rsidP="00524113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36" w:line="230" w:lineRule="atLeast"/>
              <w:ind w:right="269" w:firstLine="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государственная </w:t>
            </w:r>
            <w:r>
              <w:rPr>
                <w:sz w:val="17"/>
              </w:rPr>
              <w:t>на-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града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364" w:lineRule="auto"/>
              <w:ind w:left="123" w:right="1153"/>
              <w:rPr>
                <w:sz w:val="17"/>
              </w:rPr>
            </w:pPr>
            <w:r>
              <w:rPr>
                <w:sz w:val="17"/>
              </w:rPr>
              <w:t>призеры олимпиад и конкурсов = 0,5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научных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проектов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:rsidR="00524113" w:rsidRDefault="00524113" w:rsidP="00524113">
            <w:pPr>
              <w:pStyle w:val="TableParagraph"/>
              <w:spacing w:line="364" w:lineRule="auto"/>
              <w:ind w:left="123" w:right="876"/>
              <w:rPr>
                <w:sz w:val="17"/>
              </w:rPr>
            </w:pPr>
            <w:r>
              <w:rPr>
                <w:sz w:val="17"/>
              </w:rPr>
              <w:t>призеры олимпиад и конкурсов = 3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 конкурса «Лучший педагог» = 1 балл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призер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конкурса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«Лучший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педагог»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:rsidR="00524113" w:rsidRDefault="00524113" w:rsidP="00524113">
            <w:pPr>
              <w:pStyle w:val="TableParagraph"/>
              <w:spacing w:line="280" w:lineRule="auto"/>
              <w:ind w:left="123" w:right="225"/>
              <w:rPr>
                <w:sz w:val="17"/>
              </w:rPr>
            </w:pPr>
            <w:r>
              <w:rPr>
                <w:sz w:val="17"/>
              </w:rPr>
              <w:t>обладатель медали «Қазақстан еңбек сіңірген ұстазы» =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364" w:lineRule="auto"/>
              <w:ind w:left="123" w:right="1153"/>
              <w:rPr>
                <w:sz w:val="17"/>
              </w:rPr>
            </w:pPr>
          </w:p>
        </w:tc>
      </w:tr>
      <w:tr w:rsidR="00524113" w:rsidTr="00524113">
        <w:trPr>
          <w:trHeight w:val="1808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Методическая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280" w:lineRule="auto"/>
              <w:ind w:right="343"/>
              <w:rPr>
                <w:sz w:val="17"/>
              </w:rPr>
            </w:pPr>
            <w:r>
              <w:rPr>
                <w:sz w:val="17"/>
              </w:rPr>
              <w:t>-авторские работы 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публикации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280" w:lineRule="auto"/>
              <w:ind w:left="123" w:right="202"/>
              <w:jc w:val="both"/>
              <w:rPr>
                <w:sz w:val="17"/>
              </w:rPr>
            </w:pPr>
            <w:r>
              <w:rPr>
                <w:sz w:val="17"/>
              </w:rPr>
              <w:t>автор или соавтор учебников и (или) УМК, включенных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перечень МОН РК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 баллов</w:t>
            </w:r>
          </w:p>
          <w:p w:rsidR="00524113" w:rsidRDefault="00524113" w:rsidP="00524113">
            <w:pPr>
              <w:pStyle w:val="TableParagraph"/>
              <w:spacing w:before="69" w:line="280" w:lineRule="auto"/>
              <w:ind w:left="123" w:right="202"/>
              <w:jc w:val="both"/>
              <w:rPr>
                <w:sz w:val="17"/>
              </w:rPr>
            </w:pPr>
            <w:r>
              <w:rPr>
                <w:sz w:val="17"/>
              </w:rPr>
              <w:t>автор или соавтор учебников и (или) УМК, включенных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перечень РУМС 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 балла</w:t>
            </w:r>
          </w:p>
          <w:p w:rsidR="00524113" w:rsidRDefault="00524113" w:rsidP="00524113">
            <w:pPr>
              <w:pStyle w:val="TableParagraph"/>
              <w:spacing w:before="34" w:line="230" w:lineRule="atLeast"/>
              <w:ind w:left="123" w:right="251"/>
              <w:jc w:val="both"/>
              <w:rPr>
                <w:sz w:val="17"/>
              </w:rPr>
            </w:pPr>
            <w:r>
              <w:rPr>
                <w:sz w:val="17"/>
              </w:rPr>
              <w:t>наличие публикации по научно-исследовательской дея-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тельности, включенный в перечень КОКСОН, Scopus =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280" w:lineRule="auto"/>
              <w:ind w:left="123" w:right="202"/>
              <w:jc w:val="both"/>
              <w:rPr>
                <w:sz w:val="17"/>
              </w:rPr>
            </w:pPr>
          </w:p>
        </w:tc>
      </w:tr>
      <w:tr w:rsidR="00524113" w:rsidTr="00524113">
        <w:trPr>
          <w:trHeight w:val="1941"/>
        </w:trPr>
        <w:tc>
          <w:tcPr>
            <w:tcW w:w="431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280" w:lineRule="auto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Общественно-педагогическая </w:t>
            </w:r>
            <w:r>
              <w:rPr>
                <w:sz w:val="17"/>
              </w:rPr>
              <w:t>деятель-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2" w:line="280" w:lineRule="auto"/>
              <w:ind w:right="10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Документ, </w:t>
            </w:r>
            <w:r>
              <w:rPr>
                <w:sz w:val="17"/>
              </w:rPr>
              <w:t>подтвержда-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ющий общественно-пе-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дагогическую деятель-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24113" w:rsidRDefault="00524113" w:rsidP="00524113">
            <w:pPr>
              <w:pStyle w:val="TableParagraph"/>
              <w:spacing w:before="52" w:line="364" w:lineRule="auto"/>
              <w:ind w:left="123" w:right="2358"/>
              <w:rPr>
                <w:sz w:val="17"/>
              </w:rPr>
            </w:pPr>
            <w:r>
              <w:rPr>
                <w:sz w:val="17"/>
              </w:rPr>
              <w:t>наставник = 0,5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руководство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:rsidR="00524113" w:rsidRDefault="00524113" w:rsidP="0052411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преподавание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языках,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русский/казахский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:rsidR="00524113" w:rsidRDefault="00524113" w:rsidP="00524113">
            <w:pPr>
              <w:pStyle w:val="TableParagraph"/>
              <w:spacing w:before="101"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иностранный/русский, иностранный/казахский) = 3 бал-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ла,</w:t>
            </w:r>
          </w:p>
          <w:p w:rsidR="00524113" w:rsidRDefault="00524113" w:rsidP="00524113">
            <w:pPr>
              <w:pStyle w:val="TableParagraph"/>
              <w:spacing w:before="35" w:line="230" w:lineRule="atLeast"/>
              <w:ind w:left="123" w:right="499"/>
              <w:rPr>
                <w:sz w:val="17"/>
              </w:rPr>
            </w:pPr>
            <w:r>
              <w:rPr>
                <w:sz w:val="17"/>
              </w:rPr>
              <w:t>преподавание на 3 языках (казахский, русский, ино-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странный)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 баллов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24113" w:rsidRDefault="00524113" w:rsidP="00524113">
            <w:pPr>
              <w:pStyle w:val="TableParagraph"/>
              <w:spacing w:before="52" w:line="364" w:lineRule="auto"/>
              <w:ind w:left="123" w:right="2358"/>
              <w:rPr>
                <w:sz w:val="17"/>
              </w:rPr>
            </w:pPr>
          </w:p>
        </w:tc>
      </w:tr>
      <w:tr w:rsidR="00524113" w:rsidTr="00524113">
        <w:trPr>
          <w:trHeight w:val="6482"/>
        </w:trPr>
        <w:tc>
          <w:tcPr>
            <w:tcW w:w="431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  <w:lang w:val="ru-RU"/>
              </w:rPr>
              <w:lastRenderedPageBreak/>
              <w:t>1</w:t>
            </w:r>
            <w:r>
              <w:rPr>
                <w:sz w:val="17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spacing w:before="50"/>
              <w:rPr>
                <w:sz w:val="17"/>
              </w:rPr>
            </w:pPr>
            <w:r>
              <w:rPr>
                <w:sz w:val="17"/>
              </w:rPr>
              <w:t>Курсовая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4113" w:rsidRDefault="00524113" w:rsidP="00524113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50" w:line="280" w:lineRule="auto"/>
              <w:ind w:right="354" w:firstLine="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сертификаты </w:t>
            </w:r>
            <w:r>
              <w:rPr>
                <w:sz w:val="17"/>
              </w:rPr>
              <w:t>пред-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метной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подготовки;</w:t>
            </w:r>
          </w:p>
          <w:p w:rsidR="00524113" w:rsidRDefault="00524113" w:rsidP="00524113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69" w:line="280" w:lineRule="auto"/>
              <w:ind w:right="135" w:firstLine="0"/>
              <w:rPr>
                <w:sz w:val="17"/>
              </w:rPr>
            </w:pPr>
            <w:r>
              <w:rPr>
                <w:sz w:val="17"/>
              </w:rPr>
              <w:t>сертификат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цифро-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вую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грамотность,</w:t>
            </w:r>
          </w:p>
          <w:p w:rsidR="00524113" w:rsidRDefault="00524113" w:rsidP="00524113">
            <w:pPr>
              <w:pStyle w:val="TableParagraph"/>
              <w:spacing w:before="69" w:line="364" w:lineRule="auto"/>
              <w:ind w:right="1040"/>
              <w:rPr>
                <w:sz w:val="17"/>
              </w:rPr>
            </w:pPr>
            <w:r>
              <w:rPr>
                <w:spacing w:val="-1"/>
                <w:sz w:val="17"/>
              </w:rPr>
              <w:t>КАЗТЕСТ,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IELTS;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TOEFL;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DELF;</w:t>
            </w:r>
          </w:p>
          <w:p w:rsidR="00524113" w:rsidRDefault="00524113" w:rsidP="00524113">
            <w:pPr>
              <w:pStyle w:val="TableParagraph"/>
              <w:spacing w:line="280" w:lineRule="auto"/>
              <w:ind w:right="261"/>
              <w:rPr>
                <w:sz w:val="17"/>
              </w:rPr>
            </w:pPr>
            <w:r>
              <w:rPr>
                <w:sz w:val="17"/>
              </w:rPr>
              <w:t>Goethe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Zertifikat,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чение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</w:p>
          <w:p w:rsidR="00524113" w:rsidRDefault="00524113" w:rsidP="00524113">
            <w:pPr>
              <w:pStyle w:val="TableParagraph"/>
              <w:spacing w:before="1" w:line="280" w:lineRule="auto"/>
              <w:ind w:right="100"/>
              <w:rPr>
                <w:sz w:val="17"/>
              </w:rPr>
            </w:pPr>
            <w:r>
              <w:rPr>
                <w:sz w:val="17"/>
              </w:rPr>
              <w:t>«Основы программиро-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вания в Python», «Обу-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чение работе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Microsoft»</w:t>
            </w:r>
          </w:p>
          <w:p w:rsidR="00524113" w:rsidRDefault="00524113" w:rsidP="00524113">
            <w:pPr>
              <w:pStyle w:val="TableParagraph"/>
              <w:spacing w:before="70"/>
              <w:rPr>
                <w:sz w:val="17"/>
              </w:rPr>
            </w:pPr>
            <w:r>
              <w:rPr>
                <w:sz w:val="17"/>
              </w:rPr>
              <w:t>Курсера</w:t>
            </w:r>
          </w:p>
          <w:p w:rsidR="00524113" w:rsidRDefault="00524113" w:rsidP="00524113">
            <w:pPr>
              <w:pStyle w:val="TableParagraph"/>
              <w:spacing w:before="102" w:line="280" w:lineRule="auto"/>
              <w:ind w:right="26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Международные </w:t>
            </w:r>
            <w:r>
              <w:rPr>
                <w:sz w:val="17"/>
              </w:rPr>
              <w:t>кур-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сы:</w:t>
            </w:r>
          </w:p>
          <w:p w:rsidR="00524113" w:rsidRDefault="00524113" w:rsidP="00524113">
            <w:pPr>
              <w:pStyle w:val="TableParagraph"/>
              <w:spacing w:before="69"/>
              <w:rPr>
                <w:sz w:val="17"/>
              </w:rPr>
            </w:pPr>
            <w:r>
              <w:rPr>
                <w:sz w:val="17"/>
              </w:rPr>
              <w:t>TEFL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Cambridge</w:t>
            </w:r>
          </w:p>
          <w:p w:rsidR="00524113" w:rsidRDefault="00524113" w:rsidP="00524113">
            <w:pPr>
              <w:pStyle w:val="TableParagraph"/>
              <w:spacing w:before="102"/>
              <w:rPr>
                <w:sz w:val="17"/>
              </w:rPr>
            </w:pPr>
            <w:r>
              <w:rPr>
                <w:sz w:val="17"/>
              </w:rPr>
              <w:t>«CELTA</w:t>
            </w:r>
          </w:p>
          <w:p w:rsidR="00524113" w:rsidRDefault="00524113" w:rsidP="00524113">
            <w:pPr>
              <w:pStyle w:val="TableParagraph"/>
              <w:spacing w:before="101" w:line="280" w:lineRule="auto"/>
              <w:ind w:right="197"/>
              <w:rPr>
                <w:sz w:val="17"/>
              </w:rPr>
            </w:pPr>
            <w:r>
              <w:rPr>
                <w:sz w:val="17"/>
              </w:rPr>
              <w:t>(Certificate in Teaching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English to Speakers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Languages)»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524113" w:rsidRDefault="00524113" w:rsidP="00524113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курсы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ЦПМ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НИШ,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«Өрлеу»</w:t>
            </w:r>
          </w:p>
          <w:p w:rsidR="00524113" w:rsidRDefault="00524113" w:rsidP="00524113">
            <w:pPr>
              <w:pStyle w:val="TableParagraph"/>
              <w:spacing w:before="101" w:line="364" w:lineRule="auto"/>
              <w:ind w:left="123" w:right="3487"/>
              <w:rPr>
                <w:sz w:val="17"/>
              </w:rPr>
            </w:pPr>
            <w:r>
              <w:rPr>
                <w:sz w:val="17"/>
              </w:rPr>
              <w:t>= 0,5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  <w:p w:rsidR="00524113" w:rsidRDefault="00524113" w:rsidP="00524113">
            <w:pPr>
              <w:pStyle w:val="TableParagraph"/>
              <w:spacing w:line="280" w:lineRule="auto"/>
              <w:ind w:left="123" w:right="171"/>
              <w:rPr>
                <w:sz w:val="17"/>
              </w:rPr>
            </w:pPr>
            <w:r>
              <w:rPr>
                <w:sz w:val="17"/>
              </w:rPr>
              <w:t>повышения квалификации по программам, согласован-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ным с уполномоченным органом в области образования,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реализуемым организациями повышения 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включенных в список в соответствии с приказом Мини-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стра образования и науки Республики Казахстан от 28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января 2016 года № 95 (зарегистрирован в Реестре госу-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дарственной регистрации нормативных правовых актов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 30068)</w:t>
            </w:r>
          </w:p>
          <w:p w:rsidR="00524113" w:rsidRDefault="00524113" w:rsidP="00524113">
            <w:pPr>
              <w:pStyle w:val="TableParagraph"/>
              <w:spacing w:before="74"/>
              <w:ind w:left="123"/>
              <w:rPr>
                <w:sz w:val="17"/>
              </w:rPr>
            </w:pPr>
            <w:r>
              <w:rPr>
                <w:sz w:val="17"/>
              </w:rPr>
              <w:t>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0,5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(каждый отдельно)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524113" w:rsidRDefault="00524113" w:rsidP="00524113">
            <w:pPr>
              <w:pStyle w:val="TableParagraph"/>
              <w:spacing w:before="50"/>
              <w:ind w:left="123"/>
              <w:rPr>
                <w:sz w:val="17"/>
              </w:rPr>
            </w:pPr>
          </w:p>
        </w:tc>
      </w:tr>
    </w:tbl>
    <w:p w:rsidR="00524113" w:rsidRDefault="00524113" w:rsidP="00524113">
      <w:pPr>
        <w:pStyle w:val="a6"/>
        <w:spacing w:before="1"/>
        <w:ind w:left="0"/>
        <w:rPr>
          <w:sz w:val="21"/>
        </w:rPr>
      </w:pPr>
    </w:p>
    <w:p w:rsidR="00524113" w:rsidRDefault="00524113" w:rsidP="00524113">
      <w:pPr>
        <w:pStyle w:val="a6"/>
        <w:spacing w:before="0" w:line="30" w:lineRule="exact"/>
        <w:rPr>
          <w:sz w:val="3"/>
        </w:rPr>
      </w:pPr>
    </w:p>
    <w:p w:rsidR="00524113" w:rsidRDefault="00524113" w:rsidP="00524113">
      <w:pPr>
        <w:pStyle w:val="a6"/>
        <w:spacing w:before="10"/>
        <w:ind w:left="0"/>
        <w:rPr>
          <w:sz w:val="26"/>
        </w:rPr>
      </w:pPr>
    </w:p>
    <w:p w:rsidR="00524113" w:rsidRDefault="00524113" w:rsidP="00524113">
      <w:pPr>
        <w:rPr>
          <w:sz w:val="17"/>
        </w:rPr>
        <w:sectPr w:rsidR="00524113">
          <w:headerReference w:type="default" r:id="rId7"/>
          <w:pgSz w:w="12240" w:h="15840"/>
          <w:pgMar w:top="1380" w:right="740" w:bottom="280" w:left="1300" w:header="645" w:footer="0" w:gutter="0"/>
          <w:cols w:space="720"/>
        </w:sectPr>
      </w:pPr>
    </w:p>
    <w:p w:rsidR="00524113" w:rsidRDefault="00524113" w:rsidP="00524113">
      <w:pPr>
        <w:pStyle w:val="a6"/>
        <w:spacing w:before="1"/>
        <w:ind w:left="0"/>
        <w:rPr>
          <w:sz w:val="21"/>
        </w:rPr>
      </w:pPr>
    </w:p>
    <w:p w:rsidR="00524113" w:rsidRDefault="00524113" w:rsidP="00524113">
      <w:pPr>
        <w:pStyle w:val="a6"/>
        <w:spacing w:before="0" w:line="30" w:lineRule="exact"/>
        <w:rPr>
          <w:sz w:val="3"/>
        </w:rPr>
      </w:pPr>
      <w:r w:rsidRPr="00C82053">
        <w:rPr>
          <w:sz w:val="3"/>
        </w:rPr>
      </w:r>
      <w:r>
        <w:rPr>
          <w:sz w:val="3"/>
        </w:rPr>
        <w:pict>
          <v:group id="_x0000_s1028" style="width:498.6pt;height:1.5pt;mso-position-horizontal-relative:char;mso-position-vertical-relative:line" coordsize="9972,30">
            <v:rect id="_x0000_s1029" style="position:absolute;width:9972;height:30" fillcolor="#333" stroked="f"/>
            <w10:wrap type="none"/>
            <w10:anchorlock/>
          </v:group>
        </w:pict>
      </w:r>
    </w:p>
    <w:p w:rsidR="00524113" w:rsidRDefault="00524113" w:rsidP="00524113">
      <w:pPr>
        <w:pStyle w:val="a6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463"/>
        <w:gridCol w:w="3080"/>
        <w:gridCol w:w="1978"/>
        <w:gridCol w:w="4443"/>
      </w:tblGrid>
      <w:tr w:rsidR="00524113" w:rsidTr="0084268D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 w:line="280" w:lineRule="auto"/>
              <w:ind w:right="253"/>
              <w:rPr>
                <w:sz w:val="17"/>
              </w:rPr>
            </w:pPr>
            <w:r>
              <w:rPr>
                <w:sz w:val="17"/>
              </w:rPr>
              <w:t>CELT-P (Certificate in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English Language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Primary)</w:t>
            </w:r>
          </w:p>
          <w:p w:rsidR="00524113" w:rsidRDefault="00524113" w:rsidP="0084268D">
            <w:pPr>
              <w:pStyle w:val="TableParagraph"/>
              <w:spacing w:before="70" w:line="280" w:lineRule="auto"/>
              <w:ind w:right="395"/>
              <w:rPr>
                <w:sz w:val="17"/>
              </w:rPr>
            </w:pPr>
            <w:r>
              <w:rPr>
                <w:sz w:val="17"/>
              </w:rPr>
              <w:t>DELTA (Diploma 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Teaching English 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Speakers of 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Languages)</w:t>
            </w:r>
          </w:p>
          <w:p w:rsidR="00524113" w:rsidRDefault="00524113" w:rsidP="0084268D">
            <w:pPr>
              <w:pStyle w:val="TableParagraph"/>
              <w:spacing w:before="70" w:line="280" w:lineRule="auto"/>
              <w:ind w:right="253"/>
              <w:rPr>
                <w:sz w:val="17"/>
              </w:rPr>
            </w:pPr>
            <w:r>
              <w:rPr>
                <w:sz w:val="17"/>
              </w:rPr>
              <w:t>CELT-S (Certificate 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English Language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Secondary)</w:t>
            </w:r>
          </w:p>
          <w:p w:rsidR="00524113" w:rsidRDefault="00524113" w:rsidP="0084268D">
            <w:pPr>
              <w:pStyle w:val="TableParagraph"/>
              <w:spacing w:before="70"/>
              <w:rPr>
                <w:sz w:val="17"/>
              </w:rPr>
            </w:pPr>
            <w:r>
              <w:rPr>
                <w:sz w:val="17"/>
              </w:rPr>
              <w:t>"TKT</w:t>
            </w:r>
          </w:p>
          <w:p w:rsidR="00524113" w:rsidRDefault="00524113" w:rsidP="0084268D">
            <w:pPr>
              <w:pStyle w:val="TableParagraph"/>
              <w:spacing w:before="102" w:line="280" w:lineRule="auto"/>
              <w:ind w:right="37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Teaching </w:t>
            </w:r>
            <w:r>
              <w:rPr>
                <w:sz w:val="17"/>
              </w:rPr>
              <w:t>Knowledge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Test"</w:t>
            </w:r>
          </w:p>
          <w:p w:rsidR="00524113" w:rsidRDefault="00524113" w:rsidP="0084268D">
            <w:pPr>
              <w:pStyle w:val="TableParagraph"/>
              <w:spacing w:before="69" w:line="280" w:lineRule="auto"/>
              <w:ind w:right="164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Skills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(English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as a Medium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 Instruction)</w:t>
            </w:r>
          </w:p>
          <w:p w:rsidR="00524113" w:rsidRDefault="00524113" w:rsidP="0084268D">
            <w:pPr>
              <w:pStyle w:val="TableParagraph"/>
              <w:spacing w:before="70" w:line="280" w:lineRule="auto"/>
              <w:ind w:right="367"/>
              <w:rPr>
                <w:sz w:val="17"/>
              </w:rPr>
            </w:pPr>
            <w:r>
              <w:rPr>
                <w:sz w:val="17"/>
              </w:rPr>
              <w:t>Teacher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Speakers of 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(TESOL)</w:t>
            </w:r>
          </w:p>
          <w:p w:rsidR="00524113" w:rsidRDefault="00524113" w:rsidP="0084268D">
            <w:pPr>
              <w:pStyle w:val="TableParagraph"/>
              <w:spacing w:before="69"/>
              <w:rPr>
                <w:sz w:val="17"/>
              </w:rPr>
            </w:pPr>
            <w:r>
              <w:rPr>
                <w:sz w:val="17"/>
              </w:rPr>
              <w:t>"TESOL"</w:t>
            </w:r>
          </w:p>
          <w:p w:rsidR="00524113" w:rsidRDefault="00524113" w:rsidP="0084268D">
            <w:pPr>
              <w:pStyle w:val="TableParagraph"/>
              <w:spacing w:before="102" w:line="280" w:lineRule="auto"/>
              <w:ind w:right="328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English for young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learners</w:t>
            </w:r>
          </w:p>
          <w:p w:rsidR="00524113" w:rsidRDefault="00524113" w:rsidP="0084268D">
            <w:pPr>
              <w:pStyle w:val="TableParagraph"/>
              <w:spacing w:before="70" w:line="280" w:lineRule="auto"/>
              <w:ind w:right="271"/>
              <w:rPr>
                <w:sz w:val="17"/>
              </w:rPr>
            </w:pPr>
            <w:r>
              <w:rPr>
                <w:sz w:val="17"/>
              </w:rPr>
              <w:t>International House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English as a Foreign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(IHC)</w:t>
            </w:r>
          </w:p>
          <w:p w:rsidR="00524113" w:rsidRDefault="00524113" w:rsidP="0084268D">
            <w:pPr>
              <w:pStyle w:val="TableParagraph"/>
              <w:spacing w:before="71" w:line="280" w:lineRule="auto"/>
              <w:ind w:right="187"/>
              <w:rPr>
                <w:sz w:val="17"/>
              </w:rPr>
            </w:pPr>
            <w:r>
              <w:rPr>
                <w:sz w:val="17"/>
              </w:rPr>
              <w:t>IHCYLT - International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House Certificate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 Young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Learners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Teenagers</w:t>
            </w:r>
          </w:p>
          <w:p w:rsidR="00524113" w:rsidRDefault="00524113" w:rsidP="0084268D">
            <w:pPr>
              <w:pStyle w:val="TableParagraph"/>
              <w:spacing w:before="70" w:line="280" w:lineRule="auto"/>
              <w:ind w:right="513"/>
              <w:rPr>
                <w:sz w:val="17"/>
              </w:rPr>
            </w:pPr>
            <w:r>
              <w:rPr>
                <w:sz w:val="17"/>
              </w:rPr>
              <w:t>Becoming a Better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Teacher: </w:t>
            </w:r>
            <w:r>
              <w:rPr>
                <w:sz w:val="17"/>
              </w:rPr>
              <w:t>Exploring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</w:p>
          <w:p w:rsidR="00524113" w:rsidRDefault="00524113" w:rsidP="0084268D">
            <w:pPr>
              <w:pStyle w:val="TableParagraph"/>
              <w:spacing w:before="71" w:line="280" w:lineRule="auto"/>
              <w:ind w:right="272"/>
              <w:rPr>
                <w:sz w:val="17"/>
              </w:rPr>
            </w:pPr>
            <w:r>
              <w:rPr>
                <w:sz w:val="17"/>
              </w:rPr>
              <w:t>Assessment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Learning: Formative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Assessment in Science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Maths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</w:p>
          <w:p w:rsidR="00524113" w:rsidRDefault="00524113" w:rsidP="0084268D">
            <w:pPr>
              <w:pStyle w:val="TableParagraph"/>
              <w:spacing w:before="70" w:line="280" w:lineRule="auto"/>
              <w:ind w:right="442"/>
              <w:rPr>
                <w:sz w:val="17"/>
              </w:rPr>
            </w:pPr>
            <w:r>
              <w:rPr>
                <w:sz w:val="17"/>
              </w:rPr>
              <w:t>Online Teaching for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Educators: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Development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</w:p>
          <w:p w:rsidR="00524113" w:rsidRDefault="00524113" w:rsidP="0084268D">
            <w:pPr>
              <w:pStyle w:val="TableParagraph"/>
              <w:spacing w:before="71" w:line="280" w:lineRule="auto"/>
              <w:ind w:right="943"/>
              <w:rPr>
                <w:sz w:val="17"/>
              </w:rPr>
            </w:pPr>
            <w:r>
              <w:rPr>
                <w:sz w:val="17"/>
              </w:rPr>
              <w:t>Educational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Management</w:t>
            </w:r>
          </w:p>
          <w:p w:rsidR="00524113" w:rsidRDefault="00524113" w:rsidP="0084268D">
            <w:pPr>
              <w:pStyle w:val="TableParagraph"/>
              <w:spacing w:before="69" w:line="280" w:lineRule="auto"/>
              <w:ind w:right="201"/>
              <w:rPr>
                <w:sz w:val="17"/>
              </w:rPr>
            </w:pPr>
            <w:r>
              <w:rPr>
                <w:sz w:val="17"/>
              </w:rPr>
              <w:t>Key Ideas in Mentoring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Mathematics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Teachers</w:t>
            </w:r>
          </w:p>
          <w:p w:rsidR="00524113" w:rsidRDefault="00524113" w:rsidP="0084268D">
            <w:pPr>
              <w:pStyle w:val="TableParagraph"/>
              <w:spacing w:before="69" w:line="280" w:lineRule="auto"/>
              <w:ind w:right="307"/>
              <w:rPr>
                <w:sz w:val="17"/>
              </w:rPr>
            </w:pPr>
            <w:r>
              <w:rPr>
                <w:sz w:val="17"/>
              </w:rPr>
              <w:t>Курсы на платформе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Coursera,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Futute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learn</w:t>
            </w:r>
          </w:p>
          <w:p w:rsidR="00524113" w:rsidRDefault="00524113" w:rsidP="0084268D">
            <w:pPr>
              <w:pStyle w:val="TableParagraph"/>
              <w:spacing w:before="69" w:line="280" w:lineRule="auto"/>
              <w:ind w:right="27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Teaching </w:t>
            </w:r>
            <w:r>
              <w:rPr>
                <w:sz w:val="17"/>
              </w:rPr>
              <w:t>Mathematics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524113" w:rsidRDefault="00524113" w:rsidP="0084268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524113" w:rsidRDefault="00524113" w:rsidP="00524113">
      <w:pPr>
        <w:rPr>
          <w:sz w:val="16"/>
        </w:rPr>
        <w:sectPr w:rsidR="00524113">
          <w:pgSz w:w="12240" w:h="15840"/>
          <w:pgMar w:top="1380" w:right="740" w:bottom="280" w:left="1300" w:header="645" w:footer="0" w:gutter="0"/>
          <w:cols w:space="720"/>
        </w:sectPr>
      </w:pPr>
    </w:p>
    <w:p w:rsidR="00524113" w:rsidRDefault="00524113" w:rsidP="00524113">
      <w:pPr>
        <w:pStyle w:val="a6"/>
        <w:spacing w:before="1"/>
        <w:ind w:left="0"/>
        <w:rPr>
          <w:sz w:val="21"/>
        </w:rPr>
      </w:pPr>
    </w:p>
    <w:p w:rsidR="00524113" w:rsidRDefault="00524113" w:rsidP="00524113">
      <w:pPr>
        <w:pStyle w:val="a6"/>
        <w:spacing w:before="0" w:line="30" w:lineRule="exact"/>
        <w:rPr>
          <w:sz w:val="3"/>
        </w:rPr>
      </w:pPr>
      <w:r w:rsidRPr="00C82053">
        <w:rPr>
          <w:sz w:val="3"/>
        </w:rPr>
      </w:r>
      <w:r>
        <w:rPr>
          <w:sz w:val="3"/>
        </w:rPr>
        <w:pict>
          <v:group id="_x0000_s1026" style="width:498.6pt;height:1.5pt;mso-position-horizontal-relative:char;mso-position-vertical-relative:line" coordsize="9972,30">
            <v:rect id="_x0000_s1027" style="position:absolute;width:9972;height:30" fillcolor="#333" stroked="f"/>
            <w10:wrap type="none"/>
            <w10:anchorlock/>
          </v:group>
        </w:pict>
      </w:r>
    </w:p>
    <w:p w:rsidR="00524113" w:rsidRDefault="00524113" w:rsidP="00524113">
      <w:pPr>
        <w:pStyle w:val="a6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"/>
        <w:gridCol w:w="3080"/>
        <w:gridCol w:w="1978"/>
        <w:gridCol w:w="4443"/>
      </w:tblGrid>
      <w:tr w:rsidR="00524113" w:rsidRPr="00524113" w:rsidTr="0084268D">
        <w:trPr>
          <w:trHeight w:val="1052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 w:line="280" w:lineRule="auto"/>
              <w:ind w:right="47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Special </w:t>
            </w:r>
            <w:r>
              <w:rPr>
                <w:sz w:val="17"/>
              </w:rPr>
              <w:t>Educational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</w:p>
          <w:p w:rsidR="00524113" w:rsidRDefault="00524113" w:rsidP="0084268D">
            <w:pPr>
              <w:pStyle w:val="TableParagraph"/>
              <w:spacing w:before="34" w:line="230" w:lineRule="atLeast"/>
              <w:ind w:right="30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"Developing </w:t>
            </w:r>
            <w:r>
              <w:rPr>
                <w:sz w:val="17"/>
              </w:rPr>
              <w:t>expertise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chemistry"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24113" w:rsidRDefault="00524113" w:rsidP="0084268D">
            <w:pPr>
              <w:pStyle w:val="TableParagraph"/>
              <w:ind w:left="0"/>
              <w:rPr>
                <w:sz w:val="16"/>
              </w:rPr>
            </w:pPr>
          </w:p>
        </w:tc>
      </w:tr>
      <w:tr w:rsidR="00524113" w:rsidTr="0084268D">
        <w:trPr>
          <w:trHeight w:val="190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26" w:line="230" w:lineRule="exact"/>
              <w:ind w:right="116"/>
              <w:rPr>
                <w:sz w:val="17"/>
              </w:rPr>
            </w:pPr>
            <w:r>
              <w:rPr>
                <w:sz w:val="17"/>
              </w:rPr>
              <w:t>Выпускник организации высшего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послевузовского образования, обучив-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шийся по государственному образова-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тельному гранту, участник государ-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ственной программ «С дипломом в 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ло!», «Серпiн» ,педагог, направлен-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ный по молодежной практике Цен-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52" w:line="280" w:lineRule="auto"/>
              <w:ind w:right="118"/>
              <w:rPr>
                <w:sz w:val="17"/>
              </w:rPr>
            </w:pPr>
            <w:r>
              <w:rPr>
                <w:sz w:val="17"/>
              </w:rPr>
              <w:t>Сертификат обладате-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ля государственного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образовательного гран-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договор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524113" w:rsidRDefault="00524113" w:rsidP="0084268D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плюс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24113" w:rsidTr="0084268D">
        <w:trPr>
          <w:trHeight w:val="291"/>
        </w:trPr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24113" w:rsidRDefault="00524113" w:rsidP="0084268D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524113" w:rsidRDefault="00524113" w:rsidP="0084268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524113" w:rsidRDefault="00524113" w:rsidP="00524113">
      <w:pPr>
        <w:rPr>
          <w:sz w:val="16"/>
        </w:rPr>
        <w:sectPr w:rsidR="00524113">
          <w:pgSz w:w="12240" w:h="15840"/>
          <w:pgMar w:top="1380" w:right="740" w:bottom="280" w:left="1300" w:header="645" w:footer="0" w:gutter="0"/>
          <w:cols w:space="720"/>
        </w:sectPr>
      </w:pPr>
    </w:p>
    <w:p w:rsidR="00524113" w:rsidRPr="00AC33B1" w:rsidRDefault="00524113" w:rsidP="004508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5087E" w:rsidRPr="00AC33B1" w:rsidRDefault="0045087E" w:rsidP="0045087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45087E" w:rsidRPr="00AC33B1" w:rsidRDefault="0045087E" w:rsidP="004508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33BE3" w:rsidRPr="00AC33B1" w:rsidRDefault="00A33BE3">
      <w:pPr>
        <w:rPr>
          <w:rFonts w:ascii="Times New Roman" w:hAnsi="Times New Roman" w:cs="Times New Roman"/>
          <w:sz w:val="20"/>
          <w:szCs w:val="20"/>
        </w:rPr>
      </w:pPr>
    </w:p>
    <w:sectPr w:rsidR="00A33BE3" w:rsidRPr="00AC33B1" w:rsidSect="00AC33B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F9" w:rsidRDefault="002A7CF9" w:rsidP="00524113">
      <w:pPr>
        <w:spacing w:after="0" w:line="240" w:lineRule="auto"/>
      </w:pPr>
      <w:r>
        <w:separator/>
      </w:r>
    </w:p>
  </w:endnote>
  <w:endnote w:type="continuationSeparator" w:id="0">
    <w:p w:rsidR="002A7CF9" w:rsidRDefault="002A7CF9" w:rsidP="0052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F9" w:rsidRDefault="002A7CF9" w:rsidP="00524113">
      <w:pPr>
        <w:spacing w:after="0" w:line="240" w:lineRule="auto"/>
      </w:pPr>
      <w:r>
        <w:separator/>
      </w:r>
    </w:p>
  </w:footnote>
  <w:footnote w:type="continuationSeparator" w:id="0">
    <w:p w:rsidR="002A7CF9" w:rsidRDefault="002A7CF9" w:rsidP="0052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AC" w:rsidRDefault="002A7CF9">
    <w:pPr>
      <w:pStyle w:val="a6"/>
      <w:spacing w:before="0" w:line="14" w:lineRule="auto"/>
      <w:ind w:left="0"/>
      <w:rPr>
        <w:sz w:val="20"/>
      </w:rPr>
    </w:pPr>
    <w:r w:rsidRPr="00C820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0.8pt;margin-top:20.05pt;width:151.95pt;height:51.4pt;z-index:-251654144;mso-position-horizontal-relative:page;mso-position-vertical-relative:page" filled="f" stroked="f">
          <v:textbox inset="0,0,0,0">
            <w:txbxContent>
              <w:p w:rsidR="00EB6BAC" w:rsidRPr="00524113" w:rsidRDefault="002A7CF9" w:rsidP="00524113"/>
            </w:txbxContent>
          </v:textbox>
          <w10:wrap anchorx="page" anchory="page"/>
        </v:shape>
      </w:pict>
    </w:r>
    <w:r w:rsidRPr="00C82053">
      <w:pict>
        <v:shape id="_x0000_s2051" type="#_x0000_t202" style="position:absolute;margin-left:159.9pt;margin-top:31.8pt;width:261.4pt;height:34.85pt;z-index:-251653120;mso-position-horizontal-relative:page;mso-position-vertical-relative:page" filled="f" stroked="f">
          <v:textbox inset="0,0,0,0">
            <w:txbxContent>
              <w:p w:rsidR="00EB6BAC" w:rsidRPr="00524113" w:rsidRDefault="002A7CF9" w:rsidP="0052411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A64"/>
    <w:multiLevelType w:val="hybridMultilevel"/>
    <w:tmpl w:val="3A9AA168"/>
    <w:lvl w:ilvl="0" w:tplc="8FD0983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3E4DF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A106E90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E55EE19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F926EF6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4254FB5E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D21CF48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DC2054B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17CECB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1">
    <w:nsid w:val="28C3035E"/>
    <w:multiLevelType w:val="hybridMultilevel"/>
    <w:tmpl w:val="9E640304"/>
    <w:lvl w:ilvl="0" w:tplc="133E95EA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C840E654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C6CE7116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B972E83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04C2E0A6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814D590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8700B634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2F231F6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3562708C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087E"/>
    <w:rsid w:val="002A7CF9"/>
    <w:rsid w:val="0045087E"/>
    <w:rsid w:val="004539F9"/>
    <w:rsid w:val="00524113"/>
    <w:rsid w:val="00A33BE3"/>
    <w:rsid w:val="00AC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8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087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41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24113"/>
    <w:pPr>
      <w:widowControl w:val="0"/>
      <w:autoSpaceDE w:val="0"/>
      <w:autoSpaceDN w:val="0"/>
      <w:spacing w:before="114" w:after="0" w:line="240" w:lineRule="auto"/>
      <w:ind w:left="117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52411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24113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8">
    <w:name w:val="header"/>
    <w:basedOn w:val="a"/>
    <w:link w:val="a9"/>
    <w:uiPriority w:val="99"/>
    <w:semiHidden/>
    <w:unhideWhenUsed/>
    <w:rsid w:val="0052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41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24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411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2023-02-08T09:31:00Z</dcterms:created>
  <dcterms:modified xsi:type="dcterms:W3CDTF">2023-02-08T09:31:00Z</dcterms:modified>
</cp:coreProperties>
</file>