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B0F33" w14:textId="77777777" w:rsidR="00363A09" w:rsidRDefault="00363A09" w:rsidP="00DC3678">
      <w:pPr>
        <w:jc w:val="center"/>
        <w:rPr>
          <w:rFonts w:ascii="Times New Roman" w:hAnsi="Times New Roman" w:cs="Times New Roman"/>
          <w:b/>
          <w:sz w:val="28"/>
          <w:szCs w:val="28"/>
          <w:lang w:val="kk-KZ"/>
        </w:rPr>
      </w:pPr>
    </w:p>
    <w:p w14:paraId="72498456" w14:textId="48B1CA2E" w:rsidR="00363A09" w:rsidRDefault="00363A09">
      <w:pPr>
        <w:rPr>
          <w:rFonts w:ascii="Times New Roman" w:hAnsi="Times New Roman" w:cs="Times New Roman"/>
          <w:b/>
          <w:sz w:val="28"/>
          <w:szCs w:val="28"/>
          <w:lang w:val="kk-KZ"/>
        </w:rPr>
      </w:pPr>
      <w:r>
        <w:rPr>
          <w:rFonts w:ascii="Times New Roman" w:hAnsi="Times New Roman" w:cs="Times New Roman"/>
          <w:b/>
          <w:sz w:val="28"/>
          <w:szCs w:val="28"/>
          <w:lang w:val="kk-KZ"/>
        </w:rPr>
        <w:br w:type="page"/>
      </w:r>
      <w:r>
        <w:rPr>
          <w:rFonts w:ascii="Times New Roman" w:hAnsi="Times New Roman" w:cs="Times New Roman"/>
          <w:b/>
          <w:noProof/>
          <w:sz w:val="28"/>
          <w:szCs w:val="28"/>
          <w:lang w:val="kk-KZ"/>
        </w:rPr>
        <w:drawing>
          <wp:anchor distT="0" distB="0" distL="114300" distR="114300" simplePos="0" relativeHeight="251658240" behindDoc="1" locked="0" layoutInCell="1" allowOverlap="1" wp14:anchorId="67A61A07" wp14:editId="206C3F46">
            <wp:simplePos x="0" y="0"/>
            <wp:positionH relativeFrom="column">
              <wp:posOffset>3810</wp:posOffset>
            </wp:positionH>
            <wp:positionV relativeFrom="paragraph">
              <wp:posOffset>-360045</wp:posOffset>
            </wp:positionV>
            <wp:extent cx="6482080" cy="9638665"/>
            <wp:effectExtent l="0" t="0" r="0" b="63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a:xfrm>
                      <a:off x="0" y="0"/>
                      <a:ext cx="6482080" cy="9638665"/>
                    </a:xfrm>
                    <a:prstGeom prst="rect">
                      <a:avLst/>
                    </a:prstGeom>
                  </pic:spPr>
                </pic:pic>
              </a:graphicData>
            </a:graphic>
          </wp:anchor>
        </w:drawing>
      </w:r>
    </w:p>
    <w:p w14:paraId="0F7E5563" w14:textId="2B72E860" w:rsidR="00DC3678" w:rsidRPr="000E64F0" w:rsidRDefault="00DC3678" w:rsidP="00DC3678">
      <w:pPr>
        <w:jc w:val="center"/>
        <w:rPr>
          <w:rFonts w:ascii="Times New Roman" w:hAnsi="Times New Roman" w:cs="Times New Roman"/>
          <w:b/>
          <w:sz w:val="28"/>
          <w:szCs w:val="28"/>
          <w:lang w:val="kk-KZ"/>
        </w:rPr>
      </w:pPr>
      <w:r w:rsidRPr="000E64F0">
        <w:rPr>
          <w:rFonts w:ascii="Times New Roman" w:hAnsi="Times New Roman" w:cs="Times New Roman"/>
          <w:b/>
          <w:sz w:val="28"/>
          <w:szCs w:val="28"/>
          <w:lang w:val="kk-KZ"/>
        </w:rPr>
        <w:lastRenderedPageBreak/>
        <w:t>Бағдарлама паспорты</w:t>
      </w:r>
    </w:p>
    <w:tbl>
      <w:tblPr>
        <w:tblStyle w:val="a3"/>
        <w:tblW w:w="0" w:type="auto"/>
        <w:tblInd w:w="-318" w:type="dxa"/>
        <w:tblLook w:val="04A0" w:firstRow="1" w:lastRow="0" w:firstColumn="1" w:lastColumn="0" w:noHBand="0" w:noVBand="1"/>
      </w:tblPr>
      <w:tblGrid>
        <w:gridCol w:w="2836"/>
        <w:gridCol w:w="7424"/>
      </w:tblGrid>
      <w:tr w:rsidR="00263AD8" w:rsidRPr="00363A09" w14:paraId="7D1B185F" w14:textId="77777777" w:rsidTr="00B32B3D">
        <w:tc>
          <w:tcPr>
            <w:tcW w:w="2836" w:type="dxa"/>
          </w:tcPr>
          <w:p w14:paraId="7C9E6D6F" w14:textId="77777777" w:rsidR="00263AD8" w:rsidRPr="000E64F0" w:rsidRDefault="00263AD8" w:rsidP="00481CBD">
            <w:pPr>
              <w:suppressAutoHyphens/>
              <w:snapToGrid w:val="0"/>
              <w:jc w:val="both"/>
              <w:rPr>
                <w:rFonts w:ascii="Times New Roman" w:eastAsia="Times New Roman" w:hAnsi="Times New Roman" w:cs="Times New Roman"/>
                <w:b/>
                <w:sz w:val="28"/>
                <w:szCs w:val="28"/>
                <w:lang w:val="kk-KZ" w:eastAsia="ar-SA"/>
              </w:rPr>
            </w:pPr>
            <w:r w:rsidRPr="000E64F0">
              <w:rPr>
                <w:rFonts w:ascii="Times New Roman" w:eastAsia="Times New Roman" w:hAnsi="Times New Roman" w:cs="Times New Roman"/>
                <w:b/>
                <w:sz w:val="28"/>
                <w:szCs w:val="28"/>
                <w:lang w:val="kk-KZ" w:eastAsia="ar-SA"/>
              </w:rPr>
              <w:t>Бағдарламаның толық атауы</w:t>
            </w:r>
          </w:p>
        </w:tc>
        <w:tc>
          <w:tcPr>
            <w:tcW w:w="7424" w:type="dxa"/>
          </w:tcPr>
          <w:p w14:paraId="64D93D8C" w14:textId="77777777" w:rsidR="00263AD8" w:rsidRPr="000E64F0" w:rsidRDefault="00FC6F79" w:rsidP="00481CBD">
            <w:pPr>
              <w:suppressAutoHyphens/>
              <w:snapToGrid w:val="0"/>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2019-2024</w:t>
            </w:r>
            <w:r w:rsidR="00DC3678" w:rsidRPr="000E64F0">
              <w:rPr>
                <w:rFonts w:ascii="Times New Roman" w:eastAsia="Times New Roman" w:hAnsi="Times New Roman" w:cs="Times New Roman"/>
                <w:sz w:val="28"/>
                <w:szCs w:val="28"/>
                <w:lang w:val="kk-KZ" w:eastAsia="ar-SA"/>
              </w:rPr>
              <w:t xml:space="preserve"> жылдарға арналған  </w:t>
            </w:r>
            <w:r w:rsidR="00270538" w:rsidRPr="000E64F0">
              <w:rPr>
                <w:rFonts w:ascii="Times New Roman" w:eastAsia="Times New Roman" w:hAnsi="Times New Roman" w:cs="Times New Roman"/>
                <w:sz w:val="28"/>
                <w:szCs w:val="28"/>
                <w:lang w:val="kk-KZ" w:eastAsia="ar-SA"/>
              </w:rPr>
              <w:t xml:space="preserve">«Павлодар қаласының </w:t>
            </w:r>
            <w:r w:rsidR="00DC3678" w:rsidRPr="000E64F0">
              <w:rPr>
                <w:rFonts w:ascii="Times New Roman" w:eastAsia="Times New Roman" w:hAnsi="Times New Roman" w:cs="Times New Roman"/>
                <w:sz w:val="28"/>
                <w:szCs w:val="28"/>
                <w:lang w:val="kk-KZ" w:eastAsia="ar-SA"/>
              </w:rPr>
              <w:t xml:space="preserve"> </w:t>
            </w:r>
            <w:r w:rsidR="009D1DAC" w:rsidRPr="000E64F0">
              <w:rPr>
                <w:rFonts w:ascii="Times New Roman" w:eastAsia="Times New Roman" w:hAnsi="Times New Roman" w:cs="Times New Roman"/>
                <w:sz w:val="28"/>
                <w:szCs w:val="28"/>
                <w:lang w:val="kk-KZ" w:eastAsia="ar-SA"/>
              </w:rPr>
              <w:t xml:space="preserve">№19 </w:t>
            </w:r>
            <w:r w:rsidR="00263AD8" w:rsidRPr="000E64F0">
              <w:rPr>
                <w:rFonts w:ascii="Times New Roman" w:eastAsia="Times New Roman" w:hAnsi="Times New Roman" w:cs="Times New Roman"/>
                <w:sz w:val="28"/>
                <w:szCs w:val="28"/>
                <w:lang w:val="kk-KZ" w:eastAsia="ar-SA"/>
              </w:rPr>
              <w:t xml:space="preserve"> жалпы орта білім беру мектебі» ММ</w:t>
            </w:r>
            <w:r w:rsidR="00DC3678" w:rsidRPr="000E64F0">
              <w:rPr>
                <w:rFonts w:ascii="Times New Roman" w:eastAsia="Times New Roman" w:hAnsi="Times New Roman" w:cs="Times New Roman"/>
                <w:sz w:val="28"/>
                <w:szCs w:val="28"/>
                <w:lang w:val="kk-KZ" w:eastAsia="ar-SA"/>
              </w:rPr>
              <w:t xml:space="preserve"> даму бағдарламасы.</w:t>
            </w:r>
          </w:p>
        </w:tc>
      </w:tr>
      <w:tr w:rsidR="00263AD8" w:rsidRPr="00363A09" w14:paraId="45AAE08C" w14:textId="77777777" w:rsidTr="00B32B3D">
        <w:tc>
          <w:tcPr>
            <w:tcW w:w="2836" w:type="dxa"/>
          </w:tcPr>
          <w:p w14:paraId="1382DFAA" w14:textId="77777777" w:rsidR="00263AD8" w:rsidRPr="000E64F0" w:rsidRDefault="00263AD8" w:rsidP="00481CBD">
            <w:pPr>
              <w:suppressAutoHyphens/>
              <w:snapToGrid w:val="0"/>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b/>
                <w:sz w:val="28"/>
                <w:szCs w:val="28"/>
                <w:lang w:val="kk-KZ" w:eastAsia="ar-SA"/>
              </w:rPr>
              <w:t xml:space="preserve">Бағдарламаны әзірлеу негіздемесі </w:t>
            </w:r>
          </w:p>
        </w:tc>
        <w:tc>
          <w:tcPr>
            <w:tcW w:w="7424" w:type="dxa"/>
          </w:tcPr>
          <w:p w14:paraId="1ECB26A5" w14:textId="77777777" w:rsidR="001520FA" w:rsidRPr="000E64F0" w:rsidRDefault="001520FA" w:rsidP="00481CBD">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w:t>
            </w:r>
            <w:r w:rsidR="00263AD8" w:rsidRPr="000E64F0">
              <w:rPr>
                <w:rFonts w:ascii="Times New Roman" w:eastAsia="Times New Roman" w:hAnsi="Times New Roman" w:cs="Times New Roman"/>
                <w:sz w:val="28"/>
                <w:szCs w:val="28"/>
                <w:lang w:val="kk-KZ" w:eastAsia="ar-SA"/>
              </w:rPr>
              <w:t xml:space="preserve">"Білім туралы" </w:t>
            </w:r>
            <w:r w:rsidRPr="000E64F0">
              <w:rPr>
                <w:rFonts w:ascii="Times New Roman" w:eastAsia="Times New Roman" w:hAnsi="Times New Roman" w:cs="Times New Roman"/>
                <w:sz w:val="28"/>
                <w:szCs w:val="28"/>
                <w:lang w:val="kk-KZ" w:eastAsia="ar-SA"/>
              </w:rPr>
              <w:t>2007 жылғы 27 шілдедегі ҚР Заңы;</w:t>
            </w:r>
          </w:p>
          <w:p w14:paraId="72965005" w14:textId="77777777" w:rsidR="00263AD8" w:rsidRPr="000E64F0" w:rsidRDefault="00263AD8" w:rsidP="00481CBD">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xml:space="preserve"> </w:t>
            </w:r>
            <w:r w:rsidR="001520FA" w:rsidRPr="000E64F0">
              <w:rPr>
                <w:rFonts w:ascii="Times New Roman" w:eastAsia="Times New Roman" w:hAnsi="Times New Roman" w:cs="Times New Roman"/>
                <w:sz w:val="28"/>
                <w:szCs w:val="28"/>
                <w:lang w:val="kk-KZ" w:eastAsia="ar-SA"/>
              </w:rPr>
              <w:t xml:space="preserve">- Қазақстан Республикасының Тұңғыш Президенті </w:t>
            </w:r>
            <w:r w:rsidRPr="000E64F0">
              <w:rPr>
                <w:rFonts w:ascii="Times New Roman" w:eastAsia="Times New Roman" w:hAnsi="Times New Roman" w:cs="Times New Roman"/>
                <w:sz w:val="28"/>
                <w:szCs w:val="28"/>
                <w:lang w:val="kk-KZ" w:eastAsia="ar-SA"/>
              </w:rPr>
              <w:t xml:space="preserve"> Нұрсұлтан Назарбаевтың Бес институционалды реформасын жүзеге асыру бойынша "100 нақты қадам" Ұлттық жоспары ("Қазақстан-2050" Стратегиясы: қалыптасқан мемлекеттің жаңа саяси бағыты")76,79,89);</w:t>
            </w:r>
          </w:p>
          <w:p w14:paraId="0B88C5FB" w14:textId="77777777" w:rsidR="001520FA" w:rsidRPr="000E64F0" w:rsidRDefault="00263AD8" w:rsidP="00481CBD">
            <w:pPr>
              <w:suppressAutoHyphens/>
              <w:jc w:val="both"/>
              <w:rPr>
                <w:rFonts w:ascii="Times New Roman" w:eastAsia="Times New Roman" w:hAnsi="Times New Roman" w:cs="Times New Roman"/>
                <w:bCs/>
                <w:sz w:val="28"/>
                <w:szCs w:val="28"/>
                <w:lang w:val="kk-KZ" w:eastAsia="ar-SA"/>
              </w:rPr>
            </w:pPr>
            <w:r w:rsidRPr="000E64F0">
              <w:rPr>
                <w:rFonts w:ascii="Times New Roman" w:eastAsia="Times New Roman" w:hAnsi="Times New Roman" w:cs="Times New Roman"/>
                <w:b/>
                <w:bCs/>
                <w:sz w:val="28"/>
                <w:szCs w:val="28"/>
                <w:lang w:val="kk-KZ" w:eastAsia="ar-SA"/>
              </w:rPr>
              <w:t xml:space="preserve">- </w:t>
            </w:r>
            <w:r w:rsidRPr="000E64F0">
              <w:rPr>
                <w:rFonts w:ascii="Times New Roman" w:eastAsia="Times New Roman" w:hAnsi="Times New Roman" w:cs="Times New Roman"/>
                <w:bCs/>
                <w:sz w:val="28"/>
                <w:szCs w:val="28"/>
                <w:lang w:val="kk-KZ" w:eastAsia="ar-SA"/>
              </w:rPr>
              <w:t>Қазақстан Республикасының Білім және ғылым саласын дамытудың 2020-2025 жылдарға арналған мемлекеттік бағдарламасы</w:t>
            </w:r>
            <w:r w:rsidR="001520FA" w:rsidRPr="000E64F0">
              <w:rPr>
                <w:rFonts w:ascii="Times New Roman" w:eastAsia="Times New Roman" w:hAnsi="Times New Roman" w:cs="Times New Roman"/>
                <w:bCs/>
                <w:sz w:val="28"/>
                <w:szCs w:val="28"/>
                <w:lang w:val="kk-KZ" w:eastAsia="ar-SA"/>
              </w:rPr>
              <w:t>;</w:t>
            </w:r>
          </w:p>
          <w:p w14:paraId="191FF2E5" w14:textId="77777777" w:rsidR="00263AD8" w:rsidRPr="000E64F0" w:rsidRDefault="001520FA" w:rsidP="00481CBD">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xml:space="preserve">-Қазақстан Республикасының Тұңғыш Президенті  Нұрсұлтан Назарбаевтың 2017 жылғы 12 сәуірдегі «Болашаққа бағдар; рухани жаңғыру» атты мақаласы; </w:t>
            </w:r>
          </w:p>
          <w:p w14:paraId="79B60451" w14:textId="77777777" w:rsidR="00263AD8" w:rsidRPr="000E64F0" w:rsidRDefault="00263AD8" w:rsidP="00481CBD">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"Қазақстан Республикасындағы тіл туралы" ҚР Заңы (2015 жылғы 24 қарашадағы жағдай бойынша өзгерістер мен толықтырулармен);</w:t>
            </w:r>
          </w:p>
          <w:p w14:paraId="56D0A26B" w14:textId="77777777" w:rsidR="00263AD8" w:rsidRPr="000E64F0" w:rsidRDefault="00263AD8" w:rsidP="00481CBD">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Бала құқықтары туралы БҰҰ конвенциясы;</w:t>
            </w:r>
          </w:p>
          <w:p w14:paraId="1CF3BA9D" w14:textId="77777777" w:rsidR="00263AD8" w:rsidRPr="000E64F0" w:rsidRDefault="00263AD8" w:rsidP="00481CBD">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-Барлық білім беру ұйымдарында оқыту процесінің тәрбиелік құрамдасын күшейту жөніндегі үлгілік кешенді жоспар (ҚР Үкіметінің 2012 жылғы 29 маусымдағы № 873 Қаулысы));</w:t>
            </w:r>
          </w:p>
          <w:p w14:paraId="4D4AE769" w14:textId="77777777" w:rsidR="00263AD8" w:rsidRPr="000E64F0" w:rsidRDefault="00263AD8" w:rsidP="00481CBD">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Тәрбиенің тұжырымдамалық негізі (ҚР БҒМ 2015 жылғы 22 сәуірдегі № 227 бұйрығымен бекітілген);</w:t>
            </w:r>
          </w:p>
          <w:p w14:paraId="4D9C80D5" w14:textId="77777777" w:rsidR="00263AD8" w:rsidRPr="000E64F0" w:rsidRDefault="00263AD8" w:rsidP="00481CBD">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Қазақстан Республикасындағы этномәдени білім беру тұжырымдамасы.Қазақстан Республикасы Президентінің Өкімі 1996 жылғы 15 шілде N 3058. Бекітілген</w:t>
            </w:r>
            <w:r w:rsidR="005D3893" w:rsidRPr="000E64F0">
              <w:rPr>
                <w:rFonts w:ascii="Times New Roman" w:eastAsia="Times New Roman" w:hAnsi="Times New Roman" w:cs="Times New Roman"/>
                <w:sz w:val="28"/>
                <w:szCs w:val="28"/>
                <w:lang w:val="kk-KZ" w:eastAsia="ar-SA"/>
              </w:rPr>
              <w:t>;</w:t>
            </w:r>
          </w:p>
          <w:p w14:paraId="0807557B" w14:textId="77777777" w:rsidR="00263AD8" w:rsidRPr="000E64F0" w:rsidRDefault="00263AD8" w:rsidP="00481CBD">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Зияткерлік ұлт-2020 " жобасы»;</w:t>
            </w:r>
          </w:p>
          <w:p w14:paraId="1C670AF4" w14:textId="77777777" w:rsidR="00263AD8" w:rsidRPr="000E64F0" w:rsidRDefault="00263AD8" w:rsidP="00481CBD">
            <w:pPr>
              <w:suppressAutoHyphens/>
              <w:jc w:val="both"/>
              <w:rPr>
                <w:rFonts w:ascii="Times New Roman" w:eastAsia="Times New Roman" w:hAnsi="Times New Roman" w:cs="Times New Roman"/>
                <w:sz w:val="28"/>
                <w:szCs w:val="28"/>
                <w:shd w:val="clear" w:color="auto" w:fill="FFFFFF"/>
                <w:lang w:val="kk-KZ"/>
              </w:rPr>
            </w:pPr>
            <w:r w:rsidRPr="000E64F0">
              <w:rPr>
                <w:rFonts w:ascii="Times New Roman" w:eastAsia="Times New Roman" w:hAnsi="Times New Roman" w:cs="Times New Roman"/>
                <w:sz w:val="28"/>
                <w:szCs w:val="28"/>
                <w:shd w:val="clear" w:color="auto" w:fill="FFFFFF"/>
                <w:lang w:val="kk-KZ"/>
              </w:rPr>
              <w:t>- 2015-2020 жылдарға арналған Үш тілді білім беруді дамытудың жол картасы;</w:t>
            </w:r>
          </w:p>
          <w:p w14:paraId="381C001E" w14:textId="77777777" w:rsidR="00263AD8" w:rsidRPr="000E64F0" w:rsidRDefault="00263AD8" w:rsidP="00481CBD">
            <w:pPr>
              <w:suppressAutoHyphens/>
              <w:jc w:val="both"/>
              <w:rPr>
                <w:rFonts w:ascii="Times New Roman" w:eastAsia="Times New Roman" w:hAnsi="Times New Roman" w:cs="Times New Roman"/>
                <w:bCs/>
                <w:sz w:val="28"/>
                <w:szCs w:val="28"/>
                <w:lang w:val="kk-KZ" w:eastAsia="ar-SA"/>
              </w:rPr>
            </w:pPr>
            <w:r w:rsidRPr="000E64F0">
              <w:rPr>
                <w:rFonts w:ascii="Times New Roman" w:eastAsia="Times New Roman" w:hAnsi="Times New Roman" w:cs="Times New Roman"/>
                <w:bCs/>
                <w:i/>
                <w:sz w:val="28"/>
                <w:szCs w:val="28"/>
                <w:lang w:val="kk-KZ" w:eastAsia="ar-SA"/>
              </w:rPr>
              <w:t xml:space="preserve">- </w:t>
            </w:r>
            <w:r w:rsidR="003771CA" w:rsidRPr="000E64F0">
              <w:rPr>
                <w:rFonts w:ascii="Times New Roman" w:eastAsia="Times New Roman" w:hAnsi="Times New Roman" w:cs="Times New Roman"/>
                <w:bCs/>
                <w:sz w:val="28"/>
                <w:szCs w:val="28"/>
                <w:lang w:val="kk-KZ" w:eastAsia="ar-SA"/>
              </w:rPr>
              <w:t>"Павло</w:t>
            </w:r>
            <w:r w:rsidR="009D1DAC" w:rsidRPr="000E64F0">
              <w:rPr>
                <w:rFonts w:ascii="Times New Roman" w:eastAsia="Times New Roman" w:hAnsi="Times New Roman" w:cs="Times New Roman"/>
                <w:bCs/>
                <w:sz w:val="28"/>
                <w:szCs w:val="28"/>
                <w:lang w:val="kk-KZ" w:eastAsia="ar-SA"/>
              </w:rPr>
              <w:t>дар қаласы №19</w:t>
            </w:r>
            <w:r w:rsidRPr="000E64F0">
              <w:rPr>
                <w:rFonts w:ascii="Times New Roman" w:eastAsia="Times New Roman" w:hAnsi="Times New Roman" w:cs="Times New Roman"/>
                <w:bCs/>
                <w:sz w:val="28"/>
                <w:szCs w:val="28"/>
                <w:lang w:val="kk-KZ" w:eastAsia="ar-SA"/>
              </w:rPr>
              <w:t xml:space="preserve"> жалпы орта білім беру мектебі"</w:t>
            </w:r>
            <w:r w:rsidR="005D3893" w:rsidRPr="000E64F0">
              <w:rPr>
                <w:rFonts w:ascii="Times New Roman" w:eastAsia="Times New Roman" w:hAnsi="Times New Roman" w:cs="Times New Roman"/>
                <w:bCs/>
                <w:sz w:val="28"/>
                <w:szCs w:val="28"/>
                <w:lang w:val="kk-KZ" w:eastAsia="ar-SA"/>
              </w:rPr>
              <w:t xml:space="preserve"> </w:t>
            </w:r>
            <w:r w:rsidR="009D1DAC" w:rsidRPr="000E64F0">
              <w:rPr>
                <w:rFonts w:ascii="Times New Roman" w:eastAsia="Times New Roman" w:hAnsi="Times New Roman" w:cs="Times New Roman"/>
                <w:bCs/>
                <w:sz w:val="28"/>
                <w:szCs w:val="28"/>
                <w:lang w:val="kk-KZ" w:eastAsia="ar-SA"/>
              </w:rPr>
              <w:t>ММ  2019-2024</w:t>
            </w:r>
            <w:r w:rsidRPr="000E64F0">
              <w:rPr>
                <w:rFonts w:ascii="Times New Roman" w:eastAsia="Times New Roman" w:hAnsi="Times New Roman" w:cs="Times New Roman"/>
                <w:bCs/>
                <w:sz w:val="28"/>
                <w:szCs w:val="28"/>
                <w:lang w:val="kk-KZ" w:eastAsia="ar-SA"/>
              </w:rPr>
              <w:t xml:space="preserve"> жылдарға арналған Даму бағдарламасы</w:t>
            </w:r>
          </w:p>
          <w:p w14:paraId="253D51B2" w14:textId="77777777" w:rsidR="00263AD8" w:rsidRPr="000E64F0" w:rsidRDefault="00263AD8" w:rsidP="00481CBD">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i/>
                <w:sz w:val="28"/>
                <w:szCs w:val="28"/>
                <w:lang w:val="kk-KZ" w:eastAsia="ar-SA"/>
              </w:rPr>
              <w:t>-</w:t>
            </w:r>
            <w:r w:rsidRPr="000E64F0">
              <w:rPr>
                <w:rFonts w:ascii="Times New Roman" w:eastAsia="Times New Roman" w:hAnsi="Times New Roman" w:cs="Times New Roman"/>
                <w:sz w:val="28"/>
                <w:szCs w:val="28"/>
                <w:lang w:val="kk-KZ" w:eastAsia="ar-SA"/>
              </w:rPr>
              <w:t>"Павлодар қаласыны</w:t>
            </w:r>
            <w:r w:rsidR="003771CA" w:rsidRPr="000E64F0">
              <w:rPr>
                <w:rFonts w:ascii="Times New Roman" w:eastAsia="Times New Roman" w:hAnsi="Times New Roman" w:cs="Times New Roman"/>
                <w:sz w:val="28"/>
                <w:szCs w:val="28"/>
                <w:lang w:val="kk-KZ" w:eastAsia="ar-SA"/>
              </w:rPr>
              <w:t xml:space="preserve">ң </w:t>
            </w:r>
            <w:r w:rsidR="003771CA" w:rsidRPr="000E64F0">
              <w:rPr>
                <w:rFonts w:ascii="Times New Roman" w:eastAsia="Times New Roman" w:hAnsi="Times New Roman" w:cs="Times New Roman"/>
                <w:bCs/>
                <w:sz w:val="28"/>
                <w:szCs w:val="28"/>
                <w:lang w:val="kk-KZ" w:eastAsia="ar-SA"/>
              </w:rPr>
              <w:t>Мәшһүр Жүсіп атындағы</w:t>
            </w:r>
            <w:r w:rsidRPr="000E64F0">
              <w:rPr>
                <w:rFonts w:ascii="Times New Roman" w:eastAsia="Times New Roman" w:hAnsi="Times New Roman" w:cs="Times New Roman"/>
                <w:sz w:val="28"/>
                <w:szCs w:val="28"/>
                <w:lang w:val="kk-KZ" w:eastAsia="ar-SA"/>
              </w:rPr>
              <w:t xml:space="preserve"> жалпы орта білім беру мектебі" </w:t>
            </w:r>
            <w:r w:rsidR="003771CA" w:rsidRPr="000E64F0">
              <w:rPr>
                <w:rFonts w:ascii="Times New Roman" w:eastAsia="Times New Roman" w:hAnsi="Times New Roman" w:cs="Times New Roman"/>
                <w:sz w:val="28"/>
                <w:szCs w:val="28"/>
                <w:lang w:val="kk-KZ" w:eastAsia="ar-SA"/>
              </w:rPr>
              <w:t>К</w:t>
            </w:r>
            <w:r w:rsidRPr="000E64F0">
              <w:rPr>
                <w:rFonts w:ascii="Times New Roman" w:eastAsia="Times New Roman" w:hAnsi="Times New Roman" w:cs="Times New Roman"/>
                <w:sz w:val="28"/>
                <w:szCs w:val="28"/>
                <w:lang w:val="kk-KZ" w:eastAsia="ar-SA"/>
              </w:rPr>
              <w:t>ММ-нің  Жарғысы»;</w:t>
            </w:r>
          </w:p>
          <w:p w14:paraId="3C73E87D" w14:textId="77777777" w:rsidR="00263AD8" w:rsidRPr="000E64F0" w:rsidRDefault="00263AD8" w:rsidP="00481CBD">
            <w:pPr>
              <w:contextualSpacing/>
              <w:rPr>
                <w:rFonts w:ascii="Times New Roman" w:hAnsi="Times New Roman" w:cs="Times New Roman"/>
                <w:sz w:val="28"/>
                <w:szCs w:val="28"/>
                <w:lang w:val="kk-KZ"/>
              </w:rPr>
            </w:pPr>
            <w:r w:rsidRPr="000E64F0">
              <w:rPr>
                <w:rFonts w:ascii="Times New Roman" w:hAnsi="Times New Roman" w:cs="Times New Roman"/>
                <w:sz w:val="28"/>
                <w:szCs w:val="28"/>
                <w:lang w:val="kk-KZ"/>
              </w:rPr>
              <w:t xml:space="preserve">-«Рухани жаңғырудың» жалғасы Н.Назарбаевтың «Ұлы даланың жеті қыры» мақаласы </w:t>
            </w:r>
          </w:p>
        </w:tc>
      </w:tr>
      <w:tr w:rsidR="003771CA" w:rsidRPr="00363A09" w14:paraId="446568C7" w14:textId="77777777" w:rsidTr="00B32B3D">
        <w:tc>
          <w:tcPr>
            <w:tcW w:w="2836" w:type="dxa"/>
          </w:tcPr>
          <w:p w14:paraId="47752C3B" w14:textId="77777777" w:rsidR="003771CA" w:rsidRPr="000E64F0" w:rsidRDefault="003771CA" w:rsidP="00481CBD">
            <w:pPr>
              <w:suppressAutoHyphens/>
              <w:snapToGrid w:val="0"/>
              <w:jc w:val="both"/>
              <w:rPr>
                <w:rFonts w:ascii="Times New Roman" w:eastAsia="Times New Roman" w:hAnsi="Times New Roman" w:cs="Times New Roman"/>
                <w:b/>
                <w:sz w:val="28"/>
                <w:szCs w:val="28"/>
                <w:lang w:val="kk-KZ" w:eastAsia="ar-SA"/>
              </w:rPr>
            </w:pPr>
          </w:p>
          <w:p w14:paraId="752EB74F" w14:textId="77777777" w:rsidR="00B32B3D" w:rsidRDefault="003771CA" w:rsidP="00B32B3D">
            <w:pPr>
              <w:tabs>
                <w:tab w:val="left" w:pos="2620"/>
              </w:tabs>
              <w:suppressAutoHyphens/>
              <w:snapToGrid w:val="0"/>
              <w:ind w:left="2728" w:hanging="2807"/>
              <w:rPr>
                <w:rFonts w:ascii="Times New Roman" w:eastAsia="Times New Roman" w:hAnsi="Times New Roman" w:cs="Times New Roman"/>
                <w:b/>
                <w:sz w:val="28"/>
                <w:szCs w:val="28"/>
                <w:lang w:val="kk-KZ" w:eastAsia="ar-SA"/>
              </w:rPr>
            </w:pPr>
            <w:r w:rsidRPr="000E64F0">
              <w:rPr>
                <w:rFonts w:ascii="Times New Roman" w:eastAsia="Times New Roman" w:hAnsi="Times New Roman" w:cs="Times New Roman"/>
                <w:b/>
                <w:sz w:val="28"/>
                <w:szCs w:val="28"/>
                <w:lang w:val="kk-KZ" w:eastAsia="ar-SA"/>
              </w:rPr>
              <w:t xml:space="preserve">Бағдарламаны </w:t>
            </w:r>
          </w:p>
          <w:p w14:paraId="1C3B56C6" w14:textId="77777777" w:rsidR="003771CA" w:rsidRPr="000E64F0" w:rsidRDefault="00B32B3D" w:rsidP="00B32B3D">
            <w:pPr>
              <w:tabs>
                <w:tab w:val="left" w:pos="2620"/>
              </w:tabs>
              <w:suppressAutoHyphens/>
              <w:snapToGrid w:val="0"/>
              <w:ind w:left="2728" w:hanging="2807"/>
              <w:rPr>
                <w:rFonts w:ascii="Times New Roman" w:eastAsia="Times New Roman" w:hAnsi="Times New Roman" w:cs="Times New Roman"/>
                <w:b/>
                <w:sz w:val="28"/>
                <w:szCs w:val="28"/>
                <w:lang w:val="kk-KZ" w:eastAsia="ar-SA"/>
              </w:rPr>
            </w:pPr>
            <w:r>
              <w:rPr>
                <w:rFonts w:ascii="Times New Roman" w:eastAsia="Times New Roman" w:hAnsi="Times New Roman" w:cs="Times New Roman"/>
                <w:b/>
                <w:sz w:val="28"/>
                <w:szCs w:val="28"/>
                <w:lang w:val="kk-KZ" w:eastAsia="ar-SA"/>
              </w:rPr>
              <w:t>әз</w:t>
            </w:r>
            <w:r w:rsidR="003771CA" w:rsidRPr="000E64F0">
              <w:rPr>
                <w:rFonts w:ascii="Times New Roman" w:eastAsia="Times New Roman" w:hAnsi="Times New Roman" w:cs="Times New Roman"/>
                <w:b/>
                <w:sz w:val="28"/>
                <w:szCs w:val="28"/>
                <w:lang w:val="kk-KZ" w:eastAsia="ar-SA"/>
              </w:rPr>
              <w:t>і</w:t>
            </w:r>
            <w:r>
              <w:rPr>
                <w:rFonts w:ascii="Times New Roman" w:eastAsia="Times New Roman" w:hAnsi="Times New Roman" w:cs="Times New Roman"/>
                <w:b/>
                <w:sz w:val="28"/>
                <w:szCs w:val="28"/>
                <w:lang w:val="kk-KZ" w:eastAsia="ar-SA"/>
              </w:rPr>
              <w:t>р</w:t>
            </w:r>
            <w:r w:rsidR="003771CA" w:rsidRPr="000E64F0">
              <w:rPr>
                <w:rFonts w:ascii="Times New Roman" w:eastAsia="Times New Roman" w:hAnsi="Times New Roman" w:cs="Times New Roman"/>
                <w:b/>
                <w:sz w:val="28"/>
                <w:szCs w:val="28"/>
                <w:lang w:val="kk-KZ" w:eastAsia="ar-SA"/>
              </w:rPr>
              <w:t>ле</w:t>
            </w:r>
            <w:r>
              <w:rPr>
                <w:rFonts w:ascii="Times New Roman" w:eastAsia="Times New Roman" w:hAnsi="Times New Roman" w:cs="Times New Roman"/>
                <w:b/>
                <w:sz w:val="28"/>
                <w:szCs w:val="28"/>
                <w:lang w:val="kk-KZ" w:eastAsia="ar-SA"/>
              </w:rPr>
              <w:t>ушіле</w:t>
            </w:r>
            <w:r w:rsidR="003771CA" w:rsidRPr="000E64F0">
              <w:rPr>
                <w:rFonts w:ascii="Times New Roman" w:eastAsia="Times New Roman" w:hAnsi="Times New Roman" w:cs="Times New Roman"/>
                <w:b/>
                <w:sz w:val="28"/>
                <w:szCs w:val="28"/>
                <w:lang w:val="kk-KZ" w:eastAsia="ar-SA"/>
              </w:rPr>
              <w:t>р</w:t>
            </w:r>
          </w:p>
          <w:p w14:paraId="2B7CB42F" w14:textId="77777777" w:rsidR="003771CA" w:rsidRPr="000E64F0" w:rsidRDefault="003771CA" w:rsidP="00481CBD">
            <w:pPr>
              <w:suppressAutoHyphens/>
              <w:snapToGrid w:val="0"/>
              <w:jc w:val="both"/>
              <w:rPr>
                <w:rFonts w:ascii="Times New Roman" w:eastAsia="Times New Roman" w:hAnsi="Times New Roman" w:cs="Times New Roman"/>
                <w:b/>
                <w:sz w:val="28"/>
                <w:szCs w:val="28"/>
                <w:lang w:val="kk-KZ" w:eastAsia="ar-SA"/>
              </w:rPr>
            </w:pPr>
          </w:p>
        </w:tc>
        <w:tc>
          <w:tcPr>
            <w:tcW w:w="7424" w:type="dxa"/>
          </w:tcPr>
          <w:p w14:paraId="6A194923" w14:textId="77777777" w:rsidR="003771CA" w:rsidRPr="000E64F0" w:rsidRDefault="003771CA" w:rsidP="003771CA">
            <w:pPr>
              <w:suppressAutoHyphens/>
              <w:snapToGrid w:val="0"/>
              <w:jc w:val="both"/>
              <w:rPr>
                <w:rFonts w:ascii="Times New Roman" w:eastAsia="Times New Roman" w:hAnsi="Times New Roman" w:cs="Times New Roman"/>
                <w:color w:val="FF0000"/>
                <w:sz w:val="28"/>
                <w:szCs w:val="28"/>
                <w:lang w:val="kk-KZ" w:eastAsia="ar-SA"/>
              </w:rPr>
            </w:pPr>
            <w:r w:rsidRPr="000E64F0">
              <w:rPr>
                <w:rFonts w:ascii="Times New Roman" w:eastAsia="Times New Roman" w:hAnsi="Times New Roman" w:cs="Times New Roman"/>
                <w:sz w:val="28"/>
                <w:szCs w:val="28"/>
                <w:lang w:val="kk-KZ" w:eastAsia="ar-SA"/>
              </w:rPr>
              <w:t xml:space="preserve">Мектеп әкімшілігі: </w:t>
            </w:r>
            <w:r w:rsidRPr="000E64F0">
              <w:rPr>
                <w:rFonts w:ascii="Times New Roman" w:hAnsi="Times New Roman" w:cs="Times New Roman"/>
                <w:sz w:val="28"/>
                <w:szCs w:val="28"/>
                <w:lang w:val="kk-KZ"/>
              </w:rPr>
              <w:t>мектеп директоры</w:t>
            </w:r>
            <w:r w:rsidRPr="000E64F0">
              <w:rPr>
                <w:rFonts w:ascii="Times New Roman" w:eastAsia="Times New Roman" w:hAnsi="Times New Roman" w:cs="Times New Roman"/>
                <w:sz w:val="28"/>
                <w:szCs w:val="28"/>
                <w:lang w:val="kk-KZ" w:eastAsia="ar-SA"/>
              </w:rPr>
              <w:t xml:space="preserve"> Бекбаева Айнур Тлегеновна, директордың оқу-тәрбие ісі жөніндегі орынбасарлары.</w:t>
            </w:r>
          </w:p>
          <w:p w14:paraId="6717AA4A" w14:textId="77777777" w:rsidR="003771CA" w:rsidRPr="000E64F0" w:rsidRDefault="003771CA" w:rsidP="003771CA">
            <w:pPr>
              <w:suppressAutoHyphens/>
              <w:snapToGrid w:val="0"/>
              <w:jc w:val="both"/>
              <w:rPr>
                <w:rFonts w:ascii="Times New Roman" w:eastAsia="Times New Roman" w:hAnsi="Times New Roman" w:cs="Times New Roman"/>
                <w:b/>
                <w:sz w:val="28"/>
                <w:szCs w:val="28"/>
                <w:lang w:val="kk-KZ" w:eastAsia="ar-SA"/>
              </w:rPr>
            </w:pPr>
            <w:r w:rsidRPr="000E64F0">
              <w:rPr>
                <w:rFonts w:ascii="Times New Roman" w:eastAsia="Times New Roman" w:hAnsi="Times New Roman" w:cs="Times New Roman"/>
                <w:sz w:val="28"/>
                <w:szCs w:val="28"/>
                <w:lang w:val="kk-KZ" w:eastAsia="ar-SA"/>
              </w:rPr>
              <w:t>"Өрлеу "БАҰО" АҚ филиалы Павлодар облысы бойынша ПҚБАИ</w:t>
            </w:r>
          </w:p>
          <w:p w14:paraId="11ECCC47" w14:textId="77777777" w:rsidR="003771CA" w:rsidRPr="000E64F0" w:rsidRDefault="003771CA" w:rsidP="00481CBD">
            <w:pPr>
              <w:suppressAutoHyphens/>
              <w:jc w:val="both"/>
              <w:rPr>
                <w:rFonts w:ascii="Times New Roman" w:eastAsia="Times New Roman" w:hAnsi="Times New Roman" w:cs="Times New Roman"/>
                <w:sz w:val="28"/>
                <w:szCs w:val="28"/>
                <w:lang w:val="kk-KZ" w:eastAsia="ar-SA"/>
              </w:rPr>
            </w:pPr>
          </w:p>
        </w:tc>
      </w:tr>
      <w:tr w:rsidR="00263AD8" w:rsidRPr="00363A09" w14:paraId="1225E8B0" w14:textId="77777777" w:rsidTr="00B32B3D">
        <w:tc>
          <w:tcPr>
            <w:tcW w:w="2836" w:type="dxa"/>
          </w:tcPr>
          <w:p w14:paraId="017181D9" w14:textId="77777777" w:rsidR="005D3893" w:rsidRPr="000E64F0" w:rsidRDefault="001C2A23" w:rsidP="003771CA">
            <w:pPr>
              <w:suppressAutoHyphens/>
              <w:snapToGrid w:val="0"/>
              <w:rPr>
                <w:rFonts w:ascii="Times New Roman" w:eastAsia="Times New Roman" w:hAnsi="Times New Roman" w:cs="Times New Roman"/>
                <w:b/>
                <w:sz w:val="28"/>
                <w:szCs w:val="28"/>
                <w:lang w:val="kk-KZ" w:eastAsia="ar-SA"/>
              </w:rPr>
            </w:pPr>
            <w:r w:rsidRPr="000E64F0">
              <w:rPr>
                <w:rFonts w:ascii="Times New Roman" w:eastAsia="Times New Roman" w:hAnsi="Times New Roman" w:cs="Times New Roman"/>
                <w:b/>
                <w:sz w:val="28"/>
                <w:szCs w:val="28"/>
                <w:lang w:val="kk-KZ" w:eastAsia="ar-SA"/>
              </w:rPr>
              <w:lastRenderedPageBreak/>
              <w:t>Бағдарламаның мақсаты</w:t>
            </w:r>
          </w:p>
          <w:p w14:paraId="7A8F165B" w14:textId="77777777" w:rsidR="005D3893" w:rsidRPr="000E64F0" w:rsidRDefault="005D3893" w:rsidP="00481CBD">
            <w:pPr>
              <w:suppressAutoHyphens/>
              <w:snapToGrid w:val="0"/>
              <w:ind w:left="2836" w:hanging="2807"/>
              <w:rPr>
                <w:rFonts w:ascii="Times New Roman" w:eastAsia="Times New Roman" w:hAnsi="Times New Roman" w:cs="Times New Roman"/>
                <w:b/>
                <w:sz w:val="28"/>
                <w:szCs w:val="28"/>
                <w:lang w:val="kk-KZ" w:eastAsia="ar-SA"/>
              </w:rPr>
            </w:pPr>
          </w:p>
          <w:p w14:paraId="5E59878F" w14:textId="77777777" w:rsidR="005D3893" w:rsidRPr="000E64F0" w:rsidRDefault="005D3893" w:rsidP="00481CBD">
            <w:pPr>
              <w:suppressAutoHyphens/>
              <w:snapToGrid w:val="0"/>
              <w:ind w:left="2836" w:hanging="2807"/>
              <w:rPr>
                <w:rFonts w:ascii="Times New Roman" w:eastAsia="Times New Roman" w:hAnsi="Times New Roman" w:cs="Times New Roman"/>
                <w:b/>
                <w:sz w:val="28"/>
                <w:szCs w:val="28"/>
                <w:lang w:val="kk-KZ" w:eastAsia="ar-SA"/>
              </w:rPr>
            </w:pPr>
          </w:p>
          <w:p w14:paraId="2BB270E9" w14:textId="77777777" w:rsidR="005D3893" w:rsidRPr="000E64F0" w:rsidRDefault="005D3893" w:rsidP="00481CBD">
            <w:pPr>
              <w:suppressAutoHyphens/>
              <w:snapToGrid w:val="0"/>
              <w:ind w:left="2836" w:hanging="2807"/>
              <w:rPr>
                <w:rFonts w:ascii="Times New Roman" w:eastAsia="Times New Roman" w:hAnsi="Times New Roman" w:cs="Times New Roman"/>
                <w:b/>
                <w:sz w:val="28"/>
                <w:szCs w:val="28"/>
                <w:lang w:val="kk-KZ" w:eastAsia="ar-SA"/>
              </w:rPr>
            </w:pPr>
          </w:p>
          <w:p w14:paraId="77A26D10" w14:textId="77777777" w:rsidR="001365E7" w:rsidRPr="000E64F0" w:rsidRDefault="001365E7" w:rsidP="003771CA">
            <w:pPr>
              <w:suppressAutoHyphens/>
              <w:snapToGrid w:val="0"/>
              <w:rPr>
                <w:rFonts w:ascii="Times New Roman" w:eastAsia="Times New Roman" w:hAnsi="Times New Roman" w:cs="Times New Roman"/>
                <w:b/>
                <w:sz w:val="28"/>
                <w:szCs w:val="28"/>
                <w:lang w:val="kk-KZ" w:eastAsia="ar-SA"/>
              </w:rPr>
            </w:pPr>
          </w:p>
          <w:p w14:paraId="2D3EF786" w14:textId="77777777" w:rsidR="00A91644" w:rsidRPr="000E64F0" w:rsidRDefault="00A91644" w:rsidP="003771CA">
            <w:pPr>
              <w:suppressAutoHyphens/>
              <w:snapToGrid w:val="0"/>
              <w:rPr>
                <w:rFonts w:ascii="Times New Roman" w:eastAsia="Times New Roman" w:hAnsi="Times New Roman" w:cs="Times New Roman"/>
                <w:b/>
                <w:sz w:val="28"/>
                <w:szCs w:val="28"/>
                <w:lang w:val="kk-KZ" w:eastAsia="ar-SA"/>
              </w:rPr>
            </w:pPr>
          </w:p>
          <w:p w14:paraId="63AA9B21" w14:textId="77777777" w:rsidR="00A91644" w:rsidRPr="000E64F0" w:rsidRDefault="00A91644" w:rsidP="003771CA">
            <w:pPr>
              <w:suppressAutoHyphens/>
              <w:snapToGrid w:val="0"/>
              <w:rPr>
                <w:rFonts w:ascii="Times New Roman" w:eastAsia="Times New Roman" w:hAnsi="Times New Roman" w:cs="Times New Roman"/>
                <w:b/>
                <w:sz w:val="28"/>
                <w:szCs w:val="28"/>
                <w:lang w:val="kk-KZ" w:eastAsia="ar-SA"/>
              </w:rPr>
            </w:pPr>
          </w:p>
          <w:p w14:paraId="230E3DD2" w14:textId="77777777" w:rsidR="00A91644" w:rsidRPr="000E64F0" w:rsidRDefault="00A91644" w:rsidP="003771CA">
            <w:pPr>
              <w:suppressAutoHyphens/>
              <w:snapToGrid w:val="0"/>
              <w:rPr>
                <w:rFonts w:ascii="Times New Roman" w:eastAsia="Times New Roman" w:hAnsi="Times New Roman" w:cs="Times New Roman"/>
                <w:b/>
                <w:sz w:val="28"/>
                <w:szCs w:val="28"/>
                <w:lang w:val="kk-KZ" w:eastAsia="ar-SA"/>
              </w:rPr>
            </w:pPr>
          </w:p>
          <w:p w14:paraId="74666C4A" w14:textId="77777777" w:rsidR="005D3893" w:rsidRPr="000E64F0" w:rsidRDefault="001C2A23" w:rsidP="003771CA">
            <w:pPr>
              <w:suppressAutoHyphens/>
              <w:snapToGrid w:val="0"/>
              <w:rPr>
                <w:rFonts w:ascii="Times New Roman" w:eastAsia="Times New Roman" w:hAnsi="Times New Roman" w:cs="Times New Roman"/>
                <w:b/>
                <w:sz w:val="28"/>
                <w:szCs w:val="28"/>
                <w:lang w:val="kk-KZ" w:eastAsia="ar-SA"/>
              </w:rPr>
            </w:pPr>
            <w:r w:rsidRPr="000E64F0">
              <w:rPr>
                <w:rFonts w:ascii="Times New Roman" w:eastAsia="Times New Roman" w:hAnsi="Times New Roman" w:cs="Times New Roman"/>
                <w:b/>
                <w:sz w:val="28"/>
                <w:szCs w:val="28"/>
                <w:lang w:val="kk-KZ" w:eastAsia="ar-SA"/>
              </w:rPr>
              <w:t>Бағдарламаның міндеті:</w:t>
            </w:r>
          </w:p>
          <w:p w14:paraId="18554C45" w14:textId="77777777" w:rsidR="005D3893" w:rsidRPr="000E64F0" w:rsidRDefault="005D3893" w:rsidP="00481CBD">
            <w:pPr>
              <w:suppressAutoHyphens/>
              <w:snapToGrid w:val="0"/>
              <w:ind w:left="2836" w:hanging="2807"/>
              <w:rPr>
                <w:rFonts w:ascii="Times New Roman" w:eastAsia="Times New Roman" w:hAnsi="Times New Roman" w:cs="Times New Roman"/>
                <w:b/>
                <w:sz w:val="28"/>
                <w:szCs w:val="28"/>
                <w:lang w:val="kk-KZ" w:eastAsia="ar-SA"/>
              </w:rPr>
            </w:pPr>
          </w:p>
          <w:p w14:paraId="1B5BB06F" w14:textId="77777777" w:rsidR="00263AD8" w:rsidRPr="000E64F0" w:rsidRDefault="00263AD8" w:rsidP="001C2A23">
            <w:pPr>
              <w:suppressAutoHyphens/>
              <w:snapToGrid w:val="0"/>
              <w:ind w:left="2836" w:hanging="2807"/>
              <w:rPr>
                <w:rFonts w:ascii="Times New Roman" w:eastAsia="Times New Roman" w:hAnsi="Times New Roman" w:cs="Times New Roman"/>
                <w:b/>
                <w:sz w:val="28"/>
                <w:szCs w:val="28"/>
                <w:lang w:val="kk-KZ" w:eastAsia="ar-SA"/>
              </w:rPr>
            </w:pPr>
          </w:p>
        </w:tc>
        <w:tc>
          <w:tcPr>
            <w:tcW w:w="7424" w:type="dxa"/>
          </w:tcPr>
          <w:p w14:paraId="278C6319" w14:textId="77777777" w:rsidR="00A91644" w:rsidRPr="000E64F0" w:rsidRDefault="00A00D89" w:rsidP="00897D7C">
            <w:pPr>
              <w:suppressAutoHyphens/>
              <w:snapToGrid w:val="0"/>
              <w:jc w:val="both"/>
              <w:rPr>
                <w:rFonts w:ascii="Times New Roman" w:hAnsi="Times New Roman" w:cs="Times New Roman"/>
                <w:color w:val="000000"/>
                <w:sz w:val="28"/>
                <w:szCs w:val="28"/>
                <w:lang w:val="kk-KZ"/>
              </w:rPr>
            </w:pPr>
            <w:r w:rsidRPr="000E64F0">
              <w:rPr>
                <w:rFonts w:ascii="Times New Roman" w:hAnsi="Times New Roman" w:cs="Times New Roman"/>
                <w:color w:val="000000"/>
                <w:sz w:val="28"/>
                <w:szCs w:val="28"/>
                <w:lang w:val="kk-KZ"/>
              </w:rPr>
              <w:t>Этномәдени білім беру бойынша жобалық қызметті іске асыру үшін мектептің ресурстық әлеуетін дамыту негізінде білім беру процесін ұйымдастыру жағдайларын жетілдіру</w:t>
            </w:r>
            <w:r w:rsidR="00A91644" w:rsidRPr="000E64F0">
              <w:rPr>
                <w:rFonts w:ascii="Times New Roman" w:hAnsi="Times New Roman" w:cs="Times New Roman"/>
                <w:color w:val="000000"/>
                <w:sz w:val="28"/>
                <w:szCs w:val="28"/>
                <w:lang w:val="kk-KZ"/>
              </w:rPr>
              <w:t xml:space="preserve">. </w:t>
            </w:r>
          </w:p>
          <w:p w14:paraId="4FC28894" w14:textId="77777777" w:rsidR="00A91644" w:rsidRPr="000E64F0" w:rsidRDefault="00A91644" w:rsidP="00A91644">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--Совершенствование условий организации образовательного процесса на основе развития ресурсного потенциала школы для реализацию проектной деятельности по этнокультурному образованию</w:t>
            </w:r>
          </w:p>
          <w:p w14:paraId="74FE6F14" w14:textId="77777777" w:rsidR="00A91644" w:rsidRPr="000E64F0" w:rsidRDefault="00A91644" w:rsidP="001C2A23">
            <w:pPr>
              <w:suppressAutoHyphens/>
              <w:jc w:val="both"/>
              <w:rPr>
                <w:rFonts w:ascii="Times New Roman" w:eastAsia="Times New Roman" w:hAnsi="Times New Roman" w:cs="Times New Roman"/>
                <w:b/>
                <w:i/>
                <w:sz w:val="28"/>
                <w:szCs w:val="28"/>
                <w:lang w:val="kk-KZ" w:eastAsia="ar-SA"/>
              </w:rPr>
            </w:pPr>
          </w:p>
          <w:p w14:paraId="5FF83FE2" w14:textId="77777777" w:rsidR="001C2A23" w:rsidRPr="000E64F0" w:rsidRDefault="00453C52" w:rsidP="001C2A23">
            <w:pPr>
              <w:suppressAutoHyphens/>
              <w:jc w:val="both"/>
              <w:rPr>
                <w:rFonts w:ascii="Times New Roman" w:eastAsia="Times New Roman" w:hAnsi="Times New Roman" w:cs="Times New Roman"/>
                <w:b/>
                <w:i/>
                <w:sz w:val="28"/>
                <w:szCs w:val="28"/>
                <w:lang w:val="kk-KZ" w:eastAsia="ar-SA"/>
              </w:rPr>
            </w:pPr>
            <w:r w:rsidRPr="000E64F0">
              <w:rPr>
                <w:rFonts w:ascii="Times New Roman" w:eastAsia="Times New Roman" w:hAnsi="Times New Roman" w:cs="Times New Roman"/>
                <w:b/>
                <w:i/>
                <w:sz w:val="28"/>
                <w:szCs w:val="28"/>
                <w:lang w:val="kk-KZ" w:eastAsia="ar-SA"/>
              </w:rPr>
              <w:t>Б</w:t>
            </w:r>
            <w:r w:rsidR="001C2A23" w:rsidRPr="000E64F0">
              <w:rPr>
                <w:rFonts w:ascii="Times New Roman" w:eastAsia="Times New Roman" w:hAnsi="Times New Roman" w:cs="Times New Roman"/>
                <w:b/>
                <w:i/>
                <w:sz w:val="28"/>
                <w:szCs w:val="28"/>
                <w:lang w:val="kk-KZ" w:eastAsia="ar-SA"/>
              </w:rPr>
              <w:t>асқару аспектісінде:</w:t>
            </w:r>
          </w:p>
          <w:p w14:paraId="51B7B76A" w14:textId="77777777" w:rsidR="001C2A23" w:rsidRPr="000E64F0" w:rsidRDefault="001C2A23" w:rsidP="001C2A23">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сапа саясатын іске асыруда, жаңартылған білім беру бағдарламаларын тиімді енгізу үшін педагогтер, оқушылар және ата-аналар ұжымдарының іс-әрекетінің бағыттылығын қамтамасыз ету;</w:t>
            </w:r>
          </w:p>
          <w:p w14:paraId="10043015" w14:textId="77777777" w:rsidR="001C2A23" w:rsidRPr="000E64F0" w:rsidRDefault="001C2A23" w:rsidP="001C2A23">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-мемлекеттік саясаттың басымдықтарына жауап беретін және оқушылардың, ата-аналардың, жергілікті қоғамдастықтың білім беру мүдделері мен қажеттіліктерін ескеретін білім беру ортасын құру процесін корпоративтік басқару тетігін қалыптастыруға ықпал ету;</w:t>
            </w:r>
          </w:p>
          <w:p w14:paraId="0BB54F8D" w14:textId="77777777" w:rsidR="001C2A23" w:rsidRPr="000E64F0" w:rsidRDefault="001C2A23" w:rsidP="001C2A23">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ата-аналармен</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өзара</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іс-қимылдың</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жаңа</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нысандарын</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енгізу</w:t>
            </w:r>
            <w:proofErr w:type="spellEnd"/>
            <w:r w:rsidRPr="000E64F0">
              <w:rPr>
                <w:rFonts w:ascii="Times New Roman" w:eastAsia="Times New Roman" w:hAnsi="Times New Roman" w:cs="Times New Roman"/>
                <w:sz w:val="28"/>
                <w:szCs w:val="28"/>
                <w:lang w:val="kk-KZ" w:eastAsia="ar-SA"/>
              </w:rPr>
              <w:t>;</w:t>
            </w:r>
          </w:p>
          <w:p w14:paraId="45B9975C" w14:textId="77777777" w:rsidR="001C2A23" w:rsidRPr="000E64F0" w:rsidRDefault="001C2A23" w:rsidP="001C2A23">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педагогикалық ұжым қызметінің мониторингін жетілдіру бойынша жұмысты жалғастыру, оның кешенді сипаты мен болжамдылығын қамтамасыз ету;</w:t>
            </w:r>
          </w:p>
          <w:p w14:paraId="7BF074AB" w14:textId="77777777" w:rsidR="001C2A23" w:rsidRPr="000E64F0" w:rsidRDefault="001C2A23" w:rsidP="001C2A23">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білім беру процесіне қатысушыларды әлеуметтік тұрғыдан қорғауды қамтамасыз ету, оқу-тәрбие процесін психологиялық-педагогикалық сүйемелдеу жүйесін дамыту, білім беру үдерісі субъектілеріне денсаулық сақтау жағдайларын жасау.</w:t>
            </w:r>
          </w:p>
          <w:p w14:paraId="52B8B291" w14:textId="77777777" w:rsidR="001C2A23" w:rsidRPr="000E64F0" w:rsidRDefault="001C2A23" w:rsidP="001C2A23">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"Рухани жаңғыру" рухани-адамгерші</w:t>
            </w:r>
            <w:r w:rsidR="00453C52" w:rsidRPr="000E64F0">
              <w:rPr>
                <w:rFonts w:ascii="Times New Roman" w:eastAsia="Times New Roman" w:hAnsi="Times New Roman" w:cs="Times New Roman"/>
                <w:sz w:val="28"/>
                <w:szCs w:val="28"/>
                <w:lang w:val="kk-KZ" w:eastAsia="ar-SA"/>
              </w:rPr>
              <w:t>лік бағдарламасын және ҚР Тұңғыш Президентінің</w:t>
            </w:r>
            <w:r w:rsidRPr="000E64F0">
              <w:rPr>
                <w:rFonts w:ascii="Times New Roman" w:eastAsia="Times New Roman" w:hAnsi="Times New Roman" w:cs="Times New Roman"/>
                <w:sz w:val="28"/>
                <w:szCs w:val="28"/>
                <w:lang w:val="kk-KZ" w:eastAsia="ar-SA"/>
              </w:rPr>
              <w:t xml:space="preserve"> "Ұлы даланың жеті қыры" бағдарламалық мақаласын іске асыру құралы ретінде этномәдени білім беруді әзірлеуді және енгізуді одан әрі жетілдіруді жүзеге асыру.</w:t>
            </w:r>
          </w:p>
          <w:p w14:paraId="12A734A1" w14:textId="77777777" w:rsidR="001C2A23" w:rsidRPr="000E64F0" w:rsidRDefault="00453C52" w:rsidP="001C2A23">
            <w:pPr>
              <w:suppressAutoHyphens/>
              <w:jc w:val="both"/>
              <w:rPr>
                <w:rFonts w:ascii="Times New Roman" w:eastAsia="Times New Roman" w:hAnsi="Times New Roman" w:cs="Times New Roman"/>
                <w:b/>
                <w:i/>
                <w:sz w:val="28"/>
                <w:szCs w:val="28"/>
                <w:lang w:val="kk-KZ" w:eastAsia="ar-SA"/>
              </w:rPr>
            </w:pPr>
            <w:r w:rsidRPr="000E64F0">
              <w:rPr>
                <w:rFonts w:ascii="Times New Roman" w:eastAsia="Times New Roman" w:hAnsi="Times New Roman" w:cs="Times New Roman"/>
                <w:b/>
                <w:i/>
                <w:sz w:val="28"/>
                <w:szCs w:val="28"/>
                <w:lang w:val="kk-KZ" w:eastAsia="ar-SA"/>
              </w:rPr>
              <w:t>Б</w:t>
            </w:r>
            <w:r w:rsidR="001C2A23" w:rsidRPr="000E64F0">
              <w:rPr>
                <w:rFonts w:ascii="Times New Roman" w:eastAsia="Times New Roman" w:hAnsi="Times New Roman" w:cs="Times New Roman"/>
                <w:b/>
                <w:i/>
                <w:sz w:val="28"/>
                <w:szCs w:val="28"/>
                <w:lang w:val="kk-KZ" w:eastAsia="ar-SA"/>
              </w:rPr>
              <w:t>ілім беру мазмұны аспектісінде</w:t>
            </w:r>
            <w:r w:rsidRPr="000E64F0">
              <w:rPr>
                <w:rFonts w:ascii="Times New Roman" w:eastAsia="Times New Roman" w:hAnsi="Times New Roman" w:cs="Times New Roman"/>
                <w:b/>
                <w:i/>
                <w:sz w:val="28"/>
                <w:szCs w:val="28"/>
                <w:lang w:val="kk-KZ" w:eastAsia="ar-SA"/>
              </w:rPr>
              <w:t>:</w:t>
            </w:r>
          </w:p>
          <w:p w14:paraId="339AB0B2" w14:textId="77777777" w:rsidR="001C2A23" w:rsidRPr="000E64F0" w:rsidRDefault="001C2A23" w:rsidP="001C2A23">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МЖМБС сапалы жүзеге асыруды қамтамасыз ету, оқушылардың сұраныстары мен қажеттіліктерін ескере отырып, білім алуы үшін жағдайларды дамыту;</w:t>
            </w:r>
          </w:p>
          <w:p w14:paraId="50797CF2" w14:textId="77777777" w:rsidR="001C2A23" w:rsidRPr="000E64F0" w:rsidRDefault="001C2A23" w:rsidP="001C2A23">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оқу процесіне белсенді оқыту стратегиясын енгізу; оқушылардың белсенділігін, өзін-өзі жетілдіру, сыни ойлау, коммуникативтік мәдениет дағдыларын және табысқа жетудің уәждемесін арттыру;</w:t>
            </w:r>
          </w:p>
          <w:p w14:paraId="5FBB3969" w14:textId="77777777" w:rsidR="001C2A23" w:rsidRPr="000E64F0" w:rsidRDefault="001C2A23" w:rsidP="001C2A23">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Қазақстан Республикасында этномәдени білім беру тұжырымдамасын іске асыру бойынша мектептің инновациялық қызметін әдістемелік-дидактикалық сүйемелдеуді әзірлеуді жүзеге асыру;</w:t>
            </w:r>
          </w:p>
          <w:p w14:paraId="2C9667C2" w14:textId="77777777" w:rsidR="001C2A23" w:rsidRPr="000E64F0" w:rsidRDefault="001C2A23" w:rsidP="001C2A23">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lastRenderedPageBreak/>
              <w:t>- білім алушылардың үш мақсатты тілді, атап айтқанда: қазақ тілін, орыс тілін және ағылшын тілін меңгеруіне қажетті жағдай жасау.</w:t>
            </w:r>
          </w:p>
          <w:p w14:paraId="2117458F" w14:textId="77777777" w:rsidR="001C2A23" w:rsidRPr="000E64F0" w:rsidRDefault="001C2A23" w:rsidP="001C2A23">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-оқу-тәрбие процесінің "Мәңгілік ел" жалпыұлттық идеясын және "Рухани жанғыру" рухани-адамгершілік даму бағдарламасын іске асыруға бағытталуын қамтамасыз ету.</w:t>
            </w:r>
          </w:p>
          <w:p w14:paraId="14D44EC0" w14:textId="77777777" w:rsidR="001C2A23" w:rsidRPr="000E64F0" w:rsidRDefault="00100669" w:rsidP="001C2A23">
            <w:pPr>
              <w:suppressAutoHyphens/>
              <w:jc w:val="both"/>
              <w:rPr>
                <w:rFonts w:ascii="Times New Roman" w:eastAsia="Times New Roman" w:hAnsi="Times New Roman" w:cs="Times New Roman"/>
                <w:b/>
                <w:i/>
                <w:sz w:val="28"/>
                <w:szCs w:val="28"/>
                <w:lang w:eastAsia="ar-SA"/>
              </w:rPr>
            </w:pPr>
            <w:r w:rsidRPr="000E64F0">
              <w:rPr>
                <w:rFonts w:ascii="Times New Roman" w:eastAsia="Times New Roman" w:hAnsi="Times New Roman" w:cs="Times New Roman"/>
                <w:b/>
                <w:i/>
                <w:sz w:val="28"/>
                <w:szCs w:val="28"/>
                <w:lang w:val="kk-KZ" w:eastAsia="ar-SA"/>
              </w:rPr>
              <w:t>К</w:t>
            </w:r>
            <w:proofErr w:type="spellStart"/>
            <w:r w:rsidR="001C2A23" w:rsidRPr="000E64F0">
              <w:rPr>
                <w:rFonts w:ascii="Times New Roman" w:eastAsia="Times New Roman" w:hAnsi="Times New Roman" w:cs="Times New Roman"/>
                <w:b/>
                <w:i/>
                <w:sz w:val="28"/>
                <w:szCs w:val="28"/>
                <w:lang w:eastAsia="ar-SA"/>
              </w:rPr>
              <w:t>адр</w:t>
            </w:r>
            <w:proofErr w:type="spellEnd"/>
            <w:r w:rsidR="001C2A23" w:rsidRPr="000E64F0">
              <w:rPr>
                <w:rFonts w:ascii="Times New Roman" w:eastAsia="Times New Roman" w:hAnsi="Times New Roman" w:cs="Times New Roman"/>
                <w:b/>
                <w:i/>
                <w:sz w:val="28"/>
                <w:szCs w:val="28"/>
                <w:lang w:eastAsia="ar-SA"/>
              </w:rPr>
              <w:t xml:space="preserve"> </w:t>
            </w:r>
            <w:proofErr w:type="spellStart"/>
            <w:r w:rsidR="001C2A23" w:rsidRPr="000E64F0">
              <w:rPr>
                <w:rFonts w:ascii="Times New Roman" w:eastAsia="Times New Roman" w:hAnsi="Times New Roman" w:cs="Times New Roman"/>
                <w:b/>
                <w:i/>
                <w:sz w:val="28"/>
                <w:szCs w:val="28"/>
                <w:lang w:eastAsia="ar-SA"/>
              </w:rPr>
              <w:t>саясатын</w:t>
            </w:r>
            <w:proofErr w:type="spellEnd"/>
            <w:r w:rsidR="001C2A23" w:rsidRPr="000E64F0">
              <w:rPr>
                <w:rFonts w:ascii="Times New Roman" w:eastAsia="Times New Roman" w:hAnsi="Times New Roman" w:cs="Times New Roman"/>
                <w:b/>
                <w:i/>
                <w:sz w:val="28"/>
                <w:szCs w:val="28"/>
                <w:lang w:eastAsia="ar-SA"/>
              </w:rPr>
              <w:t xml:space="preserve"> </w:t>
            </w:r>
            <w:proofErr w:type="spellStart"/>
            <w:r w:rsidR="001C2A23" w:rsidRPr="000E64F0">
              <w:rPr>
                <w:rFonts w:ascii="Times New Roman" w:eastAsia="Times New Roman" w:hAnsi="Times New Roman" w:cs="Times New Roman"/>
                <w:b/>
                <w:i/>
                <w:sz w:val="28"/>
                <w:szCs w:val="28"/>
                <w:lang w:eastAsia="ar-SA"/>
              </w:rPr>
              <w:t>іске</w:t>
            </w:r>
            <w:proofErr w:type="spellEnd"/>
            <w:r w:rsidR="001C2A23" w:rsidRPr="000E64F0">
              <w:rPr>
                <w:rFonts w:ascii="Times New Roman" w:eastAsia="Times New Roman" w:hAnsi="Times New Roman" w:cs="Times New Roman"/>
                <w:b/>
                <w:i/>
                <w:sz w:val="28"/>
                <w:szCs w:val="28"/>
                <w:lang w:eastAsia="ar-SA"/>
              </w:rPr>
              <w:t xml:space="preserve"> </w:t>
            </w:r>
            <w:proofErr w:type="spellStart"/>
            <w:r w:rsidR="001C2A23" w:rsidRPr="000E64F0">
              <w:rPr>
                <w:rFonts w:ascii="Times New Roman" w:eastAsia="Times New Roman" w:hAnsi="Times New Roman" w:cs="Times New Roman"/>
                <w:b/>
                <w:i/>
                <w:sz w:val="28"/>
                <w:szCs w:val="28"/>
                <w:lang w:eastAsia="ar-SA"/>
              </w:rPr>
              <w:t>асыру</w:t>
            </w:r>
            <w:proofErr w:type="spellEnd"/>
            <w:r w:rsidR="001C2A23" w:rsidRPr="000E64F0">
              <w:rPr>
                <w:rFonts w:ascii="Times New Roman" w:eastAsia="Times New Roman" w:hAnsi="Times New Roman" w:cs="Times New Roman"/>
                <w:b/>
                <w:i/>
                <w:sz w:val="28"/>
                <w:szCs w:val="28"/>
                <w:lang w:eastAsia="ar-SA"/>
              </w:rPr>
              <w:t xml:space="preserve"> </w:t>
            </w:r>
            <w:proofErr w:type="spellStart"/>
            <w:r w:rsidR="001C2A23" w:rsidRPr="000E64F0">
              <w:rPr>
                <w:rFonts w:ascii="Times New Roman" w:eastAsia="Times New Roman" w:hAnsi="Times New Roman" w:cs="Times New Roman"/>
                <w:b/>
                <w:i/>
                <w:sz w:val="28"/>
                <w:szCs w:val="28"/>
                <w:lang w:eastAsia="ar-SA"/>
              </w:rPr>
              <w:t>аспектісінде</w:t>
            </w:r>
            <w:proofErr w:type="spellEnd"/>
            <w:r w:rsidR="001C2A23" w:rsidRPr="000E64F0">
              <w:rPr>
                <w:rFonts w:ascii="Times New Roman" w:eastAsia="Times New Roman" w:hAnsi="Times New Roman" w:cs="Times New Roman"/>
                <w:b/>
                <w:i/>
                <w:sz w:val="28"/>
                <w:szCs w:val="28"/>
                <w:lang w:eastAsia="ar-SA"/>
              </w:rPr>
              <w:t>:</w:t>
            </w:r>
          </w:p>
          <w:p w14:paraId="2FDDE063" w14:textId="77777777" w:rsidR="001C2A23" w:rsidRPr="000E64F0" w:rsidRDefault="001C2A23" w:rsidP="001C2A23">
            <w:pPr>
              <w:suppressAutoHyphens/>
              <w:jc w:val="both"/>
              <w:rPr>
                <w:rFonts w:ascii="Times New Roman" w:eastAsia="Times New Roman" w:hAnsi="Times New Roman" w:cs="Times New Roman"/>
                <w:sz w:val="28"/>
                <w:szCs w:val="28"/>
                <w:lang w:eastAsia="ar-SA"/>
              </w:rPr>
            </w:pPr>
            <w:r w:rsidRPr="000E64F0">
              <w:rPr>
                <w:rFonts w:ascii="Times New Roman" w:eastAsia="Times New Roman" w:hAnsi="Times New Roman" w:cs="Times New Roman"/>
                <w:i/>
                <w:sz w:val="28"/>
                <w:szCs w:val="28"/>
                <w:lang w:eastAsia="ar-SA"/>
              </w:rPr>
              <w:t xml:space="preserve">- </w:t>
            </w:r>
            <w:r w:rsidRPr="000E64F0">
              <w:rPr>
                <w:rFonts w:ascii="Times New Roman" w:eastAsia="Times New Roman" w:hAnsi="Times New Roman" w:cs="Times New Roman"/>
                <w:sz w:val="28"/>
                <w:szCs w:val="28"/>
                <w:lang w:eastAsia="ar-SA"/>
              </w:rPr>
              <w:t xml:space="preserve">ҚР </w:t>
            </w:r>
            <w:proofErr w:type="spellStart"/>
            <w:r w:rsidRPr="000E64F0">
              <w:rPr>
                <w:rFonts w:ascii="Times New Roman" w:eastAsia="Times New Roman" w:hAnsi="Times New Roman" w:cs="Times New Roman"/>
                <w:sz w:val="28"/>
                <w:szCs w:val="28"/>
                <w:lang w:eastAsia="ar-SA"/>
              </w:rPr>
              <w:t>Білім</w:t>
            </w:r>
            <w:proofErr w:type="spellEnd"/>
            <w:r w:rsidRPr="000E64F0">
              <w:rPr>
                <w:rFonts w:ascii="Times New Roman" w:eastAsia="Times New Roman" w:hAnsi="Times New Roman" w:cs="Times New Roman"/>
                <w:sz w:val="28"/>
                <w:szCs w:val="28"/>
                <w:lang w:eastAsia="ar-SA"/>
              </w:rPr>
              <w:t xml:space="preserve"> беру </w:t>
            </w:r>
            <w:proofErr w:type="spellStart"/>
            <w:r w:rsidRPr="000E64F0">
              <w:rPr>
                <w:rFonts w:ascii="Times New Roman" w:eastAsia="Times New Roman" w:hAnsi="Times New Roman" w:cs="Times New Roman"/>
                <w:sz w:val="28"/>
                <w:szCs w:val="28"/>
                <w:lang w:eastAsia="ar-SA"/>
              </w:rPr>
              <w:t>мазмұнын</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жаңарту</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және</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алға</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қойылған</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міндеттерді</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дамыту</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бағдарламасы</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жағдайында</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кәсіби</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дамудың</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үздіксіздігі</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принципін</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жүзеге</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асыруға</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педагогтардың</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мотивациялық</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және</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кәсіби</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дайындығын</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қалыптастыру</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педагогтардың</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шығармашылық</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қызметін</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ынталандыру</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әдістерін</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анықтау</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және</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енгізу</w:t>
            </w:r>
            <w:proofErr w:type="spellEnd"/>
            <w:r w:rsidRPr="000E64F0">
              <w:rPr>
                <w:rFonts w:ascii="Times New Roman" w:eastAsia="Times New Roman" w:hAnsi="Times New Roman" w:cs="Times New Roman"/>
                <w:sz w:val="28"/>
                <w:szCs w:val="28"/>
                <w:lang w:eastAsia="ar-SA"/>
              </w:rPr>
              <w:t>;</w:t>
            </w:r>
          </w:p>
          <w:p w14:paraId="6DF5F820" w14:textId="77777777" w:rsidR="001C2A23" w:rsidRPr="000E64F0" w:rsidRDefault="001C2A23" w:rsidP="001C2A23">
            <w:pPr>
              <w:suppressAutoHyphens/>
              <w:jc w:val="both"/>
              <w:rPr>
                <w:rFonts w:ascii="Times New Roman" w:eastAsia="Times New Roman" w:hAnsi="Times New Roman" w:cs="Times New Roman"/>
                <w:sz w:val="28"/>
                <w:szCs w:val="28"/>
                <w:lang w:eastAsia="ar-SA"/>
              </w:rPr>
            </w:pPr>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педагогтардың</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біліктілігін</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арттыру</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бағдарламасын</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іске</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асыратын</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әлеуметтік</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әріптестерді</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тарта</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отырып</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педагогикалық</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кадрлардың</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біліктілігін</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арттырудың</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мектепішілік</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жүйесін</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ұйымдастыруға</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корпоративтік</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оқыту</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идеяларын</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енгізу</w:t>
            </w:r>
            <w:proofErr w:type="spellEnd"/>
            <w:r w:rsidRPr="000E64F0">
              <w:rPr>
                <w:rFonts w:ascii="Times New Roman" w:eastAsia="Times New Roman" w:hAnsi="Times New Roman" w:cs="Times New Roman"/>
                <w:sz w:val="28"/>
                <w:szCs w:val="28"/>
                <w:lang w:eastAsia="ar-SA"/>
              </w:rPr>
              <w:t>;</w:t>
            </w:r>
          </w:p>
          <w:p w14:paraId="103CCC61" w14:textId="77777777" w:rsidR="001C2A23" w:rsidRPr="000E64F0" w:rsidRDefault="001C2A23" w:rsidP="001C2A23">
            <w:pPr>
              <w:suppressAutoHyphens/>
              <w:snapToGrid w:val="0"/>
              <w:jc w:val="both"/>
              <w:rPr>
                <w:rFonts w:ascii="Times New Roman" w:eastAsia="Times New Roman" w:hAnsi="Times New Roman" w:cs="Times New Roman"/>
                <w:sz w:val="28"/>
                <w:szCs w:val="28"/>
                <w:lang w:eastAsia="ar-SA"/>
              </w:rPr>
            </w:pPr>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іс-тәжірибемен</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талап</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етілген</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педагогикалық</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тәжірибені</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соның</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ішінде</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педагогикалық</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басылымдарда</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жариялау</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арқылы</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жинақтауға</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және</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таратуға</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ықпал</w:t>
            </w:r>
            <w:proofErr w:type="spellEnd"/>
            <w:r w:rsidRPr="000E64F0">
              <w:rPr>
                <w:rFonts w:ascii="Times New Roman" w:eastAsia="Times New Roman" w:hAnsi="Times New Roman" w:cs="Times New Roman"/>
                <w:sz w:val="28"/>
                <w:szCs w:val="28"/>
                <w:lang w:eastAsia="ar-SA"/>
              </w:rPr>
              <w:t xml:space="preserve"> </w:t>
            </w:r>
            <w:proofErr w:type="spellStart"/>
            <w:r w:rsidRPr="000E64F0">
              <w:rPr>
                <w:rFonts w:ascii="Times New Roman" w:eastAsia="Times New Roman" w:hAnsi="Times New Roman" w:cs="Times New Roman"/>
                <w:sz w:val="28"/>
                <w:szCs w:val="28"/>
                <w:lang w:eastAsia="ar-SA"/>
              </w:rPr>
              <w:t>ету</w:t>
            </w:r>
            <w:proofErr w:type="spellEnd"/>
            <w:r w:rsidRPr="000E64F0">
              <w:rPr>
                <w:rFonts w:ascii="Times New Roman" w:eastAsia="Times New Roman" w:hAnsi="Times New Roman" w:cs="Times New Roman"/>
                <w:sz w:val="28"/>
                <w:szCs w:val="28"/>
                <w:lang w:eastAsia="ar-SA"/>
              </w:rPr>
              <w:t>.</w:t>
            </w:r>
          </w:p>
          <w:p w14:paraId="07795652" w14:textId="77777777" w:rsidR="001C2A23" w:rsidRPr="000E64F0" w:rsidRDefault="00100669" w:rsidP="001C2A23">
            <w:pPr>
              <w:suppressAutoHyphens/>
              <w:snapToGrid w:val="0"/>
              <w:jc w:val="both"/>
              <w:rPr>
                <w:rFonts w:ascii="Times New Roman" w:eastAsia="Times New Roman" w:hAnsi="Times New Roman" w:cs="Times New Roman"/>
                <w:b/>
                <w:i/>
                <w:sz w:val="28"/>
                <w:szCs w:val="28"/>
                <w:lang w:val="kk-KZ" w:eastAsia="ar-SA"/>
              </w:rPr>
            </w:pPr>
            <w:r w:rsidRPr="000E64F0">
              <w:rPr>
                <w:rFonts w:ascii="Times New Roman" w:eastAsia="Times New Roman" w:hAnsi="Times New Roman" w:cs="Times New Roman"/>
                <w:b/>
                <w:i/>
                <w:sz w:val="28"/>
                <w:szCs w:val="28"/>
                <w:lang w:val="kk-KZ" w:eastAsia="ar-SA"/>
              </w:rPr>
              <w:t>Қ</w:t>
            </w:r>
            <w:proofErr w:type="spellStart"/>
            <w:r w:rsidR="001C2A23" w:rsidRPr="000E64F0">
              <w:rPr>
                <w:rFonts w:ascii="Times New Roman" w:eastAsia="Times New Roman" w:hAnsi="Times New Roman" w:cs="Times New Roman"/>
                <w:b/>
                <w:i/>
                <w:sz w:val="28"/>
                <w:szCs w:val="28"/>
                <w:lang w:eastAsia="ar-SA"/>
              </w:rPr>
              <w:t>аржылық</w:t>
            </w:r>
            <w:proofErr w:type="spellEnd"/>
            <w:r w:rsidR="001C2A23" w:rsidRPr="000E64F0">
              <w:rPr>
                <w:rFonts w:ascii="Times New Roman" w:eastAsia="Times New Roman" w:hAnsi="Times New Roman" w:cs="Times New Roman"/>
                <w:b/>
                <w:i/>
                <w:sz w:val="28"/>
                <w:szCs w:val="28"/>
                <w:lang w:eastAsia="ar-SA"/>
              </w:rPr>
              <w:t xml:space="preserve"> </w:t>
            </w:r>
            <w:proofErr w:type="spellStart"/>
            <w:r w:rsidR="001C2A23" w:rsidRPr="000E64F0">
              <w:rPr>
                <w:rFonts w:ascii="Times New Roman" w:eastAsia="Times New Roman" w:hAnsi="Times New Roman" w:cs="Times New Roman"/>
                <w:b/>
                <w:i/>
                <w:sz w:val="28"/>
                <w:szCs w:val="28"/>
                <w:lang w:eastAsia="ar-SA"/>
              </w:rPr>
              <w:t>және</w:t>
            </w:r>
            <w:proofErr w:type="spellEnd"/>
            <w:r w:rsidR="001C2A23" w:rsidRPr="000E64F0">
              <w:rPr>
                <w:rFonts w:ascii="Times New Roman" w:eastAsia="Times New Roman" w:hAnsi="Times New Roman" w:cs="Times New Roman"/>
                <w:b/>
                <w:i/>
                <w:sz w:val="28"/>
                <w:szCs w:val="28"/>
                <w:lang w:eastAsia="ar-SA"/>
              </w:rPr>
              <w:t xml:space="preserve"> </w:t>
            </w:r>
            <w:proofErr w:type="spellStart"/>
            <w:r w:rsidR="001C2A23" w:rsidRPr="000E64F0">
              <w:rPr>
                <w:rFonts w:ascii="Times New Roman" w:eastAsia="Times New Roman" w:hAnsi="Times New Roman" w:cs="Times New Roman"/>
                <w:b/>
                <w:i/>
                <w:sz w:val="28"/>
                <w:szCs w:val="28"/>
                <w:lang w:eastAsia="ar-SA"/>
              </w:rPr>
              <w:t>материалдық-техникалық</w:t>
            </w:r>
            <w:proofErr w:type="spellEnd"/>
            <w:r w:rsidR="001C2A23" w:rsidRPr="000E64F0">
              <w:rPr>
                <w:rFonts w:ascii="Times New Roman" w:eastAsia="Times New Roman" w:hAnsi="Times New Roman" w:cs="Times New Roman"/>
                <w:b/>
                <w:i/>
                <w:sz w:val="28"/>
                <w:szCs w:val="28"/>
                <w:lang w:eastAsia="ar-SA"/>
              </w:rPr>
              <w:t xml:space="preserve"> </w:t>
            </w:r>
            <w:proofErr w:type="spellStart"/>
            <w:r w:rsidR="001C2A23" w:rsidRPr="000E64F0">
              <w:rPr>
                <w:rFonts w:ascii="Times New Roman" w:eastAsia="Times New Roman" w:hAnsi="Times New Roman" w:cs="Times New Roman"/>
                <w:b/>
                <w:i/>
                <w:sz w:val="28"/>
                <w:szCs w:val="28"/>
                <w:lang w:eastAsia="ar-SA"/>
              </w:rPr>
              <w:t>қамтамасыз</w:t>
            </w:r>
            <w:proofErr w:type="spellEnd"/>
            <w:r w:rsidR="001C2A23" w:rsidRPr="000E64F0">
              <w:rPr>
                <w:rFonts w:ascii="Times New Roman" w:eastAsia="Times New Roman" w:hAnsi="Times New Roman" w:cs="Times New Roman"/>
                <w:b/>
                <w:i/>
                <w:sz w:val="28"/>
                <w:szCs w:val="28"/>
                <w:lang w:eastAsia="ar-SA"/>
              </w:rPr>
              <w:t xml:space="preserve"> </w:t>
            </w:r>
            <w:proofErr w:type="spellStart"/>
            <w:r w:rsidR="001C2A23" w:rsidRPr="000E64F0">
              <w:rPr>
                <w:rFonts w:ascii="Times New Roman" w:eastAsia="Times New Roman" w:hAnsi="Times New Roman" w:cs="Times New Roman"/>
                <w:b/>
                <w:i/>
                <w:sz w:val="28"/>
                <w:szCs w:val="28"/>
                <w:lang w:eastAsia="ar-SA"/>
              </w:rPr>
              <w:t>ету</w:t>
            </w:r>
            <w:proofErr w:type="spellEnd"/>
            <w:r w:rsidR="001C2A23" w:rsidRPr="000E64F0">
              <w:rPr>
                <w:rFonts w:ascii="Times New Roman" w:eastAsia="Times New Roman" w:hAnsi="Times New Roman" w:cs="Times New Roman"/>
                <w:b/>
                <w:i/>
                <w:sz w:val="28"/>
                <w:szCs w:val="28"/>
                <w:lang w:eastAsia="ar-SA"/>
              </w:rPr>
              <w:t xml:space="preserve"> </w:t>
            </w:r>
            <w:proofErr w:type="spellStart"/>
            <w:r w:rsidR="001C2A23" w:rsidRPr="000E64F0">
              <w:rPr>
                <w:rFonts w:ascii="Times New Roman" w:eastAsia="Times New Roman" w:hAnsi="Times New Roman" w:cs="Times New Roman"/>
                <w:b/>
                <w:i/>
                <w:sz w:val="28"/>
                <w:szCs w:val="28"/>
                <w:lang w:eastAsia="ar-SA"/>
              </w:rPr>
              <w:t>аспектісінде</w:t>
            </w:r>
            <w:proofErr w:type="spellEnd"/>
            <w:r w:rsidR="001C2A23" w:rsidRPr="000E64F0">
              <w:rPr>
                <w:rFonts w:ascii="Times New Roman" w:eastAsia="Times New Roman" w:hAnsi="Times New Roman" w:cs="Times New Roman"/>
                <w:b/>
                <w:i/>
                <w:sz w:val="28"/>
                <w:szCs w:val="28"/>
                <w:lang w:val="kk-KZ" w:eastAsia="ar-SA"/>
              </w:rPr>
              <w:t>:</w:t>
            </w:r>
          </w:p>
          <w:p w14:paraId="54F13A4A" w14:textId="77777777" w:rsidR="001C2A23" w:rsidRPr="000E64F0" w:rsidRDefault="001C2A23" w:rsidP="001C2A23">
            <w:pPr>
              <w:suppressAutoHyphens/>
              <w:snapToGrid w:val="0"/>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-мектептің инновациялық дамуының тиімділігін қамтамасыз етуде қойылған міндеттер мен қажеттіліктерді іске асыру мақсатында материалдық-техникалық базаны нығайту, білім беру мазмұнын жаңарту жағдайында өзгеретін талаптарды ескере отырып, кабинеттердің интерьерін жаңарту;</w:t>
            </w:r>
          </w:p>
          <w:p w14:paraId="4556130E" w14:textId="77777777" w:rsidR="00263AD8" w:rsidRPr="000E64F0" w:rsidRDefault="001C2A23" w:rsidP="002D33F5">
            <w:pPr>
              <w:suppressAutoHyphens/>
              <w:snapToGrid w:val="0"/>
              <w:jc w:val="both"/>
              <w:rPr>
                <w:rFonts w:ascii="Times New Roman" w:eastAsia="Times New Roman" w:hAnsi="Times New Roman" w:cs="Times New Roman"/>
                <w:b/>
                <w:sz w:val="28"/>
                <w:szCs w:val="28"/>
                <w:lang w:val="kk-KZ" w:eastAsia="ar-SA"/>
              </w:rPr>
            </w:pPr>
            <w:r w:rsidRPr="000E64F0">
              <w:rPr>
                <w:rFonts w:ascii="Times New Roman" w:eastAsia="Times New Roman" w:hAnsi="Times New Roman" w:cs="Times New Roman"/>
                <w:sz w:val="28"/>
                <w:szCs w:val="28"/>
                <w:lang w:val="kk-KZ" w:eastAsia="ar-SA"/>
              </w:rPr>
              <w:t>- қосымша қаржыландыру көздерін тарту (бюджеттен тыс қаражат, демеушілі</w:t>
            </w:r>
            <w:r w:rsidR="00100669" w:rsidRPr="000E64F0">
              <w:rPr>
                <w:rFonts w:ascii="Times New Roman" w:eastAsia="Times New Roman" w:hAnsi="Times New Roman" w:cs="Times New Roman"/>
                <w:sz w:val="28"/>
                <w:szCs w:val="28"/>
                <w:lang w:val="kk-KZ" w:eastAsia="ar-SA"/>
              </w:rPr>
              <w:t>к).</w:t>
            </w:r>
          </w:p>
        </w:tc>
      </w:tr>
      <w:tr w:rsidR="00263AD8" w:rsidRPr="00363A09" w14:paraId="3E6683E1" w14:textId="77777777" w:rsidTr="00B32B3D">
        <w:tc>
          <w:tcPr>
            <w:tcW w:w="2836" w:type="dxa"/>
          </w:tcPr>
          <w:p w14:paraId="535C714B" w14:textId="77777777" w:rsidR="00263AD8" w:rsidRPr="000E64F0" w:rsidRDefault="002D33F5" w:rsidP="00481CBD">
            <w:pPr>
              <w:suppressAutoHyphens/>
              <w:snapToGrid w:val="0"/>
              <w:rPr>
                <w:rFonts w:ascii="Times New Roman" w:eastAsia="Times New Roman" w:hAnsi="Times New Roman" w:cs="Times New Roman"/>
                <w:b/>
                <w:sz w:val="28"/>
                <w:szCs w:val="28"/>
                <w:lang w:val="kk-KZ" w:eastAsia="ar-SA"/>
              </w:rPr>
            </w:pPr>
            <w:r w:rsidRPr="000E64F0">
              <w:rPr>
                <w:rFonts w:ascii="Times New Roman" w:eastAsia="Times New Roman" w:hAnsi="Times New Roman" w:cs="Times New Roman"/>
                <w:b/>
                <w:sz w:val="28"/>
                <w:szCs w:val="28"/>
                <w:lang w:val="kk-KZ" w:eastAsia="ar-SA"/>
              </w:rPr>
              <w:t>Күтілетін нәтижелер</w:t>
            </w:r>
          </w:p>
        </w:tc>
        <w:tc>
          <w:tcPr>
            <w:tcW w:w="7424" w:type="dxa"/>
          </w:tcPr>
          <w:p w14:paraId="1C731D6B" w14:textId="77777777" w:rsidR="002D33F5" w:rsidRPr="000E64F0" w:rsidRDefault="002D33F5" w:rsidP="002D33F5">
            <w:pPr>
              <w:suppressAutoHyphens/>
              <w:snapToGrid w:val="0"/>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гимназия сыныптарының оқушылары мен ата-аналарының білім сұраныстары мен мүдделерін ескере отырып, оқушылардың зияткерлік және шығармашылық қабілеттерін дамытуға, мектеп пен түлектердің сапасы мен бәсекеге қабілеттілігін арттыруға ықпал ететін пәндерді тереңдете оқытуы;</w:t>
            </w:r>
          </w:p>
          <w:p w14:paraId="073C5D2E" w14:textId="77777777" w:rsidR="002D33F5" w:rsidRPr="000E64F0" w:rsidRDefault="002D33F5" w:rsidP="002D33F5">
            <w:pPr>
              <w:suppressAutoHyphens/>
              <w:snapToGrid w:val="0"/>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оқушылар үшін бағдарламаларды таңдауға мүмкіндік беретін оқу жоспарының вариативтік бөлігі курстарының білім беру дамыту бағдарламаларының әзірленуі;</w:t>
            </w:r>
          </w:p>
          <w:p w14:paraId="31CF4FE1" w14:textId="77777777" w:rsidR="002D33F5" w:rsidRPr="000E64F0" w:rsidRDefault="002D33F5" w:rsidP="002D33F5">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мектеп түлектері техникалық және кәсіптік, сондай-ақ жоғары кәсіби білім беру жүйесінде бәсекеге қабілетті, еңбек нарығында сұранысқа ие болуы;</w:t>
            </w:r>
          </w:p>
          <w:p w14:paraId="79383DFB" w14:textId="77777777" w:rsidR="002D33F5" w:rsidRPr="000E64F0" w:rsidRDefault="002D33F5" w:rsidP="002D33F5">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мектепте педагогикалық ұжым жоғары кәсіби шығармашылықпен  жұмыс істейді;</w:t>
            </w:r>
          </w:p>
          <w:p w14:paraId="7DAEBED1" w14:textId="77777777" w:rsidR="002D33F5" w:rsidRPr="000E64F0" w:rsidRDefault="002D33F5" w:rsidP="002D33F5">
            <w:pPr>
              <w:suppressAutoHyphens/>
              <w:snapToGrid w:val="0"/>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lastRenderedPageBreak/>
              <w:t>- педагогтар өз тәжірибесінде оқытудың заманауи технологияларын қолданады, инновациялық белсенділігімен және педагогикалық тәжірибені таратуға ашықтығымен ерекшеленеді;</w:t>
            </w:r>
          </w:p>
          <w:p w14:paraId="33DB42D9" w14:textId="77777777" w:rsidR="002D33F5" w:rsidRPr="000E64F0" w:rsidRDefault="002D33F5" w:rsidP="002D33F5">
            <w:pPr>
              <w:suppressAutoHyphens/>
              <w:snapToGrid w:val="0"/>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білім беру мазмұнын жаңарту және инновацияларды енгізу жағдайында педагогтардың кәсіби дайындық деңгейін, кәсіби құзыреттілігі мен кәсіби мәдениетін арттыруға ықпал ететін, корпоративтік оқыту қағидаттары негізінде мектепішілік біліктілікті арттыру жүйесі  қалыптасады;</w:t>
            </w:r>
          </w:p>
          <w:p w14:paraId="7DA06076" w14:textId="77777777" w:rsidR="002D33F5" w:rsidRPr="000E64F0" w:rsidRDefault="002D33F5" w:rsidP="002D33F5">
            <w:pPr>
              <w:suppressAutoHyphens/>
              <w:snapToGrid w:val="0"/>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-тәжірибе үшін өзекті педагогикалық бастамаларды қолдау, шығармашылық белсенділікті көрсету мақсатында педагогтарды ынталандыру жүйесінің қалыптасуы;</w:t>
            </w:r>
          </w:p>
          <w:p w14:paraId="0CA182B6" w14:textId="77777777" w:rsidR="002D33F5" w:rsidRPr="000E64F0" w:rsidRDefault="002D33F5" w:rsidP="002D33F5">
            <w:pPr>
              <w:suppressAutoHyphens/>
              <w:snapToGrid w:val="0"/>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мектептің табысты жұмыс істеуін ғана емес, сонымен қатар дамуды қамтамасыз ететін тиімді басқару жүйесі болады;</w:t>
            </w:r>
          </w:p>
          <w:p w14:paraId="2B202CB3" w14:textId="77777777" w:rsidR="002D33F5" w:rsidRPr="000E64F0" w:rsidRDefault="002D33F5" w:rsidP="002D33F5">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енгізілетін инновациялардың тиімділігіне әлеуметтік сауалнама жүргізу үшін сапа мониторингін, сапаны диагностикалау әдістемелерін, материалдарды ұйымдастыруға жүйелік көзқарастың қалыптасуы;</w:t>
            </w:r>
          </w:p>
          <w:p w14:paraId="0C5FABCB" w14:textId="77777777" w:rsidR="002D33F5" w:rsidRPr="000E64F0" w:rsidRDefault="002D33F5" w:rsidP="002D33F5">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мектептің ақпараттық ашықтығы, мектептің ата-аналар қоғамдастығы мен жергілікті қоғамдастық алдында қалыптасқан есеп беру жүйесінің құрылуы;</w:t>
            </w:r>
          </w:p>
          <w:p w14:paraId="4D4E3947" w14:textId="77777777" w:rsidR="002D33F5" w:rsidRPr="000E64F0" w:rsidRDefault="002D33F5" w:rsidP="002D33F5">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мектеп қаланың мәдени, спорттық және ғылыми ұйымдарымен кең әріптестік байланыс орнатады;</w:t>
            </w:r>
          </w:p>
          <w:p w14:paraId="4CF82AEA" w14:textId="77777777" w:rsidR="002D33F5" w:rsidRPr="000E64F0" w:rsidRDefault="002D33F5" w:rsidP="002D33F5">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тәрбие жүйесі тиімді және уақыт талабы мен талаптарына сәйкес келеді;</w:t>
            </w:r>
          </w:p>
          <w:p w14:paraId="67932FD8" w14:textId="77777777" w:rsidR="002D33F5" w:rsidRPr="000E64F0" w:rsidRDefault="002D33F5" w:rsidP="002D33F5">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мектеп тұтынушылармен сұранысқа ие және олар оның қызметімен қанағаттанады, бұл оның білім беру қызметтері нарығында бәсекеге қабілеттілігін қамтамасыз етеді.</w:t>
            </w:r>
          </w:p>
          <w:p w14:paraId="149F4D55" w14:textId="77777777" w:rsidR="00263AD8" w:rsidRPr="000E64F0" w:rsidRDefault="002D33F5" w:rsidP="002D33F5">
            <w:pPr>
              <w:tabs>
                <w:tab w:val="left" w:pos="709"/>
              </w:tabs>
              <w:suppressAutoHyphens/>
              <w:jc w:val="both"/>
              <w:rPr>
                <w:rFonts w:ascii="Times New Roman" w:eastAsia="Times New Roman" w:hAnsi="Times New Roman" w:cs="Times New Roman"/>
                <w:b/>
                <w:color w:val="000000"/>
                <w:sz w:val="28"/>
                <w:szCs w:val="28"/>
                <w:lang w:val="kk-KZ" w:eastAsia="ar-SA"/>
              </w:rPr>
            </w:pPr>
            <w:r w:rsidRPr="000E64F0">
              <w:rPr>
                <w:rFonts w:ascii="Times New Roman" w:eastAsia="Times New Roman" w:hAnsi="Times New Roman" w:cs="Times New Roman"/>
                <w:b/>
                <w:i/>
                <w:sz w:val="28"/>
                <w:szCs w:val="28"/>
                <w:lang w:val="kk-KZ" w:eastAsia="ar-SA"/>
              </w:rPr>
              <w:t>Басты нәтиже-ата-аналар мен оқушылардың білім беру қызметтерінің сапасына қанағаттанушылығы; аймақтың білім беру кеңістігіндегі жоғары рейтингі; табысты түлек азаматтық ұстанымы бар функционалды сауатты табысты түлек ретінде танылуы.</w:t>
            </w:r>
          </w:p>
        </w:tc>
      </w:tr>
      <w:tr w:rsidR="00263AD8" w:rsidRPr="00363A09" w14:paraId="715E9076" w14:textId="77777777" w:rsidTr="00B32B3D">
        <w:tc>
          <w:tcPr>
            <w:tcW w:w="2836" w:type="dxa"/>
          </w:tcPr>
          <w:p w14:paraId="7DDE2BF2" w14:textId="77777777" w:rsidR="00263AD8" w:rsidRPr="000E64F0" w:rsidRDefault="00263AD8" w:rsidP="00481CBD">
            <w:pPr>
              <w:suppressAutoHyphens/>
              <w:snapToGrid w:val="0"/>
              <w:jc w:val="both"/>
              <w:rPr>
                <w:rFonts w:ascii="Times New Roman" w:eastAsia="Times New Roman" w:hAnsi="Times New Roman" w:cs="Times New Roman"/>
                <w:b/>
                <w:sz w:val="28"/>
                <w:szCs w:val="28"/>
                <w:lang w:val="kk-KZ" w:eastAsia="ar-SA"/>
              </w:rPr>
            </w:pPr>
            <w:r w:rsidRPr="000E64F0">
              <w:rPr>
                <w:rFonts w:ascii="Times New Roman" w:eastAsia="Times New Roman" w:hAnsi="Times New Roman" w:cs="Times New Roman"/>
                <w:b/>
                <w:sz w:val="28"/>
                <w:szCs w:val="28"/>
                <w:lang w:val="kk-KZ" w:eastAsia="ar-SA"/>
              </w:rPr>
              <w:t>Бағдарламаны іске асыру кезеңі мен кезеңдері</w:t>
            </w:r>
          </w:p>
        </w:tc>
        <w:tc>
          <w:tcPr>
            <w:tcW w:w="7424" w:type="dxa"/>
          </w:tcPr>
          <w:p w14:paraId="4F48E19E" w14:textId="77777777" w:rsidR="00263AD8" w:rsidRPr="000E64F0" w:rsidRDefault="00263AD8" w:rsidP="00481CBD">
            <w:pPr>
              <w:suppressAutoHyphens/>
              <w:jc w:val="both"/>
              <w:rPr>
                <w:rFonts w:ascii="Times New Roman" w:eastAsia="Times New Roman" w:hAnsi="Times New Roman" w:cs="Times New Roman"/>
                <w:b/>
                <w:i/>
                <w:sz w:val="28"/>
                <w:szCs w:val="28"/>
                <w:lang w:val="kk-KZ" w:eastAsia="ar-SA"/>
              </w:rPr>
            </w:pPr>
            <w:r w:rsidRPr="000E64F0">
              <w:rPr>
                <w:rFonts w:ascii="Times New Roman" w:eastAsia="Times New Roman" w:hAnsi="Times New Roman" w:cs="Times New Roman"/>
                <w:b/>
                <w:i/>
                <w:sz w:val="28"/>
                <w:szCs w:val="28"/>
                <w:lang w:val="kk-KZ" w:eastAsia="ar-SA"/>
              </w:rPr>
              <w:t>1-ші кезең-</w:t>
            </w:r>
            <w:r w:rsidR="001365E7" w:rsidRPr="000E64F0">
              <w:rPr>
                <w:rFonts w:ascii="Times New Roman" w:eastAsia="Times New Roman" w:hAnsi="Times New Roman" w:cs="Times New Roman"/>
                <w:b/>
                <w:i/>
                <w:sz w:val="28"/>
                <w:szCs w:val="28"/>
                <w:lang w:val="kk-KZ" w:eastAsia="ar-SA"/>
              </w:rPr>
              <w:t xml:space="preserve"> </w:t>
            </w:r>
            <w:r w:rsidR="00A91644" w:rsidRPr="000E64F0">
              <w:rPr>
                <w:rFonts w:ascii="Times New Roman" w:eastAsia="Times New Roman" w:hAnsi="Times New Roman" w:cs="Times New Roman"/>
                <w:b/>
                <w:i/>
                <w:sz w:val="28"/>
                <w:szCs w:val="28"/>
                <w:lang w:val="kk-KZ" w:eastAsia="ar-SA"/>
              </w:rPr>
              <w:t>2019-2020</w:t>
            </w:r>
            <w:r w:rsidRPr="000E64F0">
              <w:rPr>
                <w:rFonts w:ascii="Times New Roman" w:eastAsia="Times New Roman" w:hAnsi="Times New Roman" w:cs="Times New Roman"/>
                <w:b/>
                <w:i/>
                <w:sz w:val="28"/>
                <w:szCs w:val="28"/>
                <w:lang w:val="kk-KZ" w:eastAsia="ar-SA"/>
              </w:rPr>
              <w:t xml:space="preserve"> жыл</w:t>
            </w:r>
          </w:p>
          <w:p w14:paraId="3A044A3B" w14:textId="77777777" w:rsidR="00263AD8" w:rsidRPr="000E64F0" w:rsidRDefault="00263AD8" w:rsidP="00481CBD">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b/>
                <w:i/>
                <w:sz w:val="28"/>
                <w:szCs w:val="28"/>
                <w:lang w:val="kk-KZ" w:eastAsia="ar-SA"/>
              </w:rPr>
              <w:t xml:space="preserve">- </w:t>
            </w:r>
            <w:r w:rsidRPr="000E64F0">
              <w:rPr>
                <w:rFonts w:ascii="Times New Roman" w:eastAsia="Times New Roman" w:hAnsi="Times New Roman" w:cs="Times New Roman"/>
                <w:sz w:val="28"/>
                <w:szCs w:val="28"/>
                <w:lang w:val="kk-KZ" w:eastAsia="ar-SA"/>
              </w:rPr>
              <w:t>Бағдарламаны іске асыру кезеңінде қойылған барлық аспектілер бойынша іс-шаралар жоспарына сәйкес мектеп дамуының негізгі бағыттарын табысты іске асы</w:t>
            </w:r>
            <w:r w:rsidR="000A27C3" w:rsidRPr="000E64F0">
              <w:rPr>
                <w:rFonts w:ascii="Times New Roman" w:eastAsia="Times New Roman" w:hAnsi="Times New Roman" w:cs="Times New Roman"/>
                <w:sz w:val="28"/>
                <w:szCs w:val="28"/>
                <w:lang w:val="kk-KZ" w:eastAsia="ar-SA"/>
              </w:rPr>
              <w:t>ру үшін жағдай жасау;</w:t>
            </w:r>
          </w:p>
          <w:p w14:paraId="51A09F7C" w14:textId="77777777" w:rsidR="00263AD8" w:rsidRPr="000E64F0" w:rsidRDefault="00263AD8" w:rsidP="00481CBD">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даму бағдарламасының негізгі бағыттарын іске асырудың стратегиялық жоспарын әзірлеу;</w:t>
            </w:r>
          </w:p>
          <w:p w14:paraId="1A134106" w14:textId="77777777" w:rsidR="00263AD8" w:rsidRPr="000E64F0" w:rsidRDefault="00263AD8" w:rsidP="00481CBD">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тұлғаның этномәдени даму мектебінің моделін әзірлеу;</w:t>
            </w:r>
          </w:p>
          <w:p w14:paraId="6FB24903" w14:textId="77777777" w:rsidR="00263AD8" w:rsidRPr="000E64F0" w:rsidRDefault="00263AD8" w:rsidP="00481CBD">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тұлғаның этномәдени дамуы арнасында әдістемелік-дидактикалық материалдарды әзірлеу және оны кең ауқымдағы дағдыларды меңгеру;</w:t>
            </w:r>
          </w:p>
          <w:p w14:paraId="25A7DD05" w14:textId="77777777" w:rsidR="00263AD8" w:rsidRPr="000E64F0" w:rsidRDefault="00263AD8" w:rsidP="00481CBD">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lastRenderedPageBreak/>
              <w:t>-- этномәдени білім беруді іске асыру контекстінде білім беру сапасына қанағаттану деңгейін бағалаудың мониторингтік зерттеулерінің мазмұнын әзірлеу;</w:t>
            </w:r>
          </w:p>
          <w:p w14:paraId="33D6D612" w14:textId="77777777" w:rsidR="00263AD8" w:rsidRPr="000E64F0" w:rsidRDefault="00263AD8" w:rsidP="00481CBD">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-білім беру мазмұнын жаңарту, оқытудың білім беру технологияларын меңгеру, АКТ-құзыреттілік жағдайында оқыту процесін ұйымдастыру бойынша педагогтардың біліктілігін арттыру;</w:t>
            </w:r>
          </w:p>
          <w:p w14:paraId="53DF2E6E" w14:textId="77777777" w:rsidR="00263AD8" w:rsidRPr="000E64F0" w:rsidRDefault="00263AD8" w:rsidP="00481CBD">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-корпоративтік оқыту қағидаттарында (жұмыс орнында оқыту) педагогтардың біліктілігін арттыру жүйесін құру бойынша өңірдің әдістемелік орталықтарымен корпоративтік өзара іс-қимылды ұйымдастыру);</w:t>
            </w:r>
          </w:p>
          <w:p w14:paraId="34050D26" w14:textId="77777777" w:rsidR="00263AD8" w:rsidRPr="000E64F0" w:rsidRDefault="00263AD8" w:rsidP="00481CBD">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білім берудің жаңартылған мазмұнының өзекті мәселелері, этномәдени білім беруді жүзеге асыру ерекшеліктері бойынша оқыту семинарларына қатысу және өткізу, мектеп тәжірибесін таныстыру;</w:t>
            </w:r>
          </w:p>
          <w:p w14:paraId="40D646D1" w14:textId="77777777" w:rsidR="00263AD8" w:rsidRPr="000E64F0" w:rsidRDefault="00263AD8" w:rsidP="00481CBD">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арнайы курстардың, факультативтердің, элективті курстардың тізбесін анықтау; кең спектрді және Этномәдени білім беру дағдыларын дамыту шеңберінде курстардың оқу бағдарламаларын сараптау және сынақтан өткізу мазмұнын әзірлеу</w:t>
            </w:r>
            <w:r w:rsidR="000A27C3" w:rsidRPr="000E64F0">
              <w:rPr>
                <w:rFonts w:ascii="Times New Roman" w:eastAsia="Times New Roman" w:hAnsi="Times New Roman" w:cs="Times New Roman"/>
                <w:sz w:val="28"/>
                <w:szCs w:val="28"/>
                <w:lang w:val="kk-KZ" w:eastAsia="ar-SA"/>
              </w:rPr>
              <w:t>.</w:t>
            </w:r>
          </w:p>
          <w:p w14:paraId="77679BDC" w14:textId="77777777" w:rsidR="00263AD8" w:rsidRPr="000E64F0" w:rsidRDefault="00A91644" w:rsidP="00481CBD">
            <w:pPr>
              <w:suppressAutoHyphens/>
              <w:jc w:val="both"/>
              <w:rPr>
                <w:rFonts w:ascii="Times New Roman" w:eastAsia="Times New Roman" w:hAnsi="Times New Roman" w:cs="Times New Roman"/>
                <w:b/>
                <w:i/>
                <w:sz w:val="28"/>
                <w:szCs w:val="28"/>
                <w:lang w:val="kk-KZ" w:eastAsia="ar-SA"/>
              </w:rPr>
            </w:pPr>
            <w:r w:rsidRPr="000E64F0">
              <w:rPr>
                <w:rFonts w:ascii="Times New Roman" w:eastAsia="Times New Roman" w:hAnsi="Times New Roman" w:cs="Times New Roman"/>
                <w:b/>
                <w:i/>
                <w:sz w:val="28"/>
                <w:szCs w:val="28"/>
                <w:lang w:val="kk-KZ" w:eastAsia="ar-SA"/>
              </w:rPr>
              <w:t>2-кезең 2021</w:t>
            </w:r>
            <w:r w:rsidR="00263AD8" w:rsidRPr="000E64F0">
              <w:rPr>
                <w:rFonts w:ascii="Times New Roman" w:eastAsia="Times New Roman" w:hAnsi="Times New Roman" w:cs="Times New Roman"/>
                <w:b/>
                <w:i/>
                <w:sz w:val="28"/>
                <w:szCs w:val="28"/>
                <w:lang w:val="kk-KZ" w:eastAsia="ar-SA"/>
              </w:rPr>
              <w:t>-2022  жылдар</w:t>
            </w:r>
          </w:p>
          <w:p w14:paraId="5CD34241" w14:textId="77777777" w:rsidR="00263AD8" w:rsidRPr="000E64F0" w:rsidRDefault="00263AD8" w:rsidP="00481CBD">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Бағдарлама бойынша келесі іс-шараларын іске асырылуы;</w:t>
            </w:r>
          </w:p>
          <w:p w14:paraId="2FA190DB" w14:textId="77777777" w:rsidR="00263AD8" w:rsidRPr="000E64F0" w:rsidRDefault="00263AD8" w:rsidP="00263AD8">
            <w:pPr>
              <w:pStyle w:val="ae"/>
              <w:numPr>
                <w:ilvl w:val="0"/>
                <w:numId w:val="25"/>
              </w:numPr>
              <w:tabs>
                <w:tab w:val="left" w:pos="317"/>
              </w:tabs>
              <w:suppressAutoHyphens/>
              <w:ind w:left="0" w:firstLine="34"/>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оқушылар мен ата-аналардың білім алу қажеттілігі мен сұраныстарын, ҚР-да білім беруді дамытудың басымдықтарын ескере отырып, сыныптар желісін дамыту;</w:t>
            </w:r>
          </w:p>
          <w:p w14:paraId="643EE1D8" w14:textId="77777777" w:rsidR="00263AD8" w:rsidRPr="000E64F0" w:rsidRDefault="00263AD8" w:rsidP="00263AD8">
            <w:pPr>
              <w:pStyle w:val="ae"/>
              <w:numPr>
                <w:ilvl w:val="0"/>
                <w:numId w:val="25"/>
              </w:numPr>
              <w:tabs>
                <w:tab w:val="left" w:pos="317"/>
              </w:tabs>
              <w:suppressAutoHyphens/>
              <w:ind w:left="0" w:firstLine="34"/>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этномәдени білім беруге бағдарланған оқу жоспарының вариативті компоненті курстарының оқу бағдарламаларын апробациялау;</w:t>
            </w:r>
          </w:p>
          <w:p w14:paraId="5B6B15D3" w14:textId="77777777" w:rsidR="00263AD8" w:rsidRPr="000E64F0" w:rsidRDefault="00263AD8" w:rsidP="00263AD8">
            <w:pPr>
              <w:pStyle w:val="ae"/>
              <w:numPr>
                <w:ilvl w:val="0"/>
                <w:numId w:val="25"/>
              </w:numPr>
              <w:tabs>
                <w:tab w:val="left" w:pos="317"/>
              </w:tabs>
              <w:suppressAutoHyphens/>
              <w:ind w:left="0" w:firstLine="34"/>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оқытудың белсенді әдістері мен стратегияларын енгізу;</w:t>
            </w:r>
          </w:p>
          <w:p w14:paraId="3631313F" w14:textId="77777777" w:rsidR="00263AD8" w:rsidRPr="000E64F0" w:rsidRDefault="00263AD8" w:rsidP="00263AD8">
            <w:pPr>
              <w:pStyle w:val="ae"/>
              <w:numPr>
                <w:ilvl w:val="0"/>
                <w:numId w:val="25"/>
              </w:numPr>
              <w:tabs>
                <w:tab w:val="left" w:pos="317"/>
              </w:tabs>
              <w:suppressAutoHyphens/>
              <w:ind w:left="0" w:firstLine="34"/>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этномәдени білім беру шеңберінде әлеуметтік жобалауды іске асыру;</w:t>
            </w:r>
          </w:p>
          <w:p w14:paraId="183AFF74" w14:textId="77777777" w:rsidR="00263AD8" w:rsidRPr="000E64F0" w:rsidRDefault="00263AD8" w:rsidP="00263AD8">
            <w:pPr>
              <w:pStyle w:val="ae"/>
              <w:numPr>
                <w:ilvl w:val="0"/>
                <w:numId w:val="25"/>
              </w:numPr>
              <w:tabs>
                <w:tab w:val="left" w:pos="317"/>
              </w:tabs>
              <w:suppressAutoHyphens/>
              <w:ind w:left="0" w:firstLine="34"/>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корпоративтік оқыту, стратегиялық-әдістемелік жұмыс принциптерінде педагогтардың біліктілігін арттырудың мектепішілік жүйесін ұйымдастыру</w:t>
            </w:r>
          </w:p>
          <w:p w14:paraId="2A66B625" w14:textId="77777777" w:rsidR="00263AD8" w:rsidRPr="000E64F0" w:rsidRDefault="00263AD8" w:rsidP="00481CBD">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педагогтардың инновациялық қызметі мен педагогикалық бастамаларды қолдау және ынталандыру;</w:t>
            </w:r>
          </w:p>
          <w:p w14:paraId="41667B57" w14:textId="77777777" w:rsidR="00263AD8" w:rsidRPr="000E64F0" w:rsidRDefault="00263AD8" w:rsidP="00481CBD">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-мектептің ғылыми-практикалық конференцияларға, семинарларға, вебинарларға және басқа да педагогикалық тәжірибені оның өзектілігі мен маңыздылығына сараптамалық баға алу мақсатында ұсыну формаларына қатысуы.</w:t>
            </w:r>
          </w:p>
          <w:p w14:paraId="1396808A" w14:textId="77777777" w:rsidR="00263AD8" w:rsidRPr="000E64F0" w:rsidRDefault="00A91644" w:rsidP="00481CBD">
            <w:pPr>
              <w:suppressAutoHyphens/>
              <w:rPr>
                <w:rFonts w:ascii="Times New Roman" w:eastAsia="Times New Roman" w:hAnsi="Times New Roman" w:cs="Times New Roman"/>
                <w:b/>
                <w:i/>
                <w:sz w:val="28"/>
                <w:szCs w:val="28"/>
                <w:lang w:val="kk-KZ" w:eastAsia="ar-SA"/>
              </w:rPr>
            </w:pPr>
            <w:r w:rsidRPr="000E64F0">
              <w:rPr>
                <w:rFonts w:ascii="Times New Roman" w:eastAsia="Times New Roman" w:hAnsi="Times New Roman" w:cs="Times New Roman"/>
                <w:b/>
                <w:i/>
                <w:sz w:val="28"/>
                <w:szCs w:val="28"/>
                <w:lang w:val="kk-KZ" w:eastAsia="ar-SA"/>
              </w:rPr>
              <w:t>3 - кезең-2023-2024</w:t>
            </w:r>
            <w:r w:rsidR="00263AD8" w:rsidRPr="000E64F0">
              <w:rPr>
                <w:rFonts w:ascii="Times New Roman" w:eastAsia="Times New Roman" w:hAnsi="Times New Roman" w:cs="Times New Roman"/>
                <w:b/>
                <w:i/>
                <w:sz w:val="28"/>
                <w:szCs w:val="28"/>
                <w:lang w:val="kk-KZ" w:eastAsia="ar-SA"/>
              </w:rPr>
              <w:t xml:space="preserve"> жылдар</w:t>
            </w:r>
          </w:p>
          <w:p w14:paraId="0FCDF000" w14:textId="77777777" w:rsidR="00263AD8" w:rsidRPr="000E64F0" w:rsidRDefault="00263AD8" w:rsidP="00481CBD">
            <w:pPr>
              <w:suppressAutoHyphens/>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Бағдарламаны іске асыру бойынша педагогикалық ұжым қызметінің нәтижелерін талдау;</w:t>
            </w:r>
          </w:p>
          <w:p w14:paraId="6A7CD683" w14:textId="77777777" w:rsidR="00263AD8" w:rsidRPr="000E64F0" w:rsidRDefault="00263AD8" w:rsidP="00481CBD">
            <w:pPr>
              <w:suppressAutoHyphens/>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Бағдарламаны іске асыру нәтижелері бойынша талдау есебін жасау;</w:t>
            </w:r>
          </w:p>
          <w:p w14:paraId="523E475D" w14:textId="77777777" w:rsidR="00263AD8" w:rsidRPr="000E64F0" w:rsidRDefault="00263AD8" w:rsidP="000A27C3">
            <w:pPr>
              <w:suppressAutoHyphens/>
              <w:jc w:val="both"/>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lastRenderedPageBreak/>
              <w:t>- мектеп қызметінің қорытындысы бойынша презентациялық материалдар әзірлеу, әдістемелік, дидактикалық, практикалық материалдар менқұралдар жасау, әдебиеттер мен диагностикалық материалдарды жүйелеу;</w:t>
            </w:r>
          </w:p>
          <w:p w14:paraId="3A44AA94" w14:textId="77777777" w:rsidR="00263AD8" w:rsidRPr="000E64F0" w:rsidRDefault="00263AD8" w:rsidP="00481CBD">
            <w:pPr>
              <w:suppressAutoHyphens/>
              <w:rPr>
                <w:rFonts w:ascii="Times New Roman" w:eastAsia="Times New Roman" w:hAnsi="Times New Roman" w:cs="Times New Roman"/>
                <w:sz w:val="28"/>
                <w:szCs w:val="28"/>
                <w:lang w:val="kk-KZ" w:eastAsia="ar-SA"/>
              </w:rPr>
            </w:pPr>
            <w:r w:rsidRPr="000E64F0">
              <w:rPr>
                <w:rFonts w:ascii="Times New Roman" w:eastAsia="Times New Roman" w:hAnsi="Times New Roman" w:cs="Times New Roman"/>
                <w:sz w:val="28"/>
                <w:szCs w:val="28"/>
                <w:lang w:val="kk-KZ" w:eastAsia="ar-SA"/>
              </w:rPr>
              <w:t>- жұмыс тәжірибесінен материалдар жариялау;</w:t>
            </w:r>
          </w:p>
          <w:p w14:paraId="7750C9E7" w14:textId="77777777" w:rsidR="00263AD8" w:rsidRPr="000E64F0" w:rsidRDefault="00263AD8" w:rsidP="00481CBD">
            <w:pPr>
              <w:suppressAutoHyphens/>
              <w:jc w:val="both"/>
              <w:rPr>
                <w:rFonts w:ascii="Times New Roman" w:eastAsia="Times New Roman" w:hAnsi="Times New Roman" w:cs="Times New Roman"/>
                <w:spacing w:val="-6"/>
                <w:sz w:val="28"/>
                <w:szCs w:val="28"/>
                <w:lang w:val="kk-KZ" w:eastAsia="ar-SA"/>
              </w:rPr>
            </w:pPr>
            <w:r w:rsidRPr="000E64F0">
              <w:rPr>
                <w:rFonts w:ascii="Times New Roman" w:eastAsia="Times New Roman" w:hAnsi="Times New Roman" w:cs="Times New Roman"/>
                <w:sz w:val="28"/>
                <w:szCs w:val="28"/>
                <w:lang w:val="kk-KZ" w:eastAsia="ar-SA"/>
              </w:rPr>
              <w:t>- сабақтастық, үздіксіздік, білім беру саласындағы мемлекеттік саясатқа бағдарлану және даму басымдықтары қағидаттарында мектепті дамытудың одан әрі векторларын жобалау.</w:t>
            </w:r>
          </w:p>
        </w:tc>
      </w:tr>
    </w:tbl>
    <w:p w14:paraId="53D8EE49" w14:textId="77777777" w:rsidR="00C75FC1" w:rsidRPr="000E64F0" w:rsidRDefault="00C75FC1" w:rsidP="00B32B3D">
      <w:pPr>
        <w:spacing w:after="0"/>
        <w:ind w:firstLine="567"/>
        <w:jc w:val="both"/>
        <w:rPr>
          <w:rFonts w:ascii="Times New Roman" w:hAnsi="Times New Roman" w:cs="Times New Roman"/>
          <w:b/>
          <w:sz w:val="28"/>
          <w:szCs w:val="28"/>
          <w:lang w:val="kk-KZ"/>
        </w:rPr>
      </w:pPr>
      <w:r w:rsidRPr="000E64F0">
        <w:rPr>
          <w:rFonts w:ascii="Times New Roman" w:hAnsi="Times New Roman" w:cs="Times New Roman"/>
          <w:b/>
          <w:sz w:val="28"/>
          <w:szCs w:val="28"/>
          <w:lang w:val="kk-KZ"/>
        </w:rPr>
        <w:lastRenderedPageBreak/>
        <w:t>Кіріспе</w:t>
      </w:r>
    </w:p>
    <w:p w14:paraId="443A4441" w14:textId="77777777" w:rsidR="00C75FC1" w:rsidRPr="000E64F0" w:rsidRDefault="00C75FC1" w:rsidP="00B32B3D">
      <w:pPr>
        <w:spacing w:after="0"/>
        <w:ind w:firstLine="567"/>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Білім беру сапасын қамтамасыз ету</w:t>
      </w:r>
      <w:r w:rsidR="003771CA" w:rsidRPr="000E64F0">
        <w:rPr>
          <w:rFonts w:ascii="Times New Roman" w:hAnsi="Times New Roman" w:cs="Times New Roman"/>
          <w:sz w:val="28"/>
          <w:szCs w:val="28"/>
          <w:lang w:val="kk-KZ"/>
        </w:rPr>
        <w:t xml:space="preserve"> </w:t>
      </w:r>
      <w:r w:rsidRPr="000E64F0">
        <w:rPr>
          <w:rFonts w:ascii="Times New Roman" w:hAnsi="Times New Roman" w:cs="Times New Roman"/>
          <w:sz w:val="28"/>
          <w:szCs w:val="28"/>
          <w:lang w:val="kk-KZ"/>
        </w:rPr>
        <w:t>-Қазақстанның білім беру жүйесін жаңғыртудың маңызды міндеті. Білім беру жүйесін оның мазмұнын жаңарту арқылы қайта құру тұлғаға, оның құзыреттілігіне, тез өзгеретін әлемде өзінің білімі мен іскерлігін қолдана білуіне қойылатын талаптардың артуымен байланысты. Бүгін мектеп түлегіне табысты және бәсекеге қабілетті болу үшін, өз орнын кәсіби анықтау үшін, өмірде де кең ауқымдағы дағдыларды меңгеру қажет. Ел Президен</w:t>
      </w:r>
      <w:r w:rsidR="003F6BF2" w:rsidRPr="000E64F0">
        <w:rPr>
          <w:rFonts w:ascii="Times New Roman" w:hAnsi="Times New Roman" w:cs="Times New Roman"/>
          <w:sz w:val="28"/>
          <w:szCs w:val="28"/>
          <w:lang w:val="kk-KZ"/>
        </w:rPr>
        <w:t>ті Қ. Ж. Тоқаев 02.09.2019 ж."С</w:t>
      </w:r>
      <w:r w:rsidRPr="000E64F0">
        <w:rPr>
          <w:rFonts w:ascii="Times New Roman" w:hAnsi="Times New Roman" w:cs="Times New Roman"/>
          <w:sz w:val="28"/>
          <w:szCs w:val="28"/>
          <w:lang w:val="kk-KZ"/>
        </w:rPr>
        <w:t>ындарлы қоғамдық диалог – Қазақстанның тұрақтылығы мен өркендеуінің негізі" атты Қазақстан халқына Жолдауында жеке тұлғаның қабілеттерін дамыту негізінде мамандық таңдауын қалыптастырудағы білімнің рөлін атап өтті: "біз оқушылардың қабілеттерін анықтау негізінде Кәсіптік бағдар саясатына көшуіміз керек.</w:t>
      </w:r>
      <w:r w:rsidR="003771CA" w:rsidRPr="000E64F0">
        <w:rPr>
          <w:rFonts w:ascii="Times New Roman" w:hAnsi="Times New Roman" w:cs="Times New Roman"/>
          <w:sz w:val="28"/>
          <w:szCs w:val="28"/>
          <w:lang w:val="kk-KZ"/>
        </w:rPr>
        <w:t xml:space="preserve"> </w:t>
      </w:r>
      <w:r w:rsidRPr="000E64F0">
        <w:rPr>
          <w:rFonts w:ascii="Times New Roman" w:hAnsi="Times New Roman" w:cs="Times New Roman"/>
          <w:sz w:val="28"/>
          <w:szCs w:val="28"/>
          <w:lang w:val="kk-KZ"/>
        </w:rPr>
        <w:t>Бұл саясат орта білім берудің ұлттық стандартына негізделуі тиіс "</w:t>
      </w:r>
      <w:r w:rsidR="003771CA" w:rsidRPr="000E64F0">
        <w:rPr>
          <w:rFonts w:ascii="Times New Roman" w:hAnsi="Times New Roman" w:cs="Times New Roman"/>
          <w:sz w:val="28"/>
          <w:szCs w:val="28"/>
          <w:lang w:val="kk-KZ"/>
        </w:rPr>
        <w:t>.</w:t>
      </w:r>
    </w:p>
    <w:p w14:paraId="0A59545F" w14:textId="77777777" w:rsidR="003F6BF2" w:rsidRPr="000E64F0" w:rsidRDefault="00E170E9" w:rsidP="00B32B3D">
      <w:pPr>
        <w:spacing w:after="0"/>
        <w:ind w:firstLine="567"/>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Бүгін мектеп оқушыларын</w:t>
      </w:r>
      <w:r w:rsidR="00C75FC1" w:rsidRPr="000E64F0">
        <w:rPr>
          <w:rFonts w:ascii="Times New Roman" w:hAnsi="Times New Roman" w:cs="Times New Roman"/>
          <w:sz w:val="28"/>
          <w:szCs w:val="28"/>
          <w:lang w:val="kk-KZ"/>
        </w:rPr>
        <w:t>ың функционалдық сауаттылығын қалыптастыру арқылы оқушылардың өмірде табысты әлеуметтенуіне дайындау мүмкіндігін кең спектрді дамыту арқылы көреді.</w:t>
      </w:r>
      <w:r w:rsidR="003771CA" w:rsidRPr="000E64F0">
        <w:rPr>
          <w:rFonts w:ascii="Times New Roman" w:hAnsi="Times New Roman" w:cs="Times New Roman"/>
          <w:sz w:val="28"/>
          <w:szCs w:val="28"/>
          <w:lang w:val="kk-KZ"/>
        </w:rPr>
        <w:t xml:space="preserve"> </w:t>
      </w:r>
      <w:r w:rsidRPr="000E64F0">
        <w:rPr>
          <w:rFonts w:ascii="Times New Roman" w:hAnsi="Times New Roman" w:cs="Times New Roman"/>
          <w:sz w:val="28"/>
          <w:szCs w:val="28"/>
          <w:lang w:val="kk-KZ"/>
        </w:rPr>
        <w:t xml:space="preserve">Сонымен, </w:t>
      </w:r>
      <w:r w:rsidR="00A91644" w:rsidRPr="000E64F0">
        <w:rPr>
          <w:rFonts w:ascii="Times New Roman" w:hAnsi="Times New Roman" w:cs="Times New Roman"/>
          <w:sz w:val="28"/>
          <w:szCs w:val="28"/>
          <w:lang w:val="kk-KZ"/>
        </w:rPr>
        <w:t>"2019-2020</w:t>
      </w:r>
      <w:r w:rsidR="00C75FC1" w:rsidRPr="000E64F0">
        <w:rPr>
          <w:rFonts w:ascii="Times New Roman" w:hAnsi="Times New Roman" w:cs="Times New Roman"/>
          <w:sz w:val="28"/>
          <w:szCs w:val="28"/>
          <w:lang w:val="kk-KZ"/>
        </w:rPr>
        <w:t xml:space="preserve"> жылдары Қазақстан Республикасының жалпы білім беретін мектептерінде білім беру үдерісін ұйымдастырудың ерекшеліктері туралы" нұсқаулық-әдістемелік хатында оқушылар білім берудің барлық сатыларында меңгеруі тиіс құзыреттер нақты анықталған</w:t>
      </w:r>
      <w:r w:rsidR="00C75FC1" w:rsidRPr="000E64F0">
        <w:rPr>
          <w:rFonts w:ascii="Times New Roman" w:hAnsi="Times New Roman" w:cs="Times New Roman"/>
          <w:color w:val="FF0000"/>
          <w:sz w:val="28"/>
          <w:szCs w:val="28"/>
          <w:lang w:val="kk-KZ"/>
        </w:rPr>
        <w:t>:</w:t>
      </w:r>
    </w:p>
    <w:tbl>
      <w:tblPr>
        <w:tblStyle w:val="a3"/>
        <w:tblW w:w="10218" w:type="dxa"/>
        <w:tblInd w:w="108" w:type="dxa"/>
        <w:tblLook w:val="04A0" w:firstRow="1" w:lastRow="0" w:firstColumn="1" w:lastColumn="0" w:noHBand="0" w:noVBand="1"/>
      </w:tblPr>
      <w:tblGrid>
        <w:gridCol w:w="553"/>
        <w:gridCol w:w="3070"/>
        <w:gridCol w:w="2884"/>
        <w:gridCol w:w="3711"/>
      </w:tblGrid>
      <w:tr w:rsidR="00C75FC1" w:rsidRPr="00363A09" w14:paraId="34ECA7F1" w14:textId="77777777" w:rsidTr="00E170E9">
        <w:tc>
          <w:tcPr>
            <w:tcW w:w="10218" w:type="dxa"/>
            <w:gridSpan w:val="4"/>
          </w:tcPr>
          <w:p w14:paraId="2006836D" w14:textId="77777777" w:rsidR="00C75FC1" w:rsidRPr="000E64F0" w:rsidRDefault="00C75FC1" w:rsidP="001645B6">
            <w:pPr>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Білім берудің мақсаты: оқушылардың білім жүйесін және әлемнің тұтас көрінісін, өмір бойы білім алуға дайындығын, өзін-өзі дамыту мен өзін-өзі тәрбиелеуді қалыптастыру, даралылық пен шығармашылық қабілеттерін дамыту, әлеуметтендіру және рухани-адамгершілік тәрбие беру, Отанға деген сүйіспеншілік</w:t>
            </w:r>
          </w:p>
        </w:tc>
      </w:tr>
      <w:tr w:rsidR="00C75FC1" w:rsidRPr="000E64F0" w14:paraId="50625F8D" w14:textId="77777777" w:rsidTr="00E170E9">
        <w:tc>
          <w:tcPr>
            <w:tcW w:w="506" w:type="dxa"/>
          </w:tcPr>
          <w:p w14:paraId="75F39CFE" w14:textId="77777777" w:rsidR="00C75FC1" w:rsidRPr="000E64F0" w:rsidRDefault="00C75FC1" w:rsidP="001645B6">
            <w:pPr>
              <w:jc w:val="both"/>
              <w:rPr>
                <w:rFonts w:ascii="Times New Roman" w:hAnsi="Times New Roman" w:cs="Times New Roman"/>
                <w:sz w:val="28"/>
                <w:szCs w:val="28"/>
                <w:lang w:val="kk-KZ"/>
              </w:rPr>
            </w:pPr>
          </w:p>
        </w:tc>
        <w:tc>
          <w:tcPr>
            <w:tcW w:w="3074" w:type="dxa"/>
          </w:tcPr>
          <w:p w14:paraId="1DDAB150" w14:textId="77777777" w:rsidR="00C75FC1" w:rsidRPr="000E64F0" w:rsidRDefault="00C75FC1" w:rsidP="001645B6">
            <w:pPr>
              <w:rPr>
                <w:rFonts w:ascii="Times New Roman" w:hAnsi="Times New Roman" w:cs="Times New Roman"/>
                <w:sz w:val="28"/>
                <w:szCs w:val="28"/>
              </w:rPr>
            </w:pPr>
            <w:proofErr w:type="spellStart"/>
            <w:r w:rsidRPr="000E64F0">
              <w:rPr>
                <w:rFonts w:ascii="Times New Roman" w:hAnsi="Times New Roman" w:cs="Times New Roman"/>
                <w:sz w:val="28"/>
                <w:szCs w:val="28"/>
              </w:rPr>
              <w:t>Бастауыш</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мектеп</w:t>
            </w:r>
            <w:proofErr w:type="spellEnd"/>
          </w:p>
        </w:tc>
        <w:tc>
          <w:tcPr>
            <w:tcW w:w="2899" w:type="dxa"/>
          </w:tcPr>
          <w:p w14:paraId="69D11969" w14:textId="77777777" w:rsidR="00C75FC1" w:rsidRPr="000E64F0" w:rsidRDefault="00C75FC1" w:rsidP="001645B6">
            <w:pPr>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 xml:space="preserve">Негізгі мектеп </w:t>
            </w:r>
          </w:p>
        </w:tc>
        <w:tc>
          <w:tcPr>
            <w:tcW w:w="3739" w:type="dxa"/>
          </w:tcPr>
          <w:p w14:paraId="15C8B8B3" w14:textId="77777777" w:rsidR="00C75FC1" w:rsidRPr="000E64F0" w:rsidRDefault="00C75FC1" w:rsidP="001645B6">
            <w:pPr>
              <w:jc w:val="both"/>
              <w:rPr>
                <w:rFonts w:ascii="Times New Roman" w:hAnsi="Times New Roman" w:cs="Times New Roman"/>
                <w:sz w:val="28"/>
                <w:szCs w:val="28"/>
              </w:rPr>
            </w:pPr>
            <w:proofErr w:type="spellStart"/>
            <w:r w:rsidRPr="000E64F0">
              <w:rPr>
                <w:rFonts w:ascii="Times New Roman" w:hAnsi="Times New Roman" w:cs="Times New Roman"/>
                <w:sz w:val="28"/>
                <w:szCs w:val="28"/>
              </w:rPr>
              <w:t>Жоғары</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мектеп</w:t>
            </w:r>
            <w:proofErr w:type="spellEnd"/>
          </w:p>
        </w:tc>
      </w:tr>
      <w:tr w:rsidR="00C75FC1" w:rsidRPr="000E64F0" w14:paraId="125E9502" w14:textId="77777777" w:rsidTr="00E170E9">
        <w:trPr>
          <w:cantSplit/>
          <w:trHeight w:val="1134"/>
        </w:trPr>
        <w:tc>
          <w:tcPr>
            <w:tcW w:w="506" w:type="dxa"/>
            <w:textDirection w:val="btLr"/>
          </w:tcPr>
          <w:p w14:paraId="68F88AB9" w14:textId="77777777" w:rsidR="00C75FC1" w:rsidRPr="000E64F0" w:rsidRDefault="00C75FC1" w:rsidP="001645B6">
            <w:pPr>
              <w:ind w:left="113" w:right="113"/>
              <w:jc w:val="center"/>
              <w:rPr>
                <w:rFonts w:ascii="Times New Roman" w:hAnsi="Times New Roman" w:cs="Times New Roman"/>
                <w:sz w:val="28"/>
                <w:szCs w:val="28"/>
              </w:rPr>
            </w:pPr>
            <w:proofErr w:type="spellStart"/>
            <w:r w:rsidRPr="000E64F0">
              <w:rPr>
                <w:rFonts w:ascii="Times New Roman" w:hAnsi="Times New Roman" w:cs="Times New Roman"/>
                <w:sz w:val="28"/>
                <w:szCs w:val="28"/>
              </w:rPr>
              <w:t>қазіргі</w:t>
            </w:r>
            <w:proofErr w:type="spellEnd"/>
          </w:p>
        </w:tc>
        <w:tc>
          <w:tcPr>
            <w:tcW w:w="3074" w:type="dxa"/>
          </w:tcPr>
          <w:p w14:paraId="21EEC7A1" w14:textId="77777777" w:rsidR="00C75FC1" w:rsidRPr="000E64F0" w:rsidRDefault="00C75FC1" w:rsidP="001645B6">
            <w:pPr>
              <w:rPr>
                <w:rFonts w:ascii="Times New Roman" w:hAnsi="Times New Roman" w:cs="Times New Roman"/>
                <w:sz w:val="28"/>
                <w:szCs w:val="28"/>
              </w:rPr>
            </w:pPr>
            <w:proofErr w:type="spellStart"/>
            <w:r w:rsidRPr="000E64F0">
              <w:rPr>
                <w:rFonts w:ascii="Times New Roman" w:hAnsi="Times New Roman" w:cs="Times New Roman"/>
                <w:sz w:val="28"/>
                <w:szCs w:val="28"/>
              </w:rPr>
              <w:t>оқу</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жазу</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және</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математиканың</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негізгі</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дағдыларын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үйрету</w:t>
            </w:r>
            <w:proofErr w:type="spellEnd"/>
          </w:p>
        </w:tc>
        <w:tc>
          <w:tcPr>
            <w:tcW w:w="2899" w:type="dxa"/>
          </w:tcPr>
          <w:p w14:paraId="606D3EF5" w14:textId="77777777" w:rsidR="00C75FC1" w:rsidRPr="000E64F0" w:rsidRDefault="00C75FC1" w:rsidP="00C75FC1">
            <w:pPr>
              <w:rPr>
                <w:rFonts w:ascii="Times New Roman" w:hAnsi="Times New Roman" w:cs="Times New Roman"/>
                <w:sz w:val="28"/>
                <w:szCs w:val="28"/>
              </w:rPr>
            </w:pPr>
            <w:proofErr w:type="spellStart"/>
            <w:r w:rsidRPr="000E64F0">
              <w:rPr>
                <w:rFonts w:ascii="Times New Roman" w:hAnsi="Times New Roman" w:cs="Times New Roman"/>
                <w:sz w:val="28"/>
                <w:szCs w:val="28"/>
              </w:rPr>
              <w:t>базалық</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білімді</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аяқтау</w:t>
            </w:r>
            <w:proofErr w:type="spellEnd"/>
          </w:p>
          <w:p w14:paraId="5A15242E" w14:textId="77777777" w:rsidR="00C75FC1" w:rsidRPr="000E64F0" w:rsidRDefault="00C75FC1" w:rsidP="00C75FC1">
            <w:pPr>
              <w:rPr>
                <w:rFonts w:ascii="Times New Roman" w:hAnsi="Times New Roman" w:cs="Times New Roman"/>
                <w:sz w:val="28"/>
                <w:szCs w:val="28"/>
              </w:rPr>
            </w:pPr>
            <w:proofErr w:type="spellStart"/>
            <w:r w:rsidRPr="000E64F0">
              <w:rPr>
                <w:rFonts w:ascii="Times New Roman" w:hAnsi="Times New Roman" w:cs="Times New Roman"/>
                <w:sz w:val="28"/>
                <w:szCs w:val="28"/>
              </w:rPr>
              <w:t>оқу</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жобалау</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зерттеу</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және</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сабақтан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тыс</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қызметтің</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әр</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түрлі</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түрлерін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үйлесімді</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үйлестіру</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жолымен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дербестікті</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дамыту</w:t>
            </w:r>
            <w:proofErr w:type="spellEnd"/>
          </w:p>
        </w:tc>
        <w:tc>
          <w:tcPr>
            <w:tcW w:w="3739" w:type="dxa"/>
          </w:tcPr>
          <w:p w14:paraId="7819D71E" w14:textId="77777777" w:rsidR="00C75FC1" w:rsidRPr="000E64F0" w:rsidRDefault="00C75FC1" w:rsidP="001645B6">
            <w:pPr>
              <w:rPr>
                <w:rFonts w:ascii="Times New Roman" w:hAnsi="Times New Roman" w:cs="Times New Roman"/>
                <w:sz w:val="28"/>
                <w:szCs w:val="28"/>
              </w:rPr>
            </w:pPr>
            <w:proofErr w:type="spellStart"/>
            <w:r w:rsidRPr="000E64F0">
              <w:rPr>
                <w:rFonts w:ascii="Times New Roman" w:hAnsi="Times New Roman" w:cs="Times New Roman"/>
                <w:sz w:val="28"/>
                <w:szCs w:val="28"/>
              </w:rPr>
              <w:t>оқушылардың</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дүниетанымын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ұстанымдарын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мінез-құлық</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нормаларын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дағдыларын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одан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әрі</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өздігінен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білім</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алу</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оқушылардың</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кәсіби</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және</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азаматтық</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өзін-өзі</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анықтаудың</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негізі</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ретінде</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дамыту</w:t>
            </w:r>
            <w:proofErr w:type="spellEnd"/>
          </w:p>
        </w:tc>
      </w:tr>
      <w:tr w:rsidR="00C75FC1" w:rsidRPr="00363A09" w14:paraId="4EA3D547" w14:textId="77777777" w:rsidTr="00E170E9">
        <w:trPr>
          <w:cantSplit/>
          <w:trHeight w:val="1134"/>
        </w:trPr>
        <w:tc>
          <w:tcPr>
            <w:tcW w:w="506" w:type="dxa"/>
            <w:textDirection w:val="btLr"/>
          </w:tcPr>
          <w:p w14:paraId="518731FC" w14:textId="77777777" w:rsidR="00C75FC1" w:rsidRPr="000E64F0" w:rsidRDefault="00BD268B" w:rsidP="001645B6">
            <w:pPr>
              <w:ind w:left="113" w:right="113"/>
              <w:jc w:val="center"/>
              <w:rPr>
                <w:rFonts w:ascii="Times New Roman" w:hAnsi="Times New Roman" w:cs="Times New Roman"/>
                <w:sz w:val="28"/>
                <w:szCs w:val="28"/>
                <w:lang w:val="kk-KZ"/>
              </w:rPr>
            </w:pPr>
            <w:proofErr w:type="spellStart"/>
            <w:r w:rsidRPr="000E64F0">
              <w:rPr>
                <w:rFonts w:ascii="Times New Roman" w:hAnsi="Times New Roman" w:cs="Times New Roman"/>
                <w:sz w:val="28"/>
                <w:szCs w:val="28"/>
              </w:rPr>
              <w:lastRenderedPageBreak/>
              <w:t>К</w:t>
            </w:r>
            <w:r w:rsidR="00C75FC1" w:rsidRPr="000E64F0">
              <w:rPr>
                <w:rFonts w:ascii="Times New Roman" w:hAnsi="Times New Roman" w:cs="Times New Roman"/>
                <w:sz w:val="28"/>
                <w:szCs w:val="28"/>
              </w:rPr>
              <w:t>еңейтілге</w:t>
            </w:r>
            <w:proofErr w:type="spellEnd"/>
            <w:r w:rsidR="00A70372" w:rsidRPr="000E64F0">
              <w:rPr>
                <w:rFonts w:ascii="Times New Roman" w:hAnsi="Times New Roman" w:cs="Times New Roman"/>
                <w:sz w:val="28"/>
                <w:szCs w:val="28"/>
                <w:lang w:val="kk-KZ"/>
              </w:rPr>
              <w:t>н</w:t>
            </w:r>
          </w:p>
          <w:p w14:paraId="4A957C98" w14:textId="77777777" w:rsidR="00BD268B" w:rsidRPr="000E64F0" w:rsidRDefault="00BD268B" w:rsidP="001645B6">
            <w:pPr>
              <w:ind w:left="113" w:right="113"/>
              <w:jc w:val="center"/>
              <w:rPr>
                <w:rFonts w:ascii="Times New Roman" w:hAnsi="Times New Roman" w:cs="Times New Roman"/>
                <w:sz w:val="28"/>
                <w:szCs w:val="28"/>
                <w:lang w:val="kk-KZ"/>
              </w:rPr>
            </w:pPr>
          </w:p>
        </w:tc>
        <w:tc>
          <w:tcPr>
            <w:tcW w:w="3074" w:type="dxa"/>
          </w:tcPr>
          <w:p w14:paraId="63D9AA35" w14:textId="77777777" w:rsidR="00C75FC1" w:rsidRPr="000E64F0" w:rsidRDefault="00C75FC1" w:rsidP="001645B6">
            <w:pPr>
              <w:rPr>
                <w:rFonts w:ascii="Times New Roman" w:hAnsi="Times New Roman" w:cs="Times New Roman"/>
                <w:sz w:val="28"/>
                <w:szCs w:val="28"/>
                <w:lang w:val="kk-KZ"/>
              </w:rPr>
            </w:pPr>
            <w:r w:rsidRPr="000E64F0">
              <w:rPr>
                <w:rFonts w:ascii="Times New Roman" w:hAnsi="Times New Roman" w:cs="Times New Roman"/>
                <w:sz w:val="28"/>
                <w:szCs w:val="28"/>
                <w:lang w:val="kk-KZ"/>
              </w:rPr>
              <w:t>адам, табиғат және қоғам туралы бастапқы білімді қалыптастыру</w:t>
            </w:r>
          </w:p>
          <w:p w14:paraId="3063AF09" w14:textId="77777777" w:rsidR="00A70372" w:rsidRPr="000E64F0" w:rsidRDefault="00A70372" w:rsidP="001645B6">
            <w:pPr>
              <w:rPr>
                <w:rFonts w:ascii="Times New Roman" w:hAnsi="Times New Roman" w:cs="Times New Roman"/>
                <w:sz w:val="28"/>
                <w:szCs w:val="28"/>
                <w:lang w:val="kk-KZ"/>
              </w:rPr>
            </w:pPr>
          </w:p>
          <w:p w14:paraId="7B3EC8CD" w14:textId="77777777" w:rsidR="00A70372" w:rsidRPr="000E64F0" w:rsidRDefault="00A70372" w:rsidP="001645B6">
            <w:pPr>
              <w:rPr>
                <w:rFonts w:ascii="Times New Roman" w:hAnsi="Times New Roman" w:cs="Times New Roman"/>
                <w:sz w:val="28"/>
                <w:szCs w:val="28"/>
                <w:lang w:val="kk-KZ"/>
              </w:rPr>
            </w:pPr>
          </w:p>
          <w:p w14:paraId="32AA6D30" w14:textId="77777777" w:rsidR="00A70372" w:rsidRPr="000E64F0" w:rsidRDefault="00A70372" w:rsidP="001645B6">
            <w:pPr>
              <w:rPr>
                <w:rFonts w:ascii="Times New Roman" w:hAnsi="Times New Roman" w:cs="Times New Roman"/>
                <w:sz w:val="28"/>
                <w:szCs w:val="28"/>
                <w:lang w:val="kk-KZ"/>
              </w:rPr>
            </w:pPr>
          </w:p>
          <w:p w14:paraId="4F2BA912" w14:textId="77777777" w:rsidR="00A70372" w:rsidRPr="000E64F0" w:rsidRDefault="00A70372" w:rsidP="001645B6">
            <w:pPr>
              <w:rPr>
                <w:rFonts w:ascii="Times New Roman" w:hAnsi="Times New Roman" w:cs="Times New Roman"/>
                <w:sz w:val="28"/>
                <w:szCs w:val="28"/>
                <w:lang w:val="kk-KZ"/>
              </w:rPr>
            </w:pPr>
          </w:p>
          <w:p w14:paraId="59020130" w14:textId="77777777" w:rsidR="00A70372" w:rsidRPr="000E64F0" w:rsidRDefault="00A70372" w:rsidP="001645B6">
            <w:pPr>
              <w:rPr>
                <w:rFonts w:ascii="Times New Roman" w:hAnsi="Times New Roman" w:cs="Times New Roman"/>
                <w:sz w:val="28"/>
                <w:szCs w:val="28"/>
                <w:lang w:val="kk-KZ"/>
              </w:rPr>
            </w:pPr>
          </w:p>
        </w:tc>
        <w:tc>
          <w:tcPr>
            <w:tcW w:w="2899" w:type="dxa"/>
          </w:tcPr>
          <w:p w14:paraId="3CF46C9F" w14:textId="77777777" w:rsidR="00C75FC1" w:rsidRPr="000E64F0" w:rsidRDefault="00C75FC1" w:rsidP="001645B6">
            <w:pPr>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өмір бойы оқыту және жеке тұлғаны дамыту үшін білім мен дағдылардың негіздерін қалыптастыру</w:t>
            </w:r>
          </w:p>
        </w:tc>
        <w:tc>
          <w:tcPr>
            <w:tcW w:w="3739" w:type="dxa"/>
          </w:tcPr>
          <w:p w14:paraId="07F7F5F8" w14:textId="77777777" w:rsidR="00C75FC1" w:rsidRPr="000E64F0" w:rsidRDefault="00C75FC1" w:rsidP="001645B6">
            <w:pPr>
              <w:rPr>
                <w:rFonts w:ascii="Times New Roman" w:hAnsi="Times New Roman" w:cs="Times New Roman"/>
                <w:sz w:val="28"/>
                <w:szCs w:val="28"/>
                <w:lang w:val="kk-KZ"/>
              </w:rPr>
            </w:pPr>
            <w:r w:rsidRPr="000E64F0">
              <w:rPr>
                <w:rFonts w:ascii="Times New Roman" w:hAnsi="Times New Roman" w:cs="Times New Roman"/>
                <w:sz w:val="28"/>
                <w:szCs w:val="28"/>
                <w:lang w:val="kk-KZ"/>
              </w:rPr>
              <w:t>оқушылардың әлеуметтік дағдылары мен ұтқырлығын дамыту, өз мүдделерін, Болашақ және өзінің одан әрі өмірлік жолын таңдау</w:t>
            </w:r>
          </w:p>
        </w:tc>
      </w:tr>
      <w:tr w:rsidR="00C75FC1" w:rsidRPr="00363A09" w14:paraId="5354370F" w14:textId="77777777" w:rsidTr="00E170E9">
        <w:trPr>
          <w:cantSplit/>
          <w:trHeight w:val="1134"/>
        </w:trPr>
        <w:tc>
          <w:tcPr>
            <w:tcW w:w="506" w:type="dxa"/>
            <w:textDirection w:val="btLr"/>
          </w:tcPr>
          <w:p w14:paraId="7E39E8BE" w14:textId="77777777" w:rsidR="00C75FC1" w:rsidRPr="000E64F0" w:rsidRDefault="00C75FC1" w:rsidP="001645B6">
            <w:pPr>
              <w:ind w:left="113" w:right="113"/>
              <w:jc w:val="center"/>
              <w:rPr>
                <w:rFonts w:ascii="Times New Roman" w:hAnsi="Times New Roman" w:cs="Times New Roman"/>
                <w:sz w:val="28"/>
                <w:szCs w:val="28"/>
              </w:rPr>
            </w:pPr>
            <w:proofErr w:type="spellStart"/>
            <w:r w:rsidRPr="000E64F0">
              <w:rPr>
                <w:rFonts w:ascii="Times New Roman" w:hAnsi="Times New Roman" w:cs="Times New Roman"/>
                <w:sz w:val="28"/>
                <w:szCs w:val="28"/>
              </w:rPr>
              <w:t>толықтырылған</w:t>
            </w:r>
            <w:proofErr w:type="spellEnd"/>
          </w:p>
        </w:tc>
        <w:tc>
          <w:tcPr>
            <w:tcW w:w="3074" w:type="dxa"/>
          </w:tcPr>
          <w:p w14:paraId="0EA2CD11" w14:textId="77777777" w:rsidR="00C75FC1" w:rsidRPr="000E64F0" w:rsidRDefault="00C75FC1" w:rsidP="00C75FC1">
            <w:pPr>
              <w:rPr>
                <w:rFonts w:ascii="Times New Roman" w:hAnsi="Times New Roman" w:cs="Times New Roman"/>
                <w:sz w:val="28"/>
                <w:szCs w:val="28"/>
                <w:lang w:val="kk-KZ"/>
              </w:rPr>
            </w:pPr>
            <w:proofErr w:type="spellStart"/>
            <w:r w:rsidRPr="000E64F0">
              <w:rPr>
                <w:rFonts w:ascii="Times New Roman" w:hAnsi="Times New Roman" w:cs="Times New Roman"/>
                <w:sz w:val="28"/>
                <w:szCs w:val="28"/>
              </w:rPr>
              <w:t>жас</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ерекшеліктеріне</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сәйкес</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ақпаратты</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іздеу</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талдау</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және</w:t>
            </w:r>
            <w:proofErr w:type="spellEnd"/>
            <w:r w:rsidR="003F6BF2" w:rsidRPr="000E64F0">
              <w:rPr>
                <w:rFonts w:ascii="Times New Roman" w:hAnsi="Times New Roman" w:cs="Times New Roman"/>
                <w:sz w:val="28"/>
                <w:szCs w:val="28"/>
              </w:rPr>
              <w:t xml:space="preserve"> </w:t>
            </w:r>
            <w:proofErr w:type="spellStart"/>
            <w:r w:rsidR="003F6BF2" w:rsidRPr="000E64F0">
              <w:rPr>
                <w:rFonts w:ascii="Times New Roman" w:hAnsi="Times New Roman" w:cs="Times New Roman"/>
                <w:sz w:val="28"/>
                <w:szCs w:val="28"/>
              </w:rPr>
              <w:t>интерпретациялау</w:t>
            </w:r>
            <w:proofErr w:type="spellEnd"/>
            <w:r w:rsidR="003F6BF2" w:rsidRPr="000E64F0">
              <w:rPr>
                <w:rFonts w:ascii="Times New Roman" w:hAnsi="Times New Roman" w:cs="Times New Roman"/>
                <w:sz w:val="28"/>
                <w:szCs w:val="28"/>
                <w:lang w:val="kk-KZ"/>
              </w:rPr>
              <w:t>;</w:t>
            </w:r>
            <w:r w:rsidR="003F6BF2" w:rsidRPr="000E64F0">
              <w:rPr>
                <w:rFonts w:ascii="Times New Roman" w:hAnsi="Times New Roman" w:cs="Times New Roman"/>
                <w:sz w:val="28"/>
                <w:szCs w:val="28"/>
              </w:rPr>
              <w:t xml:space="preserve"> </w:t>
            </w:r>
            <w:proofErr w:type="spellStart"/>
            <w:r w:rsidR="003F6BF2" w:rsidRPr="000E64F0">
              <w:rPr>
                <w:rFonts w:ascii="Times New Roman" w:hAnsi="Times New Roman" w:cs="Times New Roman"/>
                <w:sz w:val="28"/>
                <w:szCs w:val="28"/>
              </w:rPr>
              <w:t>себеп-салдар</w:t>
            </w:r>
            <w:r w:rsidRPr="000E64F0">
              <w:rPr>
                <w:rFonts w:ascii="Times New Roman" w:hAnsi="Times New Roman" w:cs="Times New Roman"/>
                <w:sz w:val="28"/>
                <w:szCs w:val="28"/>
              </w:rPr>
              <w:t>байланыстарын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анықтау</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дағдыларын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дамыту</w:t>
            </w:r>
            <w:proofErr w:type="spellEnd"/>
            <w:r w:rsidR="003F6BF2" w:rsidRPr="000E64F0">
              <w:rPr>
                <w:rFonts w:ascii="Times New Roman" w:hAnsi="Times New Roman" w:cs="Times New Roman"/>
                <w:sz w:val="28"/>
                <w:szCs w:val="28"/>
                <w:lang w:val="kk-KZ"/>
              </w:rPr>
              <w:t>;</w:t>
            </w:r>
          </w:p>
          <w:p w14:paraId="16A1CB63" w14:textId="77777777" w:rsidR="003F6BF2" w:rsidRPr="000E64F0" w:rsidRDefault="00C75FC1" w:rsidP="00C75FC1">
            <w:pPr>
              <w:rPr>
                <w:rFonts w:ascii="Times New Roman" w:hAnsi="Times New Roman" w:cs="Times New Roman"/>
                <w:sz w:val="28"/>
                <w:szCs w:val="28"/>
                <w:lang w:val="kk-KZ"/>
              </w:rPr>
            </w:pPr>
            <w:r w:rsidRPr="000E64F0">
              <w:rPr>
                <w:rFonts w:ascii="Times New Roman" w:hAnsi="Times New Roman" w:cs="Times New Roman"/>
                <w:sz w:val="28"/>
                <w:szCs w:val="28"/>
                <w:lang w:val="kk-KZ"/>
              </w:rPr>
              <w:t>оқушылардың ойлау дағдыларын, шығармашылық қабілет</w:t>
            </w:r>
            <w:r w:rsidR="003F6BF2" w:rsidRPr="000E64F0">
              <w:rPr>
                <w:rFonts w:ascii="Times New Roman" w:hAnsi="Times New Roman" w:cs="Times New Roman"/>
                <w:sz w:val="28"/>
                <w:szCs w:val="28"/>
                <w:lang w:val="kk-KZ"/>
              </w:rPr>
              <w:t>терін дамыту;</w:t>
            </w:r>
          </w:p>
          <w:p w14:paraId="58045002" w14:textId="77777777" w:rsidR="00C75FC1" w:rsidRPr="000E64F0" w:rsidRDefault="00C75FC1" w:rsidP="00C75FC1">
            <w:pPr>
              <w:rPr>
                <w:rFonts w:ascii="Times New Roman" w:hAnsi="Times New Roman" w:cs="Times New Roman"/>
                <w:sz w:val="28"/>
                <w:szCs w:val="28"/>
                <w:lang w:val="kk-KZ"/>
              </w:rPr>
            </w:pPr>
            <w:r w:rsidRPr="000E64F0">
              <w:rPr>
                <w:rFonts w:ascii="Times New Roman" w:hAnsi="Times New Roman" w:cs="Times New Roman"/>
                <w:sz w:val="28"/>
                <w:szCs w:val="28"/>
                <w:lang w:val="kk-KZ"/>
              </w:rPr>
              <w:t>оқыту үшін қажетті қабілеттер мен дағдыларды алу, олар қоршаған болмысты одан әрі танып-білуге, әлемдегі өз орнын сезінуге, өзін жеке тұлға ретінде ашуға және интеллектті дамытуға негіз болады.</w:t>
            </w:r>
          </w:p>
        </w:tc>
        <w:tc>
          <w:tcPr>
            <w:tcW w:w="2899" w:type="dxa"/>
          </w:tcPr>
          <w:p w14:paraId="387E3BA9" w14:textId="77777777" w:rsidR="00C75FC1" w:rsidRPr="000E64F0" w:rsidRDefault="00C75FC1" w:rsidP="00C75FC1">
            <w:pPr>
              <w:rPr>
                <w:rFonts w:ascii="Times New Roman" w:hAnsi="Times New Roman" w:cs="Times New Roman"/>
                <w:sz w:val="28"/>
                <w:szCs w:val="28"/>
                <w:lang w:val="kk-KZ"/>
              </w:rPr>
            </w:pPr>
            <w:r w:rsidRPr="000E64F0">
              <w:rPr>
                <w:rFonts w:ascii="Times New Roman" w:hAnsi="Times New Roman" w:cs="Times New Roman"/>
                <w:sz w:val="28"/>
                <w:szCs w:val="28"/>
                <w:lang w:val="kk-KZ"/>
              </w:rPr>
              <w:t>социумда өзін-өзі көрсету және өзара әрекеттесу негізі ретінде сыни және шығармашылық ойлау дағдыларын дамыту</w:t>
            </w:r>
            <w:r w:rsidR="003F6BF2" w:rsidRPr="000E64F0">
              <w:rPr>
                <w:rFonts w:ascii="Times New Roman" w:hAnsi="Times New Roman" w:cs="Times New Roman"/>
                <w:sz w:val="28"/>
                <w:szCs w:val="28"/>
                <w:lang w:val="kk-KZ"/>
              </w:rPr>
              <w:t>;</w:t>
            </w:r>
          </w:p>
          <w:p w14:paraId="5DC3A18D" w14:textId="77777777" w:rsidR="00C75FC1" w:rsidRPr="000E64F0" w:rsidRDefault="00C75FC1" w:rsidP="00C75FC1">
            <w:pPr>
              <w:rPr>
                <w:rFonts w:ascii="Times New Roman" w:hAnsi="Times New Roman" w:cs="Times New Roman"/>
                <w:sz w:val="28"/>
                <w:szCs w:val="28"/>
                <w:lang w:val="kk-KZ"/>
              </w:rPr>
            </w:pPr>
            <w:r w:rsidRPr="000E64F0">
              <w:rPr>
                <w:rFonts w:ascii="Times New Roman" w:hAnsi="Times New Roman" w:cs="Times New Roman"/>
                <w:sz w:val="28"/>
                <w:szCs w:val="28"/>
                <w:lang w:val="kk-KZ"/>
              </w:rPr>
              <w:t>оқу бағытын таңдауда оқушылардың өзін-өзі анықтауын қамтамасыз ету (бағыттар бойынша одан әрі тереңдетілген оқыту үшін пәндерді анықтау)</w:t>
            </w:r>
            <w:r w:rsidR="003F6BF2" w:rsidRPr="000E64F0">
              <w:rPr>
                <w:rFonts w:ascii="Times New Roman" w:hAnsi="Times New Roman" w:cs="Times New Roman"/>
                <w:sz w:val="28"/>
                <w:szCs w:val="28"/>
                <w:lang w:val="kk-KZ"/>
              </w:rPr>
              <w:t>;</w:t>
            </w:r>
          </w:p>
          <w:p w14:paraId="3519924A" w14:textId="77777777" w:rsidR="00C75FC1" w:rsidRPr="000E64F0" w:rsidRDefault="00C75FC1" w:rsidP="00C75FC1">
            <w:pPr>
              <w:rPr>
                <w:rFonts w:ascii="Times New Roman" w:hAnsi="Times New Roman" w:cs="Times New Roman"/>
                <w:sz w:val="28"/>
                <w:szCs w:val="28"/>
                <w:lang w:val="kk-KZ"/>
              </w:rPr>
            </w:pPr>
            <w:r w:rsidRPr="000E64F0">
              <w:rPr>
                <w:rFonts w:ascii="Times New Roman" w:hAnsi="Times New Roman" w:cs="Times New Roman"/>
                <w:sz w:val="28"/>
                <w:szCs w:val="28"/>
                <w:lang w:val="kk-KZ"/>
              </w:rPr>
              <w:t>барлық қызмет түрлерін үйлесімді біріктіру арқылы дербестікті дамыту: оқу, жобалау және зерттеу.</w:t>
            </w:r>
          </w:p>
        </w:tc>
        <w:tc>
          <w:tcPr>
            <w:tcW w:w="3739" w:type="dxa"/>
          </w:tcPr>
          <w:p w14:paraId="310DE239" w14:textId="77777777" w:rsidR="00B11610" w:rsidRPr="000E64F0" w:rsidRDefault="00B11610" w:rsidP="00B11610">
            <w:pPr>
              <w:rPr>
                <w:rFonts w:ascii="Times New Roman" w:hAnsi="Times New Roman" w:cs="Times New Roman"/>
                <w:sz w:val="28"/>
                <w:szCs w:val="28"/>
                <w:lang w:val="kk-KZ"/>
              </w:rPr>
            </w:pPr>
            <w:r w:rsidRPr="000E64F0">
              <w:rPr>
                <w:rFonts w:ascii="Times New Roman" w:hAnsi="Times New Roman" w:cs="Times New Roman"/>
                <w:sz w:val="28"/>
                <w:szCs w:val="28"/>
                <w:lang w:val="kk-KZ"/>
              </w:rPr>
              <w:t>пәндерді стандартты, тереңдете оқытудың кең таңдауы мүмкіндігін қамтамасыз ету</w:t>
            </w:r>
            <w:r w:rsidR="003F6BF2" w:rsidRPr="000E64F0">
              <w:rPr>
                <w:rFonts w:ascii="Times New Roman" w:hAnsi="Times New Roman" w:cs="Times New Roman"/>
                <w:sz w:val="28"/>
                <w:szCs w:val="28"/>
                <w:lang w:val="kk-KZ"/>
              </w:rPr>
              <w:t>;</w:t>
            </w:r>
          </w:p>
          <w:p w14:paraId="7CAC672A" w14:textId="77777777" w:rsidR="00B11610" w:rsidRPr="000E64F0" w:rsidRDefault="00B11610" w:rsidP="00B11610">
            <w:pPr>
              <w:rPr>
                <w:rFonts w:ascii="Times New Roman" w:hAnsi="Times New Roman" w:cs="Times New Roman"/>
                <w:sz w:val="28"/>
                <w:szCs w:val="28"/>
                <w:lang w:val="kk-KZ"/>
              </w:rPr>
            </w:pPr>
            <w:r w:rsidRPr="000E64F0">
              <w:rPr>
                <w:rFonts w:ascii="Times New Roman" w:hAnsi="Times New Roman" w:cs="Times New Roman"/>
                <w:sz w:val="28"/>
                <w:szCs w:val="28"/>
                <w:lang w:val="kk-KZ"/>
              </w:rPr>
              <w:t>оқушыларды жоғары оқу орындарына түсуге академиялық даярлау</w:t>
            </w:r>
            <w:r w:rsidR="003F6BF2" w:rsidRPr="000E64F0">
              <w:rPr>
                <w:rFonts w:ascii="Times New Roman" w:hAnsi="Times New Roman" w:cs="Times New Roman"/>
                <w:sz w:val="28"/>
                <w:szCs w:val="28"/>
                <w:lang w:val="kk-KZ"/>
              </w:rPr>
              <w:t>;</w:t>
            </w:r>
          </w:p>
          <w:p w14:paraId="7CFEBAE1" w14:textId="77777777" w:rsidR="00C75FC1" w:rsidRPr="000E64F0" w:rsidRDefault="00B11610" w:rsidP="00B11610">
            <w:pPr>
              <w:rPr>
                <w:rFonts w:ascii="Times New Roman" w:hAnsi="Times New Roman" w:cs="Times New Roman"/>
                <w:sz w:val="28"/>
                <w:szCs w:val="28"/>
                <w:lang w:val="kk-KZ"/>
              </w:rPr>
            </w:pPr>
            <w:r w:rsidRPr="000E64F0">
              <w:rPr>
                <w:rFonts w:ascii="Times New Roman" w:hAnsi="Times New Roman" w:cs="Times New Roman"/>
                <w:sz w:val="28"/>
                <w:szCs w:val="28"/>
                <w:lang w:val="kk-KZ"/>
              </w:rPr>
              <w:t>оқу, коммуникативтік, әлеуметтік, зерттеу дағдылары мен мәселелерді шешу біліктерін</w:t>
            </w:r>
            <w:r w:rsidR="003F6BF2" w:rsidRPr="000E64F0">
              <w:rPr>
                <w:rFonts w:ascii="Times New Roman" w:hAnsi="Times New Roman" w:cs="Times New Roman"/>
                <w:sz w:val="28"/>
                <w:szCs w:val="28"/>
                <w:lang w:val="kk-KZ"/>
              </w:rPr>
              <w:t xml:space="preserve"> қарқынды және мақсатты дамыту; </w:t>
            </w:r>
            <w:r w:rsidRPr="000E64F0">
              <w:rPr>
                <w:rFonts w:ascii="Times New Roman" w:hAnsi="Times New Roman" w:cs="Times New Roman"/>
                <w:sz w:val="28"/>
                <w:szCs w:val="28"/>
                <w:lang w:val="kk-KZ"/>
              </w:rPr>
              <w:t>Оқушылардың әлеуметтік, кәсіби және азаматтық өзін-өзі анықтауы жүреді.</w:t>
            </w:r>
          </w:p>
        </w:tc>
      </w:tr>
    </w:tbl>
    <w:p w14:paraId="60D114E3" w14:textId="77777777" w:rsidR="00B11610" w:rsidRPr="000E64F0" w:rsidRDefault="00B11610" w:rsidP="00B32B3D">
      <w:pPr>
        <w:spacing w:after="0"/>
        <w:ind w:firstLine="567"/>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Барлық белгіленген құзыреттер басқаша іс-әрекеттің кең спектрінің дағдыларын атауға болады. Осыған байланысты оқытудың табыстылығына қол жеткізудегі оқушының білім беру процесінің субъектісі ретіндегі рөлі өзгереді, өйткені қазіргі заманғы оқу процесі көбіне өзін-өзі тануды, өзін-өзі дамытуды және өзін-өзі бекітуді үйренген кезде, білім алушы өзінің білім беру траекториясын егжей-тегжейлі әзірленген оқу ортасында таңдайды. Оқушылардың өз бетінше жұмыс істеу дағдыларын меңгеруі, өз бетінше шешім қабылдай білуі және өз іс-әрекеттері үшін жауапты болуы мектеп оқушыларына және нақты мектеп түлектеріне өмірде табысты әлеуметтенуге көмектеседі.</w:t>
      </w:r>
    </w:p>
    <w:p w14:paraId="501B2B85" w14:textId="77777777" w:rsidR="00F1674C" w:rsidRPr="000E64F0" w:rsidRDefault="00B11610" w:rsidP="00B32B3D">
      <w:pPr>
        <w:spacing w:after="0"/>
        <w:ind w:firstLine="567"/>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Оқытудың жаңа тәсілдері білім беру процесінің барлық жүйесін ұйымдастырудың жаңа тәсілдерін де талап етеді. Бірінші кезекте, бұл инновациялық жұмысты ұйымдастыруға қатысты. Мұғалім оқушының өзіндік қызметін сүйемелдейтін қызметті ұйымдастырушы, кеңесші, тәлімгер функциял</w:t>
      </w:r>
      <w:r w:rsidR="00BD268B" w:rsidRPr="000E64F0">
        <w:rPr>
          <w:rFonts w:ascii="Times New Roman" w:hAnsi="Times New Roman" w:cs="Times New Roman"/>
          <w:sz w:val="28"/>
          <w:szCs w:val="28"/>
          <w:lang w:val="kk-KZ"/>
        </w:rPr>
        <w:t>арын орындауы тиіс. Екіншіден, ж</w:t>
      </w:r>
      <w:r w:rsidRPr="000E64F0">
        <w:rPr>
          <w:rFonts w:ascii="Times New Roman" w:hAnsi="Times New Roman" w:cs="Times New Roman"/>
          <w:sz w:val="28"/>
          <w:szCs w:val="28"/>
          <w:lang w:val="kk-KZ"/>
        </w:rPr>
        <w:t xml:space="preserve">ұмысты жоспарлаудың жаңа мазмұны, онда оқытудың </w:t>
      </w:r>
      <w:r w:rsidRPr="000E64F0">
        <w:rPr>
          <w:rFonts w:ascii="Times New Roman" w:hAnsi="Times New Roman" w:cs="Times New Roman"/>
          <w:sz w:val="28"/>
          <w:szCs w:val="28"/>
          <w:lang w:val="kk-KZ"/>
        </w:rPr>
        <w:lastRenderedPageBreak/>
        <w:t>жаңа технологиялары, қызметті ұйымдастырудың жаңа нысандары – көшбасшылық, командалық оқыту, пәнаралық интеграция ескерілуі тиіс.</w:t>
      </w:r>
    </w:p>
    <w:p w14:paraId="3D616C1A" w14:textId="77777777" w:rsidR="00E85DA1" w:rsidRPr="000E64F0" w:rsidRDefault="00D46518" w:rsidP="00B32B3D">
      <w:pPr>
        <w:ind w:firstLine="567"/>
        <w:contextualSpacing/>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Мектеп дамуының жаңа бағдарламасы қазіргі кезеңдегі этномәдени білім беру аспектілерімен және оқушылардың әлеуметтік ұтқырлығын қалыптастыру қажеттілігімен байланысты, яғни алған білімдерін стандартты емес өмірлік жағдайда қолдана білу, өздерінің азаматтық, патриоттық, жеке қ</w:t>
      </w:r>
      <w:r w:rsidR="009B6AEB" w:rsidRPr="000E64F0">
        <w:rPr>
          <w:rFonts w:ascii="Times New Roman" w:hAnsi="Times New Roman" w:cs="Times New Roman"/>
          <w:sz w:val="28"/>
          <w:szCs w:val="28"/>
          <w:lang w:val="kk-KZ"/>
        </w:rPr>
        <w:t>асиеттерін көрсетуге дайын болуға бағытталады. Елбасы Н. Назарбаевтың "Ұлы даланың жеті қыры" атты бағдарламалық мақаласында жастарды этномәдени тәрбиелеу арқылы сананы жаңғырту үшін жаңа көкжиектер ашылады: "өз тарихы үшін мақтаныш сезімін тәрбиелеу, патриотизмді тәрбиелеу мектеп қабырғасынан басталуы тиіс. Ұлттық тарихқа деген құштарлық барлық қазақстандықтардың өз бастауларының бірлігі сезімін қалыптастырады. Еске алатын, бағалайтын, өз тарихын, ұлы болашағын мақтан тұтатын халық. Өткенге деген мақтаныш, болашаққа деген прагматикалық баға және оң көзқарас – біздің еліміздің жетістігінің кепілі". Осыған байланысты этномәдени тұлғаны қалыптастыру ұлттық код қалыптасуының маңызды көрсеткіші болып табылады, ол туған жерге, оның мәдениетіне, салт – дәстүрлеріне, дәстүрлеріне ерекше қатынаста көрінеді-бұл патриотизмнің маңызды шегі, кез келген ұлт жеке тұлғалар жиналысымен емес, ұлт жасайтын мәдени-генетикалық кодтың негізі.</w:t>
      </w:r>
    </w:p>
    <w:p w14:paraId="5D7CF2AB" w14:textId="77777777" w:rsidR="00194EAA" w:rsidRPr="000E64F0" w:rsidRDefault="00794CA2" w:rsidP="00B32B3D">
      <w:pPr>
        <w:ind w:firstLine="567"/>
        <w:contextualSpacing/>
        <w:jc w:val="both"/>
        <w:rPr>
          <w:rFonts w:ascii="Times New Roman" w:hAnsi="Times New Roman" w:cs="Times New Roman"/>
          <w:color w:val="000000"/>
          <w:sz w:val="28"/>
          <w:szCs w:val="28"/>
          <w:lang w:val="kk-KZ"/>
        </w:rPr>
      </w:pPr>
      <w:r w:rsidRPr="000E64F0">
        <w:rPr>
          <w:rFonts w:ascii="Times New Roman" w:hAnsi="Times New Roman" w:cs="Times New Roman"/>
          <w:b/>
          <w:sz w:val="28"/>
          <w:szCs w:val="28"/>
          <w:lang w:val="kk-KZ"/>
        </w:rPr>
        <w:t>Осыған байланысты 2019-2024</w:t>
      </w:r>
      <w:r w:rsidR="00E85DA1" w:rsidRPr="000E64F0">
        <w:rPr>
          <w:rFonts w:ascii="Times New Roman" w:hAnsi="Times New Roman" w:cs="Times New Roman"/>
          <w:b/>
          <w:sz w:val="28"/>
          <w:szCs w:val="28"/>
          <w:lang w:val="kk-KZ"/>
        </w:rPr>
        <w:t xml:space="preserve"> жылдарға арналған</w:t>
      </w:r>
      <w:r w:rsidR="004C0EB4" w:rsidRPr="000E64F0">
        <w:rPr>
          <w:rFonts w:ascii="Times New Roman" w:hAnsi="Times New Roman" w:cs="Times New Roman"/>
          <w:b/>
          <w:sz w:val="28"/>
          <w:szCs w:val="28"/>
          <w:lang w:val="kk-KZ"/>
        </w:rPr>
        <w:t xml:space="preserve"> БАҒДАРЛАМАНЫҢ МАҚСАТЫ</w:t>
      </w:r>
      <w:r w:rsidR="004C0EB4" w:rsidRPr="000E64F0">
        <w:rPr>
          <w:rFonts w:ascii="Times New Roman" w:hAnsi="Times New Roman" w:cs="Times New Roman"/>
          <w:sz w:val="28"/>
          <w:szCs w:val="28"/>
          <w:lang w:val="kk-KZ"/>
        </w:rPr>
        <w:t xml:space="preserve">: </w:t>
      </w:r>
      <w:r w:rsidR="00A91644" w:rsidRPr="000E64F0">
        <w:rPr>
          <w:rFonts w:ascii="Times New Roman" w:hAnsi="Times New Roman" w:cs="Times New Roman"/>
          <w:color w:val="000000"/>
          <w:sz w:val="28"/>
          <w:szCs w:val="28"/>
          <w:lang w:val="kk-KZ"/>
        </w:rPr>
        <w:t>Этномәдени білім беру бойынша жобалық қызметті іске асыру үшін мектептің ресурстық әлеуетін дамы</w:t>
      </w:r>
      <w:r w:rsidR="00104465" w:rsidRPr="000E64F0">
        <w:rPr>
          <w:rFonts w:ascii="Times New Roman" w:hAnsi="Times New Roman" w:cs="Times New Roman"/>
          <w:color w:val="000000"/>
          <w:sz w:val="28"/>
          <w:szCs w:val="28"/>
          <w:lang w:val="kk-KZ"/>
        </w:rPr>
        <w:t>ту негізінде білім беру үрдісін</w:t>
      </w:r>
      <w:r w:rsidR="00A91644" w:rsidRPr="000E64F0">
        <w:rPr>
          <w:rFonts w:ascii="Times New Roman" w:hAnsi="Times New Roman" w:cs="Times New Roman"/>
          <w:color w:val="000000"/>
          <w:sz w:val="28"/>
          <w:szCs w:val="28"/>
          <w:lang w:val="kk-KZ"/>
        </w:rPr>
        <w:t xml:space="preserve"> ұйымдастыру жағдайларын жетілдіру. </w:t>
      </w:r>
    </w:p>
    <w:p w14:paraId="1D766011" w14:textId="77777777" w:rsidR="00194EAA" w:rsidRPr="000E64F0" w:rsidRDefault="00194EAA" w:rsidP="00B32B3D">
      <w:pPr>
        <w:ind w:firstLine="567"/>
        <w:contextualSpacing/>
        <w:jc w:val="both"/>
        <w:rPr>
          <w:rFonts w:ascii="Times New Roman" w:hAnsi="Times New Roman" w:cs="Times New Roman"/>
          <w:b/>
          <w:sz w:val="28"/>
          <w:szCs w:val="28"/>
          <w:lang w:val="kk-KZ"/>
        </w:rPr>
      </w:pPr>
      <w:r w:rsidRPr="000E64F0">
        <w:rPr>
          <w:rFonts w:ascii="Times New Roman" w:hAnsi="Times New Roman" w:cs="Times New Roman"/>
          <w:b/>
          <w:sz w:val="28"/>
          <w:szCs w:val="28"/>
          <w:lang w:val="kk-KZ"/>
        </w:rPr>
        <w:t>I. Ғылыми-зерттеу міндеттері:</w:t>
      </w:r>
    </w:p>
    <w:p w14:paraId="61502CC3" w14:textId="77777777" w:rsidR="00194EAA" w:rsidRPr="000E64F0" w:rsidRDefault="00194EAA" w:rsidP="00B32B3D">
      <w:pPr>
        <w:spacing w:after="0"/>
        <w:ind w:firstLine="567"/>
        <w:contextualSpacing/>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1) білім беру процесінде ұлттық сана-сезімді және балалар мен жасөспірімдер тұлғасының этникалық төзімділігін қалыптастыру және дамыту құралы ретінде халық педагогикасының, ұлттық әдебиеттің, ұлттық музыканың, халықтық әдет-ғұрыптардың, дәстүрлердің, мерекелердің, салт-дәстүрлердің және ұлттық мәдениеттің тәрбие әлеуетін анықтау және пайдалану;</w:t>
      </w:r>
    </w:p>
    <w:p w14:paraId="5BD224B5" w14:textId="77777777" w:rsidR="00194EAA" w:rsidRPr="000E64F0" w:rsidRDefault="00194EAA" w:rsidP="00B32B3D">
      <w:pPr>
        <w:spacing w:after="0"/>
        <w:ind w:firstLine="567"/>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2) зерттеу тақырыбы бойынша инновациялық жобаларды, әдістемелік ұсынымдарды, әдістемелік құралдарды, авторлық әзірлемелерді, дидактикалық құралдарды (презентациялар, медиатека, аудио, бейнематериалдар және т. б.) әзірлеу және практикаға енгізу;</w:t>
      </w:r>
    </w:p>
    <w:p w14:paraId="27D714DD" w14:textId="77777777" w:rsidR="00194EAA" w:rsidRPr="000E64F0" w:rsidRDefault="00194EAA" w:rsidP="00B32B3D">
      <w:pPr>
        <w:spacing w:after="0"/>
        <w:ind w:firstLine="567"/>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3) үздік инновациялық тәжірибенің мекен-жайын анықтау және оны одан әрі жинақтау үшін зерттеу тақырыбы бойынша педагогикалық ұжымның жұмыс жүйесін зерделеу;</w:t>
      </w:r>
    </w:p>
    <w:p w14:paraId="0148255A" w14:textId="77777777" w:rsidR="00194EAA" w:rsidRPr="000E64F0" w:rsidRDefault="00194EAA" w:rsidP="00B32B3D">
      <w:pPr>
        <w:spacing w:after="0"/>
        <w:ind w:firstLine="567"/>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4) педагогикалық біліктілікті арттырудың әдістемелік орталықтарымен және "Өрлеу "БАҰО" АҚ филиалы Павлодар облысы бойынша ПҚ БАИ ынтымақтастық шеңберінде корпоративтік оқыту негіздерін енгізу – жұмыс орнында оқыту арқылы педагогтарға үздіксіз білім берудің жаңа жүйесін енгізу.</w:t>
      </w:r>
    </w:p>
    <w:p w14:paraId="47CD909D" w14:textId="77777777" w:rsidR="00194EAA" w:rsidRPr="000E64F0" w:rsidRDefault="00194EAA" w:rsidP="00B32B3D">
      <w:pPr>
        <w:spacing w:after="0"/>
        <w:ind w:firstLine="567"/>
        <w:jc w:val="both"/>
        <w:rPr>
          <w:rFonts w:ascii="Times New Roman" w:hAnsi="Times New Roman" w:cs="Times New Roman"/>
          <w:b/>
          <w:sz w:val="28"/>
          <w:szCs w:val="28"/>
          <w:lang w:val="kk-KZ"/>
        </w:rPr>
      </w:pPr>
      <w:r w:rsidRPr="000E64F0">
        <w:rPr>
          <w:rFonts w:ascii="Times New Roman" w:hAnsi="Times New Roman" w:cs="Times New Roman"/>
          <w:b/>
          <w:sz w:val="28"/>
          <w:szCs w:val="28"/>
          <w:lang w:val="kk-KZ"/>
        </w:rPr>
        <w:lastRenderedPageBreak/>
        <w:t>II) Білім беру-тәрбие міндеттері:</w:t>
      </w:r>
    </w:p>
    <w:p w14:paraId="3431A33D" w14:textId="77777777" w:rsidR="00194EAA" w:rsidRPr="000E64F0" w:rsidRDefault="00194EAA" w:rsidP="00B32B3D">
      <w:pPr>
        <w:spacing w:after="0"/>
        <w:ind w:firstLine="567"/>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1) "Мәңгілік Ел" және "Рухани жаңғыру" жалпыұлттық құндылықтарында оқушыларды тәрбиелеу: балалар мен жасөспірімдерге өз халқының мәдени дәстүрлерін меңгеруге көмектесу, ұрпақтардың терең байланыстарын ұғыну;</w:t>
      </w:r>
    </w:p>
    <w:p w14:paraId="6F50360C" w14:textId="77777777" w:rsidR="00194EAA" w:rsidRPr="000E64F0" w:rsidRDefault="00194EAA" w:rsidP="00B32B3D">
      <w:pPr>
        <w:spacing w:after="0"/>
        <w:ind w:firstLine="567"/>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2) Жобалық қызмет пен стартаптарды іске асыру арқылы әлеуметтік ұтқырлықты көрсету үшін жағдай жасау.</w:t>
      </w:r>
    </w:p>
    <w:p w14:paraId="733650DC" w14:textId="77777777" w:rsidR="00194EAA" w:rsidRPr="000E64F0" w:rsidRDefault="00194EAA" w:rsidP="00B32B3D">
      <w:pPr>
        <w:spacing w:after="0"/>
        <w:ind w:firstLine="567"/>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3) Өмірде одан әрі табысты әлеуметтену үшін оқушыларды кәсіптік бейімдеу бойынша білім беру қызметтерінің спектрін кеңейту;</w:t>
      </w:r>
    </w:p>
    <w:p w14:paraId="05C8F459" w14:textId="77777777" w:rsidR="00194EAA" w:rsidRPr="000E64F0" w:rsidRDefault="00194EAA" w:rsidP="00B32B3D">
      <w:pPr>
        <w:spacing w:after="0"/>
        <w:ind w:firstLine="567"/>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4) Заманауи білім беру қажеттілігіне бағытталған мектептің материалдық-техникалық базасын жетілдіру.</w:t>
      </w:r>
    </w:p>
    <w:p w14:paraId="0952A784" w14:textId="77777777" w:rsidR="00CC37B9" w:rsidRPr="000E64F0" w:rsidRDefault="00194EAA" w:rsidP="000270EE">
      <w:pPr>
        <w:spacing w:after="0"/>
        <w:jc w:val="both"/>
        <w:rPr>
          <w:rFonts w:ascii="Times New Roman" w:eastAsia="Times New Roman" w:hAnsi="Times New Roman" w:cs="Times New Roman"/>
          <w:b/>
          <w:color w:val="080808"/>
          <w:sz w:val="28"/>
          <w:szCs w:val="28"/>
          <w:lang w:val="kk-KZ"/>
        </w:rPr>
      </w:pPr>
      <w:r w:rsidRPr="000E64F0">
        <w:rPr>
          <w:rFonts w:ascii="Times New Roman" w:hAnsi="Times New Roman" w:cs="Times New Roman"/>
          <w:sz w:val="28"/>
          <w:szCs w:val="28"/>
          <w:lang w:val="kk-KZ"/>
        </w:rPr>
        <w:t xml:space="preserve">      </w:t>
      </w:r>
    </w:p>
    <w:p w14:paraId="42F13ABC" w14:textId="77777777" w:rsidR="00CC37B9" w:rsidRPr="000E64F0" w:rsidRDefault="000270EE" w:rsidP="00CC37B9">
      <w:pPr>
        <w:spacing w:after="0" w:line="240" w:lineRule="auto"/>
        <w:contextualSpacing/>
        <w:rPr>
          <w:rFonts w:ascii="Times New Roman" w:eastAsia="Times New Roman" w:hAnsi="Times New Roman" w:cs="Times New Roman"/>
          <w:b/>
          <w:color w:val="080808"/>
          <w:sz w:val="28"/>
          <w:szCs w:val="28"/>
          <w:lang w:val="kk-KZ"/>
        </w:rPr>
      </w:pPr>
      <w:r w:rsidRPr="000E64F0">
        <w:rPr>
          <w:rFonts w:ascii="Times New Roman" w:eastAsia="Times New Roman" w:hAnsi="Times New Roman" w:cs="Times New Roman"/>
          <w:b/>
          <w:color w:val="080808"/>
          <w:sz w:val="28"/>
          <w:szCs w:val="28"/>
          <w:lang w:val="kk-KZ"/>
        </w:rPr>
        <w:t xml:space="preserve">                </w:t>
      </w:r>
      <w:r w:rsidR="00794CA2" w:rsidRPr="000E64F0">
        <w:rPr>
          <w:rFonts w:ascii="Times New Roman" w:eastAsia="Times New Roman" w:hAnsi="Times New Roman" w:cs="Times New Roman"/>
          <w:b/>
          <w:color w:val="080808"/>
          <w:sz w:val="28"/>
          <w:szCs w:val="28"/>
          <w:lang w:val="kk-KZ"/>
        </w:rPr>
        <w:t>Ж</w:t>
      </w:r>
      <w:r w:rsidR="00CC37B9" w:rsidRPr="000E64F0">
        <w:rPr>
          <w:rFonts w:ascii="Times New Roman" w:eastAsia="Times New Roman" w:hAnsi="Times New Roman" w:cs="Times New Roman"/>
          <w:b/>
          <w:color w:val="080808"/>
          <w:sz w:val="28"/>
          <w:szCs w:val="28"/>
          <w:lang w:val="kk-KZ"/>
        </w:rPr>
        <w:t>ай-күйін талдау және өзгерістерді болжау.</w:t>
      </w:r>
    </w:p>
    <w:p w14:paraId="3B671896" w14:textId="77777777" w:rsidR="001645B6" w:rsidRPr="000E64F0" w:rsidRDefault="00CC37B9" w:rsidP="00CC37B9">
      <w:pPr>
        <w:spacing w:after="0" w:line="240" w:lineRule="auto"/>
        <w:contextualSpacing/>
        <w:jc w:val="center"/>
        <w:rPr>
          <w:rFonts w:ascii="Times New Roman" w:eastAsia="Times New Roman" w:hAnsi="Times New Roman" w:cs="Times New Roman"/>
          <w:b/>
          <w:color w:val="080808"/>
          <w:sz w:val="28"/>
          <w:szCs w:val="28"/>
          <w:lang w:val="kk-KZ"/>
        </w:rPr>
      </w:pPr>
      <w:r w:rsidRPr="000E64F0">
        <w:rPr>
          <w:rFonts w:ascii="Times New Roman" w:eastAsia="Times New Roman" w:hAnsi="Times New Roman" w:cs="Times New Roman"/>
          <w:b/>
          <w:color w:val="080808"/>
          <w:sz w:val="28"/>
          <w:szCs w:val="28"/>
          <w:lang w:val="kk-KZ"/>
        </w:rPr>
        <w:t>БІЛІМ БЕРУ МЕ</w:t>
      </w:r>
      <w:r w:rsidR="001365E7" w:rsidRPr="000E64F0">
        <w:rPr>
          <w:rFonts w:ascii="Times New Roman" w:eastAsia="Times New Roman" w:hAnsi="Times New Roman" w:cs="Times New Roman"/>
          <w:b/>
          <w:color w:val="080808"/>
          <w:sz w:val="28"/>
          <w:szCs w:val="28"/>
          <w:lang w:val="kk-KZ"/>
        </w:rPr>
        <w:t xml:space="preserve">КЕМЕСІНІҢ МӘСЕЛЕЛЕРІ МЕН  </w:t>
      </w:r>
      <w:r w:rsidRPr="000E64F0">
        <w:rPr>
          <w:rFonts w:ascii="Times New Roman" w:eastAsia="Times New Roman" w:hAnsi="Times New Roman" w:cs="Times New Roman"/>
          <w:b/>
          <w:color w:val="080808"/>
          <w:sz w:val="28"/>
          <w:szCs w:val="28"/>
          <w:lang w:val="kk-KZ"/>
        </w:rPr>
        <w:t>ҚАЙШЫЛЫҚТАРЫ.</w:t>
      </w:r>
    </w:p>
    <w:p w14:paraId="7D27079B" w14:textId="77777777" w:rsidR="001645B6" w:rsidRPr="000E64F0" w:rsidRDefault="001365E7" w:rsidP="00B32B3D">
      <w:pPr>
        <w:tabs>
          <w:tab w:val="left" w:pos="567"/>
        </w:tabs>
        <w:spacing w:after="0" w:line="240" w:lineRule="auto"/>
        <w:contextualSpacing/>
        <w:jc w:val="both"/>
        <w:rPr>
          <w:rFonts w:ascii="Times New Roman" w:eastAsia="Times New Roman" w:hAnsi="Times New Roman" w:cs="Times New Roman"/>
          <w:color w:val="080808"/>
          <w:sz w:val="28"/>
          <w:szCs w:val="28"/>
          <w:lang w:val="kk-KZ"/>
        </w:rPr>
      </w:pPr>
      <w:r w:rsidRPr="000E64F0">
        <w:rPr>
          <w:rFonts w:ascii="Times New Roman" w:eastAsia="Times New Roman" w:hAnsi="Times New Roman" w:cs="Times New Roman"/>
          <w:color w:val="080808"/>
          <w:sz w:val="28"/>
          <w:szCs w:val="28"/>
          <w:lang w:val="kk-KZ"/>
        </w:rPr>
        <w:t xml:space="preserve">      </w:t>
      </w:r>
      <w:r w:rsidR="00F46A71" w:rsidRPr="000E64F0">
        <w:rPr>
          <w:rFonts w:ascii="Times New Roman" w:eastAsia="Times New Roman" w:hAnsi="Times New Roman" w:cs="Times New Roman"/>
          <w:color w:val="080808"/>
          <w:sz w:val="28"/>
          <w:szCs w:val="28"/>
          <w:lang w:val="kk-KZ"/>
        </w:rPr>
        <w:t>Сапа 2020</w:t>
      </w:r>
      <w:r w:rsidR="00CC37B9" w:rsidRPr="000E64F0">
        <w:rPr>
          <w:rFonts w:ascii="Times New Roman" w:eastAsia="Times New Roman" w:hAnsi="Times New Roman" w:cs="Times New Roman"/>
          <w:color w:val="080808"/>
          <w:sz w:val="28"/>
          <w:szCs w:val="28"/>
          <w:lang w:val="kk-KZ"/>
        </w:rPr>
        <w:t>-20</w:t>
      </w:r>
      <w:r w:rsidR="00F46A71" w:rsidRPr="000E64F0">
        <w:rPr>
          <w:rFonts w:ascii="Times New Roman" w:eastAsia="Times New Roman" w:hAnsi="Times New Roman" w:cs="Times New Roman"/>
          <w:color w:val="080808"/>
          <w:sz w:val="28"/>
          <w:szCs w:val="28"/>
          <w:lang w:val="kk-KZ"/>
        </w:rPr>
        <w:t>23</w:t>
      </w:r>
      <w:r w:rsidR="00CC37B9" w:rsidRPr="000E64F0">
        <w:rPr>
          <w:rFonts w:ascii="Times New Roman" w:eastAsia="Times New Roman" w:hAnsi="Times New Roman" w:cs="Times New Roman"/>
          <w:color w:val="080808"/>
          <w:sz w:val="28"/>
          <w:szCs w:val="28"/>
          <w:lang w:val="kk-KZ"/>
        </w:rPr>
        <w:t xml:space="preserve"> жылдарға арналған Мектепті дамыту бағдарламасында белгіленген міндеттер мен шараларды іске асыру бойынша педагогикалық ұжымның барлық көп аспектілі қызметін бағалаудың жүйе құраушы негізі мен басты критерийі болып табылады. Білім беру сапасын қамтамасыз ету бағытында мемлекеттік тапсырысты орындау тиімділігін және мәлімделген оқыту стандарттарына сәйкестік дәрежесін "сапа" ұғымының үш құрамдас бөлігінен бағалауға бо</w:t>
      </w:r>
      <w:r w:rsidR="00F46A71" w:rsidRPr="000E64F0">
        <w:rPr>
          <w:rFonts w:ascii="Times New Roman" w:eastAsia="Times New Roman" w:hAnsi="Times New Roman" w:cs="Times New Roman"/>
          <w:color w:val="080808"/>
          <w:sz w:val="28"/>
          <w:szCs w:val="28"/>
          <w:lang w:val="kk-KZ"/>
        </w:rPr>
        <w:t xml:space="preserve">лады: ресурстар сапасы, үрдіс </w:t>
      </w:r>
      <w:r w:rsidR="00CC37B9" w:rsidRPr="000E64F0">
        <w:rPr>
          <w:rFonts w:ascii="Times New Roman" w:eastAsia="Times New Roman" w:hAnsi="Times New Roman" w:cs="Times New Roman"/>
          <w:color w:val="080808"/>
          <w:sz w:val="28"/>
          <w:szCs w:val="28"/>
          <w:lang w:val="kk-KZ"/>
        </w:rPr>
        <w:t>сапасы, нәтиже сапасы.</w:t>
      </w:r>
    </w:p>
    <w:p w14:paraId="5D5BD2B2" w14:textId="77777777" w:rsidR="000270EE" w:rsidRPr="000E64F0" w:rsidRDefault="000270EE" w:rsidP="001645B6">
      <w:pPr>
        <w:spacing w:after="0" w:line="240" w:lineRule="auto"/>
        <w:contextualSpacing/>
        <w:jc w:val="both"/>
        <w:rPr>
          <w:rFonts w:ascii="Times New Roman" w:eastAsia="Times New Roman" w:hAnsi="Times New Roman" w:cs="Times New Roman"/>
          <w:b/>
          <w:color w:val="080808"/>
          <w:sz w:val="28"/>
          <w:szCs w:val="28"/>
          <w:lang w:val="kk-KZ"/>
        </w:rPr>
      </w:pPr>
    </w:p>
    <w:p w14:paraId="26AEED94" w14:textId="77777777" w:rsidR="001645B6" w:rsidRPr="000E64F0" w:rsidRDefault="001645B6" w:rsidP="001645B6">
      <w:pPr>
        <w:spacing w:after="0" w:line="240" w:lineRule="auto"/>
        <w:contextualSpacing/>
        <w:jc w:val="both"/>
        <w:rPr>
          <w:rFonts w:ascii="Times New Roman" w:eastAsia="Times New Roman" w:hAnsi="Times New Roman" w:cs="Times New Roman"/>
          <w:b/>
          <w:color w:val="080808"/>
          <w:sz w:val="28"/>
          <w:szCs w:val="28"/>
          <w:lang w:val="kk-KZ"/>
        </w:rPr>
      </w:pPr>
      <w:r w:rsidRPr="000E64F0">
        <w:rPr>
          <w:rFonts w:ascii="Times New Roman" w:eastAsia="Times New Roman" w:hAnsi="Times New Roman" w:cs="Times New Roman"/>
          <w:b/>
          <w:color w:val="080808"/>
          <w:sz w:val="28"/>
          <w:szCs w:val="28"/>
          <w:lang w:val="kk-KZ"/>
        </w:rPr>
        <w:t>Ресурстардың сапасы.</w:t>
      </w:r>
    </w:p>
    <w:p w14:paraId="1FDD045C" w14:textId="77777777" w:rsidR="001645B6" w:rsidRPr="000E64F0" w:rsidRDefault="001645B6" w:rsidP="00B32B3D">
      <w:pPr>
        <w:tabs>
          <w:tab w:val="left" w:pos="567"/>
        </w:tabs>
        <w:spacing w:after="0" w:line="240" w:lineRule="auto"/>
        <w:ind w:firstLine="567"/>
        <w:contextualSpacing/>
        <w:jc w:val="both"/>
        <w:rPr>
          <w:rFonts w:ascii="Times New Roman" w:eastAsia="Times New Roman" w:hAnsi="Times New Roman" w:cs="Times New Roman"/>
          <w:color w:val="080808"/>
          <w:sz w:val="28"/>
          <w:szCs w:val="28"/>
          <w:lang w:val="kk-KZ"/>
        </w:rPr>
      </w:pPr>
      <w:r w:rsidRPr="000E64F0">
        <w:rPr>
          <w:rFonts w:ascii="Times New Roman" w:eastAsia="Times New Roman" w:hAnsi="Times New Roman" w:cs="Times New Roman"/>
          <w:color w:val="080808"/>
          <w:sz w:val="28"/>
          <w:szCs w:val="28"/>
          <w:lang w:val="kk-KZ"/>
        </w:rPr>
        <w:t>1.1.1. Білім беру мекемесі туралы ақпараттық-талдау деректері</w:t>
      </w:r>
    </w:p>
    <w:p w14:paraId="7CFCFCBC" w14:textId="77777777" w:rsidR="001645B6" w:rsidRPr="000E64F0" w:rsidRDefault="001645B6" w:rsidP="00B32B3D">
      <w:p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bCs/>
          <w:sz w:val="28"/>
          <w:szCs w:val="28"/>
          <w:lang w:val="kk-KZ"/>
        </w:rPr>
        <w:t>Білім беру мекеменің атауы:</w:t>
      </w:r>
      <w:r w:rsidRPr="000E64F0">
        <w:rPr>
          <w:rFonts w:ascii="Times New Roman" w:eastAsia="Times New Roman" w:hAnsi="Times New Roman" w:cs="Times New Roman"/>
          <w:sz w:val="28"/>
          <w:szCs w:val="28"/>
          <w:lang w:val="kk-KZ"/>
        </w:rPr>
        <w:t xml:space="preserve">  «Павлодар қаласының №19 жалпы орта білім берру мектебі» мемлекеттік мекемесі.</w:t>
      </w:r>
    </w:p>
    <w:p w14:paraId="1078A4CC" w14:textId="77777777" w:rsidR="001645B6" w:rsidRPr="000E64F0" w:rsidRDefault="001645B6" w:rsidP="00B32B3D">
      <w:p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bCs/>
          <w:spacing w:val="-1"/>
          <w:sz w:val="28"/>
          <w:szCs w:val="28"/>
          <w:lang w:val="kk-KZ"/>
        </w:rPr>
        <w:t xml:space="preserve">Ашылу жылы: </w:t>
      </w:r>
      <w:r w:rsidRPr="000E64F0">
        <w:rPr>
          <w:rFonts w:ascii="Times New Roman" w:eastAsia="Times New Roman" w:hAnsi="Times New Roman" w:cs="Times New Roman"/>
          <w:spacing w:val="-1"/>
          <w:sz w:val="28"/>
          <w:szCs w:val="28"/>
          <w:lang w:val="kk-KZ"/>
        </w:rPr>
        <w:t>1982 ж.</w:t>
      </w:r>
    </w:p>
    <w:p w14:paraId="7F56DA2E" w14:textId="77777777" w:rsidR="001645B6" w:rsidRPr="000E64F0" w:rsidRDefault="001645B6" w:rsidP="00B32B3D">
      <w:p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pacing w:val="-4"/>
          <w:sz w:val="28"/>
          <w:szCs w:val="28"/>
          <w:lang w:val="kk-KZ"/>
        </w:rPr>
      </w:pPr>
      <w:r w:rsidRPr="000E64F0">
        <w:rPr>
          <w:rFonts w:ascii="Times New Roman" w:eastAsia="Times New Roman" w:hAnsi="Times New Roman" w:cs="Times New Roman"/>
          <w:bCs/>
          <w:spacing w:val="-4"/>
          <w:sz w:val="28"/>
          <w:szCs w:val="28"/>
          <w:lang w:val="kk-KZ"/>
        </w:rPr>
        <w:t>140000,  Қазақстан Республикасы</w:t>
      </w:r>
      <w:r w:rsidRPr="000E64F0">
        <w:rPr>
          <w:rFonts w:ascii="Times New Roman" w:eastAsia="Times New Roman" w:hAnsi="Times New Roman" w:cs="Times New Roman"/>
          <w:spacing w:val="-4"/>
          <w:sz w:val="28"/>
          <w:szCs w:val="28"/>
          <w:lang w:val="kk-KZ"/>
        </w:rPr>
        <w:t xml:space="preserve">  Павлодар облысы,   Павлодар қаласы,   Камзин  көшесі, 62/1 құрылыс. Тел/факс 8(7182)615223.</w:t>
      </w:r>
    </w:p>
    <w:p w14:paraId="41FD2021" w14:textId="77777777" w:rsidR="001645B6" w:rsidRPr="000E64F0" w:rsidRDefault="001645B6" w:rsidP="00B32B3D">
      <w:p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pacing w:val="-3"/>
          <w:sz w:val="28"/>
          <w:szCs w:val="28"/>
          <w:lang w:val="kk-KZ"/>
        </w:rPr>
      </w:pPr>
      <w:r w:rsidRPr="000E64F0">
        <w:rPr>
          <w:rFonts w:ascii="Times New Roman" w:eastAsia="Times New Roman" w:hAnsi="Times New Roman" w:cs="Times New Roman"/>
          <w:spacing w:val="-3"/>
          <w:sz w:val="28"/>
          <w:szCs w:val="28"/>
          <w:lang w:val="kk-KZ"/>
        </w:rPr>
        <w:t>Мектеп 1982 жылы ашылған, жобалыққуаты  - 1050 адам.</w:t>
      </w:r>
      <w:r w:rsidR="00F46A71" w:rsidRPr="000E64F0">
        <w:rPr>
          <w:rFonts w:ascii="Times New Roman" w:eastAsia="Times New Roman" w:hAnsi="Times New Roman" w:cs="Times New Roman"/>
          <w:spacing w:val="-3"/>
          <w:sz w:val="28"/>
          <w:szCs w:val="28"/>
          <w:lang w:val="kk-KZ"/>
        </w:rPr>
        <w:t xml:space="preserve"> </w:t>
      </w:r>
      <w:r w:rsidRPr="000E64F0">
        <w:rPr>
          <w:rFonts w:ascii="Times New Roman" w:eastAsia="Times New Roman" w:hAnsi="Times New Roman" w:cs="Times New Roman"/>
          <w:spacing w:val="-3"/>
          <w:sz w:val="28"/>
          <w:szCs w:val="28"/>
          <w:lang w:val="kk-KZ"/>
        </w:rPr>
        <w:t>Жалпы орта білім беру саласында білім беру қызметін жүргізу құқығына мемлекеттік лицензия №12016928, 2012 жылдың 23 қарашада  «ҚР Білім және ғылым министірлігінің Білім және ғылым саласындағы бақылау Комитеті Павлодар облысының Білім саласындағы бақылау департаменті»  мемлекеттік мекемесімен берілді. 2006 жылы 07 ақпанда заңды тұлғаны мемлекеттік қайта тіркеу туралы анықтамасы берілді, БСН 980840002295.</w:t>
      </w:r>
    </w:p>
    <w:p w14:paraId="26C670ED" w14:textId="77777777" w:rsidR="001645B6" w:rsidRPr="000E64F0" w:rsidRDefault="001645B6" w:rsidP="00B32B3D">
      <w:pPr>
        <w:tabs>
          <w:tab w:val="left" w:pos="567"/>
        </w:tabs>
        <w:spacing w:after="0" w:line="240" w:lineRule="auto"/>
        <w:ind w:firstLine="567"/>
        <w:rPr>
          <w:rFonts w:ascii="Times New Roman" w:eastAsia="Times New Roman" w:hAnsi="Times New Roman" w:cs="Times New Roman"/>
          <w:sz w:val="28"/>
          <w:szCs w:val="28"/>
          <w:lang w:val="kk-KZ"/>
        </w:rPr>
      </w:pPr>
      <w:r w:rsidRPr="000E64F0">
        <w:rPr>
          <w:rFonts w:ascii="Times New Roman" w:eastAsia="Times New Roman" w:hAnsi="Times New Roman" w:cs="Times New Roman"/>
          <w:spacing w:val="-3"/>
          <w:sz w:val="28"/>
          <w:szCs w:val="28"/>
          <w:lang w:val="kk-KZ"/>
        </w:rPr>
        <w:t xml:space="preserve"> 1999 жылдан бастап мектепте оқыту мемлекеттік ті</w:t>
      </w:r>
      <w:r w:rsidR="00F46A71" w:rsidRPr="000E64F0">
        <w:rPr>
          <w:rFonts w:ascii="Times New Roman" w:eastAsia="Times New Roman" w:hAnsi="Times New Roman" w:cs="Times New Roman"/>
          <w:spacing w:val="-3"/>
          <w:sz w:val="28"/>
          <w:szCs w:val="28"/>
          <w:lang w:val="kk-KZ"/>
        </w:rPr>
        <w:t>лде жүргізіледі.  Мектепте  2019-2020</w:t>
      </w:r>
      <w:r w:rsidRPr="000E64F0">
        <w:rPr>
          <w:rFonts w:ascii="Times New Roman" w:eastAsia="Times New Roman" w:hAnsi="Times New Roman" w:cs="Times New Roman"/>
          <w:spacing w:val="-3"/>
          <w:sz w:val="28"/>
          <w:szCs w:val="28"/>
          <w:lang w:val="kk-KZ"/>
        </w:rPr>
        <w:t xml:space="preserve"> оқу жылында </w:t>
      </w:r>
      <w:r w:rsidR="000F6140" w:rsidRPr="000E64F0">
        <w:rPr>
          <w:rFonts w:ascii="Times New Roman" w:hAnsi="Times New Roman" w:cs="Times New Roman"/>
          <w:sz w:val="28"/>
          <w:szCs w:val="28"/>
          <w:lang w:val="kk-KZ"/>
        </w:rPr>
        <w:t>1119</w:t>
      </w:r>
      <w:r w:rsidRPr="000E64F0">
        <w:rPr>
          <w:rFonts w:ascii="Times New Roman" w:eastAsia="Times New Roman" w:hAnsi="Times New Roman" w:cs="Times New Roman"/>
          <w:sz w:val="28"/>
          <w:szCs w:val="28"/>
          <w:lang w:val="kk-KZ"/>
        </w:rPr>
        <w:t xml:space="preserve"> оқушы</w:t>
      </w:r>
      <w:r w:rsidRPr="000E64F0">
        <w:rPr>
          <w:rFonts w:ascii="Times New Roman" w:hAnsi="Times New Roman" w:cs="Times New Roman"/>
          <w:sz w:val="28"/>
          <w:szCs w:val="28"/>
          <w:lang w:val="kk-KZ"/>
        </w:rPr>
        <w:t xml:space="preserve"> білім алды</w:t>
      </w:r>
      <w:r w:rsidRPr="000E64F0">
        <w:rPr>
          <w:rFonts w:ascii="Times New Roman" w:eastAsia="Times New Roman" w:hAnsi="Times New Roman" w:cs="Times New Roman"/>
          <w:sz w:val="28"/>
          <w:szCs w:val="28"/>
          <w:lang w:val="kk-KZ"/>
        </w:rPr>
        <w:t>, оның ішінде :</w:t>
      </w:r>
    </w:p>
    <w:p w14:paraId="25E6ECE5" w14:textId="77777777" w:rsidR="001645B6" w:rsidRPr="000E64F0" w:rsidRDefault="001645B6" w:rsidP="00B32B3D">
      <w:pPr>
        <w:tabs>
          <w:tab w:val="left" w:pos="567"/>
        </w:tabs>
        <w:spacing w:after="0" w:line="240" w:lineRule="auto"/>
        <w:ind w:firstLine="567"/>
        <w:rPr>
          <w:rFonts w:ascii="Times New Roman" w:hAnsi="Times New Roman" w:cs="Times New Roman"/>
          <w:sz w:val="28"/>
          <w:szCs w:val="28"/>
          <w:lang w:val="kk-KZ"/>
        </w:rPr>
      </w:pPr>
      <w:r w:rsidRPr="000E64F0">
        <w:rPr>
          <w:rFonts w:ascii="Times New Roman" w:eastAsia="Times New Roman" w:hAnsi="Times New Roman" w:cs="Times New Roman"/>
          <w:sz w:val="28"/>
          <w:szCs w:val="28"/>
          <w:lang w:val="kk-KZ"/>
        </w:rPr>
        <w:t xml:space="preserve">1 - 4 сыныптар </w:t>
      </w:r>
      <w:r w:rsidR="000F6140" w:rsidRPr="000E64F0">
        <w:rPr>
          <w:rFonts w:ascii="Times New Roman" w:hAnsi="Times New Roman" w:cs="Times New Roman"/>
          <w:sz w:val="28"/>
          <w:szCs w:val="28"/>
          <w:lang w:val="kk-KZ"/>
        </w:rPr>
        <w:t>– 488</w:t>
      </w:r>
      <w:r w:rsidRPr="000E64F0">
        <w:rPr>
          <w:rFonts w:ascii="Times New Roman" w:hAnsi="Times New Roman" w:cs="Times New Roman"/>
          <w:sz w:val="28"/>
          <w:szCs w:val="28"/>
          <w:lang w:val="kk-KZ"/>
        </w:rPr>
        <w:t>;</w:t>
      </w:r>
    </w:p>
    <w:p w14:paraId="271ADAE5" w14:textId="77777777" w:rsidR="001645B6" w:rsidRPr="000E64F0" w:rsidRDefault="001645B6" w:rsidP="00523130">
      <w:pPr>
        <w:tabs>
          <w:tab w:val="left" w:pos="567"/>
        </w:tabs>
        <w:spacing w:after="0" w:line="240" w:lineRule="auto"/>
        <w:ind w:firstLine="567"/>
        <w:rPr>
          <w:rFonts w:ascii="Times New Roman" w:hAnsi="Times New Roman" w:cs="Times New Roman"/>
          <w:sz w:val="28"/>
          <w:szCs w:val="28"/>
          <w:lang w:val="kk-KZ"/>
        </w:rPr>
      </w:pPr>
      <w:r w:rsidRPr="000E64F0">
        <w:rPr>
          <w:rFonts w:ascii="Times New Roman" w:eastAsia="Times New Roman" w:hAnsi="Times New Roman" w:cs="Times New Roman"/>
          <w:sz w:val="28"/>
          <w:szCs w:val="28"/>
          <w:lang w:val="kk-KZ"/>
        </w:rPr>
        <w:t>5 - 9 сыныптар</w:t>
      </w:r>
      <w:r w:rsidRPr="000E64F0">
        <w:rPr>
          <w:rFonts w:ascii="Times New Roman" w:hAnsi="Times New Roman" w:cs="Times New Roman"/>
          <w:sz w:val="28"/>
          <w:szCs w:val="28"/>
          <w:lang w:val="kk-KZ"/>
        </w:rPr>
        <w:t xml:space="preserve"> – 532;</w:t>
      </w:r>
    </w:p>
    <w:p w14:paraId="4C4C4487" w14:textId="77777777" w:rsidR="000F6140" w:rsidRPr="000E64F0" w:rsidRDefault="001645B6" w:rsidP="00B32B3D">
      <w:pPr>
        <w:tabs>
          <w:tab w:val="left" w:pos="567"/>
        </w:tabs>
        <w:ind w:firstLine="567"/>
        <w:contextualSpacing/>
        <w:jc w:val="both"/>
        <w:rPr>
          <w:rFonts w:ascii="Times New Roman" w:hAnsi="Times New Roman" w:cs="Times New Roman"/>
          <w:sz w:val="28"/>
          <w:szCs w:val="28"/>
          <w:lang w:val="kk-KZ"/>
        </w:rPr>
      </w:pPr>
      <w:r w:rsidRPr="000E64F0">
        <w:rPr>
          <w:rFonts w:ascii="Times New Roman" w:eastAsia="Times New Roman" w:hAnsi="Times New Roman" w:cs="Times New Roman"/>
          <w:sz w:val="28"/>
          <w:szCs w:val="28"/>
          <w:lang w:val="kk-KZ"/>
        </w:rPr>
        <w:t xml:space="preserve">10 - 11 сыныптар </w:t>
      </w:r>
      <w:r w:rsidRPr="000E64F0">
        <w:rPr>
          <w:rFonts w:ascii="Times New Roman" w:hAnsi="Times New Roman" w:cs="Times New Roman"/>
          <w:sz w:val="28"/>
          <w:szCs w:val="28"/>
          <w:lang w:val="kk-KZ"/>
        </w:rPr>
        <w:t>– 99.</w:t>
      </w:r>
      <w:r w:rsidR="000F6140" w:rsidRPr="000E64F0">
        <w:rPr>
          <w:rFonts w:ascii="Times New Roman" w:hAnsi="Times New Roman" w:cs="Times New Roman"/>
          <w:sz w:val="28"/>
          <w:szCs w:val="28"/>
          <w:lang w:val="kk-KZ"/>
        </w:rPr>
        <w:t xml:space="preserve"> </w:t>
      </w:r>
    </w:p>
    <w:p w14:paraId="24EDD7DF" w14:textId="77777777" w:rsidR="001645B6" w:rsidRPr="000E64F0" w:rsidRDefault="000F6140" w:rsidP="00B32B3D">
      <w:pPr>
        <w:tabs>
          <w:tab w:val="left" w:pos="567"/>
        </w:tabs>
        <w:ind w:firstLine="567"/>
        <w:contextualSpacing/>
        <w:jc w:val="both"/>
        <w:rPr>
          <w:rFonts w:ascii="Times New Roman" w:hAnsi="Times New Roman" w:cs="Times New Roman"/>
          <w:b/>
          <w:color w:val="000000"/>
          <w:sz w:val="28"/>
          <w:szCs w:val="28"/>
          <w:lang w:val="kk-KZ"/>
        </w:rPr>
      </w:pPr>
      <w:r w:rsidRPr="000E64F0">
        <w:rPr>
          <w:rFonts w:ascii="Times New Roman" w:hAnsi="Times New Roman" w:cs="Times New Roman"/>
          <w:sz w:val="28"/>
          <w:szCs w:val="28"/>
          <w:lang w:val="kk-KZ"/>
        </w:rPr>
        <w:t>Оқушылардың саны бойынша кері динамика орын алып отыр. 2019-2020 жылмен салыстырғанда 2021-2022 оқу жылында оқушылар саны 151 оқушыға кеміді. Кері динамика бастауыш және орта буындарда байқалады. 10-11 сыныптарда, керісінше, оқушылар саны 3 жыл көлемінде 2 оқушыға артты.</w:t>
      </w:r>
      <w:r w:rsidRPr="000E64F0">
        <w:rPr>
          <w:rFonts w:ascii="Times New Roman" w:hAnsi="Times New Roman" w:cs="Times New Roman"/>
          <w:b/>
          <w:color w:val="000000"/>
          <w:sz w:val="28"/>
          <w:szCs w:val="28"/>
          <w:lang w:val="kk-KZ"/>
        </w:rPr>
        <w:t xml:space="preserve"> </w:t>
      </w:r>
      <w:r w:rsidRPr="000E64F0">
        <w:rPr>
          <w:rFonts w:ascii="Times New Roman" w:hAnsi="Times New Roman" w:cs="Times New Roman"/>
          <w:i/>
          <w:color w:val="000000"/>
          <w:sz w:val="28"/>
          <w:szCs w:val="28"/>
          <w:lang w:val="kk-KZ"/>
        </w:rPr>
        <w:t xml:space="preserve">Оқушылар контингентінің кері динамикасының себептері: </w:t>
      </w:r>
      <w:r w:rsidRPr="000E64F0">
        <w:rPr>
          <w:rFonts w:ascii="Times New Roman" w:hAnsi="Times New Roman" w:cs="Times New Roman"/>
          <w:color w:val="000000"/>
          <w:sz w:val="28"/>
          <w:szCs w:val="28"/>
          <w:lang w:val="kk-KZ"/>
        </w:rPr>
        <w:t xml:space="preserve">мөлтекаудандағы орналасқан мектептерде қазақ тілінде </w:t>
      </w:r>
      <w:r w:rsidRPr="000E64F0">
        <w:rPr>
          <w:rFonts w:ascii="Times New Roman" w:hAnsi="Times New Roman" w:cs="Times New Roman"/>
          <w:color w:val="000000"/>
          <w:sz w:val="28"/>
          <w:szCs w:val="28"/>
          <w:lang w:val="kk-KZ"/>
        </w:rPr>
        <w:lastRenderedPageBreak/>
        <w:t>оқ</w:t>
      </w:r>
      <w:r w:rsidR="001365E7" w:rsidRPr="000E64F0">
        <w:rPr>
          <w:rFonts w:ascii="Times New Roman" w:hAnsi="Times New Roman" w:cs="Times New Roman"/>
          <w:color w:val="000000"/>
          <w:sz w:val="28"/>
          <w:szCs w:val="28"/>
          <w:lang w:val="kk-KZ"/>
        </w:rPr>
        <w:t>ытылатын сыныптардың және «Сары</w:t>
      </w:r>
      <w:r w:rsidRPr="000E64F0">
        <w:rPr>
          <w:rFonts w:ascii="Times New Roman" w:hAnsi="Times New Roman" w:cs="Times New Roman"/>
          <w:color w:val="000000"/>
          <w:sz w:val="28"/>
          <w:szCs w:val="28"/>
          <w:lang w:val="kk-KZ"/>
        </w:rPr>
        <w:t>арқа» мөлтекауданда жаңа мектептің ашылуна байланысты;</w:t>
      </w:r>
      <w:r w:rsidR="001365E7" w:rsidRPr="000E64F0">
        <w:rPr>
          <w:rFonts w:ascii="Times New Roman" w:hAnsi="Times New Roman" w:cs="Times New Roman"/>
          <w:color w:val="000000"/>
          <w:sz w:val="28"/>
          <w:szCs w:val="28"/>
          <w:lang w:val="kk-KZ"/>
        </w:rPr>
        <w:t xml:space="preserve"> </w:t>
      </w:r>
      <w:r w:rsidRPr="000E64F0">
        <w:rPr>
          <w:rFonts w:ascii="Times New Roman" w:hAnsi="Times New Roman" w:cs="Times New Roman"/>
          <w:color w:val="000000"/>
          <w:sz w:val="28"/>
          <w:szCs w:val="28"/>
          <w:lang w:val="kk-KZ"/>
        </w:rPr>
        <w:t>жыл сайынғы үздік оқушылардың облыстық мамандырылған мектептерге аусуына байланысты;</w:t>
      </w:r>
      <w:r w:rsidR="001365E7" w:rsidRPr="000E64F0">
        <w:rPr>
          <w:rFonts w:ascii="Times New Roman" w:hAnsi="Times New Roman" w:cs="Times New Roman"/>
          <w:color w:val="000000"/>
          <w:sz w:val="28"/>
          <w:szCs w:val="28"/>
          <w:lang w:val="kk-KZ"/>
        </w:rPr>
        <w:t xml:space="preserve"> </w:t>
      </w:r>
      <w:r w:rsidRPr="000E64F0">
        <w:rPr>
          <w:rFonts w:ascii="Times New Roman" w:hAnsi="Times New Roman" w:cs="Times New Roman"/>
          <w:color w:val="000000"/>
          <w:sz w:val="28"/>
          <w:szCs w:val="28"/>
          <w:lang w:val="kk-KZ"/>
        </w:rPr>
        <w:t>басқа өнірлерге көшуіне байланысты</w:t>
      </w:r>
      <w:r w:rsidR="001365E7" w:rsidRPr="000E64F0">
        <w:rPr>
          <w:rFonts w:ascii="Times New Roman" w:hAnsi="Times New Roman" w:cs="Times New Roman"/>
          <w:color w:val="000000"/>
          <w:sz w:val="28"/>
          <w:szCs w:val="28"/>
          <w:lang w:val="kk-KZ"/>
        </w:rPr>
        <w:t>.</w:t>
      </w:r>
    </w:p>
    <w:p w14:paraId="537F3DE8" w14:textId="77777777" w:rsidR="001645B6" w:rsidRPr="000E64F0" w:rsidRDefault="001645B6" w:rsidP="001645B6">
      <w:pPr>
        <w:spacing w:after="0" w:line="240" w:lineRule="auto"/>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Оқу кабинеттері–38:</w:t>
      </w:r>
    </w:p>
    <w:p w14:paraId="5376DA73" w14:textId="77777777" w:rsidR="001645B6" w:rsidRPr="000E64F0" w:rsidRDefault="001645B6" w:rsidP="001645B6">
      <w:pPr>
        <w:spacing w:after="0" w:line="240" w:lineRule="auto"/>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Бизнес кабинет-1;</w:t>
      </w:r>
    </w:p>
    <w:p w14:paraId="11A76092" w14:textId="77777777" w:rsidR="001645B6" w:rsidRPr="000E64F0" w:rsidRDefault="001645B6" w:rsidP="001645B6">
      <w:pPr>
        <w:tabs>
          <w:tab w:val="left" w:pos="403"/>
          <w:tab w:val="left" w:pos="579"/>
          <w:tab w:val="left" w:pos="932"/>
        </w:tabs>
        <w:spacing w:after="0" w:line="240" w:lineRule="auto"/>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Мамандандырылған кабинеттері: физика пәнінен – 1, химия кабинеттері -1, биология кабинеті-1;</w:t>
      </w:r>
    </w:p>
    <w:p w14:paraId="5D307F01" w14:textId="77777777" w:rsidR="001645B6" w:rsidRPr="000E64F0" w:rsidRDefault="001645B6" w:rsidP="001645B6">
      <w:pPr>
        <w:tabs>
          <w:tab w:val="left" w:pos="403"/>
          <w:tab w:val="left" w:pos="579"/>
          <w:tab w:val="left" w:pos="932"/>
        </w:tabs>
        <w:spacing w:after="0" w:line="240" w:lineRule="auto"/>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Робототехника кабинеті  – 1;</w:t>
      </w:r>
    </w:p>
    <w:p w14:paraId="28852B85" w14:textId="77777777" w:rsidR="001645B6" w:rsidRPr="000E64F0" w:rsidRDefault="001645B6" w:rsidP="001645B6">
      <w:pPr>
        <w:tabs>
          <w:tab w:val="left" w:pos="403"/>
          <w:tab w:val="left" w:pos="579"/>
          <w:tab w:val="left" w:pos="932"/>
        </w:tabs>
        <w:spacing w:after="0" w:line="240" w:lineRule="auto"/>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 xml:space="preserve"> Шахмат кабинеті – 1;</w:t>
      </w:r>
    </w:p>
    <w:p w14:paraId="17E36536" w14:textId="77777777" w:rsidR="001645B6" w:rsidRPr="000E64F0" w:rsidRDefault="001645B6" w:rsidP="001645B6">
      <w:pPr>
        <w:tabs>
          <w:tab w:val="left" w:pos="403"/>
          <w:tab w:val="left" w:pos="579"/>
          <w:tab w:val="left" w:pos="932"/>
        </w:tabs>
        <w:spacing w:after="0" w:line="240" w:lineRule="auto"/>
        <w:rPr>
          <w:rFonts w:ascii="Times New Roman" w:eastAsia="Times New Roman" w:hAnsi="Times New Roman" w:cs="Times New Roman"/>
          <w:sz w:val="28"/>
          <w:szCs w:val="28"/>
        </w:rPr>
      </w:pPr>
      <w:r w:rsidRPr="000E64F0">
        <w:rPr>
          <w:rFonts w:ascii="Times New Roman" w:eastAsia="Times New Roman" w:hAnsi="Times New Roman" w:cs="Times New Roman"/>
          <w:sz w:val="28"/>
          <w:szCs w:val="28"/>
          <w:lang w:val="kk-KZ"/>
        </w:rPr>
        <w:t>Компьютерлік сыныптары – 1</w:t>
      </w:r>
      <w:r w:rsidRPr="000E64F0">
        <w:rPr>
          <w:rFonts w:ascii="Times New Roman" w:eastAsia="Times New Roman" w:hAnsi="Times New Roman" w:cs="Times New Roman"/>
          <w:sz w:val="28"/>
          <w:szCs w:val="28"/>
        </w:rPr>
        <w:t>;</w:t>
      </w:r>
    </w:p>
    <w:p w14:paraId="09AE7E92" w14:textId="77777777" w:rsidR="001645B6" w:rsidRPr="000E64F0" w:rsidRDefault="001645B6" w:rsidP="001645B6">
      <w:pPr>
        <w:tabs>
          <w:tab w:val="left" w:pos="403"/>
          <w:tab w:val="left" w:pos="579"/>
          <w:tab w:val="left" w:pos="932"/>
        </w:tabs>
        <w:spacing w:after="0" w:line="240" w:lineRule="auto"/>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Мультимедиялық кабинет</w:t>
      </w:r>
      <w:r w:rsidR="00FA2E15" w:rsidRPr="000E64F0">
        <w:rPr>
          <w:rFonts w:ascii="Times New Roman" w:eastAsia="Times New Roman" w:hAnsi="Times New Roman" w:cs="Times New Roman"/>
          <w:sz w:val="28"/>
          <w:szCs w:val="28"/>
          <w:lang w:val="kk-KZ"/>
        </w:rPr>
        <w:t>і</w:t>
      </w:r>
      <w:r w:rsidRPr="000E64F0">
        <w:rPr>
          <w:rFonts w:ascii="Times New Roman" w:eastAsia="Times New Roman" w:hAnsi="Times New Roman" w:cs="Times New Roman"/>
          <w:sz w:val="28"/>
          <w:szCs w:val="28"/>
          <w:lang w:val="kk-KZ"/>
        </w:rPr>
        <w:t xml:space="preserve"> – 2;</w:t>
      </w:r>
    </w:p>
    <w:p w14:paraId="063A5220" w14:textId="77777777" w:rsidR="001645B6" w:rsidRPr="000E64F0" w:rsidRDefault="001645B6" w:rsidP="001645B6">
      <w:pPr>
        <w:tabs>
          <w:tab w:val="left" w:pos="403"/>
          <w:tab w:val="left" w:pos="579"/>
          <w:tab w:val="left" w:pos="932"/>
        </w:tabs>
        <w:spacing w:after="0" w:line="240" w:lineRule="auto"/>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Бір спорттық кешен: үлкен зал– 1;</w:t>
      </w:r>
    </w:p>
    <w:p w14:paraId="066D5A1D" w14:textId="77777777" w:rsidR="001645B6" w:rsidRPr="000E64F0" w:rsidRDefault="001645B6" w:rsidP="001645B6">
      <w:pPr>
        <w:tabs>
          <w:tab w:val="left" w:pos="403"/>
          <w:tab w:val="left" w:pos="579"/>
          <w:tab w:val="left" w:pos="932"/>
        </w:tabs>
        <w:spacing w:after="0" w:line="240" w:lineRule="auto"/>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Стадион – 1(жасанды төсем);</w:t>
      </w:r>
    </w:p>
    <w:p w14:paraId="2C26BEC3" w14:textId="77777777" w:rsidR="001645B6" w:rsidRPr="000E64F0" w:rsidRDefault="001645B6" w:rsidP="001645B6">
      <w:pPr>
        <w:tabs>
          <w:tab w:val="left" w:pos="403"/>
          <w:tab w:val="left" w:pos="579"/>
          <w:tab w:val="left" w:pos="932"/>
        </w:tabs>
        <w:spacing w:after="0" w:line="240" w:lineRule="auto"/>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 xml:space="preserve">Технология және </w:t>
      </w:r>
      <w:r w:rsidRPr="000E64F0">
        <w:rPr>
          <w:rFonts w:ascii="Times New Roman" w:eastAsia="Batang" w:hAnsi="Times New Roman" w:cs="Times New Roman"/>
          <w:sz w:val="28"/>
          <w:szCs w:val="28"/>
          <w:lang w:val="kk-KZ"/>
        </w:rPr>
        <w:t xml:space="preserve">тігін шеберханасы </w:t>
      </w:r>
      <w:r w:rsidRPr="000E64F0">
        <w:rPr>
          <w:rFonts w:ascii="Times New Roman" w:eastAsia="Times New Roman" w:hAnsi="Times New Roman" w:cs="Times New Roman"/>
          <w:sz w:val="28"/>
          <w:szCs w:val="28"/>
          <w:lang w:val="kk-KZ"/>
        </w:rPr>
        <w:t>– 1;</w:t>
      </w:r>
    </w:p>
    <w:p w14:paraId="65710977" w14:textId="77777777" w:rsidR="001645B6" w:rsidRPr="000E64F0" w:rsidRDefault="001645B6" w:rsidP="001645B6">
      <w:pPr>
        <w:tabs>
          <w:tab w:val="left" w:pos="403"/>
          <w:tab w:val="left" w:pos="579"/>
          <w:tab w:val="left" w:pos="932"/>
        </w:tabs>
        <w:spacing w:after="0" w:line="240" w:lineRule="auto"/>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 xml:space="preserve"> Технология кабинеттері: ағаш өңдеу– 1,  темір өңдеу– 1;</w:t>
      </w:r>
    </w:p>
    <w:p w14:paraId="3C851723" w14:textId="77777777" w:rsidR="001645B6" w:rsidRPr="000E64F0" w:rsidRDefault="001645B6" w:rsidP="001645B6">
      <w:pPr>
        <w:tabs>
          <w:tab w:val="left" w:pos="403"/>
          <w:tab w:val="left" w:pos="579"/>
          <w:tab w:val="left" w:pos="932"/>
        </w:tabs>
        <w:spacing w:after="0" w:line="240" w:lineRule="auto"/>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Хореография залы – 1;</w:t>
      </w:r>
    </w:p>
    <w:p w14:paraId="58D56BAF" w14:textId="77777777" w:rsidR="001645B6" w:rsidRPr="000E64F0" w:rsidRDefault="001645B6" w:rsidP="001645B6">
      <w:pPr>
        <w:tabs>
          <w:tab w:val="left" w:pos="403"/>
          <w:tab w:val="left" w:pos="579"/>
          <w:tab w:val="left" w:pos="932"/>
        </w:tabs>
        <w:spacing w:after="0" w:line="240" w:lineRule="auto"/>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 xml:space="preserve">Акт залы – 1 ( 120 орын); </w:t>
      </w:r>
    </w:p>
    <w:p w14:paraId="0E910DD7" w14:textId="77777777" w:rsidR="001645B6" w:rsidRPr="000E64F0" w:rsidRDefault="001645B6" w:rsidP="001645B6">
      <w:pPr>
        <w:tabs>
          <w:tab w:val="left" w:pos="403"/>
          <w:tab w:val="left" w:pos="579"/>
          <w:tab w:val="left" w:pos="932"/>
        </w:tabs>
        <w:spacing w:after="0" w:line="240" w:lineRule="auto"/>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Асхана- 160 орын;</w:t>
      </w:r>
    </w:p>
    <w:p w14:paraId="6DCCAED8" w14:textId="77777777" w:rsidR="001645B6" w:rsidRPr="000E64F0" w:rsidRDefault="001645B6" w:rsidP="001645B6">
      <w:pPr>
        <w:tabs>
          <w:tab w:val="left" w:pos="403"/>
          <w:tab w:val="left" w:pos="579"/>
          <w:tab w:val="left" w:pos="932"/>
        </w:tabs>
        <w:spacing w:after="0" w:line="240" w:lineRule="auto"/>
        <w:rPr>
          <w:rFonts w:ascii="Times New Roman" w:eastAsia="Times New Roman" w:hAnsi="Times New Roman" w:cs="Times New Roman"/>
          <w:sz w:val="28"/>
          <w:szCs w:val="28"/>
        </w:rPr>
      </w:pPr>
      <w:r w:rsidRPr="000E64F0">
        <w:rPr>
          <w:rFonts w:ascii="Times New Roman" w:eastAsia="Times New Roman" w:hAnsi="Times New Roman" w:cs="Times New Roman"/>
          <w:sz w:val="28"/>
          <w:szCs w:val="28"/>
          <w:lang w:val="kk-KZ"/>
        </w:rPr>
        <w:t>Оқу залымен қітапхана- 1;</w:t>
      </w:r>
    </w:p>
    <w:p w14:paraId="605C8815" w14:textId="77777777" w:rsidR="001645B6" w:rsidRPr="000E64F0" w:rsidRDefault="001645B6" w:rsidP="001645B6">
      <w:pPr>
        <w:tabs>
          <w:tab w:val="left" w:pos="403"/>
          <w:tab w:val="left" w:pos="579"/>
          <w:tab w:val="left" w:pos="932"/>
        </w:tabs>
        <w:spacing w:after="0" w:line="240" w:lineRule="auto"/>
        <w:rPr>
          <w:rFonts w:ascii="Times New Roman" w:eastAsia="Batang" w:hAnsi="Times New Roman" w:cs="Times New Roman"/>
          <w:sz w:val="28"/>
          <w:szCs w:val="28"/>
          <w:lang w:val="kk-KZ"/>
        </w:rPr>
      </w:pPr>
      <w:proofErr w:type="spellStart"/>
      <w:r w:rsidRPr="000E64F0">
        <w:rPr>
          <w:rFonts w:ascii="Times New Roman" w:eastAsia="Batang" w:hAnsi="Times New Roman" w:cs="Times New Roman"/>
          <w:sz w:val="28"/>
          <w:szCs w:val="28"/>
        </w:rPr>
        <w:t>Медициналық</w:t>
      </w:r>
      <w:proofErr w:type="spellEnd"/>
      <w:r w:rsidRPr="000E64F0">
        <w:rPr>
          <w:rFonts w:ascii="Times New Roman" w:eastAsia="Batang" w:hAnsi="Times New Roman" w:cs="Times New Roman"/>
          <w:sz w:val="28"/>
          <w:szCs w:val="28"/>
        </w:rPr>
        <w:t xml:space="preserve"> блок: педиатр кабинет</w:t>
      </w:r>
      <w:r w:rsidRPr="000E64F0">
        <w:rPr>
          <w:rFonts w:ascii="Times New Roman" w:eastAsia="Batang" w:hAnsi="Times New Roman" w:cs="Times New Roman"/>
          <w:sz w:val="28"/>
          <w:szCs w:val="28"/>
          <w:lang w:val="kk-KZ"/>
        </w:rPr>
        <w:t>і-1</w:t>
      </w:r>
      <w:r w:rsidRPr="000E64F0">
        <w:rPr>
          <w:rFonts w:ascii="Times New Roman" w:eastAsia="Batang" w:hAnsi="Times New Roman" w:cs="Times New Roman"/>
          <w:sz w:val="28"/>
          <w:szCs w:val="28"/>
        </w:rPr>
        <w:t>,</w:t>
      </w:r>
      <w:r w:rsidRPr="000E64F0">
        <w:rPr>
          <w:rFonts w:ascii="Times New Roman" w:eastAsia="Batang" w:hAnsi="Times New Roman" w:cs="Times New Roman"/>
          <w:sz w:val="28"/>
          <w:szCs w:val="28"/>
          <w:lang w:val="kk-KZ"/>
        </w:rPr>
        <w:t xml:space="preserve"> ем-шара кабинеті-1;</w:t>
      </w:r>
    </w:p>
    <w:p w14:paraId="58DD71F5" w14:textId="77777777" w:rsidR="001645B6" w:rsidRPr="000E64F0" w:rsidRDefault="001645B6" w:rsidP="001645B6">
      <w:pPr>
        <w:tabs>
          <w:tab w:val="left" w:pos="403"/>
          <w:tab w:val="left" w:pos="579"/>
          <w:tab w:val="left" w:pos="932"/>
        </w:tabs>
        <w:spacing w:after="0" w:line="240" w:lineRule="auto"/>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Психолог кабинеті – 1;</w:t>
      </w:r>
    </w:p>
    <w:p w14:paraId="4269A629" w14:textId="77777777" w:rsidR="001645B6" w:rsidRPr="000E64F0" w:rsidRDefault="001645B6" w:rsidP="001645B6">
      <w:pPr>
        <w:tabs>
          <w:tab w:val="left" w:pos="403"/>
          <w:tab w:val="left" w:pos="579"/>
          <w:tab w:val="left" w:pos="932"/>
        </w:tabs>
        <w:spacing w:after="0" w:line="240" w:lineRule="auto"/>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Әлеуметтік педагог кабинеті – 1;</w:t>
      </w:r>
    </w:p>
    <w:p w14:paraId="6A184AC8" w14:textId="77777777" w:rsidR="001645B6" w:rsidRPr="000E64F0" w:rsidRDefault="001645B6" w:rsidP="001645B6">
      <w:pPr>
        <w:tabs>
          <w:tab w:val="left" w:pos="403"/>
          <w:tab w:val="left" w:pos="579"/>
          <w:tab w:val="left" w:pos="932"/>
        </w:tabs>
        <w:spacing w:after="0" w:line="240" w:lineRule="auto"/>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Әдістемелік кабинет– 1;</w:t>
      </w:r>
    </w:p>
    <w:p w14:paraId="40F9DD55" w14:textId="77777777" w:rsidR="001645B6" w:rsidRPr="000E64F0" w:rsidRDefault="001645B6" w:rsidP="001645B6">
      <w:pPr>
        <w:widowControl w:val="0"/>
        <w:autoSpaceDE w:val="0"/>
        <w:autoSpaceDN w:val="0"/>
        <w:adjustRightInd w:val="0"/>
        <w:spacing w:after="0" w:line="240" w:lineRule="auto"/>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 xml:space="preserve">Этнографиялық мұражай-1. </w:t>
      </w:r>
    </w:p>
    <w:p w14:paraId="4CACD753" w14:textId="77777777" w:rsidR="001365E7" w:rsidRPr="000E64F0" w:rsidRDefault="001645B6" w:rsidP="001645B6">
      <w:pPr>
        <w:widowControl w:val="0"/>
        <w:autoSpaceDE w:val="0"/>
        <w:autoSpaceDN w:val="0"/>
        <w:adjustRightInd w:val="0"/>
        <w:spacing w:after="0" w:line="240" w:lineRule="auto"/>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2019-2020 жылы  домбыра кабинеті мен мамандырылған биология кабинетіне жөндеу жұмысын жасау және жабдықтау   жоспарлан</w:t>
      </w:r>
      <w:r w:rsidR="001365E7" w:rsidRPr="000E64F0">
        <w:rPr>
          <w:rFonts w:ascii="Times New Roman" w:eastAsia="Times New Roman" w:hAnsi="Times New Roman" w:cs="Times New Roman"/>
          <w:sz w:val="28"/>
          <w:szCs w:val="28"/>
          <w:lang w:val="kk-KZ"/>
        </w:rPr>
        <w:t>ған.</w:t>
      </w:r>
    </w:p>
    <w:p w14:paraId="1DCD7601" w14:textId="77777777" w:rsidR="001645B6" w:rsidRPr="000E64F0" w:rsidRDefault="001645B6" w:rsidP="00B32B3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 xml:space="preserve">Мектептің есеп беру мерзімі бойынша оқушыларды ыстық тамақпен қамтуын арттыру шаралары жүргізілді. Ағымдағы жылы ыстық тамақпен қамтылған оқушылар үлесі 2017 жылдан   2019 оқу жылына дейін  64%-дан 75%-ға дейін өсті. </w:t>
      </w:r>
    </w:p>
    <w:p w14:paraId="6E34B896" w14:textId="77777777" w:rsidR="001645B6" w:rsidRPr="000E64F0" w:rsidRDefault="001645B6" w:rsidP="00B32B3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Жаппай оқу қорының қаражат</w:t>
      </w:r>
      <w:r w:rsidR="00F46A71" w:rsidRPr="000E64F0">
        <w:rPr>
          <w:rFonts w:ascii="Times New Roman" w:eastAsia="Times New Roman" w:hAnsi="Times New Roman" w:cs="Times New Roman"/>
          <w:sz w:val="28"/>
          <w:szCs w:val="28"/>
          <w:lang w:val="kk-KZ"/>
        </w:rPr>
        <w:t xml:space="preserve"> есебінен және </w:t>
      </w:r>
      <w:r w:rsidRPr="000E64F0">
        <w:rPr>
          <w:rFonts w:ascii="Times New Roman" w:eastAsia="Times New Roman" w:hAnsi="Times New Roman" w:cs="Times New Roman"/>
          <w:sz w:val="28"/>
          <w:szCs w:val="28"/>
          <w:lang w:val="kk-KZ"/>
        </w:rPr>
        <w:t xml:space="preserve"> демеушілік көмегімен жыл сайын әлеуметтік қорғансыз топ отбасының барлық балалары тегін ыстық тамақ алады.</w:t>
      </w:r>
    </w:p>
    <w:p w14:paraId="779A437B" w14:textId="77777777" w:rsidR="001645B6" w:rsidRPr="000E64F0" w:rsidRDefault="001645B6" w:rsidP="00B32B3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spacing w:val="-6"/>
          <w:sz w:val="28"/>
          <w:szCs w:val="28"/>
          <w:lang w:val="kk-KZ"/>
        </w:rPr>
        <w:t>Мектепте маңайындағы шағынауданнан(жалпы саннан алғанда 30%) және басқа да шағынаудан  балалары оқиды</w:t>
      </w:r>
      <w:r w:rsidRPr="000E64F0">
        <w:rPr>
          <w:rFonts w:ascii="Times New Roman" w:eastAsia="Times New Roman" w:hAnsi="Times New Roman" w:cs="Times New Roman"/>
          <w:sz w:val="28"/>
          <w:szCs w:val="28"/>
          <w:lang w:val="kk-KZ"/>
        </w:rPr>
        <w:t xml:space="preserve">. </w:t>
      </w:r>
    </w:p>
    <w:p w14:paraId="741BC296" w14:textId="77777777" w:rsidR="001645B6" w:rsidRPr="000E64F0" w:rsidRDefault="001645B6" w:rsidP="00B32B3D">
      <w:pPr>
        <w:spacing w:after="0" w:line="240" w:lineRule="auto"/>
        <w:ind w:firstLine="567"/>
        <w:jc w:val="both"/>
        <w:rPr>
          <w:rFonts w:ascii="Times New Roman" w:eastAsia="Times New Roman" w:hAnsi="Times New Roman" w:cs="Times New Roman"/>
          <w:sz w:val="28"/>
          <w:szCs w:val="28"/>
        </w:rPr>
      </w:pPr>
      <w:r w:rsidRPr="000E64F0">
        <w:rPr>
          <w:rFonts w:ascii="Times New Roman" w:eastAsia="Times New Roman" w:hAnsi="Times New Roman" w:cs="Times New Roman"/>
          <w:sz w:val="28"/>
          <w:szCs w:val="28"/>
          <w:lang w:val="kk-KZ"/>
        </w:rPr>
        <w:t>2012-2013 оқу жылдарында, мектебімізге  e- learning электронды оқыту жүйесін енгізуге байланысты -7</w:t>
      </w:r>
      <w:r w:rsidR="00794CA2" w:rsidRPr="000E64F0">
        <w:rPr>
          <w:rFonts w:ascii="Times New Roman" w:eastAsia="Times New Roman" w:hAnsi="Times New Roman" w:cs="Times New Roman"/>
          <w:sz w:val="28"/>
          <w:szCs w:val="28"/>
          <w:lang w:val="kk-KZ"/>
        </w:rPr>
        <w:t>8</w:t>
      </w:r>
      <w:r w:rsidRPr="000E64F0">
        <w:rPr>
          <w:rFonts w:ascii="Times New Roman" w:eastAsia="Times New Roman" w:hAnsi="Times New Roman" w:cs="Times New Roman"/>
          <w:sz w:val="28"/>
          <w:szCs w:val="28"/>
          <w:lang w:val="kk-KZ"/>
        </w:rPr>
        <w:t xml:space="preserve"> компьютерлік техника орнатылды. </w:t>
      </w:r>
      <w:proofErr w:type="spellStart"/>
      <w:r w:rsidRPr="000E64F0">
        <w:rPr>
          <w:rFonts w:ascii="Times New Roman" w:eastAsia="Times New Roman" w:hAnsi="Times New Roman" w:cs="Times New Roman"/>
          <w:sz w:val="28"/>
          <w:szCs w:val="28"/>
        </w:rPr>
        <w:t>Сонымен</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қатар</w:t>
      </w:r>
      <w:proofErr w:type="spellEnd"/>
      <w:r w:rsidRPr="000E64F0">
        <w:rPr>
          <w:rFonts w:ascii="Times New Roman" w:eastAsia="Times New Roman" w:hAnsi="Times New Roman" w:cs="Times New Roman"/>
          <w:sz w:val="28"/>
          <w:szCs w:val="28"/>
        </w:rPr>
        <w:t xml:space="preserve"> осы 2012-2013 </w:t>
      </w:r>
      <w:proofErr w:type="spellStart"/>
      <w:r w:rsidRPr="000E64F0">
        <w:rPr>
          <w:rFonts w:ascii="Times New Roman" w:eastAsia="Times New Roman" w:hAnsi="Times New Roman" w:cs="Times New Roman"/>
          <w:sz w:val="28"/>
          <w:szCs w:val="28"/>
        </w:rPr>
        <w:t>оқу</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жылдарында</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жергілікті</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бюджеттен</w:t>
      </w:r>
      <w:proofErr w:type="spellEnd"/>
      <w:r w:rsidRPr="000E64F0">
        <w:rPr>
          <w:rFonts w:ascii="Times New Roman" w:eastAsia="Times New Roman" w:hAnsi="Times New Roman" w:cs="Times New Roman"/>
          <w:sz w:val="28"/>
          <w:szCs w:val="28"/>
        </w:rPr>
        <w:t xml:space="preserve"> 22 компьютер информатика </w:t>
      </w:r>
      <w:proofErr w:type="spellStart"/>
      <w:r w:rsidRPr="000E64F0">
        <w:rPr>
          <w:rFonts w:ascii="Times New Roman" w:eastAsia="Times New Roman" w:hAnsi="Times New Roman" w:cs="Times New Roman"/>
          <w:sz w:val="28"/>
          <w:szCs w:val="28"/>
        </w:rPr>
        <w:t>кабинеттеріне</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алынды</w:t>
      </w:r>
      <w:proofErr w:type="spellEnd"/>
      <w:r w:rsidRPr="000E64F0">
        <w:rPr>
          <w:rFonts w:ascii="Times New Roman" w:eastAsia="Times New Roman" w:hAnsi="Times New Roman" w:cs="Times New Roman"/>
          <w:color w:val="FF0000"/>
          <w:sz w:val="28"/>
          <w:szCs w:val="28"/>
        </w:rPr>
        <w:t xml:space="preserve">.  </w:t>
      </w:r>
      <w:proofErr w:type="spellStart"/>
      <w:r w:rsidRPr="000E64F0">
        <w:rPr>
          <w:rFonts w:ascii="Times New Roman" w:eastAsia="Times New Roman" w:hAnsi="Times New Roman" w:cs="Times New Roman"/>
          <w:sz w:val="28"/>
          <w:szCs w:val="28"/>
        </w:rPr>
        <w:t>Нәтижесінде</w:t>
      </w:r>
      <w:proofErr w:type="spellEnd"/>
      <w:r w:rsidRPr="000E64F0">
        <w:rPr>
          <w:rFonts w:ascii="Times New Roman" w:eastAsia="Times New Roman" w:hAnsi="Times New Roman" w:cs="Times New Roman"/>
          <w:sz w:val="28"/>
          <w:szCs w:val="28"/>
        </w:rPr>
        <w:t xml:space="preserve"> 1 </w:t>
      </w:r>
      <w:proofErr w:type="spellStart"/>
      <w:r w:rsidRPr="000E64F0">
        <w:rPr>
          <w:rFonts w:ascii="Times New Roman" w:eastAsia="Times New Roman" w:hAnsi="Times New Roman" w:cs="Times New Roman"/>
          <w:sz w:val="28"/>
          <w:szCs w:val="28"/>
        </w:rPr>
        <w:t>компьютерге</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шаққанда</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келетін</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оқушылар</w:t>
      </w:r>
      <w:proofErr w:type="spellEnd"/>
      <w:r w:rsidRPr="000E64F0">
        <w:rPr>
          <w:rFonts w:ascii="Times New Roman" w:eastAsia="Times New Roman" w:hAnsi="Times New Roman" w:cs="Times New Roman"/>
          <w:sz w:val="28"/>
          <w:szCs w:val="28"/>
        </w:rPr>
        <w:t xml:space="preserve"> саны </w:t>
      </w:r>
      <w:proofErr w:type="spellStart"/>
      <w:r w:rsidRPr="000E64F0">
        <w:rPr>
          <w:rFonts w:ascii="Times New Roman" w:eastAsia="Times New Roman" w:hAnsi="Times New Roman" w:cs="Times New Roman"/>
          <w:sz w:val="28"/>
          <w:szCs w:val="28"/>
        </w:rPr>
        <w:t>азайды</w:t>
      </w:r>
      <w:proofErr w:type="spellEnd"/>
      <w:r w:rsidRPr="000E64F0">
        <w:rPr>
          <w:rFonts w:ascii="Times New Roman" w:eastAsia="Times New Roman" w:hAnsi="Times New Roman" w:cs="Times New Roman"/>
          <w:sz w:val="28"/>
          <w:szCs w:val="28"/>
        </w:rPr>
        <w:t xml:space="preserve">. 1 </w:t>
      </w:r>
      <w:proofErr w:type="spellStart"/>
      <w:proofErr w:type="gramStart"/>
      <w:r w:rsidRPr="000E64F0">
        <w:rPr>
          <w:rFonts w:ascii="Times New Roman" w:eastAsia="Times New Roman" w:hAnsi="Times New Roman" w:cs="Times New Roman"/>
          <w:sz w:val="28"/>
          <w:szCs w:val="28"/>
        </w:rPr>
        <w:t>компьютерге</w:t>
      </w:r>
      <w:proofErr w:type="spellEnd"/>
      <w:r w:rsidRPr="000E64F0">
        <w:rPr>
          <w:rFonts w:ascii="Times New Roman" w:eastAsia="Times New Roman" w:hAnsi="Times New Roman" w:cs="Times New Roman"/>
          <w:sz w:val="28"/>
          <w:szCs w:val="28"/>
        </w:rPr>
        <w:t xml:space="preserve">  –</w:t>
      </w:r>
      <w:proofErr w:type="gramEnd"/>
      <w:r w:rsidRPr="000E64F0">
        <w:rPr>
          <w:rFonts w:ascii="Times New Roman" w:eastAsia="Times New Roman" w:hAnsi="Times New Roman" w:cs="Times New Roman"/>
          <w:sz w:val="28"/>
          <w:szCs w:val="28"/>
        </w:rPr>
        <w:t xml:space="preserve"> 9 </w:t>
      </w:r>
      <w:proofErr w:type="spellStart"/>
      <w:r w:rsidRPr="000E64F0">
        <w:rPr>
          <w:rFonts w:ascii="Times New Roman" w:eastAsia="Times New Roman" w:hAnsi="Times New Roman" w:cs="Times New Roman"/>
          <w:sz w:val="28"/>
          <w:szCs w:val="28"/>
        </w:rPr>
        <w:t>оқушы</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Осыған</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байланысты</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оқушылар</w:t>
      </w:r>
      <w:proofErr w:type="spellEnd"/>
      <w:r w:rsidRPr="000E64F0">
        <w:rPr>
          <w:rFonts w:ascii="Times New Roman" w:eastAsia="Times New Roman" w:hAnsi="Times New Roman" w:cs="Times New Roman"/>
          <w:sz w:val="28"/>
          <w:szCs w:val="28"/>
        </w:rPr>
        <w:t xml:space="preserve"> мен </w:t>
      </w:r>
      <w:proofErr w:type="spellStart"/>
      <w:r w:rsidRPr="000E64F0">
        <w:rPr>
          <w:rFonts w:ascii="Times New Roman" w:eastAsia="Times New Roman" w:hAnsi="Times New Roman" w:cs="Times New Roman"/>
          <w:sz w:val="28"/>
          <w:szCs w:val="28"/>
        </w:rPr>
        <w:t>мұғалімдер</w:t>
      </w:r>
      <w:proofErr w:type="spellEnd"/>
      <w:r w:rsidRPr="000E64F0">
        <w:rPr>
          <w:rFonts w:ascii="Times New Roman" w:eastAsia="Times New Roman" w:hAnsi="Times New Roman" w:cs="Times New Roman"/>
          <w:sz w:val="28"/>
          <w:szCs w:val="28"/>
        </w:rPr>
        <w:t xml:space="preserve"> </w:t>
      </w:r>
      <w:proofErr w:type="spellStart"/>
      <w:proofErr w:type="gramStart"/>
      <w:r w:rsidRPr="000E64F0">
        <w:rPr>
          <w:rFonts w:ascii="Times New Roman" w:eastAsia="Times New Roman" w:hAnsi="Times New Roman" w:cs="Times New Roman"/>
          <w:sz w:val="28"/>
          <w:szCs w:val="28"/>
        </w:rPr>
        <w:t>үшін</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компьютермен</w:t>
      </w:r>
      <w:proofErr w:type="spellEnd"/>
      <w:proofErr w:type="gram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жүйелі</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жұмыс</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жасауына</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жағдай</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туындады</w:t>
      </w:r>
      <w:proofErr w:type="spellEnd"/>
      <w:r w:rsidRPr="000E64F0">
        <w:rPr>
          <w:rFonts w:ascii="Times New Roman" w:eastAsia="Times New Roman" w:hAnsi="Times New Roman" w:cs="Times New Roman"/>
          <w:sz w:val="28"/>
          <w:szCs w:val="28"/>
        </w:rPr>
        <w:t xml:space="preserve">. 2018-2019 </w:t>
      </w:r>
      <w:proofErr w:type="spellStart"/>
      <w:r w:rsidRPr="000E64F0">
        <w:rPr>
          <w:rFonts w:ascii="Times New Roman" w:eastAsia="Times New Roman" w:hAnsi="Times New Roman" w:cs="Times New Roman"/>
          <w:sz w:val="28"/>
          <w:szCs w:val="28"/>
        </w:rPr>
        <w:t>оқу</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жылдарында</w:t>
      </w:r>
      <w:proofErr w:type="spellEnd"/>
      <w:r w:rsidRPr="000E64F0">
        <w:rPr>
          <w:rFonts w:ascii="Times New Roman" w:eastAsia="Times New Roman" w:hAnsi="Times New Roman" w:cs="Times New Roman"/>
          <w:sz w:val="28"/>
          <w:szCs w:val="28"/>
        </w:rPr>
        <w:t xml:space="preserve"> 1 </w:t>
      </w:r>
      <w:proofErr w:type="spellStart"/>
      <w:r w:rsidRPr="000E64F0">
        <w:rPr>
          <w:rFonts w:ascii="Times New Roman" w:eastAsia="Times New Roman" w:hAnsi="Times New Roman" w:cs="Times New Roman"/>
          <w:sz w:val="28"/>
          <w:szCs w:val="28"/>
        </w:rPr>
        <w:t>компьютерге</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шаққанда</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келетін</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оқушылар</w:t>
      </w:r>
      <w:proofErr w:type="spellEnd"/>
      <w:r w:rsidRPr="000E64F0">
        <w:rPr>
          <w:rFonts w:ascii="Times New Roman" w:eastAsia="Times New Roman" w:hAnsi="Times New Roman" w:cs="Times New Roman"/>
          <w:sz w:val="28"/>
          <w:szCs w:val="28"/>
        </w:rPr>
        <w:t xml:space="preserve"> саны 1 </w:t>
      </w:r>
      <w:proofErr w:type="spellStart"/>
      <w:r w:rsidRPr="000E64F0">
        <w:rPr>
          <w:rFonts w:ascii="Times New Roman" w:eastAsia="Times New Roman" w:hAnsi="Times New Roman" w:cs="Times New Roman"/>
          <w:sz w:val="28"/>
          <w:szCs w:val="28"/>
        </w:rPr>
        <w:t>адамға</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артты</w:t>
      </w:r>
      <w:proofErr w:type="spellEnd"/>
      <w:r w:rsidRPr="000E64F0">
        <w:rPr>
          <w:rFonts w:ascii="Times New Roman" w:eastAsia="Times New Roman" w:hAnsi="Times New Roman" w:cs="Times New Roman"/>
          <w:sz w:val="28"/>
          <w:szCs w:val="28"/>
        </w:rPr>
        <w:t xml:space="preserve">.  2017-2018 </w:t>
      </w:r>
      <w:proofErr w:type="spellStart"/>
      <w:r w:rsidRPr="000E64F0">
        <w:rPr>
          <w:rFonts w:ascii="Times New Roman" w:eastAsia="Times New Roman" w:hAnsi="Times New Roman" w:cs="Times New Roman"/>
          <w:sz w:val="28"/>
          <w:szCs w:val="28"/>
        </w:rPr>
        <w:t>жылы</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компьютерлік</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техниканың</w:t>
      </w:r>
      <w:proofErr w:type="spellEnd"/>
      <w:r w:rsidRPr="000E64F0">
        <w:rPr>
          <w:rFonts w:ascii="Times New Roman" w:eastAsia="Times New Roman" w:hAnsi="Times New Roman" w:cs="Times New Roman"/>
          <w:sz w:val="28"/>
          <w:szCs w:val="28"/>
        </w:rPr>
        <w:t xml:space="preserve"> саны 19-ға </w:t>
      </w:r>
      <w:proofErr w:type="spellStart"/>
      <w:proofErr w:type="gramStart"/>
      <w:r w:rsidRPr="000E64F0">
        <w:rPr>
          <w:rFonts w:ascii="Times New Roman" w:eastAsia="Times New Roman" w:hAnsi="Times New Roman" w:cs="Times New Roman"/>
          <w:sz w:val="28"/>
          <w:szCs w:val="28"/>
        </w:rPr>
        <w:t>артқанымен</w:t>
      </w:r>
      <w:proofErr w:type="spellEnd"/>
      <w:r w:rsidRPr="000E64F0">
        <w:rPr>
          <w:rFonts w:ascii="Times New Roman" w:eastAsia="Times New Roman" w:hAnsi="Times New Roman" w:cs="Times New Roman"/>
          <w:sz w:val="28"/>
          <w:szCs w:val="28"/>
        </w:rPr>
        <w:t xml:space="preserve"> ,</w:t>
      </w:r>
      <w:proofErr w:type="gram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оқушылардың</w:t>
      </w:r>
      <w:proofErr w:type="spellEnd"/>
      <w:r w:rsidRPr="000E64F0">
        <w:rPr>
          <w:rFonts w:ascii="Times New Roman" w:eastAsia="Times New Roman" w:hAnsi="Times New Roman" w:cs="Times New Roman"/>
          <w:sz w:val="28"/>
          <w:szCs w:val="28"/>
        </w:rPr>
        <w:t xml:space="preserve"> да саны </w:t>
      </w:r>
      <w:proofErr w:type="spellStart"/>
      <w:r w:rsidRPr="000E64F0">
        <w:rPr>
          <w:rFonts w:ascii="Times New Roman" w:eastAsia="Times New Roman" w:hAnsi="Times New Roman" w:cs="Times New Roman"/>
          <w:sz w:val="28"/>
          <w:szCs w:val="28"/>
        </w:rPr>
        <w:t>жылдан</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жылға</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артуда</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сондықтан</w:t>
      </w:r>
      <w:proofErr w:type="spellEnd"/>
      <w:r w:rsidRPr="000E64F0">
        <w:rPr>
          <w:rFonts w:ascii="Times New Roman" w:eastAsia="Times New Roman" w:hAnsi="Times New Roman" w:cs="Times New Roman"/>
          <w:sz w:val="28"/>
          <w:szCs w:val="28"/>
        </w:rPr>
        <w:t xml:space="preserve"> 1 </w:t>
      </w:r>
      <w:proofErr w:type="spellStart"/>
      <w:r w:rsidRPr="000E64F0">
        <w:rPr>
          <w:rFonts w:ascii="Times New Roman" w:eastAsia="Times New Roman" w:hAnsi="Times New Roman" w:cs="Times New Roman"/>
          <w:sz w:val="28"/>
          <w:szCs w:val="28"/>
        </w:rPr>
        <w:t>компьютерге</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шаққанда</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келетін</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оқушылар</w:t>
      </w:r>
      <w:proofErr w:type="spellEnd"/>
      <w:r w:rsidRPr="000E64F0">
        <w:rPr>
          <w:rFonts w:ascii="Times New Roman" w:eastAsia="Times New Roman" w:hAnsi="Times New Roman" w:cs="Times New Roman"/>
          <w:sz w:val="28"/>
          <w:szCs w:val="28"/>
        </w:rPr>
        <w:t xml:space="preserve"> саны </w:t>
      </w:r>
      <w:proofErr w:type="spellStart"/>
      <w:r w:rsidRPr="000E64F0">
        <w:rPr>
          <w:rFonts w:ascii="Times New Roman" w:eastAsia="Times New Roman" w:hAnsi="Times New Roman" w:cs="Times New Roman"/>
          <w:sz w:val="28"/>
          <w:szCs w:val="28"/>
        </w:rPr>
        <w:t>артты</w:t>
      </w:r>
      <w:proofErr w:type="spellEnd"/>
      <w:r w:rsidRPr="000E64F0">
        <w:rPr>
          <w:rFonts w:ascii="Times New Roman" w:eastAsia="Times New Roman" w:hAnsi="Times New Roman" w:cs="Times New Roman"/>
          <w:sz w:val="28"/>
          <w:szCs w:val="28"/>
        </w:rPr>
        <w:t xml:space="preserve">. </w:t>
      </w:r>
    </w:p>
    <w:p w14:paraId="6804ECE6" w14:textId="77777777" w:rsidR="001645B6" w:rsidRPr="000E64F0" w:rsidRDefault="001645B6" w:rsidP="00523130">
      <w:pPr>
        <w:tabs>
          <w:tab w:val="left" w:pos="567"/>
        </w:tabs>
        <w:spacing w:after="0" w:line="240" w:lineRule="auto"/>
        <w:ind w:firstLine="567"/>
        <w:jc w:val="both"/>
        <w:rPr>
          <w:rFonts w:ascii="Times New Roman" w:eastAsia="Times New Roman" w:hAnsi="Times New Roman" w:cs="Times New Roman"/>
          <w:sz w:val="28"/>
          <w:szCs w:val="28"/>
        </w:rPr>
      </w:pPr>
      <w:r w:rsidRPr="000E64F0">
        <w:rPr>
          <w:rFonts w:ascii="Times New Roman" w:eastAsia="Times New Roman" w:hAnsi="Times New Roman" w:cs="Times New Roman"/>
          <w:sz w:val="28"/>
          <w:szCs w:val="28"/>
        </w:rPr>
        <w:t xml:space="preserve">Интернет </w:t>
      </w:r>
      <w:proofErr w:type="spellStart"/>
      <w:r w:rsidRPr="000E64F0">
        <w:rPr>
          <w:rFonts w:ascii="Times New Roman" w:eastAsia="Times New Roman" w:hAnsi="Times New Roman" w:cs="Times New Roman"/>
          <w:sz w:val="28"/>
          <w:szCs w:val="28"/>
        </w:rPr>
        <w:t>желісіне</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қосылған</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компьютерлердің</w:t>
      </w:r>
      <w:proofErr w:type="spellEnd"/>
      <w:r w:rsidRPr="000E64F0">
        <w:rPr>
          <w:rFonts w:ascii="Times New Roman" w:eastAsia="Times New Roman" w:hAnsi="Times New Roman" w:cs="Times New Roman"/>
          <w:sz w:val="28"/>
          <w:szCs w:val="28"/>
        </w:rPr>
        <w:t xml:space="preserve"> саны-108. </w:t>
      </w:r>
      <w:proofErr w:type="spellStart"/>
      <w:r w:rsidRPr="000E64F0">
        <w:rPr>
          <w:rFonts w:ascii="Times New Roman" w:eastAsia="Times New Roman" w:hAnsi="Times New Roman" w:cs="Times New Roman"/>
          <w:sz w:val="28"/>
          <w:szCs w:val="28"/>
        </w:rPr>
        <w:t>Оның</w:t>
      </w:r>
      <w:proofErr w:type="spellEnd"/>
      <w:r w:rsidRPr="000E64F0">
        <w:rPr>
          <w:rFonts w:ascii="Times New Roman" w:eastAsia="Times New Roman" w:hAnsi="Times New Roman" w:cs="Times New Roman"/>
          <w:sz w:val="28"/>
          <w:szCs w:val="28"/>
        </w:rPr>
        <w:t xml:space="preserve"> 73- </w:t>
      </w:r>
      <w:proofErr w:type="spellStart"/>
      <w:r w:rsidRPr="000E64F0">
        <w:rPr>
          <w:rFonts w:ascii="Times New Roman" w:eastAsia="Times New Roman" w:hAnsi="Times New Roman" w:cs="Times New Roman"/>
          <w:sz w:val="28"/>
          <w:szCs w:val="28"/>
        </w:rPr>
        <w:t>кеңжолақты</w:t>
      </w:r>
      <w:proofErr w:type="spellEnd"/>
      <w:r w:rsidRPr="000E64F0">
        <w:rPr>
          <w:rFonts w:ascii="Times New Roman" w:eastAsia="Times New Roman" w:hAnsi="Times New Roman" w:cs="Times New Roman"/>
          <w:sz w:val="28"/>
          <w:szCs w:val="28"/>
        </w:rPr>
        <w:t xml:space="preserve"> интернет </w:t>
      </w:r>
      <w:proofErr w:type="spellStart"/>
      <w:r w:rsidRPr="000E64F0">
        <w:rPr>
          <w:rFonts w:ascii="Times New Roman" w:eastAsia="Times New Roman" w:hAnsi="Times New Roman" w:cs="Times New Roman"/>
          <w:sz w:val="28"/>
          <w:szCs w:val="28"/>
        </w:rPr>
        <w:t>түріне</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қосылса</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Wi</w:t>
      </w:r>
      <w:proofErr w:type="spellEnd"/>
      <w:r w:rsidRPr="000E64F0">
        <w:rPr>
          <w:rFonts w:ascii="Times New Roman" w:eastAsia="Times New Roman" w:hAnsi="Times New Roman" w:cs="Times New Roman"/>
          <w:sz w:val="28"/>
          <w:szCs w:val="28"/>
        </w:rPr>
        <w:t xml:space="preserve">-Fi </w:t>
      </w:r>
      <w:proofErr w:type="spellStart"/>
      <w:r w:rsidRPr="000E64F0">
        <w:rPr>
          <w:rFonts w:ascii="Times New Roman" w:eastAsia="Times New Roman" w:hAnsi="Times New Roman" w:cs="Times New Roman"/>
          <w:sz w:val="28"/>
          <w:szCs w:val="28"/>
        </w:rPr>
        <w:t>арқылы</w:t>
      </w:r>
      <w:proofErr w:type="spellEnd"/>
      <w:r w:rsidRPr="000E64F0">
        <w:rPr>
          <w:rFonts w:ascii="Times New Roman" w:eastAsia="Times New Roman" w:hAnsi="Times New Roman" w:cs="Times New Roman"/>
          <w:sz w:val="28"/>
          <w:szCs w:val="28"/>
        </w:rPr>
        <w:t xml:space="preserve">), 35 компьютер –ADSL модем </w:t>
      </w:r>
      <w:proofErr w:type="spellStart"/>
      <w:r w:rsidRPr="000E64F0">
        <w:rPr>
          <w:rFonts w:ascii="Times New Roman" w:eastAsia="Times New Roman" w:hAnsi="Times New Roman" w:cs="Times New Roman"/>
          <w:sz w:val="28"/>
          <w:szCs w:val="28"/>
        </w:rPr>
        <w:t>арқылы</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қосылған</w:t>
      </w:r>
      <w:proofErr w:type="spellEnd"/>
      <w:r w:rsidRPr="000E64F0">
        <w:rPr>
          <w:rFonts w:ascii="Times New Roman" w:eastAsia="Times New Roman" w:hAnsi="Times New Roman" w:cs="Times New Roman"/>
          <w:sz w:val="28"/>
          <w:szCs w:val="28"/>
        </w:rPr>
        <w:t xml:space="preserve">.  </w:t>
      </w:r>
    </w:p>
    <w:p w14:paraId="20012FDD" w14:textId="77777777" w:rsidR="001645B6" w:rsidRPr="000E64F0" w:rsidRDefault="001645B6" w:rsidP="00B32B3D">
      <w:pPr>
        <w:spacing w:after="0" w:line="240" w:lineRule="auto"/>
        <w:ind w:firstLine="567"/>
        <w:jc w:val="both"/>
        <w:rPr>
          <w:rFonts w:ascii="Times New Roman" w:eastAsia="Times New Roman" w:hAnsi="Times New Roman" w:cs="Times New Roman"/>
          <w:sz w:val="28"/>
          <w:szCs w:val="28"/>
        </w:rPr>
      </w:pPr>
      <w:r w:rsidRPr="000E64F0">
        <w:rPr>
          <w:rFonts w:ascii="Times New Roman" w:eastAsia="Times New Roman" w:hAnsi="Times New Roman" w:cs="Times New Roman"/>
          <w:sz w:val="28"/>
          <w:szCs w:val="28"/>
        </w:rPr>
        <w:lastRenderedPageBreak/>
        <w:t xml:space="preserve">2018 ж. </w:t>
      </w:r>
      <w:proofErr w:type="spellStart"/>
      <w:r w:rsidRPr="000E64F0">
        <w:rPr>
          <w:rFonts w:ascii="Times New Roman" w:eastAsia="Times New Roman" w:hAnsi="Times New Roman" w:cs="Times New Roman"/>
          <w:sz w:val="28"/>
          <w:szCs w:val="28"/>
        </w:rPr>
        <w:t>бастап</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мектепте</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жалпы</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оқулықтар</w:t>
      </w:r>
      <w:proofErr w:type="spellEnd"/>
      <w:r w:rsidRPr="000E64F0">
        <w:rPr>
          <w:rFonts w:ascii="Times New Roman" w:eastAsia="Times New Roman" w:hAnsi="Times New Roman" w:cs="Times New Roman"/>
          <w:sz w:val="28"/>
          <w:szCs w:val="28"/>
        </w:rPr>
        <w:t xml:space="preserve"> саны да, </w:t>
      </w:r>
      <w:proofErr w:type="spellStart"/>
      <w:r w:rsidRPr="000E64F0">
        <w:rPr>
          <w:rFonts w:ascii="Times New Roman" w:eastAsia="Times New Roman" w:hAnsi="Times New Roman" w:cs="Times New Roman"/>
          <w:sz w:val="28"/>
          <w:szCs w:val="28"/>
        </w:rPr>
        <w:t>бір</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оқушыға</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шаққанда</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келетін</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оқулықтар</w:t>
      </w:r>
      <w:proofErr w:type="spellEnd"/>
      <w:r w:rsidRPr="000E64F0">
        <w:rPr>
          <w:rFonts w:ascii="Times New Roman" w:eastAsia="Times New Roman" w:hAnsi="Times New Roman" w:cs="Times New Roman"/>
          <w:sz w:val="28"/>
          <w:szCs w:val="28"/>
        </w:rPr>
        <w:t xml:space="preserve"> саны </w:t>
      </w:r>
      <w:proofErr w:type="spellStart"/>
      <w:r w:rsidRPr="000E64F0">
        <w:rPr>
          <w:rFonts w:ascii="Times New Roman" w:eastAsia="Times New Roman" w:hAnsi="Times New Roman" w:cs="Times New Roman"/>
          <w:sz w:val="28"/>
          <w:szCs w:val="28"/>
        </w:rPr>
        <w:t>жеткілікті</w:t>
      </w:r>
      <w:proofErr w:type="spellEnd"/>
      <w:r w:rsidRPr="000E64F0">
        <w:rPr>
          <w:rFonts w:ascii="Times New Roman" w:eastAsia="Times New Roman" w:hAnsi="Times New Roman" w:cs="Times New Roman"/>
          <w:sz w:val="28"/>
          <w:szCs w:val="28"/>
        </w:rPr>
        <w:t xml:space="preserve">. Осы </w:t>
      </w:r>
      <w:proofErr w:type="spellStart"/>
      <w:r w:rsidRPr="000E64F0">
        <w:rPr>
          <w:rFonts w:ascii="Times New Roman" w:eastAsia="Times New Roman" w:hAnsi="Times New Roman" w:cs="Times New Roman"/>
          <w:sz w:val="28"/>
          <w:szCs w:val="28"/>
        </w:rPr>
        <w:t>күні</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бұл</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көрсеткіш</w:t>
      </w:r>
      <w:proofErr w:type="spellEnd"/>
      <w:r w:rsidRPr="000E64F0">
        <w:rPr>
          <w:rFonts w:ascii="Times New Roman" w:eastAsia="Times New Roman" w:hAnsi="Times New Roman" w:cs="Times New Roman"/>
          <w:sz w:val="28"/>
          <w:szCs w:val="28"/>
        </w:rPr>
        <w:t xml:space="preserve"> 26 норма </w:t>
      </w:r>
      <w:proofErr w:type="spellStart"/>
      <w:r w:rsidRPr="000E64F0">
        <w:rPr>
          <w:rFonts w:ascii="Times New Roman" w:eastAsia="Times New Roman" w:hAnsi="Times New Roman" w:cs="Times New Roman"/>
          <w:sz w:val="28"/>
          <w:szCs w:val="28"/>
        </w:rPr>
        <w:t>бойынша</w:t>
      </w:r>
      <w:proofErr w:type="spellEnd"/>
      <w:r w:rsidRPr="000E64F0">
        <w:rPr>
          <w:rFonts w:ascii="Times New Roman" w:eastAsia="Times New Roman" w:hAnsi="Times New Roman" w:cs="Times New Roman"/>
          <w:sz w:val="28"/>
          <w:szCs w:val="28"/>
        </w:rPr>
        <w:t xml:space="preserve"> </w:t>
      </w:r>
      <w:proofErr w:type="gramStart"/>
      <w:r w:rsidRPr="000E64F0">
        <w:rPr>
          <w:rFonts w:ascii="Times New Roman" w:eastAsia="Times New Roman" w:hAnsi="Times New Roman" w:cs="Times New Roman"/>
          <w:sz w:val="28"/>
          <w:szCs w:val="28"/>
        </w:rPr>
        <w:t xml:space="preserve">13  </w:t>
      </w:r>
      <w:proofErr w:type="spellStart"/>
      <w:r w:rsidRPr="000E64F0">
        <w:rPr>
          <w:rFonts w:ascii="Times New Roman" w:eastAsia="Times New Roman" w:hAnsi="Times New Roman" w:cs="Times New Roman"/>
          <w:sz w:val="28"/>
          <w:szCs w:val="28"/>
        </w:rPr>
        <w:t>оқулық</w:t>
      </w:r>
      <w:proofErr w:type="spellEnd"/>
      <w:proofErr w:type="gram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құрайды</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бұл</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оқулықтардың</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оқу</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бағдарламаларына</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сәйкес</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болмауы</w:t>
      </w:r>
      <w:proofErr w:type="spellEnd"/>
      <w:r w:rsidRPr="000E64F0">
        <w:rPr>
          <w:rFonts w:ascii="Times New Roman" w:eastAsia="Times New Roman" w:hAnsi="Times New Roman" w:cs="Times New Roman"/>
          <w:sz w:val="28"/>
          <w:szCs w:val="28"/>
        </w:rPr>
        <w:t xml:space="preserve"> факторы </w:t>
      </w:r>
      <w:proofErr w:type="spellStart"/>
      <w:r w:rsidRPr="000E64F0">
        <w:rPr>
          <w:rFonts w:ascii="Times New Roman" w:eastAsia="Times New Roman" w:hAnsi="Times New Roman" w:cs="Times New Roman"/>
          <w:sz w:val="28"/>
          <w:szCs w:val="28"/>
        </w:rPr>
        <w:t>бойынша</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есептен</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шығаруына</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байланысты</w:t>
      </w:r>
      <w:proofErr w:type="spellEnd"/>
      <w:r w:rsidRPr="000E64F0">
        <w:rPr>
          <w:rFonts w:ascii="Times New Roman" w:eastAsia="Times New Roman" w:hAnsi="Times New Roman" w:cs="Times New Roman"/>
          <w:sz w:val="28"/>
          <w:szCs w:val="28"/>
        </w:rPr>
        <w:t xml:space="preserve">. </w:t>
      </w:r>
    </w:p>
    <w:p w14:paraId="6895F1DF" w14:textId="77777777" w:rsidR="001645B6" w:rsidRPr="000E64F0" w:rsidRDefault="001645B6" w:rsidP="00B32B3D">
      <w:pPr>
        <w:spacing w:after="0" w:line="240" w:lineRule="auto"/>
        <w:ind w:firstLine="567"/>
        <w:jc w:val="both"/>
        <w:rPr>
          <w:rFonts w:ascii="Times New Roman" w:eastAsia="Times New Roman" w:hAnsi="Times New Roman" w:cs="Times New Roman"/>
          <w:sz w:val="28"/>
          <w:szCs w:val="28"/>
        </w:rPr>
      </w:pPr>
      <w:proofErr w:type="spellStart"/>
      <w:r w:rsidRPr="000E64F0">
        <w:rPr>
          <w:rFonts w:ascii="Times New Roman" w:eastAsia="Times New Roman" w:hAnsi="Times New Roman" w:cs="Times New Roman"/>
          <w:sz w:val="28"/>
          <w:szCs w:val="28"/>
        </w:rPr>
        <w:t>Жалпы</w:t>
      </w:r>
      <w:proofErr w:type="spellEnd"/>
      <w:r w:rsidRPr="000E64F0">
        <w:rPr>
          <w:rFonts w:ascii="Times New Roman" w:eastAsia="Times New Roman" w:hAnsi="Times New Roman" w:cs="Times New Roman"/>
          <w:sz w:val="28"/>
          <w:szCs w:val="28"/>
        </w:rPr>
        <w:t xml:space="preserve"> кабинет </w:t>
      </w:r>
      <w:proofErr w:type="spellStart"/>
      <w:r w:rsidRPr="000E64F0">
        <w:rPr>
          <w:rFonts w:ascii="Times New Roman" w:eastAsia="Times New Roman" w:hAnsi="Times New Roman" w:cs="Times New Roman"/>
          <w:sz w:val="28"/>
          <w:szCs w:val="28"/>
        </w:rPr>
        <w:t>санына</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оқушылардың</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жас</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ерекшеліктеріне</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сәйкес</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жиһазбен</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жабдықталған</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кабинеттер</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санының</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арасалмағы</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Бойы</w:t>
      </w:r>
      <w:proofErr w:type="spellEnd"/>
      <w:r w:rsidRPr="000E64F0">
        <w:rPr>
          <w:rFonts w:ascii="Times New Roman" w:eastAsia="Times New Roman" w:hAnsi="Times New Roman" w:cs="Times New Roman"/>
          <w:sz w:val="28"/>
          <w:szCs w:val="28"/>
        </w:rPr>
        <w:t xml:space="preserve"> мен </w:t>
      </w:r>
      <w:proofErr w:type="spellStart"/>
      <w:r w:rsidRPr="000E64F0">
        <w:rPr>
          <w:rFonts w:ascii="Times New Roman" w:eastAsia="Times New Roman" w:hAnsi="Times New Roman" w:cs="Times New Roman"/>
          <w:sz w:val="28"/>
          <w:szCs w:val="28"/>
        </w:rPr>
        <w:t>жасына</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сәйкес</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оқушы</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жиһазымен</w:t>
      </w:r>
      <w:proofErr w:type="spellEnd"/>
      <w:r w:rsidRPr="000E64F0">
        <w:rPr>
          <w:rFonts w:ascii="Times New Roman" w:eastAsia="Times New Roman" w:hAnsi="Times New Roman" w:cs="Times New Roman"/>
          <w:sz w:val="28"/>
          <w:szCs w:val="28"/>
        </w:rPr>
        <w:t xml:space="preserve"> </w:t>
      </w:r>
      <w:proofErr w:type="spellStart"/>
      <w:proofErr w:type="gramStart"/>
      <w:r w:rsidRPr="000E64F0">
        <w:rPr>
          <w:rFonts w:ascii="Times New Roman" w:eastAsia="Times New Roman" w:hAnsi="Times New Roman" w:cs="Times New Roman"/>
          <w:sz w:val="28"/>
          <w:szCs w:val="28"/>
        </w:rPr>
        <w:t>жабдықталған</w:t>
      </w:r>
      <w:proofErr w:type="spellEnd"/>
      <w:r w:rsidRPr="000E64F0">
        <w:rPr>
          <w:rFonts w:ascii="Times New Roman" w:eastAsia="Times New Roman" w:hAnsi="Times New Roman" w:cs="Times New Roman"/>
          <w:sz w:val="28"/>
          <w:szCs w:val="28"/>
        </w:rPr>
        <w:t xml:space="preserve">  17</w:t>
      </w:r>
      <w:proofErr w:type="gramEnd"/>
      <w:r w:rsidRPr="000E64F0">
        <w:rPr>
          <w:rFonts w:ascii="Times New Roman" w:eastAsia="Times New Roman" w:hAnsi="Times New Roman" w:cs="Times New Roman"/>
          <w:sz w:val="28"/>
          <w:szCs w:val="28"/>
        </w:rPr>
        <w:t xml:space="preserve"> кабинет , </w:t>
      </w:r>
      <w:proofErr w:type="spellStart"/>
      <w:r w:rsidRPr="000E64F0">
        <w:rPr>
          <w:rFonts w:ascii="Times New Roman" w:eastAsia="Times New Roman" w:hAnsi="Times New Roman" w:cs="Times New Roman"/>
          <w:sz w:val="28"/>
          <w:szCs w:val="28"/>
        </w:rPr>
        <w:t>олар</w:t>
      </w:r>
      <w:r w:rsidR="00F46A71" w:rsidRPr="000E64F0">
        <w:rPr>
          <w:rFonts w:ascii="Times New Roman" w:eastAsia="Times New Roman" w:hAnsi="Times New Roman" w:cs="Times New Roman"/>
          <w:sz w:val="28"/>
          <w:szCs w:val="28"/>
        </w:rPr>
        <w:t>дың</w:t>
      </w:r>
      <w:proofErr w:type="spellEnd"/>
      <w:r w:rsidR="00F46A71" w:rsidRPr="000E64F0">
        <w:rPr>
          <w:rFonts w:ascii="Times New Roman" w:eastAsia="Times New Roman" w:hAnsi="Times New Roman" w:cs="Times New Roman"/>
          <w:sz w:val="28"/>
          <w:szCs w:val="28"/>
        </w:rPr>
        <w:t xml:space="preserve"> </w:t>
      </w:r>
      <w:proofErr w:type="spellStart"/>
      <w:r w:rsidR="00F46A71" w:rsidRPr="000E64F0">
        <w:rPr>
          <w:rFonts w:ascii="Times New Roman" w:eastAsia="Times New Roman" w:hAnsi="Times New Roman" w:cs="Times New Roman"/>
          <w:sz w:val="28"/>
          <w:szCs w:val="28"/>
        </w:rPr>
        <w:t>үлесі</w:t>
      </w:r>
      <w:proofErr w:type="spellEnd"/>
      <w:r w:rsidR="00F46A71" w:rsidRPr="000E64F0">
        <w:rPr>
          <w:rFonts w:ascii="Times New Roman" w:eastAsia="Times New Roman" w:hAnsi="Times New Roman" w:cs="Times New Roman"/>
          <w:sz w:val="28"/>
          <w:szCs w:val="28"/>
        </w:rPr>
        <w:t xml:space="preserve"> 30 % </w:t>
      </w:r>
      <w:proofErr w:type="spellStart"/>
      <w:r w:rsidR="00F46A71" w:rsidRPr="000E64F0">
        <w:rPr>
          <w:rFonts w:ascii="Times New Roman" w:eastAsia="Times New Roman" w:hAnsi="Times New Roman" w:cs="Times New Roman"/>
          <w:sz w:val="28"/>
          <w:szCs w:val="28"/>
        </w:rPr>
        <w:t>құрайды</w:t>
      </w:r>
      <w:proofErr w:type="spellEnd"/>
      <w:r w:rsidR="00F46A71" w:rsidRPr="000E64F0">
        <w:rPr>
          <w:rFonts w:ascii="Times New Roman" w:eastAsia="Times New Roman" w:hAnsi="Times New Roman" w:cs="Times New Roman"/>
          <w:sz w:val="28"/>
          <w:szCs w:val="28"/>
        </w:rPr>
        <w:t xml:space="preserve">. </w:t>
      </w:r>
      <w:proofErr w:type="spellStart"/>
      <w:proofErr w:type="gramStart"/>
      <w:r w:rsidR="00F46A71" w:rsidRPr="000E64F0">
        <w:rPr>
          <w:rFonts w:ascii="Times New Roman" w:eastAsia="Times New Roman" w:hAnsi="Times New Roman" w:cs="Times New Roman"/>
          <w:sz w:val="28"/>
          <w:szCs w:val="28"/>
        </w:rPr>
        <w:t>Биыл</w:t>
      </w:r>
      <w:proofErr w:type="spellEnd"/>
      <w:r w:rsidR="00F46A71" w:rsidRPr="000E64F0">
        <w:rPr>
          <w:rFonts w:ascii="Times New Roman" w:eastAsia="Times New Roman" w:hAnsi="Times New Roman" w:cs="Times New Roman"/>
          <w:sz w:val="28"/>
          <w:szCs w:val="28"/>
        </w:rPr>
        <w:t xml:space="preserve">  </w:t>
      </w:r>
      <w:r w:rsidR="00F46A71" w:rsidRPr="000E64F0">
        <w:rPr>
          <w:rFonts w:ascii="Times New Roman" w:eastAsia="Times New Roman" w:hAnsi="Times New Roman" w:cs="Times New Roman"/>
          <w:sz w:val="28"/>
          <w:szCs w:val="28"/>
          <w:lang w:val="kk-KZ"/>
        </w:rPr>
        <w:t>5</w:t>
      </w:r>
      <w:proofErr w:type="gramEnd"/>
      <w:r w:rsidRPr="000E64F0">
        <w:rPr>
          <w:rFonts w:ascii="Times New Roman" w:eastAsia="Times New Roman" w:hAnsi="Times New Roman" w:cs="Times New Roman"/>
          <w:sz w:val="28"/>
          <w:szCs w:val="28"/>
        </w:rPr>
        <w:t xml:space="preserve"> комплект </w:t>
      </w:r>
      <w:proofErr w:type="spellStart"/>
      <w:r w:rsidRPr="000E64F0">
        <w:rPr>
          <w:rFonts w:ascii="Times New Roman" w:eastAsia="Times New Roman" w:hAnsi="Times New Roman" w:cs="Times New Roman"/>
          <w:sz w:val="28"/>
          <w:szCs w:val="28"/>
        </w:rPr>
        <w:t>оқушы</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жиһазы</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алынды</w:t>
      </w:r>
      <w:proofErr w:type="spellEnd"/>
      <w:r w:rsidRPr="000E64F0">
        <w:rPr>
          <w:rFonts w:ascii="Times New Roman" w:eastAsia="Times New Roman" w:hAnsi="Times New Roman" w:cs="Times New Roman"/>
          <w:sz w:val="28"/>
          <w:szCs w:val="28"/>
        </w:rPr>
        <w:t>.</w:t>
      </w:r>
    </w:p>
    <w:p w14:paraId="5B6CE7E1" w14:textId="77777777" w:rsidR="00FA2E15" w:rsidRPr="000E64F0" w:rsidRDefault="001365E7" w:rsidP="001645B6">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val="kk-KZ"/>
        </w:rPr>
      </w:pPr>
      <w:r w:rsidRPr="000E64F0">
        <w:rPr>
          <w:rFonts w:ascii="Times New Roman" w:eastAsia="Times New Roman" w:hAnsi="Times New Roman" w:cs="Times New Roman"/>
          <w:b/>
          <w:sz w:val="28"/>
          <w:szCs w:val="28"/>
          <w:lang w:val="kk-KZ"/>
        </w:rPr>
        <w:t xml:space="preserve">   </w:t>
      </w:r>
      <w:proofErr w:type="spellStart"/>
      <w:r w:rsidR="00FA2E15" w:rsidRPr="000E64F0">
        <w:rPr>
          <w:rFonts w:ascii="Times New Roman" w:eastAsia="Times New Roman" w:hAnsi="Times New Roman" w:cs="Times New Roman"/>
          <w:b/>
          <w:sz w:val="28"/>
          <w:szCs w:val="28"/>
        </w:rPr>
        <w:t>Әлеуметтік</w:t>
      </w:r>
      <w:proofErr w:type="spellEnd"/>
      <w:r w:rsidR="00FA2E15" w:rsidRPr="000E64F0">
        <w:rPr>
          <w:rFonts w:ascii="Times New Roman" w:eastAsia="Times New Roman" w:hAnsi="Times New Roman" w:cs="Times New Roman"/>
          <w:b/>
          <w:sz w:val="28"/>
          <w:szCs w:val="28"/>
        </w:rPr>
        <w:t xml:space="preserve"> </w:t>
      </w:r>
      <w:proofErr w:type="spellStart"/>
      <w:r w:rsidR="00FA2E15" w:rsidRPr="000E64F0">
        <w:rPr>
          <w:rFonts w:ascii="Times New Roman" w:eastAsia="Times New Roman" w:hAnsi="Times New Roman" w:cs="Times New Roman"/>
          <w:b/>
          <w:sz w:val="28"/>
          <w:szCs w:val="28"/>
        </w:rPr>
        <w:t>төлқұжат</w:t>
      </w:r>
      <w:proofErr w:type="spellEnd"/>
    </w:p>
    <w:p w14:paraId="7C0883D8" w14:textId="77777777" w:rsidR="001645B6" w:rsidRPr="000E64F0" w:rsidRDefault="001645B6" w:rsidP="00B32B3D">
      <w:p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pacing w:val="-9"/>
          <w:sz w:val="28"/>
          <w:szCs w:val="28"/>
          <w:lang w:val="kk-KZ"/>
        </w:rPr>
      </w:pPr>
      <w:r w:rsidRPr="000E64F0">
        <w:rPr>
          <w:rFonts w:ascii="Times New Roman" w:eastAsia="Times New Roman" w:hAnsi="Times New Roman" w:cs="Times New Roman"/>
          <w:spacing w:val="-6"/>
          <w:sz w:val="28"/>
          <w:szCs w:val="28"/>
          <w:lang w:val="kk-KZ"/>
        </w:rPr>
        <w:t>Ата-аналардың әлеуметтік құрамын талдауы бойынша ата-аналардың жалпы санынан алғанда 47%  ата-аналар қызметкерлерге жататыны,</w:t>
      </w:r>
      <w:r w:rsidR="00F46A71" w:rsidRPr="000E64F0">
        <w:rPr>
          <w:rFonts w:ascii="Times New Roman" w:eastAsia="Times New Roman" w:hAnsi="Times New Roman" w:cs="Times New Roman"/>
          <w:spacing w:val="-6"/>
          <w:sz w:val="28"/>
          <w:szCs w:val="28"/>
          <w:lang w:val="kk-KZ"/>
        </w:rPr>
        <w:t xml:space="preserve"> </w:t>
      </w:r>
      <w:r w:rsidRPr="000E64F0">
        <w:rPr>
          <w:rFonts w:ascii="Times New Roman" w:eastAsia="Times New Roman" w:hAnsi="Times New Roman" w:cs="Times New Roman"/>
          <w:spacing w:val="-6"/>
          <w:sz w:val="28"/>
          <w:szCs w:val="28"/>
          <w:lang w:val="kk-KZ"/>
        </w:rPr>
        <w:t>6%- жеке кәсіпкерлер, 34%-жұмыскерлер екенін көрсетті.</w:t>
      </w:r>
      <w:r w:rsidR="00F46A71" w:rsidRPr="000E64F0">
        <w:rPr>
          <w:rFonts w:ascii="Times New Roman" w:eastAsia="Times New Roman" w:hAnsi="Times New Roman" w:cs="Times New Roman"/>
          <w:spacing w:val="-6"/>
          <w:sz w:val="28"/>
          <w:szCs w:val="28"/>
          <w:lang w:val="kk-KZ"/>
        </w:rPr>
        <w:t xml:space="preserve"> </w:t>
      </w:r>
      <w:r w:rsidRPr="000E64F0">
        <w:rPr>
          <w:rFonts w:ascii="Times New Roman" w:eastAsia="Times New Roman" w:hAnsi="Times New Roman" w:cs="Times New Roman"/>
          <w:spacing w:val="-5"/>
          <w:sz w:val="28"/>
          <w:szCs w:val="28"/>
          <w:lang w:val="kk-KZ"/>
        </w:rPr>
        <w:t>Мектепте көпбалалы</w:t>
      </w:r>
      <w:r w:rsidR="00F46A71" w:rsidRPr="000E64F0">
        <w:rPr>
          <w:rFonts w:ascii="Times New Roman" w:eastAsia="Times New Roman" w:hAnsi="Times New Roman" w:cs="Times New Roman"/>
          <w:spacing w:val="-5"/>
          <w:sz w:val="28"/>
          <w:szCs w:val="28"/>
          <w:lang w:val="kk-KZ"/>
        </w:rPr>
        <w:t xml:space="preserve"> және аз қамтылған отбасынан  108</w:t>
      </w:r>
      <w:r w:rsidRPr="000E64F0">
        <w:rPr>
          <w:rFonts w:ascii="Times New Roman" w:eastAsia="Times New Roman" w:hAnsi="Times New Roman" w:cs="Times New Roman"/>
          <w:spacing w:val="-5"/>
          <w:sz w:val="28"/>
          <w:szCs w:val="28"/>
          <w:lang w:val="kk-KZ"/>
        </w:rPr>
        <w:t xml:space="preserve"> оқушы,</w:t>
      </w:r>
      <w:r w:rsidR="00F46A71" w:rsidRPr="000E64F0">
        <w:rPr>
          <w:rFonts w:ascii="Times New Roman" w:eastAsia="Times New Roman" w:hAnsi="Times New Roman" w:cs="Times New Roman"/>
          <w:spacing w:val="-5"/>
          <w:sz w:val="28"/>
          <w:szCs w:val="28"/>
          <w:lang w:val="kk-KZ"/>
        </w:rPr>
        <w:t xml:space="preserve"> </w:t>
      </w:r>
      <w:r w:rsidRPr="000E64F0">
        <w:rPr>
          <w:rFonts w:ascii="Times New Roman" w:eastAsia="Times New Roman" w:hAnsi="Times New Roman" w:cs="Times New Roman"/>
          <w:spacing w:val="-5"/>
          <w:sz w:val="28"/>
          <w:szCs w:val="28"/>
          <w:lang w:val="kk-KZ"/>
        </w:rPr>
        <w:t>жетім балалар және ата-аналарының қамқорлы</w:t>
      </w:r>
      <w:r w:rsidR="00F46A71" w:rsidRPr="000E64F0">
        <w:rPr>
          <w:rFonts w:ascii="Times New Roman" w:eastAsia="Times New Roman" w:hAnsi="Times New Roman" w:cs="Times New Roman"/>
          <w:spacing w:val="-5"/>
          <w:sz w:val="28"/>
          <w:szCs w:val="28"/>
          <w:lang w:val="kk-KZ"/>
        </w:rPr>
        <w:t>ғынсыз қалған балалар есебінен 3</w:t>
      </w:r>
      <w:r w:rsidRPr="000E64F0">
        <w:rPr>
          <w:rFonts w:ascii="Times New Roman" w:eastAsia="Times New Roman" w:hAnsi="Times New Roman" w:cs="Times New Roman"/>
          <w:spacing w:val="-5"/>
          <w:sz w:val="28"/>
          <w:szCs w:val="28"/>
          <w:lang w:val="kk-KZ"/>
        </w:rPr>
        <w:t xml:space="preserve"> оқушы.</w:t>
      </w:r>
      <w:r w:rsidR="00F46A71" w:rsidRPr="000E64F0">
        <w:rPr>
          <w:rFonts w:ascii="Times New Roman" w:eastAsia="Times New Roman" w:hAnsi="Times New Roman" w:cs="Times New Roman"/>
          <w:spacing w:val="-5"/>
          <w:sz w:val="28"/>
          <w:szCs w:val="28"/>
          <w:lang w:val="kk-KZ"/>
        </w:rPr>
        <w:t xml:space="preserve"> </w:t>
      </w:r>
      <w:r w:rsidRPr="000E64F0">
        <w:rPr>
          <w:rFonts w:ascii="Times New Roman" w:eastAsia="Times New Roman" w:hAnsi="Times New Roman" w:cs="Times New Roman"/>
          <w:spacing w:val="-5"/>
          <w:sz w:val="28"/>
          <w:szCs w:val="28"/>
          <w:lang w:val="kk-KZ"/>
        </w:rPr>
        <w:t>ҚІІБ КТЖІБ есебінде тұрған тұрмысы нашар отбасылар жоқ , профилактика кеңесі есебінде – 4 отбасы. Үйде оқытылатын – 3 оқушы. Соңғы 5 жыл ішінде оқушылар арасында құқықбұзушылық</w:t>
      </w:r>
      <w:r w:rsidR="00F46A71" w:rsidRPr="000E64F0">
        <w:rPr>
          <w:rFonts w:ascii="Times New Roman" w:eastAsia="Times New Roman" w:hAnsi="Times New Roman" w:cs="Times New Roman"/>
          <w:spacing w:val="-5"/>
          <w:sz w:val="28"/>
          <w:szCs w:val="28"/>
          <w:lang w:val="kk-KZ"/>
        </w:rPr>
        <w:t xml:space="preserve"> </w:t>
      </w:r>
      <w:r w:rsidRPr="000E64F0">
        <w:rPr>
          <w:rFonts w:ascii="Times New Roman" w:eastAsia="Times New Roman" w:hAnsi="Times New Roman" w:cs="Times New Roman"/>
          <w:spacing w:val="-5"/>
          <w:sz w:val="28"/>
          <w:szCs w:val="28"/>
          <w:lang w:val="kk-KZ"/>
        </w:rPr>
        <w:t>тіркелмеген.</w:t>
      </w:r>
      <w:r w:rsidR="00F46A71" w:rsidRPr="000E64F0">
        <w:rPr>
          <w:rFonts w:ascii="Times New Roman" w:eastAsia="Times New Roman" w:hAnsi="Times New Roman" w:cs="Times New Roman"/>
          <w:spacing w:val="-5"/>
          <w:sz w:val="28"/>
          <w:szCs w:val="28"/>
          <w:lang w:val="kk-KZ"/>
        </w:rPr>
        <w:t xml:space="preserve"> </w:t>
      </w:r>
      <w:r w:rsidRPr="000E64F0">
        <w:rPr>
          <w:rFonts w:ascii="Times New Roman" w:eastAsia="Times New Roman" w:hAnsi="Times New Roman" w:cs="Times New Roman"/>
          <w:spacing w:val="-5"/>
          <w:sz w:val="28"/>
          <w:szCs w:val="28"/>
          <w:lang w:val="kk-KZ"/>
        </w:rPr>
        <w:t>Сонымен</w:t>
      </w:r>
      <w:r w:rsidRPr="000E64F0">
        <w:rPr>
          <w:rFonts w:ascii="Times New Roman" w:eastAsia="Times New Roman" w:hAnsi="Times New Roman" w:cs="Times New Roman"/>
          <w:spacing w:val="-6"/>
          <w:sz w:val="28"/>
          <w:szCs w:val="28"/>
          <w:lang w:val="kk-KZ"/>
        </w:rPr>
        <w:t>, мектепте әлеуметтік тұрғыдан әлсіз  топ отбасынан шыққан оқушылар саны біршама</w:t>
      </w:r>
      <w:r w:rsidRPr="000E64F0">
        <w:rPr>
          <w:rFonts w:ascii="Times New Roman" w:eastAsia="Times New Roman" w:hAnsi="Times New Roman" w:cs="Times New Roman"/>
          <w:spacing w:val="-7"/>
          <w:sz w:val="28"/>
          <w:szCs w:val="28"/>
          <w:lang w:val="kk-KZ"/>
        </w:rPr>
        <w:t>. Осы жағдайда педагогикалық ұжымға әлсіз  топ отбасынан шыққан оқушыларды әлеуметтік тұрғыдан қорғау үшін мектептің әлеуметтік-психологиялық қызметінің үйлестіруімен мақсатты жұмыс жүргізу маңызды болып тұр</w:t>
      </w:r>
      <w:r w:rsidRPr="000E64F0">
        <w:rPr>
          <w:rFonts w:ascii="Times New Roman" w:eastAsia="Times New Roman" w:hAnsi="Times New Roman" w:cs="Times New Roman"/>
          <w:spacing w:val="-9"/>
          <w:sz w:val="28"/>
          <w:szCs w:val="28"/>
          <w:lang w:val="kk-KZ"/>
        </w:rPr>
        <w:t>.</w:t>
      </w:r>
    </w:p>
    <w:p w14:paraId="6DB6DEE4" w14:textId="77777777" w:rsidR="000E23FB" w:rsidRPr="000E64F0" w:rsidRDefault="001645B6" w:rsidP="00B32B3D">
      <w:p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b/>
          <w:spacing w:val="-1"/>
          <w:sz w:val="28"/>
          <w:szCs w:val="28"/>
          <w:lang w:val="kk-KZ"/>
        </w:rPr>
      </w:pPr>
      <w:r w:rsidRPr="000E64F0">
        <w:rPr>
          <w:rFonts w:ascii="Times New Roman" w:eastAsia="Times New Roman" w:hAnsi="Times New Roman" w:cs="Times New Roman"/>
          <w:spacing w:val="-9"/>
          <w:sz w:val="28"/>
          <w:szCs w:val="28"/>
          <w:lang w:val="kk-KZ"/>
        </w:rPr>
        <w:t>Ата-аналар қоғамдастығын мектеп</w:t>
      </w:r>
      <w:r w:rsidR="00F46A71" w:rsidRPr="000E64F0">
        <w:rPr>
          <w:rFonts w:ascii="Times New Roman" w:eastAsia="Times New Roman" w:hAnsi="Times New Roman" w:cs="Times New Roman"/>
          <w:spacing w:val="-9"/>
          <w:sz w:val="28"/>
          <w:szCs w:val="28"/>
          <w:lang w:val="kk-KZ"/>
        </w:rPr>
        <w:t xml:space="preserve"> </w:t>
      </w:r>
      <w:r w:rsidRPr="000E64F0">
        <w:rPr>
          <w:rFonts w:ascii="Times New Roman" w:eastAsia="Times New Roman" w:hAnsi="Times New Roman" w:cs="Times New Roman"/>
          <w:spacing w:val="-9"/>
          <w:sz w:val="28"/>
          <w:szCs w:val="28"/>
          <w:lang w:val="kk-KZ"/>
        </w:rPr>
        <w:t>басқар</w:t>
      </w:r>
      <w:r w:rsidR="00F46A71" w:rsidRPr="000E64F0">
        <w:rPr>
          <w:rFonts w:ascii="Times New Roman" w:eastAsia="Times New Roman" w:hAnsi="Times New Roman" w:cs="Times New Roman"/>
          <w:spacing w:val="-9"/>
          <w:sz w:val="28"/>
          <w:szCs w:val="28"/>
          <w:lang w:val="kk-KZ"/>
        </w:rPr>
        <w:t>уына қатыстыру мақсатында «Жомарт</w:t>
      </w:r>
      <w:r w:rsidRPr="000E64F0">
        <w:rPr>
          <w:rFonts w:ascii="Times New Roman" w:eastAsia="Times New Roman" w:hAnsi="Times New Roman" w:cs="Times New Roman"/>
          <w:spacing w:val="-9"/>
          <w:sz w:val="28"/>
          <w:szCs w:val="28"/>
          <w:lang w:val="kk-KZ"/>
        </w:rPr>
        <w:t xml:space="preserve">» атты «Қайырымдылық қор» </w:t>
      </w:r>
      <w:r w:rsidR="00F46A71" w:rsidRPr="000E64F0">
        <w:rPr>
          <w:rFonts w:ascii="Times New Roman" w:eastAsia="Times New Roman" w:hAnsi="Times New Roman" w:cs="Times New Roman"/>
          <w:spacing w:val="-9"/>
          <w:sz w:val="28"/>
          <w:szCs w:val="28"/>
          <w:lang w:val="kk-KZ"/>
        </w:rPr>
        <w:t xml:space="preserve"> </w:t>
      </w:r>
      <w:r w:rsidRPr="000E64F0">
        <w:rPr>
          <w:rFonts w:ascii="Times New Roman" w:eastAsia="Times New Roman" w:hAnsi="Times New Roman" w:cs="Times New Roman"/>
          <w:spacing w:val="-9"/>
          <w:sz w:val="28"/>
          <w:szCs w:val="28"/>
          <w:lang w:val="kk-KZ"/>
        </w:rPr>
        <w:t>Қоғамдық қоры құрылды..</w:t>
      </w:r>
      <w:r w:rsidR="00F46A71" w:rsidRPr="000E64F0">
        <w:rPr>
          <w:rFonts w:ascii="Times New Roman" w:eastAsia="Times New Roman" w:hAnsi="Times New Roman" w:cs="Times New Roman"/>
          <w:spacing w:val="-9"/>
          <w:sz w:val="28"/>
          <w:szCs w:val="28"/>
          <w:lang w:val="kk-KZ"/>
        </w:rPr>
        <w:t xml:space="preserve"> </w:t>
      </w:r>
      <w:r w:rsidRPr="000E64F0">
        <w:rPr>
          <w:rFonts w:ascii="Times New Roman" w:eastAsia="Times New Roman" w:hAnsi="Times New Roman" w:cs="Times New Roman"/>
          <w:spacing w:val="-9"/>
          <w:sz w:val="28"/>
          <w:szCs w:val="28"/>
          <w:lang w:val="kk-KZ"/>
        </w:rPr>
        <w:t>Осы қордың құрылтайшыларымен құрылған қорғаншылық кеңес</w:t>
      </w:r>
      <w:r w:rsidR="00F46A71" w:rsidRPr="000E64F0">
        <w:rPr>
          <w:rFonts w:ascii="Times New Roman" w:eastAsia="Times New Roman" w:hAnsi="Times New Roman" w:cs="Times New Roman"/>
          <w:spacing w:val="-9"/>
          <w:sz w:val="28"/>
          <w:szCs w:val="28"/>
          <w:lang w:val="kk-KZ"/>
        </w:rPr>
        <w:t xml:space="preserve"> </w:t>
      </w:r>
      <w:r w:rsidRPr="000E64F0">
        <w:rPr>
          <w:rFonts w:ascii="Times New Roman" w:eastAsia="Times New Roman" w:hAnsi="Times New Roman" w:cs="Times New Roman"/>
          <w:spacing w:val="-9"/>
          <w:sz w:val="28"/>
          <w:szCs w:val="28"/>
          <w:lang w:val="kk-KZ"/>
        </w:rPr>
        <w:t>дарынды балаларды  және әлеуметтік тұрғыдан әлсіз  топ отбасынан шыққан оқушыларды қорғ</w:t>
      </w:r>
      <w:r w:rsidR="00F46A71" w:rsidRPr="000E64F0">
        <w:rPr>
          <w:rFonts w:ascii="Times New Roman" w:eastAsia="Times New Roman" w:hAnsi="Times New Roman" w:cs="Times New Roman"/>
          <w:spacing w:val="-9"/>
          <w:sz w:val="28"/>
          <w:szCs w:val="28"/>
          <w:lang w:val="kk-KZ"/>
        </w:rPr>
        <w:t xml:space="preserve">ау бойынша жұмыс жүргізеді. </w:t>
      </w:r>
    </w:p>
    <w:p w14:paraId="1B91C08C" w14:textId="77777777" w:rsidR="00FA2E15" w:rsidRPr="000E64F0" w:rsidRDefault="001365E7" w:rsidP="001645B6">
      <w:pPr>
        <w:shd w:val="clear" w:color="auto" w:fill="FFFFFF"/>
        <w:autoSpaceDE w:val="0"/>
        <w:autoSpaceDN w:val="0"/>
        <w:adjustRightInd w:val="0"/>
        <w:spacing w:after="0" w:line="240" w:lineRule="auto"/>
        <w:jc w:val="both"/>
        <w:rPr>
          <w:rFonts w:ascii="Times New Roman" w:eastAsia="Times New Roman" w:hAnsi="Times New Roman" w:cs="Times New Roman"/>
          <w:b/>
          <w:spacing w:val="-1"/>
          <w:sz w:val="28"/>
          <w:szCs w:val="28"/>
          <w:lang w:val="kk-KZ"/>
        </w:rPr>
      </w:pPr>
      <w:r w:rsidRPr="000E64F0">
        <w:rPr>
          <w:rFonts w:ascii="Times New Roman" w:eastAsia="Times New Roman" w:hAnsi="Times New Roman" w:cs="Times New Roman"/>
          <w:b/>
          <w:spacing w:val="-1"/>
          <w:sz w:val="28"/>
          <w:szCs w:val="28"/>
          <w:lang w:val="kk-KZ"/>
        </w:rPr>
        <w:t xml:space="preserve">  </w:t>
      </w:r>
      <w:r w:rsidR="00FA2E15" w:rsidRPr="000E64F0">
        <w:rPr>
          <w:rFonts w:ascii="Times New Roman" w:eastAsia="Times New Roman" w:hAnsi="Times New Roman" w:cs="Times New Roman"/>
          <w:b/>
          <w:spacing w:val="-1"/>
          <w:sz w:val="28"/>
          <w:szCs w:val="28"/>
          <w:lang w:val="kk-KZ"/>
        </w:rPr>
        <w:t>Әлеуметтік әріптестік</w:t>
      </w:r>
    </w:p>
    <w:p w14:paraId="41948E1B" w14:textId="77777777" w:rsidR="001645B6" w:rsidRPr="000E64F0" w:rsidRDefault="001645B6" w:rsidP="00B32B3D">
      <w:pPr>
        <w:shd w:val="clear" w:color="auto" w:fill="FFFFFF"/>
        <w:autoSpaceDE w:val="0"/>
        <w:autoSpaceDN w:val="0"/>
        <w:adjustRightInd w:val="0"/>
        <w:spacing w:after="0" w:line="240" w:lineRule="auto"/>
        <w:ind w:firstLine="567"/>
        <w:jc w:val="both"/>
        <w:rPr>
          <w:rFonts w:ascii="Times New Roman" w:eastAsia="Times New Roman" w:hAnsi="Times New Roman" w:cs="Times New Roman"/>
          <w:spacing w:val="-1"/>
          <w:sz w:val="28"/>
          <w:szCs w:val="28"/>
          <w:lang w:val="kk-KZ"/>
        </w:rPr>
      </w:pPr>
      <w:r w:rsidRPr="000E64F0">
        <w:rPr>
          <w:rFonts w:ascii="Times New Roman" w:eastAsia="Times New Roman" w:hAnsi="Times New Roman" w:cs="Times New Roman"/>
          <w:spacing w:val="-1"/>
          <w:sz w:val="28"/>
          <w:szCs w:val="28"/>
          <w:lang w:val="kk-KZ"/>
        </w:rPr>
        <w:t>Мектептің облыс орталығында орналасуы «Мектеп-ЖОО» жобасы аясында Павлодар қаласындағы:</w:t>
      </w:r>
      <w:r w:rsidR="00E176CF" w:rsidRPr="000E64F0">
        <w:rPr>
          <w:rFonts w:ascii="Times New Roman" w:eastAsia="Times New Roman" w:hAnsi="Times New Roman" w:cs="Times New Roman"/>
          <w:spacing w:val="-1"/>
          <w:sz w:val="28"/>
          <w:szCs w:val="28"/>
          <w:lang w:val="kk-KZ"/>
        </w:rPr>
        <w:t xml:space="preserve"> </w:t>
      </w:r>
      <w:r w:rsidRPr="000E64F0">
        <w:rPr>
          <w:rFonts w:ascii="Times New Roman" w:eastAsia="Times New Roman" w:hAnsi="Times New Roman" w:cs="Times New Roman"/>
          <w:spacing w:val="-1"/>
          <w:sz w:val="28"/>
          <w:szCs w:val="28"/>
          <w:lang w:val="kk-KZ"/>
        </w:rPr>
        <w:t>ПМУ,</w:t>
      </w:r>
      <w:r w:rsidR="00E176CF" w:rsidRPr="000E64F0">
        <w:rPr>
          <w:rFonts w:ascii="Times New Roman" w:eastAsia="Times New Roman" w:hAnsi="Times New Roman" w:cs="Times New Roman"/>
          <w:spacing w:val="-1"/>
          <w:sz w:val="28"/>
          <w:szCs w:val="28"/>
          <w:lang w:val="kk-KZ"/>
        </w:rPr>
        <w:t xml:space="preserve"> </w:t>
      </w:r>
      <w:r w:rsidRPr="000E64F0">
        <w:rPr>
          <w:rFonts w:ascii="Times New Roman" w:eastAsia="Times New Roman" w:hAnsi="Times New Roman" w:cs="Times New Roman"/>
          <w:spacing w:val="-1"/>
          <w:sz w:val="28"/>
          <w:szCs w:val="28"/>
          <w:lang w:val="kk-KZ"/>
        </w:rPr>
        <w:t xml:space="preserve">ИнЕУ, </w:t>
      </w:r>
      <w:r w:rsidR="00E176CF" w:rsidRPr="000E64F0">
        <w:rPr>
          <w:rFonts w:ascii="Times New Roman" w:eastAsia="Times New Roman" w:hAnsi="Times New Roman" w:cs="Times New Roman"/>
          <w:spacing w:val="-1"/>
          <w:sz w:val="28"/>
          <w:szCs w:val="28"/>
          <w:lang w:val="kk-KZ"/>
        </w:rPr>
        <w:t xml:space="preserve"> </w:t>
      </w:r>
      <w:r w:rsidRPr="000E64F0">
        <w:rPr>
          <w:rFonts w:ascii="Times New Roman" w:eastAsia="Times New Roman" w:hAnsi="Times New Roman" w:cs="Times New Roman"/>
          <w:spacing w:val="-1"/>
          <w:sz w:val="28"/>
          <w:szCs w:val="28"/>
          <w:lang w:val="kk-KZ"/>
        </w:rPr>
        <w:t>ПМПИ сияқты еліміздің жетекші жоғары оқу орындарымен белсенді ынтымақтастық жүргізуге мүмкіндік береді.</w:t>
      </w:r>
      <w:r w:rsidR="00E176CF" w:rsidRPr="000E64F0">
        <w:rPr>
          <w:rFonts w:ascii="Times New Roman" w:eastAsia="Times New Roman" w:hAnsi="Times New Roman" w:cs="Times New Roman"/>
          <w:spacing w:val="-1"/>
          <w:sz w:val="28"/>
          <w:szCs w:val="28"/>
          <w:lang w:val="kk-KZ"/>
        </w:rPr>
        <w:t xml:space="preserve"> </w:t>
      </w:r>
      <w:r w:rsidRPr="000E64F0">
        <w:rPr>
          <w:rFonts w:ascii="Times New Roman" w:eastAsia="Times New Roman" w:hAnsi="Times New Roman" w:cs="Times New Roman"/>
          <w:spacing w:val="-1"/>
          <w:sz w:val="28"/>
          <w:szCs w:val="28"/>
          <w:lang w:val="kk-KZ"/>
        </w:rPr>
        <w:t xml:space="preserve">Мектеп түлектеріне кәсіби бағдар беру мақсатында қаланың жетекші өнеркәсіптік кәсіпорындары мен ТжКБО ұйымдарымен жұмысы жолға қойылған. </w:t>
      </w:r>
    </w:p>
    <w:p w14:paraId="7B1C7414" w14:textId="77777777" w:rsidR="000F6140" w:rsidRPr="000E64F0" w:rsidRDefault="00E176CF" w:rsidP="00B32B3D">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pacing w:val="-1"/>
          <w:sz w:val="28"/>
          <w:szCs w:val="28"/>
          <w:lang w:val="kk-KZ"/>
        </w:rPr>
      </w:pPr>
      <w:r w:rsidRPr="000E64F0">
        <w:rPr>
          <w:rFonts w:ascii="Times New Roman" w:eastAsia="Times New Roman" w:hAnsi="Times New Roman" w:cs="Times New Roman"/>
          <w:spacing w:val="-1"/>
          <w:sz w:val="28"/>
          <w:szCs w:val="28"/>
          <w:lang w:val="kk-KZ"/>
        </w:rPr>
        <w:t xml:space="preserve">Сонымен қатар, қосымша </w:t>
      </w:r>
      <w:r w:rsidR="001645B6" w:rsidRPr="000E64F0">
        <w:rPr>
          <w:rFonts w:ascii="Times New Roman" w:eastAsia="Times New Roman" w:hAnsi="Times New Roman" w:cs="Times New Roman"/>
          <w:spacing w:val="-1"/>
          <w:sz w:val="28"/>
          <w:szCs w:val="28"/>
          <w:lang w:val="kk-KZ"/>
        </w:rPr>
        <w:t xml:space="preserve">білім беру ұйымдары мен Достық үйі, Оқушылар Сарайы, қала мұражайлары және т.б мәдени және тарихи ұйымдарымен белсенді ынтымақтастық жүргізілуде. </w:t>
      </w:r>
      <w:r w:rsidR="001645B6" w:rsidRPr="000E64F0">
        <w:rPr>
          <w:rFonts w:ascii="Times New Roman" w:eastAsia="Times New Roman" w:hAnsi="Times New Roman" w:cs="Times New Roman"/>
          <w:b/>
          <w:spacing w:val="-1"/>
          <w:sz w:val="28"/>
          <w:szCs w:val="28"/>
          <w:lang w:val="kk-KZ"/>
        </w:rPr>
        <w:t xml:space="preserve"> </w:t>
      </w:r>
    </w:p>
    <w:p w14:paraId="0D9E0E0B" w14:textId="77777777" w:rsidR="001645B6" w:rsidRPr="000E64F0"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b/>
          <w:spacing w:val="-1"/>
          <w:sz w:val="28"/>
          <w:szCs w:val="28"/>
          <w:lang w:val="kk-KZ"/>
        </w:rPr>
      </w:pPr>
      <w:r w:rsidRPr="000E64F0">
        <w:rPr>
          <w:rFonts w:ascii="Times New Roman" w:eastAsia="Times New Roman" w:hAnsi="Times New Roman" w:cs="Times New Roman"/>
          <w:b/>
          <w:spacing w:val="-1"/>
          <w:sz w:val="28"/>
          <w:szCs w:val="28"/>
          <w:lang w:val="kk-KZ"/>
        </w:rPr>
        <w:t>Кадр</w:t>
      </w:r>
      <w:r w:rsidR="00FA2E15" w:rsidRPr="000E64F0">
        <w:rPr>
          <w:rFonts w:ascii="Times New Roman" w:eastAsia="Times New Roman" w:hAnsi="Times New Roman" w:cs="Times New Roman"/>
          <w:b/>
          <w:spacing w:val="-1"/>
          <w:sz w:val="28"/>
          <w:szCs w:val="28"/>
          <w:lang w:val="kk-KZ"/>
        </w:rPr>
        <w:t>лар</w:t>
      </w:r>
    </w:p>
    <w:p w14:paraId="038D6955" w14:textId="77777777" w:rsidR="001645B6" w:rsidRPr="000E64F0" w:rsidRDefault="001645B6" w:rsidP="001645B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b/>
          <w:bCs/>
          <w:color w:val="000000"/>
          <w:spacing w:val="-10"/>
          <w:sz w:val="28"/>
          <w:szCs w:val="28"/>
          <w:lang w:val="kk-KZ"/>
        </w:rPr>
        <w:t xml:space="preserve">Жалпы орта білім беру мектеп мұғалімдерінің білім деңгейі </w:t>
      </w:r>
    </w:p>
    <w:p w14:paraId="630E913B" w14:textId="77777777" w:rsidR="006F009B" w:rsidRPr="000E64F0" w:rsidRDefault="001645B6" w:rsidP="00B32B3D">
      <w:pPr>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color w:val="000000"/>
          <w:spacing w:val="-4"/>
          <w:sz w:val="28"/>
          <w:szCs w:val="28"/>
          <w:lang w:val="kk-KZ"/>
        </w:rPr>
      </w:pPr>
      <w:r w:rsidRPr="000E64F0">
        <w:rPr>
          <w:rFonts w:ascii="Times New Roman" w:eastAsia="Times New Roman" w:hAnsi="Times New Roman" w:cs="Times New Roman"/>
          <w:color w:val="000000"/>
          <w:sz w:val="28"/>
          <w:szCs w:val="28"/>
          <w:lang w:val="kk-KZ"/>
        </w:rPr>
        <w:t xml:space="preserve"> </w:t>
      </w:r>
      <w:r w:rsidR="000F6140" w:rsidRPr="000E64F0">
        <w:rPr>
          <w:rFonts w:ascii="Times New Roman" w:eastAsia="Times New Roman" w:hAnsi="Times New Roman" w:cs="Times New Roman"/>
          <w:color w:val="000000"/>
          <w:sz w:val="28"/>
          <w:szCs w:val="28"/>
          <w:lang w:val="kk-KZ"/>
        </w:rPr>
        <w:t xml:space="preserve">    </w:t>
      </w:r>
      <w:r w:rsidRPr="000E64F0">
        <w:rPr>
          <w:rFonts w:ascii="Times New Roman" w:eastAsia="Times New Roman" w:hAnsi="Times New Roman" w:cs="Times New Roman"/>
          <w:color w:val="000000"/>
          <w:sz w:val="28"/>
          <w:szCs w:val="28"/>
          <w:lang w:val="kk-KZ"/>
        </w:rPr>
        <w:t xml:space="preserve">  Үш жылдың ішінде педагогикалық ұжымның саны 12 адамға көбейді және 20</w:t>
      </w:r>
      <w:r w:rsidR="00AF5FF9" w:rsidRPr="000E64F0">
        <w:rPr>
          <w:rFonts w:ascii="Times New Roman" w:eastAsia="Times New Roman" w:hAnsi="Times New Roman" w:cs="Times New Roman"/>
          <w:color w:val="000000"/>
          <w:sz w:val="28"/>
          <w:szCs w:val="28"/>
          <w:lang w:val="kk-KZ"/>
        </w:rPr>
        <w:t>19</w:t>
      </w:r>
      <w:r w:rsidRPr="000E64F0">
        <w:rPr>
          <w:rFonts w:ascii="Times New Roman" w:eastAsia="Times New Roman" w:hAnsi="Times New Roman" w:cs="Times New Roman"/>
          <w:color w:val="000000"/>
          <w:sz w:val="28"/>
          <w:szCs w:val="28"/>
          <w:lang w:val="kk-KZ"/>
        </w:rPr>
        <w:t>-20</w:t>
      </w:r>
      <w:r w:rsidR="00AF5FF9" w:rsidRPr="000E64F0">
        <w:rPr>
          <w:rFonts w:ascii="Times New Roman" w:eastAsia="Times New Roman" w:hAnsi="Times New Roman" w:cs="Times New Roman"/>
          <w:color w:val="000000"/>
          <w:sz w:val="28"/>
          <w:szCs w:val="28"/>
          <w:lang w:val="kk-KZ"/>
        </w:rPr>
        <w:t>20 оқу жылында 87</w:t>
      </w:r>
      <w:r w:rsidR="00E176CF" w:rsidRPr="000E64F0">
        <w:rPr>
          <w:rFonts w:ascii="Times New Roman" w:eastAsia="Times New Roman" w:hAnsi="Times New Roman" w:cs="Times New Roman"/>
          <w:color w:val="000000"/>
          <w:sz w:val="28"/>
          <w:szCs w:val="28"/>
          <w:lang w:val="kk-KZ"/>
        </w:rPr>
        <w:t xml:space="preserve"> </w:t>
      </w:r>
      <w:r w:rsidRPr="000E64F0">
        <w:rPr>
          <w:rFonts w:ascii="Times New Roman" w:eastAsia="Times New Roman" w:hAnsi="Times New Roman" w:cs="Times New Roman"/>
          <w:color w:val="000000"/>
          <w:spacing w:val="-5"/>
          <w:sz w:val="28"/>
          <w:szCs w:val="28"/>
          <w:lang w:val="kk-KZ"/>
        </w:rPr>
        <w:t xml:space="preserve">мұғалімнен тұрды. Жоғары білімді сырттай оқыту формасымен алу арқылы жоғары білімі бар мұғалімдер  үлесі </w:t>
      </w:r>
      <w:r w:rsidR="00AF5FF9" w:rsidRPr="000E64F0">
        <w:rPr>
          <w:rFonts w:ascii="Times New Roman" w:eastAsia="Times New Roman" w:hAnsi="Times New Roman" w:cs="Times New Roman"/>
          <w:color w:val="000000"/>
          <w:spacing w:val="-4"/>
          <w:sz w:val="28"/>
          <w:szCs w:val="28"/>
          <w:lang w:val="kk-KZ"/>
        </w:rPr>
        <w:t>86 мұғалім,орта арнаулы біліммен 1-</w:t>
      </w:r>
      <w:r w:rsidRPr="000E64F0">
        <w:rPr>
          <w:rFonts w:ascii="Times New Roman" w:eastAsia="Times New Roman" w:hAnsi="Times New Roman" w:cs="Times New Roman"/>
          <w:color w:val="000000"/>
          <w:spacing w:val="-4"/>
          <w:sz w:val="28"/>
          <w:szCs w:val="28"/>
          <w:lang w:val="kk-KZ"/>
        </w:rPr>
        <w:t xml:space="preserve"> мұғалім</w:t>
      </w:r>
      <w:r w:rsidR="00AF5FF9" w:rsidRPr="000E64F0">
        <w:rPr>
          <w:rFonts w:ascii="Times New Roman" w:eastAsia="Times New Roman" w:hAnsi="Times New Roman" w:cs="Times New Roman"/>
          <w:color w:val="000000"/>
          <w:spacing w:val="-4"/>
          <w:sz w:val="28"/>
          <w:szCs w:val="28"/>
          <w:lang w:val="kk-KZ"/>
        </w:rPr>
        <w:t>,</w:t>
      </w:r>
      <w:r w:rsidR="000F6140" w:rsidRPr="000E64F0">
        <w:rPr>
          <w:rFonts w:ascii="Times New Roman" w:eastAsia="Times New Roman" w:hAnsi="Times New Roman" w:cs="Times New Roman"/>
          <w:color w:val="000000"/>
          <w:spacing w:val="-4"/>
          <w:sz w:val="28"/>
          <w:szCs w:val="28"/>
          <w:lang w:val="kk-KZ"/>
        </w:rPr>
        <w:t xml:space="preserve"> </w:t>
      </w:r>
      <w:r w:rsidR="00AF5FF9" w:rsidRPr="000E64F0">
        <w:rPr>
          <w:rFonts w:ascii="Times New Roman" w:eastAsia="Times New Roman" w:hAnsi="Times New Roman" w:cs="Times New Roman"/>
          <w:color w:val="000000"/>
          <w:spacing w:val="-4"/>
          <w:sz w:val="28"/>
          <w:szCs w:val="28"/>
          <w:lang w:val="kk-KZ"/>
        </w:rPr>
        <w:t>магистрлер саны -7</w:t>
      </w:r>
      <w:r w:rsidR="006F009B" w:rsidRPr="000E64F0">
        <w:rPr>
          <w:rFonts w:ascii="Times New Roman" w:eastAsia="Times New Roman" w:hAnsi="Times New Roman" w:cs="Times New Roman"/>
          <w:color w:val="000000"/>
          <w:spacing w:val="-4"/>
          <w:sz w:val="28"/>
          <w:szCs w:val="28"/>
          <w:lang w:val="kk-KZ"/>
        </w:rPr>
        <w:t>.</w:t>
      </w:r>
      <w:r w:rsidR="006F009B" w:rsidRPr="000E64F0">
        <w:rPr>
          <w:rFonts w:ascii="Times New Roman" w:hAnsi="Times New Roman" w:cs="Times New Roman"/>
          <w:bCs/>
          <w:noProof/>
          <w:spacing w:val="1"/>
          <w:sz w:val="28"/>
          <w:szCs w:val="28"/>
          <w:lang w:val="kk-KZ"/>
        </w:rPr>
        <w:t>«Білім мазмұнын жаңарту» курсынан өткен мұғалімдер саны:</w:t>
      </w:r>
      <w:r w:rsidR="000F6140" w:rsidRPr="000E64F0">
        <w:rPr>
          <w:rFonts w:ascii="Times New Roman" w:hAnsi="Times New Roman" w:cs="Times New Roman"/>
          <w:bCs/>
          <w:noProof/>
          <w:spacing w:val="1"/>
          <w:sz w:val="28"/>
          <w:szCs w:val="28"/>
          <w:lang w:val="kk-KZ"/>
        </w:rPr>
        <w:t xml:space="preserve"> </w:t>
      </w:r>
      <w:r w:rsidR="006F009B" w:rsidRPr="000E64F0">
        <w:rPr>
          <w:rFonts w:ascii="Times New Roman" w:hAnsi="Times New Roman" w:cs="Times New Roman"/>
          <w:bCs/>
          <w:noProof/>
          <w:spacing w:val="1"/>
          <w:sz w:val="28"/>
          <w:szCs w:val="28"/>
          <w:lang w:val="kk-KZ"/>
        </w:rPr>
        <w:t>95 пайыз.</w:t>
      </w:r>
      <w:r w:rsidR="006F009B" w:rsidRPr="000E64F0">
        <w:rPr>
          <w:rFonts w:ascii="Times New Roman" w:hAnsi="Times New Roman" w:cs="Times New Roman"/>
          <w:sz w:val="28"/>
          <w:szCs w:val="28"/>
          <w:lang w:val="kk-KZ"/>
        </w:rPr>
        <w:t>Жаратылыстану бағытындағы пәндер бойынша билингвальды курсынан өткен мұғалімдер саны :7 мұғалім</w:t>
      </w:r>
      <w:r w:rsidR="000F6140" w:rsidRPr="000E64F0">
        <w:rPr>
          <w:rFonts w:ascii="Times New Roman" w:hAnsi="Times New Roman" w:cs="Times New Roman"/>
          <w:sz w:val="28"/>
          <w:szCs w:val="28"/>
          <w:lang w:val="kk-KZ"/>
        </w:rPr>
        <w:t xml:space="preserve">  </w:t>
      </w:r>
      <w:r w:rsidR="006F009B" w:rsidRPr="000E64F0">
        <w:rPr>
          <w:rFonts w:ascii="Times New Roman" w:hAnsi="Times New Roman" w:cs="Times New Roman"/>
          <w:sz w:val="28"/>
          <w:szCs w:val="28"/>
          <w:lang w:val="kk-KZ"/>
        </w:rPr>
        <w:t>Абдрахманова М.М, Отарова А.Ж,Сунгатова К.Н,Хамитова А.А,Дигай А   Бекмағанбетова Н.С,Серикбаев А.</w:t>
      </w:r>
      <w:r w:rsidR="006F009B" w:rsidRPr="000E64F0">
        <w:rPr>
          <w:rFonts w:ascii="Times New Roman" w:hAnsi="Times New Roman" w:cs="Times New Roman"/>
          <w:b/>
          <w:sz w:val="28"/>
          <w:szCs w:val="28"/>
          <w:lang w:val="kk-KZ"/>
        </w:rPr>
        <w:t>С</w:t>
      </w:r>
    </w:p>
    <w:p w14:paraId="40E67CD8" w14:textId="77777777" w:rsidR="006F009B" w:rsidRPr="000E64F0" w:rsidRDefault="006F009B" w:rsidP="00B32B3D">
      <w:pPr>
        <w:spacing w:after="0"/>
        <w:ind w:firstLine="567"/>
        <w:rPr>
          <w:rFonts w:ascii="Times New Roman" w:hAnsi="Times New Roman" w:cs="Times New Roman"/>
          <w:sz w:val="28"/>
          <w:szCs w:val="28"/>
          <w:lang w:val="kk-KZ"/>
        </w:rPr>
      </w:pPr>
      <w:r w:rsidRPr="000E64F0">
        <w:rPr>
          <w:rFonts w:ascii="Times New Roman" w:hAnsi="Times New Roman" w:cs="Times New Roman"/>
          <w:sz w:val="28"/>
          <w:szCs w:val="28"/>
          <w:lang w:val="kk-KZ"/>
        </w:rPr>
        <w:t>Мектепішілік тренерлер саны: 8 мұғалім</w:t>
      </w:r>
      <w:r w:rsidR="000F6140" w:rsidRPr="000E64F0">
        <w:rPr>
          <w:rFonts w:ascii="Times New Roman" w:hAnsi="Times New Roman" w:cs="Times New Roman"/>
          <w:sz w:val="28"/>
          <w:szCs w:val="28"/>
          <w:lang w:val="kk-KZ"/>
        </w:rPr>
        <w:t xml:space="preserve">. </w:t>
      </w:r>
      <w:r w:rsidRPr="000E64F0">
        <w:rPr>
          <w:rFonts w:ascii="Times New Roman" w:hAnsi="Times New Roman" w:cs="Times New Roman"/>
          <w:sz w:val="28"/>
          <w:szCs w:val="28"/>
          <w:lang w:val="kk-KZ"/>
        </w:rPr>
        <w:t>3-5 жы</w:t>
      </w:r>
      <w:r w:rsidR="000F6140" w:rsidRPr="000E64F0">
        <w:rPr>
          <w:rFonts w:ascii="Times New Roman" w:hAnsi="Times New Roman" w:cs="Times New Roman"/>
          <w:sz w:val="28"/>
          <w:szCs w:val="28"/>
          <w:lang w:val="kk-KZ"/>
        </w:rPr>
        <w:t>л арасындағы жас мамандар саны -</w:t>
      </w:r>
      <w:r w:rsidRPr="000E64F0">
        <w:rPr>
          <w:rFonts w:ascii="Times New Roman" w:hAnsi="Times New Roman" w:cs="Times New Roman"/>
          <w:sz w:val="28"/>
          <w:szCs w:val="28"/>
          <w:lang w:val="kk-KZ"/>
        </w:rPr>
        <w:t>10 мұғалім</w:t>
      </w:r>
      <w:r w:rsidR="000F6140" w:rsidRPr="000E64F0">
        <w:rPr>
          <w:rFonts w:ascii="Times New Roman" w:hAnsi="Times New Roman" w:cs="Times New Roman"/>
          <w:sz w:val="28"/>
          <w:szCs w:val="28"/>
          <w:lang w:val="kk-KZ"/>
        </w:rPr>
        <w:t>.</w:t>
      </w:r>
      <w:r w:rsidRPr="000E64F0">
        <w:rPr>
          <w:rFonts w:ascii="Times New Roman" w:hAnsi="Times New Roman" w:cs="Times New Roman"/>
          <w:sz w:val="28"/>
          <w:szCs w:val="28"/>
          <w:lang w:val="kk-KZ"/>
        </w:rPr>
        <w:t xml:space="preserve"> </w:t>
      </w:r>
    </w:p>
    <w:p w14:paraId="65504056" w14:textId="77777777" w:rsidR="009236CC" w:rsidRPr="000E64F0" w:rsidRDefault="009236CC" w:rsidP="009236CC">
      <w:p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0"/>
          <w:sz w:val="28"/>
          <w:szCs w:val="28"/>
          <w:u w:val="single"/>
          <w:lang w:val="kk-KZ"/>
        </w:rPr>
      </w:pPr>
      <w:r w:rsidRPr="000E64F0">
        <w:rPr>
          <w:rFonts w:ascii="Times New Roman" w:eastAsia="Times New Roman" w:hAnsi="Times New Roman" w:cs="Times New Roman"/>
          <w:b/>
          <w:bCs/>
          <w:color w:val="000000"/>
          <w:spacing w:val="-10"/>
          <w:sz w:val="28"/>
          <w:szCs w:val="28"/>
          <w:lang w:val="kk-KZ"/>
        </w:rPr>
        <w:t>Педагогикалық еңбек өтілі бойынша жалпы орта білім беру мектеп мұғалімдерінің үлесі</w:t>
      </w:r>
    </w:p>
    <w:p w14:paraId="52C10339" w14:textId="77777777" w:rsidR="009236CC" w:rsidRPr="000E64F0" w:rsidRDefault="009236CC" w:rsidP="00B32B3D">
      <w:pPr>
        <w:shd w:val="clear" w:color="auto" w:fill="FFFFFF"/>
        <w:autoSpaceDE w:val="0"/>
        <w:autoSpaceDN w:val="0"/>
        <w:adjustRightInd w:val="0"/>
        <w:spacing w:after="0" w:line="240" w:lineRule="auto"/>
        <w:ind w:firstLine="567"/>
        <w:jc w:val="both"/>
        <w:rPr>
          <w:rFonts w:ascii="Times New Roman" w:eastAsia="Times New Roman" w:hAnsi="Times New Roman" w:cs="Times New Roman"/>
          <w:i/>
          <w:sz w:val="28"/>
          <w:szCs w:val="28"/>
          <w:lang w:val="kk-KZ"/>
        </w:rPr>
      </w:pPr>
      <w:r w:rsidRPr="000E64F0">
        <w:rPr>
          <w:rFonts w:ascii="Times New Roman" w:eastAsia="Times New Roman" w:hAnsi="Times New Roman" w:cs="Times New Roman"/>
          <w:color w:val="000000"/>
          <w:spacing w:val="-7"/>
          <w:sz w:val="28"/>
          <w:szCs w:val="28"/>
          <w:lang w:val="kk-KZ"/>
        </w:rPr>
        <w:lastRenderedPageBreak/>
        <w:t>Мектеп ұжымы көбінесе  тәжірибелі мұғалімдерден құрылғаны байқалады,  60</w:t>
      </w:r>
      <w:r w:rsidRPr="000E64F0">
        <w:rPr>
          <w:rFonts w:ascii="Times New Roman" w:eastAsia="Times New Roman" w:hAnsi="Times New Roman" w:cs="Times New Roman"/>
          <w:color w:val="000000"/>
          <w:sz w:val="28"/>
          <w:szCs w:val="28"/>
          <w:lang w:val="kk-KZ"/>
        </w:rPr>
        <w:t>%-дан аса мұғалімдердің педагогикалық еңбек өтілі  20 жылдан асады. 2017-2018 жылмен салыстырғанда олардың саны  16%-ға азайды, өйткені зейнеткерлер қатарынан мұғалімдер қысқартылды.</w:t>
      </w:r>
    </w:p>
    <w:p w14:paraId="51A595B2" w14:textId="77777777" w:rsidR="009236CC" w:rsidRPr="000E64F0" w:rsidRDefault="009236CC" w:rsidP="009236C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p>
    <w:p w14:paraId="586CAE65" w14:textId="77777777" w:rsidR="009236CC" w:rsidRPr="000E64F0" w:rsidRDefault="009236CC" w:rsidP="00B32B3D">
      <w:p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b/>
          <w:bCs/>
          <w:color w:val="000000"/>
          <w:spacing w:val="-10"/>
          <w:sz w:val="28"/>
          <w:szCs w:val="28"/>
          <w:lang w:val="kk-KZ"/>
        </w:rPr>
        <w:t>Жас көрсеткіші бойынша</w:t>
      </w:r>
      <w:r w:rsidR="001365E7" w:rsidRPr="000E64F0">
        <w:rPr>
          <w:rFonts w:ascii="Times New Roman" w:eastAsia="Times New Roman" w:hAnsi="Times New Roman" w:cs="Times New Roman"/>
          <w:b/>
          <w:bCs/>
          <w:color w:val="000000"/>
          <w:spacing w:val="-10"/>
          <w:sz w:val="28"/>
          <w:szCs w:val="28"/>
          <w:lang w:val="kk-KZ"/>
        </w:rPr>
        <w:t xml:space="preserve"> </w:t>
      </w:r>
      <w:r w:rsidRPr="000E64F0">
        <w:rPr>
          <w:rFonts w:ascii="Times New Roman" w:eastAsia="Times New Roman" w:hAnsi="Times New Roman" w:cs="Times New Roman"/>
          <w:b/>
          <w:bCs/>
          <w:color w:val="000000"/>
          <w:spacing w:val="-10"/>
          <w:sz w:val="28"/>
          <w:szCs w:val="28"/>
          <w:lang w:val="kk-KZ"/>
        </w:rPr>
        <w:t xml:space="preserve">жалпы орта білім беру мектеп мұғалімдерінің үлесі </w:t>
      </w:r>
      <w:r w:rsidRPr="000E64F0">
        <w:rPr>
          <w:rFonts w:ascii="Times New Roman" w:eastAsia="Times New Roman" w:hAnsi="Times New Roman" w:cs="Times New Roman"/>
          <w:color w:val="000000"/>
          <w:spacing w:val="-6"/>
          <w:sz w:val="28"/>
          <w:szCs w:val="28"/>
          <w:lang w:val="kk-KZ"/>
        </w:rPr>
        <w:t xml:space="preserve">  Педагогикалық ұжым құрамында негізінен мұғалімдердің жастық тобы 31-ден 45-ке дейін – 32 (41,7%) және  46-дан  60 жасқа дейін – 29 (43,75%) </w:t>
      </w:r>
      <w:r w:rsidRPr="000E64F0">
        <w:rPr>
          <w:rFonts w:ascii="Times New Roman" w:eastAsia="Times New Roman" w:hAnsi="Times New Roman" w:cs="Times New Roman"/>
          <w:color w:val="000000"/>
          <w:spacing w:val="-2"/>
          <w:sz w:val="28"/>
          <w:szCs w:val="28"/>
          <w:lang w:val="kk-KZ"/>
        </w:rPr>
        <w:t xml:space="preserve">, 2013ж.салыстырғанда олардың саны тұрақты болып тұр. Сонымен қатар жұмысқа жас мамандарды қабылдауына байланысты,  </w:t>
      </w:r>
      <w:r w:rsidRPr="000E64F0">
        <w:rPr>
          <w:rFonts w:ascii="Times New Roman" w:eastAsia="Times New Roman" w:hAnsi="Times New Roman" w:cs="Times New Roman"/>
          <w:color w:val="000000"/>
          <w:spacing w:val="-3"/>
          <w:sz w:val="28"/>
          <w:szCs w:val="28"/>
          <w:lang w:val="kk-KZ"/>
        </w:rPr>
        <w:t>30 жасқа дейінгі жастағы мұғалімдер үлесі сәл жоғарлады.</w:t>
      </w:r>
    </w:p>
    <w:p w14:paraId="5C6B45A3" w14:textId="77777777" w:rsidR="009236CC" w:rsidRPr="000E64F0" w:rsidRDefault="009236CC" w:rsidP="00B32B3D">
      <w:p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b/>
          <w:bCs/>
          <w:iCs/>
          <w:color w:val="000000"/>
          <w:spacing w:val="-11"/>
          <w:sz w:val="28"/>
          <w:szCs w:val="28"/>
          <w:lang w:val="kk-KZ"/>
        </w:rPr>
        <w:t xml:space="preserve">Жалпы орта білім беру мектептерінің санаты бар мұғалімдерінің сапалық </w:t>
      </w:r>
      <w:r w:rsidRPr="000E64F0">
        <w:rPr>
          <w:rFonts w:ascii="Times New Roman" w:eastAsia="Times New Roman" w:hAnsi="Times New Roman" w:cs="Times New Roman"/>
          <w:b/>
          <w:iCs/>
          <w:color w:val="000000"/>
          <w:spacing w:val="-5"/>
          <w:sz w:val="28"/>
          <w:szCs w:val="28"/>
          <w:lang w:val="kk-KZ"/>
        </w:rPr>
        <w:t>құрамы</w:t>
      </w:r>
      <w:r w:rsidRPr="000E64F0">
        <w:rPr>
          <w:rFonts w:ascii="Times New Roman" w:eastAsia="Times New Roman" w:hAnsi="Times New Roman" w:cs="Times New Roman"/>
          <w:iCs/>
          <w:color w:val="000000"/>
          <w:spacing w:val="-5"/>
          <w:sz w:val="28"/>
          <w:szCs w:val="28"/>
          <w:lang w:val="kk-KZ"/>
        </w:rPr>
        <w:t xml:space="preserve">  2015 ж. педагогикалық ұжымның біліктілік деңгейі көтерілді: жоғары санаты бар мұғалімдер үлесі-</w:t>
      </w:r>
      <w:r w:rsidRPr="000E64F0">
        <w:rPr>
          <w:rFonts w:ascii="Times New Roman" w:eastAsia="Times New Roman" w:hAnsi="Times New Roman" w:cs="Times New Roman"/>
          <w:iCs/>
          <w:color w:val="000000"/>
          <w:spacing w:val="-6"/>
          <w:sz w:val="28"/>
          <w:szCs w:val="28"/>
          <w:lang w:val="kk-KZ"/>
        </w:rPr>
        <w:t xml:space="preserve"> 40% (2017-2018ж. – 33%), бірінші санаты бар мұғалімдер үлесі -24%,санаты жоқ мұғалімдер үлесі 5 %-ға қысқартылды.</w:t>
      </w:r>
      <w:r w:rsidRPr="000E64F0">
        <w:rPr>
          <w:rFonts w:ascii="Times New Roman" w:eastAsia="Times New Roman" w:hAnsi="Times New Roman" w:cs="Times New Roman"/>
          <w:iCs/>
          <w:color w:val="000000"/>
          <w:spacing w:val="-2"/>
          <w:sz w:val="28"/>
          <w:szCs w:val="28"/>
          <w:lang w:val="kk-KZ"/>
        </w:rPr>
        <w:t xml:space="preserve"> .</w:t>
      </w:r>
      <w:r w:rsidRPr="000E64F0">
        <w:rPr>
          <w:rFonts w:ascii="Times New Roman" w:eastAsia="Times New Roman" w:hAnsi="Times New Roman" w:cs="Times New Roman"/>
          <w:iCs/>
          <w:color w:val="000000"/>
          <w:spacing w:val="-6"/>
          <w:sz w:val="28"/>
          <w:szCs w:val="28"/>
          <w:lang w:val="kk-KZ"/>
        </w:rPr>
        <w:t xml:space="preserve"> 2018-2019 оқу жылында өз санаттарын көтеретін, бұл мектеп педагогикалық кадрлардың біліктілік деңгейінің біршама көтерілуіне ықпал етеді.</w:t>
      </w:r>
    </w:p>
    <w:p w14:paraId="1A5B5C1A" w14:textId="77777777" w:rsidR="009236CC" w:rsidRPr="000E64F0" w:rsidRDefault="009236CC" w:rsidP="009236CC">
      <w:pPr>
        <w:spacing w:after="0" w:line="240" w:lineRule="auto"/>
        <w:jc w:val="both"/>
        <w:rPr>
          <w:rFonts w:ascii="Times New Roman" w:eastAsia="Times New Roman" w:hAnsi="Times New Roman" w:cs="Times New Roman"/>
          <w:b/>
          <w:bCs/>
          <w:sz w:val="28"/>
          <w:szCs w:val="28"/>
          <w:lang w:val="kk-KZ"/>
        </w:rPr>
      </w:pPr>
      <w:r w:rsidRPr="000E64F0">
        <w:rPr>
          <w:rFonts w:ascii="Times New Roman" w:eastAsia="Times New Roman" w:hAnsi="Times New Roman" w:cs="Times New Roman"/>
          <w:b/>
          <w:bCs/>
          <w:sz w:val="28"/>
          <w:szCs w:val="28"/>
          <w:lang w:val="kk-KZ"/>
        </w:rPr>
        <w:t xml:space="preserve">2 не одан да көп жоғары білімі бар </w:t>
      </w:r>
      <w:r w:rsidRPr="000E64F0">
        <w:rPr>
          <w:rFonts w:ascii="Times New Roman" w:eastAsia="Times New Roman" w:hAnsi="Times New Roman" w:cs="Times New Roman"/>
          <w:b/>
          <w:bCs/>
          <w:sz w:val="28"/>
          <w:szCs w:val="28"/>
        </w:rPr>
        <w:t>педагог</w:t>
      </w:r>
      <w:r w:rsidRPr="000E64F0">
        <w:rPr>
          <w:rFonts w:ascii="Times New Roman" w:eastAsia="Times New Roman" w:hAnsi="Times New Roman" w:cs="Times New Roman"/>
          <w:b/>
          <w:bCs/>
          <w:sz w:val="28"/>
          <w:szCs w:val="28"/>
          <w:lang w:val="kk-KZ"/>
        </w:rPr>
        <w:t>тар үлесі</w:t>
      </w:r>
    </w:p>
    <w:p w14:paraId="3DE91BC6" w14:textId="77777777" w:rsidR="00CD7545" w:rsidRPr="000E64F0" w:rsidRDefault="009236CC" w:rsidP="009236CC">
      <w:pPr>
        <w:spacing w:after="0" w:line="240" w:lineRule="auto"/>
        <w:jc w:val="both"/>
        <w:rPr>
          <w:rFonts w:ascii="Times New Roman" w:eastAsia="Times New Roman" w:hAnsi="Times New Roman" w:cs="Times New Roman"/>
          <w:bCs/>
          <w:sz w:val="28"/>
          <w:szCs w:val="28"/>
          <w:lang w:val="kk-KZ"/>
        </w:rPr>
      </w:pPr>
      <w:r w:rsidRPr="000E64F0">
        <w:rPr>
          <w:rFonts w:ascii="Times New Roman" w:eastAsia="Times New Roman" w:hAnsi="Times New Roman" w:cs="Times New Roman"/>
          <w:bCs/>
          <w:sz w:val="28"/>
          <w:szCs w:val="28"/>
        </w:rPr>
        <w:t xml:space="preserve">   2 не </w:t>
      </w:r>
      <w:proofErr w:type="spellStart"/>
      <w:r w:rsidRPr="000E64F0">
        <w:rPr>
          <w:rFonts w:ascii="Times New Roman" w:eastAsia="Times New Roman" w:hAnsi="Times New Roman" w:cs="Times New Roman"/>
          <w:bCs/>
          <w:sz w:val="28"/>
          <w:szCs w:val="28"/>
        </w:rPr>
        <w:t>одан</w:t>
      </w:r>
      <w:proofErr w:type="spellEnd"/>
      <w:r w:rsidRPr="000E64F0">
        <w:rPr>
          <w:rFonts w:ascii="Times New Roman" w:eastAsia="Times New Roman" w:hAnsi="Times New Roman" w:cs="Times New Roman"/>
          <w:bCs/>
          <w:sz w:val="28"/>
          <w:szCs w:val="28"/>
        </w:rPr>
        <w:t xml:space="preserve"> да </w:t>
      </w:r>
      <w:proofErr w:type="spellStart"/>
      <w:r w:rsidRPr="000E64F0">
        <w:rPr>
          <w:rFonts w:ascii="Times New Roman" w:eastAsia="Times New Roman" w:hAnsi="Times New Roman" w:cs="Times New Roman"/>
          <w:bCs/>
          <w:sz w:val="28"/>
          <w:szCs w:val="28"/>
        </w:rPr>
        <w:t>көп</w:t>
      </w:r>
      <w:proofErr w:type="spellEnd"/>
      <w:r w:rsidRPr="000E64F0">
        <w:rPr>
          <w:rFonts w:ascii="Times New Roman" w:eastAsia="Times New Roman" w:hAnsi="Times New Roman" w:cs="Times New Roman"/>
          <w:bCs/>
          <w:sz w:val="28"/>
          <w:szCs w:val="28"/>
        </w:rPr>
        <w:t xml:space="preserve"> </w:t>
      </w:r>
      <w:proofErr w:type="spellStart"/>
      <w:r w:rsidRPr="000E64F0">
        <w:rPr>
          <w:rFonts w:ascii="Times New Roman" w:eastAsia="Times New Roman" w:hAnsi="Times New Roman" w:cs="Times New Roman"/>
          <w:bCs/>
          <w:sz w:val="28"/>
          <w:szCs w:val="28"/>
        </w:rPr>
        <w:t>жоғары</w:t>
      </w:r>
      <w:proofErr w:type="spellEnd"/>
      <w:r w:rsidRPr="000E64F0">
        <w:rPr>
          <w:rFonts w:ascii="Times New Roman" w:eastAsia="Times New Roman" w:hAnsi="Times New Roman" w:cs="Times New Roman"/>
          <w:bCs/>
          <w:sz w:val="28"/>
          <w:szCs w:val="28"/>
        </w:rPr>
        <w:t xml:space="preserve"> </w:t>
      </w:r>
      <w:proofErr w:type="spellStart"/>
      <w:r w:rsidRPr="000E64F0">
        <w:rPr>
          <w:rFonts w:ascii="Times New Roman" w:eastAsia="Times New Roman" w:hAnsi="Times New Roman" w:cs="Times New Roman"/>
          <w:bCs/>
          <w:sz w:val="28"/>
          <w:szCs w:val="28"/>
        </w:rPr>
        <w:t>білімі</w:t>
      </w:r>
      <w:proofErr w:type="spellEnd"/>
      <w:r w:rsidRPr="000E64F0">
        <w:rPr>
          <w:rFonts w:ascii="Times New Roman" w:eastAsia="Times New Roman" w:hAnsi="Times New Roman" w:cs="Times New Roman"/>
          <w:bCs/>
          <w:sz w:val="28"/>
          <w:szCs w:val="28"/>
        </w:rPr>
        <w:t xml:space="preserve"> бар </w:t>
      </w:r>
      <w:proofErr w:type="spellStart"/>
      <w:r w:rsidRPr="000E64F0">
        <w:rPr>
          <w:rFonts w:ascii="Times New Roman" w:eastAsia="Times New Roman" w:hAnsi="Times New Roman" w:cs="Times New Roman"/>
          <w:bCs/>
          <w:sz w:val="28"/>
          <w:szCs w:val="28"/>
        </w:rPr>
        <w:t>педагогтар</w:t>
      </w:r>
      <w:proofErr w:type="spellEnd"/>
      <w:r w:rsidRPr="000E64F0">
        <w:rPr>
          <w:rFonts w:ascii="Times New Roman" w:eastAsia="Times New Roman" w:hAnsi="Times New Roman" w:cs="Times New Roman"/>
          <w:bCs/>
          <w:sz w:val="28"/>
          <w:szCs w:val="28"/>
          <w:lang w:val="kk-KZ"/>
        </w:rPr>
        <w:t xml:space="preserve"> саны</w:t>
      </w:r>
      <w:r w:rsidR="001365E7" w:rsidRPr="000E64F0">
        <w:rPr>
          <w:rFonts w:ascii="Times New Roman" w:eastAsia="Times New Roman" w:hAnsi="Times New Roman" w:cs="Times New Roman"/>
          <w:bCs/>
          <w:sz w:val="28"/>
          <w:szCs w:val="28"/>
          <w:lang w:val="kk-KZ"/>
        </w:rPr>
        <w:t xml:space="preserve"> </w:t>
      </w:r>
      <w:r w:rsidRPr="000E64F0">
        <w:rPr>
          <w:rFonts w:ascii="Times New Roman" w:eastAsia="Times New Roman" w:hAnsi="Times New Roman" w:cs="Times New Roman"/>
          <w:bCs/>
          <w:sz w:val="28"/>
          <w:szCs w:val="28"/>
          <w:lang w:val="kk-KZ"/>
        </w:rPr>
        <w:t>-</w:t>
      </w:r>
      <w:r w:rsidR="001365E7" w:rsidRPr="000E64F0">
        <w:rPr>
          <w:rFonts w:ascii="Times New Roman" w:eastAsia="Times New Roman" w:hAnsi="Times New Roman" w:cs="Times New Roman"/>
          <w:bCs/>
          <w:sz w:val="28"/>
          <w:szCs w:val="28"/>
          <w:lang w:val="kk-KZ"/>
        </w:rPr>
        <w:t xml:space="preserve"> </w:t>
      </w:r>
      <w:r w:rsidRPr="000E64F0">
        <w:rPr>
          <w:rFonts w:ascii="Times New Roman" w:eastAsia="Times New Roman" w:hAnsi="Times New Roman" w:cs="Times New Roman"/>
          <w:bCs/>
          <w:sz w:val="28"/>
          <w:szCs w:val="28"/>
          <w:lang w:val="kk-KZ"/>
        </w:rPr>
        <w:t>5 адам</w:t>
      </w:r>
      <w:r w:rsidRPr="000E64F0">
        <w:rPr>
          <w:rFonts w:ascii="Times New Roman" w:eastAsia="Times New Roman" w:hAnsi="Times New Roman" w:cs="Times New Roman"/>
          <w:bCs/>
          <w:sz w:val="28"/>
          <w:szCs w:val="28"/>
        </w:rPr>
        <w:t xml:space="preserve">. </w:t>
      </w:r>
    </w:p>
    <w:p w14:paraId="32DB5BF7" w14:textId="77777777" w:rsidR="009236CC" w:rsidRPr="000E64F0" w:rsidRDefault="009236CC" w:rsidP="009236CC">
      <w:pPr>
        <w:spacing w:after="0" w:line="240" w:lineRule="auto"/>
        <w:jc w:val="both"/>
        <w:rPr>
          <w:rFonts w:ascii="Times New Roman" w:eastAsia="Times New Roman" w:hAnsi="Times New Roman" w:cs="Times New Roman"/>
          <w:bCs/>
          <w:sz w:val="28"/>
          <w:szCs w:val="28"/>
          <w:lang w:val="kk-KZ"/>
        </w:rPr>
      </w:pPr>
      <w:r w:rsidRPr="000E64F0">
        <w:rPr>
          <w:rFonts w:ascii="Times New Roman" w:eastAsia="Times New Roman" w:hAnsi="Times New Roman" w:cs="Times New Roman"/>
          <w:b/>
          <w:bCs/>
          <w:sz w:val="28"/>
          <w:szCs w:val="28"/>
          <w:lang w:val="kk-KZ"/>
        </w:rPr>
        <w:t>"ҚР білім беру ісінің үздігі", "ҚР білім беру ісінің құрметті қызметкері"атағын алған, Ы.Алтынсарин медалімен марапатталған педагогтар саны</w:t>
      </w:r>
    </w:p>
    <w:p w14:paraId="2463CED3" w14:textId="77777777" w:rsidR="009236CC" w:rsidRPr="000E64F0" w:rsidRDefault="009236CC" w:rsidP="00B32B3D">
      <w:pPr>
        <w:spacing w:after="0" w:line="240" w:lineRule="auto"/>
        <w:ind w:firstLine="567"/>
        <w:jc w:val="both"/>
        <w:rPr>
          <w:rFonts w:ascii="Times New Roman" w:eastAsia="Times New Roman" w:hAnsi="Times New Roman" w:cs="Times New Roman"/>
          <w:bCs/>
          <w:sz w:val="28"/>
          <w:szCs w:val="28"/>
          <w:lang w:val="kk-KZ"/>
        </w:rPr>
      </w:pPr>
      <w:r w:rsidRPr="000E64F0">
        <w:rPr>
          <w:rFonts w:ascii="Times New Roman" w:eastAsia="Times New Roman" w:hAnsi="Times New Roman" w:cs="Times New Roman"/>
          <w:bCs/>
          <w:sz w:val="28"/>
          <w:szCs w:val="28"/>
          <w:lang w:val="kk-KZ"/>
        </w:rPr>
        <w:t xml:space="preserve">"ҚР білім беру ісінің үздігі", "ҚР білім беру ісінің құрметті қызметкері"атағын алған, Ы.Алтынсарин медалімен марапатталған педагогтар жоқ </w:t>
      </w:r>
      <w:r w:rsidRPr="000E64F0">
        <w:rPr>
          <w:rFonts w:ascii="Times New Roman" w:eastAsia="Times New Roman" w:hAnsi="Times New Roman" w:cs="Times New Roman"/>
          <w:color w:val="000000"/>
          <w:spacing w:val="-11"/>
          <w:sz w:val="28"/>
          <w:szCs w:val="28"/>
          <w:lang w:val="kk-KZ"/>
        </w:rPr>
        <w:t>.</w:t>
      </w:r>
    </w:p>
    <w:p w14:paraId="2402420E" w14:textId="77777777" w:rsidR="009236CC" w:rsidRPr="000E64F0" w:rsidRDefault="009236CC" w:rsidP="009236C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b/>
          <w:bCs/>
          <w:color w:val="000000"/>
          <w:spacing w:val="-10"/>
          <w:sz w:val="28"/>
          <w:szCs w:val="28"/>
          <w:lang w:val="kk-KZ"/>
        </w:rPr>
        <w:t>Мектеп персоналындағы әйелдер үлесі</w:t>
      </w:r>
    </w:p>
    <w:p w14:paraId="05ACDEEB" w14:textId="77777777" w:rsidR="009236CC" w:rsidRPr="000E64F0" w:rsidRDefault="009236CC" w:rsidP="00B32B3D">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color w:val="000000"/>
          <w:spacing w:val="-4"/>
          <w:sz w:val="28"/>
          <w:szCs w:val="28"/>
          <w:lang w:val="kk-KZ"/>
        </w:rPr>
        <w:t xml:space="preserve">Педагогикалық ұжымы мүшелерінің басым көпшілігі- әйелдер. Мектеп персоналында олардың үлесі </w:t>
      </w:r>
      <w:r w:rsidRPr="000E64F0">
        <w:rPr>
          <w:rFonts w:ascii="Times New Roman" w:eastAsia="Times New Roman" w:hAnsi="Times New Roman" w:cs="Times New Roman"/>
          <w:color w:val="000000"/>
          <w:spacing w:val="-11"/>
          <w:sz w:val="28"/>
          <w:szCs w:val="28"/>
          <w:lang w:val="kk-KZ"/>
        </w:rPr>
        <w:t xml:space="preserve">86% -дан  87,5%-ға дейін сәл көтерілді. </w:t>
      </w:r>
    </w:p>
    <w:p w14:paraId="53F089F4" w14:textId="77777777" w:rsidR="00CD7545" w:rsidRPr="000E64F0" w:rsidRDefault="00CD7545" w:rsidP="00CD7545">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b/>
          <w:bCs/>
          <w:color w:val="000000"/>
          <w:spacing w:val="-3"/>
          <w:sz w:val="28"/>
          <w:szCs w:val="28"/>
          <w:lang w:val="kk-KZ"/>
        </w:rPr>
        <w:t>1.1.2. Білім берудің ауқымы мен қолжетімділігі</w:t>
      </w:r>
      <w:r w:rsidRPr="000E64F0">
        <w:rPr>
          <w:rFonts w:ascii="Times New Roman" w:eastAsia="Times New Roman" w:hAnsi="Times New Roman" w:cs="Times New Roman"/>
          <w:b/>
          <w:bCs/>
          <w:color w:val="000000"/>
          <w:spacing w:val="-10"/>
          <w:sz w:val="28"/>
          <w:szCs w:val="28"/>
          <w:lang w:val="kk-KZ"/>
        </w:rPr>
        <w:t>. Мектептің оқыту сатылары бойынша үлесі</w:t>
      </w:r>
    </w:p>
    <w:p w14:paraId="4DE93267" w14:textId="77777777" w:rsidR="00CD7545" w:rsidRPr="000E64F0" w:rsidRDefault="00CD7545" w:rsidP="00B32B3D">
      <w:p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pacing w:val="-15"/>
          <w:sz w:val="28"/>
          <w:szCs w:val="28"/>
          <w:lang w:val="kk-KZ"/>
        </w:rPr>
      </w:pPr>
      <w:r w:rsidRPr="000E64F0">
        <w:rPr>
          <w:rFonts w:ascii="Times New Roman" w:eastAsia="Times New Roman" w:hAnsi="Times New Roman" w:cs="Times New Roman"/>
          <w:spacing w:val="-8"/>
          <w:sz w:val="28"/>
          <w:szCs w:val="28"/>
          <w:lang w:val="kk-KZ"/>
        </w:rPr>
        <w:t>2018-2019 оқу жылында мектепте барлығы 43 сынып. Алдыңғы жылдармен салыстырғанда негізгі, жоғары оқыту сатылары сыныптардың үлесі өсуіне байланысты негізгі, жоғары оқыту сатылары сыныптар үлесінің өсу үрдісі байқалды.</w:t>
      </w:r>
    </w:p>
    <w:tbl>
      <w:tblPr>
        <w:tblW w:w="10221" w:type="dxa"/>
        <w:tblInd w:w="93" w:type="dxa"/>
        <w:tblLayout w:type="fixed"/>
        <w:tblLook w:val="04A0" w:firstRow="1" w:lastRow="0" w:firstColumn="1" w:lastColumn="0" w:noHBand="0" w:noVBand="1"/>
      </w:tblPr>
      <w:tblGrid>
        <w:gridCol w:w="1291"/>
        <w:gridCol w:w="1060"/>
        <w:gridCol w:w="1066"/>
        <w:gridCol w:w="993"/>
        <w:gridCol w:w="850"/>
        <w:gridCol w:w="992"/>
        <w:gridCol w:w="1134"/>
        <w:gridCol w:w="851"/>
        <w:gridCol w:w="992"/>
        <w:gridCol w:w="992"/>
      </w:tblGrid>
      <w:tr w:rsidR="00CD7545" w:rsidRPr="00363A09" w14:paraId="4A77C52F" w14:textId="77777777" w:rsidTr="00523130">
        <w:trPr>
          <w:trHeight w:val="255"/>
        </w:trPr>
        <w:tc>
          <w:tcPr>
            <w:tcW w:w="10221" w:type="dxa"/>
            <w:gridSpan w:val="10"/>
            <w:tcBorders>
              <w:top w:val="nil"/>
              <w:left w:val="nil"/>
              <w:bottom w:val="nil"/>
              <w:right w:val="nil"/>
            </w:tcBorders>
            <w:shd w:val="clear" w:color="auto" w:fill="auto"/>
            <w:noWrap/>
            <w:vAlign w:val="bottom"/>
          </w:tcPr>
          <w:p w14:paraId="063F6E51" w14:textId="77777777" w:rsidR="00CD7545" w:rsidRPr="000E64F0" w:rsidRDefault="00CD7545" w:rsidP="00194EAA">
            <w:pPr>
              <w:spacing w:after="0" w:line="240" w:lineRule="auto"/>
              <w:jc w:val="both"/>
              <w:rPr>
                <w:rFonts w:ascii="Times New Roman" w:eastAsia="Times New Roman" w:hAnsi="Times New Roman" w:cs="Times New Roman"/>
                <w:bCs/>
                <w:i/>
                <w:sz w:val="28"/>
                <w:szCs w:val="28"/>
                <w:lang w:val="kk-KZ"/>
              </w:rPr>
            </w:pPr>
            <w:r w:rsidRPr="000E64F0">
              <w:rPr>
                <w:rFonts w:ascii="Times New Roman" w:eastAsia="Times New Roman" w:hAnsi="Times New Roman" w:cs="Times New Roman"/>
                <w:bCs/>
                <w:i/>
                <w:sz w:val="28"/>
                <w:szCs w:val="28"/>
                <w:lang w:val="kk-KZ"/>
              </w:rPr>
              <w:t>Мектептің оқыту сатылары бойынша үлесі, % арасалмағы</w:t>
            </w:r>
          </w:p>
        </w:tc>
      </w:tr>
      <w:tr w:rsidR="00CD7545" w:rsidRPr="000E64F0" w14:paraId="70283347" w14:textId="77777777" w:rsidTr="00523130">
        <w:trPr>
          <w:trHeight w:val="465"/>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D478E8"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жылдар</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2F5E82"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Сыныптар саны</w:t>
            </w:r>
          </w:p>
        </w:tc>
        <w:tc>
          <w:tcPr>
            <w:tcW w:w="5035" w:type="dxa"/>
            <w:gridSpan w:val="5"/>
            <w:tcBorders>
              <w:top w:val="single" w:sz="4" w:space="0" w:color="auto"/>
              <w:left w:val="nil"/>
              <w:bottom w:val="single" w:sz="4" w:space="0" w:color="auto"/>
              <w:right w:val="single" w:sz="4" w:space="0" w:color="auto"/>
            </w:tcBorders>
            <w:shd w:val="clear" w:color="auto" w:fill="auto"/>
            <w:noWrap/>
            <w:vAlign w:val="center"/>
          </w:tcPr>
          <w:p w14:paraId="45496F60"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сыныптар</w:t>
            </w:r>
          </w:p>
        </w:tc>
        <w:tc>
          <w:tcPr>
            <w:tcW w:w="2835" w:type="dxa"/>
            <w:gridSpan w:val="3"/>
            <w:tcBorders>
              <w:top w:val="single" w:sz="4" w:space="0" w:color="auto"/>
              <w:left w:val="nil"/>
              <w:bottom w:val="single" w:sz="4" w:space="0" w:color="auto"/>
              <w:right w:val="single" w:sz="4" w:space="0" w:color="auto"/>
            </w:tcBorders>
            <w:shd w:val="clear" w:color="auto" w:fill="auto"/>
            <w:vAlign w:val="center"/>
          </w:tcPr>
          <w:p w14:paraId="2D42A106"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Пайыздық арасалмағы</w:t>
            </w:r>
          </w:p>
        </w:tc>
      </w:tr>
      <w:tr w:rsidR="00CD7545" w:rsidRPr="000E64F0" w14:paraId="25C853D6" w14:textId="77777777" w:rsidTr="00523130">
        <w:trPr>
          <w:trHeight w:val="510"/>
        </w:trPr>
        <w:tc>
          <w:tcPr>
            <w:tcW w:w="1291" w:type="dxa"/>
            <w:vMerge/>
            <w:tcBorders>
              <w:top w:val="single" w:sz="4" w:space="0" w:color="auto"/>
              <w:left w:val="single" w:sz="4" w:space="0" w:color="auto"/>
              <w:bottom w:val="single" w:sz="4" w:space="0" w:color="auto"/>
              <w:right w:val="single" w:sz="4" w:space="0" w:color="auto"/>
            </w:tcBorders>
            <w:vAlign w:val="center"/>
          </w:tcPr>
          <w:p w14:paraId="51440B4D" w14:textId="77777777" w:rsidR="00CD7545" w:rsidRPr="000E64F0" w:rsidRDefault="00CD7545" w:rsidP="00523130">
            <w:pPr>
              <w:spacing w:after="0" w:line="240" w:lineRule="auto"/>
              <w:jc w:val="center"/>
              <w:rPr>
                <w:rFonts w:ascii="Times New Roman" w:eastAsia="Times New Roman" w:hAnsi="Times New Roman" w:cs="Times New Roman"/>
                <w:sz w:val="28"/>
                <w:szCs w:val="28"/>
              </w:rPr>
            </w:pPr>
          </w:p>
        </w:tc>
        <w:tc>
          <w:tcPr>
            <w:tcW w:w="1060" w:type="dxa"/>
            <w:vMerge/>
            <w:tcBorders>
              <w:top w:val="single" w:sz="4" w:space="0" w:color="auto"/>
              <w:left w:val="single" w:sz="4" w:space="0" w:color="auto"/>
              <w:bottom w:val="single" w:sz="4" w:space="0" w:color="auto"/>
              <w:right w:val="single" w:sz="4" w:space="0" w:color="auto"/>
            </w:tcBorders>
            <w:vAlign w:val="center"/>
          </w:tcPr>
          <w:p w14:paraId="3A726104" w14:textId="77777777" w:rsidR="00CD7545" w:rsidRPr="000E64F0" w:rsidRDefault="00CD7545" w:rsidP="00523130">
            <w:pPr>
              <w:spacing w:after="0" w:line="240" w:lineRule="auto"/>
              <w:jc w:val="center"/>
              <w:rPr>
                <w:rFonts w:ascii="Times New Roman" w:eastAsia="Times New Roman" w:hAnsi="Times New Roman" w:cs="Times New Roman"/>
                <w:sz w:val="28"/>
                <w:szCs w:val="28"/>
              </w:rPr>
            </w:pPr>
          </w:p>
        </w:tc>
        <w:tc>
          <w:tcPr>
            <w:tcW w:w="1066" w:type="dxa"/>
            <w:tcBorders>
              <w:top w:val="nil"/>
              <w:left w:val="nil"/>
              <w:bottom w:val="single" w:sz="4" w:space="0" w:color="auto"/>
              <w:right w:val="single" w:sz="4" w:space="0" w:color="auto"/>
            </w:tcBorders>
            <w:shd w:val="clear" w:color="auto" w:fill="auto"/>
            <w:vAlign w:val="center"/>
          </w:tcPr>
          <w:p w14:paraId="51009A56"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1 сын. саны</w:t>
            </w:r>
          </w:p>
        </w:tc>
        <w:tc>
          <w:tcPr>
            <w:tcW w:w="993" w:type="dxa"/>
            <w:tcBorders>
              <w:top w:val="nil"/>
              <w:left w:val="nil"/>
              <w:bottom w:val="single" w:sz="4" w:space="0" w:color="auto"/>
              <w:right w:val="single" w:sz="4" w:space="0" w:color="auto"/>
            </w:tcBorders>
            <w:shd w:val="clear" w:color="auto" w:fill="auto"/>
            <w:vAlign w:val="center"/>
          </w:tcPr>
          <w:p w14:paraId="1F2DC4D0"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rPr>
              <w:t xml:space="preserve">1-4 </w:t>
            </w:r>
            <w:r w:rsidRPr="000E64F0">
              <w:rPr>
                <w:rFonts w:ascii="Times New Roman" w:eastAsia="Times New Roman" w:hAnsi="Times New Roman" w:cs="Times New Roman"/>
                <w:sz w:val="28"/>
                <w:szCs w:val="28"/>
                <w:lang w:val="kk-KZ"/>
              </w:rPr>
              <w:t>сынып</w:t>
            </w:r>
          </w:p>
        </w:tc>
        <w:tc>
          <w:tcPr>
            <w:tcW w:w="850" w:type="dxa"/>
            <w:tcBorders>
              <w:top w:val="nil"/>
              <w:left w:val="nil"/>
              <w:bottom w:val="single" w:sz="4" w:space="0" w:color="auto"/>
              <w:right w:val="single" w:sz="4" w:space="0" w:color="auto"/>
            </w:tcBorders>
            <w:shd w:val="clear" w:color="auto" w:fill="auto"/>
            <w:vAlign w:val="center"/>
          </w:tcPr>
          <w:p w14:paraId="39E424CC"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rPr>
              <w:t xml:space="preserve">5-9 </w:t>
            </w:r>
            <w:r w:rsidRPr="000E64F0">
              <w:rPr>
                <w:rFonts w:ascii="Times New Roman" w:eastAsia="Times New Roman" w:hAnsi="Times New Roman" w:cs="Times New Roman"/>
                <w:sz w:val="28"/>
                <w:szCs w:val="28"/>
                <w:lang w:val="kk-KZ"/>
              </w:rPr>
              <w:t>сынып</w:t>
            </w:r>
          </w:p>
        </w:tc>
        <w:tc>
          <w:tcPr>
            <w:tcW w:w="992" w:type="dxa"/>
            <w:tcBorders>
              <w:top w:val="nil"/>
              <w:left w:val="nil"/>
              <w:bottom w:val="single" w:sz="4" w:space="0" w:color="auto"/>
              <w:right w:val="single" w:sz="4" w:space="0" w:color="auto"/>
            </w:tcBorders>
            <w:shd w:val="clear" w:color="auto" w:fill="auto"/>
            <w:vAlign w:val="center"/>
          </w:tcPr>
          <w:p w14:paraId="006479A9"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rPr>
              <w:t xml:space="preserve">10 </w:t>
            </w:r>
            <w:proofErr w:type="gramStart"/>
            <w:r w:rsidRPr="000E64F0">
              <w:rPr>
                <w:rFonts w:ascii="Times New Roman" w:eastAsia="Times New Roman" w:hAnsi="Times New Roman" w:cs="Times New Roman"/>
                <w:sz w:val="28"/>
                <w:szCs w:val="28"/>
                <w:lang w:val="kk-KZ"/>
              </w:rPr>
              <w:t>сын.саны</w:t>
            </w:r>
            <w:proofErr w:type="gramEnd"/>
          </w:p>
        </w:tc>
        <w:tc>
          <w:tcPr>
            <w:tcW w:w="1134" w:type="dxa"/>
            <w:tcBorders>
              <w:top w:val="nil"/>
              <w:left w:val="nil"/>
              <w:bottom w:val="single" w:sz="4" w:space="0" w:color="auto"/>
              <w:right w:val="single" w:sz="4" w:space="0" w:color="auto"/>
            </w:tcBorders>
            <w:shd w:val="clear" w:color="auto" w:fill="auto"/>
            <w:vAlign w:val="center"/>
          </w:tcPr>
          <w:p w14:paraId="299BE9D0"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rPr>
              <w:t xml:space="preserve">10-11 </w:t>
            </w:r>
            <w:r w:rsidRPr="000E64F0">
              <w:rPr>
                <w:rFonts w:ascii="Times New Roman" w:eastAsia="Times New Roman" w:hAnsi="Times New Roman" w:cs="Times New Roman"/>
                <w:sz w:val="28"/>
                <w:szCs w:val="28"/>
                <w:lang w:val="kk-KZ"/>
              </w:rPr>
              <w:t>сынып</w:t>
            </w:r>
          </w:p>
        </w:tc>
        <w:tc>
          <w:tcPr>
            <w:tcW w:w="851" w:type="dxa"/>
            <w:tcBorders>
              <w:top w:val="nil"/>
              <w:left w:val="nil"/>
              <w:bottom w:val="single" w:sz="4" w:space="0" w:color="auto"/>
              <w:right w:val="single" w:sz="4" w:space="0" w:color="auto"/>
            </w:tcBorders>
            <w:shd w:val="clear" w:color="auto" w:fill="auto"/>
            <w:vAlign w:val="center"/>
          </w:tcPr>
          <w:p w14:paraId="5D65AADA" w14:textId="77777777" w:rsidR="00CD7545" w:rsidRPr="000E64F0" w:rsidRDefault="00CD7545" w:rsidP="00523130">
            <w:pPr>
              <w:spacing w:after="0" w:line="240" w:lineRule="auto"/>
              <w:jc w:val="center"/>
              <w:rPr>
                <w:rFonts w:ascii="Times New Roman" w:eastAsia="Times New Roman" w:hAnsi="Times New Roman" w:cs="Times New Roman"/>
                <w:sz w:val="28"/>
                <w:szCs w:val="28"/>
              </w:rPr>
            </w:pPr>
            <w:r w:rsidRPr="000E64F0">
              <w:rPr>
                <w:rFonts w:ascii="Times New Roman" w:eastAsia="Times New Roman" w:hAnsi="Times New Roman" w:cs="Times New Roman"/>
                <w:sz w:val="28"/>
                <w:szCs w:val="28"/>
              </w:rPr>
              <w:t>1-4</w:t>
            </w:r>
          </w:p>
        </w:tc>
        <w:tc>
          <w:tcPr>
            <w:tcW w:w="992" w:type="dxa"/>
            <w:tcBorders>
              <w:top w:val="nil"/>
              <w:left w:val="nil"/>
              <w:bottom w:val="single" w:sz="4" w:space="0" w:color="auto"/>
              <w:right w:val="single" w:sz="4" w:space="0" w:color="auto"/>
            </w:tcBorders>
            <w:shd w:val="clear" w:color="auto" w:fill="auto"/>
            <w:vAlign w:val="center"/>
          </w:tcPr>
          <w:p w14:paraId="205850B4" w14:textId="77777777" w:rsidR="00CD7545" w:rsidRPr="000E64F0" w:rsidRDefault="00CD7545" w:rsidP="00523130">
            <w:pPr>
              <w:spacing w:after="0" w:line="240" w:lineRule="auto"/>
              <w:jc w:val="center"/>
              <w:rPr>
                <w:rFonts w:ascii="Times New Roman" w:eastAsia="Times New Roman" w:hAnsi="Times New Roman" w:cs="Times New Roman"/>
                <w:sz w:val="28"/>
                <w:szCs w:val="28"/>
              </w:rPr>
            </w:pPr>
            <w:r w:rsidRPr="000E64F0">
              <w:rPr>
                <w:rFonts w:ascii="Times New Roman" w:eastAsia="Times New Roman" w:hAnsi="Times New Roman" w:cs="Times New Roman"/>
                <w:sz w:val="28"/>
                <w:szCs w:val="28"/>
              </w:rPr>
              <w:t>5-9</w:t>
            </w:r>
          </w:p>
        </w:tc>
        <w:tc>
          <w:tcPr>
            <w:tcW w:w="992" w:type="dxa"/>
            <w:tcBorders>
              <w:top w:val="nil"/>
              <w:left w:val="nil"/>
              <w:bottom w:val="single" w:sz="4" w:space="0" w:color="auto"/>
              <w:right w:val="single" w:sz="4" w:space="0" w:color="auto"/>
            </w:tcBorders>
            <w:shd w:val="clear" w:color="auto" w:fill="auto"/>
            <w:vAlign w:val="center"/>
          </w:tcPr>
          <w:p w14:paraId="771CC541" w14:textId="77777777" w:rsidR="00CD7545" w:rsidRPr="000E64F0" w:rsidRDefault="00CD7545" w:rsidP="00523130">
            <w:pPr>
              <w:spacing w:after="0" w:line="240" w:lineRule="auto"/>
              <w:jc w:val="center"/>
              <w:rPr>
                <w:rFonts w:ascii="Times New Roman" w:eastAsia="Times New Roman" w:hAnsi="Times New Roman" w:cs="Times New Roman"/>
                <w:sz w:val="28"/>
                <w:szCs w:val="28"/>
              </w:rPr>
            </w:pPr>
            <w:r w:rsidRPr="000E64F0">
              <w:rPr>
                <w:rFonts w:ascii="Times New Roman" w:eastAsia="Times New Roman" w:hAnsi="Times New Roman" w:cs="Times New Roman"/>
                <w:sz w:val="28"/>
                <w:szCs w:val="28"/>
              </w:rPr>
              <w:t>10-11</w:t>
            </w:r>
          </w:p>
        </w:tc>
      </w:tr>
      <w:tr w:rsidR="00CD7545" w:rsidRPr="000E64F0" w14:paraId="7E1064D3" w14:textId="77777777" w:rsidTr="00523130">
        <w:trPr>
          <w:trHeight w:val="255"/>
        </w:trPr>
        <w:tc>
          <w:tcPr>
            <w:tcW w:w="1291" w:type="dxa"/>
            <w:tcBorders>
              <w:top w:val="nil"/>
              <w:left w:val="single" w:sz="4" w:space="0" w:color="auto"/>
              <w:bottom w:val="single" w:sz="4" w:space="0" w:color="auto"/>
              <w:right w:val="single" w:sz="4" w:space="0" w:color="auto"/>
            </w:tcBorders>
            <w:shd w:val="clear" w:color="auto" w:fill="auto"/>
            <w:vAlign w:val="bottom"/>
          </w:tcPr>
          <w:p w14:paraId="11451116" w14:textId="77777777" w:rsidR="00CD7545" w:rsidRPr="000E64F0" w:rsidRDefault="00A201CA" w:rsidP="00194EAA">
            <w:pPr>
              <w:spacing w:after="0" w:line="240" w:lineRule="auto"/>
              <w:jc w:val="both"/>
              <w:rPr>
                <w:rFonts w:ascii="Times New Roman" w:eastAsia="Times New Roman" w:hAnsi="Times New Roman" w:cs="Times New Roman"/>
                <w:sz w:val="28"/>
                <w:szCs w:val="28"/>
              </w:rPr>
            </w:pPr>
            <w:r w:rsidRPr="000E64F0">
              <w:rPr>
                <w:rFonts w:ascii="Times New Roman" w:eastAsia="Times New Roman" w:hAnsi="Times New Roman" w:cs="Times New Roman"/>
                <w:spacing w:val="-8"/>
                <w:sz w:val="28"/>
                <w:szCs w:val="28"/>
                <w:lang w:val="kk-KZ"/>
              </w:rPr>
              <w:t>2016</w:t>
            </w:r>
            <w:r w:rsidR="00CD7545" w:rsidRPr="000E64F0">
              <w:rPr>
                <w:rFonts w:ascii="Times New Roman" w:eastAsia="Times New Roman" w:hAnsi="Times New Roman" w:cs="Times New Roman"/>
                <w:spacing w:val="-8"/>
                <w:sz w:val="28"/>
                <w:szCs w:val="28"/>
                <w:lang w:val="kk-KZ"/>
              </w:rPr>
              <w:t>-201</w:t>
            </w:r>
            <w:r w:rsidRPr="000E64F0">
              <w:rPr>
                <w:rFonts w:ascii="Times New Roman" w:eastAsia="Times New Roman" w:hAnsi="Times New Roman" w:cs="Times New Roman"/>
                <w:spacing w:val="-8"/>
                <w:sz w:val="28"/>
                <w:szCs w:val="28"/>
                <w:lang w:val="kk-KZ"/>
              </w:rPr>
              <w:t>7</w:t>
            </w:r>
          </w:p>
        </w:tc>
        <w:tc>
          <w:tcPr>
            <w:tcW w:w="1060" w:type="dxa"/>
            <w:tcBorders>
              <w:top w:val="nil"/>
              <w:left w:val="nil"/>
              <w:bottom w:val="single" w:sz="4" w:space="0" w:color="auto"/>
              <w:right w:val="single" w:sz="4" w:space="0" w:color="auto"/>
            </w:tcBorders>
            <w:shd w:val="clear" w:color="auto" w:fill="auto"/>
            <w:vAlign w:val="center"/>
          </w:tcPr>
          <w:p w14:paraId="21AD3264"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46</w:t>
            </w:r>
          </w:p>
        </w:tc>
        <w:tc>
          <w:tcPr>
            <w:tcW w:w="1066" w:type="dxa"/>
            <w:tcBorders>
              <w:top w:val="nil"/>
              <w:left w:val="nil"/>
              <w:bottom w:val="single" w:sz="4" w:space="0" w:color="auto"/>
              <w:right w:val="single" w:sz="4" w:space="0" w:color="auto"/>
            </w:tcBorders>
            <w:shd w:val="clear" w:color="auto" w:fill="auto"/>
            <w:vAlign w:val="center"/>
          </w:tcPr>
          <w:p w14:paraId="0C72DF0D"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5</w:t>
            </w:r>
          </w:p>
        </w:tc>
        <w:tc>
          <w:tcPr>
            <w:tcW w:w="993" w:type="dxa"/>
            <w:tcBorders>
              <w:top w:val="nil"/>
              <w:left w:val="nil"/>
              <w:bottom w:val="single" w:sz="4" w:space="0" w:color="auto"/>
              <w:right w:val="single" w:sz="4" w:space="0" w:color="auto"/>
            </w:tcBorders>
            <w:shd w:val="clear" w:color="auto" w:fill="auto"/>
            <w:vAlign w:val="center"/>
          </w:tcPr>
          <w:p w14:paraId="2DE3BC75"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19</w:t>
            </w:r>
          </w:p>
        </w:tc>
        <w:tc>
          <w:tcPr>
            <w:tcW w:w="850" w:type="dxa"/>
            <w:tcBorders>
              <w:top w:val="nil"/>
              <w:left w:val="nil"/>
              <w:bottom w:val="single" w:sz="4" w:space="0" w:color="auto"/>
              <w:right w:val="single" w:sz="4" w:space="0" w:color="auto"/>
            </w:tcBorders>
            <w:shd w:val="clear" w:color="auto" w:fill="auto"/>
            <w:vAlign w:val="center"/>
          </w:tcPr>
          <w:p w14:paraId="14C199F7"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22</w:t>
            </w:r>
          </w:p>
        </w:tc>
        <w:tc>
          <w:tcPr>
            <w:tcW w:w="992" w:type="dxa"/>
            <w:tcBorders>
              <w:top w:val="nil"/>
              <w:left w:val="nil"/>
              <w:bottom w:val="single" w:sz="4" w:space="0" w:color="auto"/>
              <w:right w:val="single" w:sz="4" w:space="0" w:color="auto"/>
            </w:tcBorders>
            <w:shd w:val="clear" w:color="auto" w:fill="auto"/>
            <w:vAlign w:val="center"/>
          </w:tcPr>
          <w:p w14:paraId="623C5AD1"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2</w:t>
            </w:r>
          </w:p>
        </w:tc>
        <w:tc>
          <w:tcPr>
            <w:tcW w:w="1134" w:type="dxa"/>
            <w:tcBorders>
              <w:top w:val="nil"/>
              <w:left w:val="nil"/>
              <w:bottom w:val="single" w:sz="4" w:space="0" w:color="auto"/>
              <w:right w:val="single" w:sz="4" w:space="0" w:color="auto"/>
            </w:tcBorders>
            <w:shd w:val="clear" w:color="auto" w:fill="auto"/>
            <w:vAlign w:val="center"/>
          </w:tcPr>
          <w:p w14:paraId="4074E5B5"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3</w:t>
            </w:r>
          </w:p>
        </w:tc>
        <w:tc>
          <w:tcPr>
            <w:tcW w:w="851" w:type="dxa"/>
            <w:tcBorders>
              <w:top w:val="nil"/>
              <w:left w:val="nil"/>
              <w:bottom w:val="single" w:sz="4" w:space="0" w:color="auto"/>
              <w:right w:val="single" w:sz="4" w:space="0" w:color="auto"/>
            </w:tcBorders>
            <w:shd w:val="clear" w:color="auto" w:fill="auto"/>
            <w:noWrap/>
            <w:vAlign w:val="center"/>
          </w:tcPr>
          <w:p w14:paraId="5F9D2C2A"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42</w:t>
            </w:r>
          </w:p>
        </w:tc>
        <w:tc>
          <w:tcPr>
            <w:tcW w:w="992" w:type="dxa"/>
            <w:tcBorders>
              <w:top w:val="nil"/>
              <w:left w:val="nil"/>
              <w:bottom w:val="single" w:sz="4" w:space="0" w:color="auto"/>
              <w:right w:val="single" w:sz="4" w:space="0" w:color="auto"/>
            </w:tcBorders>
            <w:shd w:val="clear" w:color="auto" w:fill="auto"/>
            <w:noWrap/>
            <w:vAlign w:val="center"/>
          </w:tcPr>
          <w:p w14:paraId="2BB4382D"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47</w:t>
            </w:r>
          </w:p>
        </w:tc>
        <w:tc>
          <w:tcPr>
            <w:tcW w:w="992" w:type="dxa"/>
            <w:tcBorders>
              <w:top w:val="nil"/>
              <w:left w:val="nil"/>
              <w:bottom w:val="single" w:sz="4" w:space="0" w:color="auto"/>
              <w:right w:val="single" w:sz="4" w:space="0" w:color="auto"/>
            </w:tcBorders>
            <w:shd w:val="clear" w:color="auto" w:fill="auto"/>
            <w:vAlign w:val="center"/>
          </w:tcPr>
          <w:p w14:paraId="3BDBE5EC"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11</w:t>
            </w:r>
          </w:p>
        </w:tc>
      </w:tr>
      <w:tr w:rsidR="00CD7545" w:rsidRPr="000E64F0" w14:paraId="7C4C917E" w14:textId="77777777" w:rsidTr="00523130">
        <w:trPr>
          <w:trHeight w:val="255"/>
        </w:trPr>
        <w:tc>
          <w:tcPr>
            <w:tcW w:w="1291" w:type="dxa"/>
            <w:tcBorders>
              <w:top w:val="nil"/>
              <w:left w:val="single" w:sz="4" w:space="0" w:color="auto"/>
              <w:bottom w:val="single" w:sz="4" w:space="0" w:color="auto"/>
              <w:right w:val="single" w:sz="4" w:space="0" w:color="auto"/>
            </w:tcBorders>
            <w:shd w:val="clear" w:color="auto" w:fill="auto"/>
            <w:vAlign w:val="bottom"/>
          </w:tcPr>
          <w:p w14:paraId="55F8E78A" w14:textId="77777777" w:rsidR="00CD7545" w:rsidRPr="000E64F0" w:rsidRDefault="00A201CA" w:rsidP="00194EAA">
            <w:pPr>
              <w:spacing w:after="0" w:line="240" w:lineRule="auto"/>
              <w:jc w:val="both"/>
              <w:rPr>
                <w:rFonts w:ascii="Times New Roman" w:eastAsia="Times New Roman" w:hAnsi="Times New Roman" w:cs="Times New Roman"/>
                <w:sz w:val="28"/>
                <w:szCs w:val="28"/>
              </w:rPr>
            </w:pPr>
            <w:r w:rsidRPr="000E64F0">
              <w:rPr>
                <w:rFonts w:ascii="Times New Roman" w:eastAsia="Times New Roman" w:hAnsi="Times New Roman" w:cs="Times New Roman"/>
                <w:spacing w:val="-8"/>
                <w:sz w:val="28"/>
                <w:szCs w:val="28"/>
                <w:lang w:val="kk-KZ"/>
              </w:rPr>
              <w:t>2017-</w:t>
            </w:r>
            <w:r w:rsidR="00CD7545" w:rsidRPr="000E64F0">
              <w:rPr>
                <w:rFonts w:ascii="Times New Roman" w:eastAsia="Times New Roman" w:hAnsi="Times New Roman" w:cs="Times New Roman"/>
                <w:spacing w:val="-8"/>
                <w:sz w:val="28"/>
                <w:szCs w:val="28"/>
                <w:lang w:val="kk-KZ"/>
              </w:rPr>
              <w:t>201</w:t>
            </w:r>
            <w:r w:rsidRPr="000E64F0">
              <w:rPr>
                <w:rFonts w:ascii="Times New Roman" w:eastAsia="Times New Roman" w:hAnsi="Times New Roman" w:cs="Times New Roman"/>
                <w:spacing w:val="-8"/>
                <w:sz w:val="28"/>
                <w:szCs w:val="28"/>
                <w:lang w:val="kk-KZ"/>
              </w:rPr>
              <w:t>8</w:t>
            </w:r>
          </w:p>
        </w:tc>
        <w:tc>
          <w:tcPr>
            <w:tcW w:w="1060" w:type="dxa"/>
            <w:tcBorders>
              <w:top w:val="nil"/>
              <w:left w:val="nil"/>
              <w:bottom w:val="single" w:sz="4" w:space="0" w:color="auto"/>
              <w:right w:val="single" w:sz="4" w:space="0" w:color="auto"/>
            </w:tcBorders>
            <w:shd w:val="clear" w:color="auto" w:fill="auto"/>
            <w:noWrap/>
            <w:vAlign w:val="center"/>
          </w:tcPr>
          <w:p w14:paraId="48D780C2"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43</w:t>
            </w:r>
          </w:p>
        </w:tc>
        <w:tc>
          <w:tcPr>
            <w:tcW w:w="1066" w:type="dxa"/>
            <w:tcBorders>
              <w:top w:val="nil"/>
              <w:left w:val="nil"/>
              <w:bottom w:val="single" w:sz="4" w:space="0" w:color="auto"/>
              <w:right w:val="single" w:sz="4" w:space="0" w:color="auto"/>
            </w:tcBorders>
            <w:shd w:val="clear" w:color="auto" w:fill="auto"/>
            <w:noWrap/>
            <w:vAlign w:val="center"/>
          </w:tcPr>
          <w:p w14:paraId="0E737456"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4</w:t>
            </w:r>
          </w:p>
        </w:tc>
        <w:tc>
          <w:tcPr>
            <w:tcW w:w="993" w:type="dxa"/>
            <w:tcBorders>
              <w:top w:val="nil"/>
              <w:left w:val="nil"/>
              <w:bottom w:val="single" w:sz="4" w:space="0" w:color="auto"/>
              <w:right w:val="single" w:sz="4" w:space="0" w:color="auto"/>
            </w:tcBorders>
            <w:shd w:val="clear" w:color="auto" w:fill="auto"/>
            <w:noWrap/>
            <w:vAlign w:val="center"/>
          </w:tcPr>
          <w:p w14:paraId="7E42C342"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19</w:t>
            </w:r>
          </w:p>
        </w:tc>
        <w:tc>
          <w:tcPr>
            <w:tcW w:w="850" w:type="dxa"/>
            <w:tcBorders>
              <w:top w:val="nil"/>
              <w:left w:val="nil"/>
              <w:bottom w:val="single" w:sz="4" w:space="0" w:color="auto"/>
              <w:right w:val="single" w:sz="4" w:space="0" w:color="auto"/>
            </w:tcBorders>
            <w:shd w:val="clear" w:color="auto" w:fill="auto"/>
            <w:noWrap/>
            <w:vAlign w:val="center"/>
          </w:tcPr>
          <w:p w14:paraId="6249A7C5"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20</w:t>
            </w:r>
          </w:p>
        </w:tc>
        <w:tc>
          <w:tcPr>
            <w:tcW w:w="992" w:type="dxa"/>
            <w:tcBorders>
              <w:top w:val="nil"/>
              <w:left w:val="nil"/>
              <w:bottom w:val="single" w:sz="4" w:space="0" w:color="auto"/>
              <w:right w:val="single" w:sz="4" w:space="0" w:color="auto"/>
            </w:tcBorders>
            <w:shd w:val="clear" w:color="auto" w:fill="auto"/>
            <w:noWrap/>
            <w:vAlign w:val="center"/>
          </w:tcPr>
          <w:p w14:paraId="3EB626E1"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2</w:t>
            </w:r>
          </w:p>
        </w:tc>
        <w:tc>
          <w:tcPr>
            <w:tcW w:w="1134" w:type="dxa"/>
            <w:tcBorders>
              <w:top w:val="nil"/>
              <w:left w:val="nil"/>
              <w:bottom w:val="single" w:sz="4" w:space="0" w:color="auto"/>
              <w:right w:val="single" w:sz="4" w:space="0" w:color="auto"/>
            </w:tcBorders>
            <w:shd w:val="clear" w:color="auto" w:fill="auto"/>
            <w:noWrap/>
            <w:vAlign w:val="center"/>
          </w:tcPr>
          <w:p w14:paraId="6CFE584F"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2</w:t>
            </w:r>
          </w:p>
        </w:tc>
        <w:tc>
          <w:tcPr>
            <w:tcW w:w="851" w:type="dxa"/>
            <w:tcBorders>
              <w:top w:val="nil"/>
              <w:left w:val="nil"/>
              <w:bottom w:val="single" w:sz="4" w:space="0" w:color="auto"/>
              <w:right w:val="single" w:sz="4" w:space="0" w:color="auto"/>
            </w:tcBorders>
            <w:shd w:val="clear" w:color="auto" w:fill="auto"/>
            <w:noWrap/>
            <w:vAlign w:val="center"/>
          </w:tcPr>
          <w:p w14:paraId="748EAEFB"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43</w:t>
            </w:r>
          </w:p>
        </w:tc>
        <w:tc>
          <w:tcPr>
            <w:tcW w:w="992" w:type="dxa"/>
            <w:tcBorders>
              <w:top w:val="nil"/>
              <w:left w:val="nil"/>
              <w:bottom w:val="single" w:sz="4" w:space="0" w:color="auto"/>
              <w:right w:val="single" w:sz="4" w:space="0" w:color="auto"/>
            </w:tcBorders>
            <w:shd w:val="clear" w:color="auto" w:fill="auto"/>
            <w:noWrap/>
            <w:vAlign w:val="center"/>
          </w:tcPr>
          <w:p w14:paraId="20DBBCC3"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48</w:t>
            </w:r>
          </w:p>
        </w:tc>
        <w:tc>
          <w:tcPr>
            <w:tcW w:w="992" w:type="dxa"/>
            <w:tcBorders>
              <w:top w:val="nil"/>
              <w:left w:val="nil"/>
              <w:bottom w:val="single" w:sz="4" w:space="0" w:color="auto"/>
              <w:right w:val="single" w:sz="4" w:space="0" w:color="auto"/>
            </w:tcBorders>
            <w:shd w:val="clear" w:color="auto" w:fill="auto"/>
            <w:noWrap/>
            <w:vAlign w:val="center"/>
          </w:tcPr>
          <w:p w14:paraId="28E535C5"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9</w:t>
            </w:r>
          </w:p>
        </w:tc>
      </w:tr>
      <w:tr w:rsidR="00CD7545" w:rsidRPr="000E64F0" w14:paraId="5E7E6A91" w14:textId="77777777" w:rsidTr="00523130">
        <w:trPr>
          <w:trHeight w:val="255"/>
        </w:trPr>
        <w:tc>
          <w:tcPr>
            <w:tcW w:w="1291" w:type="dxa"/>
            <w:tcBorders>
              <w:top w:val="nil"/>
              <w:left w:val="single" w:sz="4" w:space="0" w:color="auto"/>
              <w:bottom w:val="single" w:sz="4" w:space="0" w:color="auto"/>
              <w:right w:val="single" w:sz="4" w:space="0" w:color="auto"/>
            </w:tcBorders>
            <w:shd w:val="clear" w:color="auto" w:fill="auto"/>
            <w:vAlign w:val="bottom"/>
          </w:tcPr>
          <w:p w14:paraId="20768131" w14:textId="77777777" w:rsidR="00CD7545" w:rsidRPr="000E64F0" w:rsidRDefault="00A201CA" w:rsidP="00194EAA">
            <w:pPr>
              <w:spacing w:after="0" w:line="240" w:lineRule="auto"/>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2018-2019</w:t>
            </w:r>
          </w:p>
        </w:tc>
        <w:tc>
          <w:tcPr>
            <w:tcW w:w="1060" w:type="dxa"/>
            <w:tcBorders>
              <w:top w:val="nil"/>
              <w:left w:val="nil"/>
              <w:bottom w:val="single" w:sz="4" w:space="0" w:color="auto"/>
              <w:right w:val="single" w:sz="4" w:space="0" w:color="auto"/>
            </w:tcBorders>
            <w:shd w:val="clear" w:color="auto" w:fill="auto"/>
            <w:noWrap/>
            <w:vAlign w:val="center"/>
          </w:tcPr>
          <w:p w14:paraId="7D46F65C"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43</w:t>
            </w:r>
          </w:p>
        </w:tc>
        <w:tc>
          <w:tcPr>
            <w:tcW w:w="1066" w:type="dxa"/>
            <w:tcBorders>
              <w:top w:val="nil"/>
              <w:left w:val="nil"/>
              <w:bottom w:val="single" w:sz="4" w:space="0" w:color="auto"/>
              <w:right w:val="single" w:sz="4" w:space="0" w:color="auto"/>
            </w:tcBorders>
            <w:shd w:val="clear" w:color="auto" w:fill="auto"/>
            <w:noWrap/>
            <w:vAlign w:val="center"/>
          </w:tcPr>
          <w:p w14:paraId="26662527"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4</w:t>
            </w:r>
          </w:p>
        </w:tc>
        <w:tc>
          <w:tcPr>
            <w:tcW w:w="993" w:type="dxa"/>
            <w:tcBorders>
              <w:top w:val="nil"/>
              <w:left w:val="nil"/>
              <w:bottom w:val="single" w:sz="4" w:space="0" w:color="auto"/>
              <w:right w:val="single" w:sz="4" w:space="0" w:color="auto"/>
            </w:tcBorders>
            <w:shd w:val="clear" w:color="auto" w:fill="auto"/>
            <w:noWrap/>
            <w:vAlign w:val="center"/>
          </w:tcPr>
          <w:p w14:paraId="37AC1B37"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18</w:t>
            </w:r>
          </w:p>
        </w:tc>
        <w:tc>
          <w:tcPr>
            <w:tcW w:w="850" w:type="dxa"/>
            <w:tcBorders>
              <w:top w:val="nil"/>
              <w:left w:val="nil"/>
              <w:bottom w:val="single" w:sz="4" w:space="0" w:color="auto"/>
              <w:right w:val="single" w:sz="4" w:space="0" w:color="auto"/>
            </w:tcBorders>
            <w:shd w:val="clear" w:color="auto" w:fill="auto"/>
            <w:noWrap/>
            <w:vAlign w:val="center"/>
          </w:tcPr>
          <w:p w14:paraId="609CE2D9"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20</w:t>
            </w:r>
          </w:p>
        </w:tc>
        <w:tc>
          <w:tcPr>
            <w:tcW w:w="992" w:type="dxa"/>
            <w:tcBorders>
              <w:top w:val="nil"/>
              <w:left w:val="nil"/>
              <w:bottom w:val="single" w:sz="4" w:space="0" w:color="auto"/>
              <w:right w:val="single" w:sz="4" w:space="0" w:color="auto"/>
            </w:tcBorders>
            <w:shd w:val="clear" w:color="auto" w:fill="auto"/>
            <w:noWrap/>
            <w:vAlign w:val="center"/>
          </w:tcPr>
          <w:p w14:paraId="7DB77ED0"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3</w:t>
            </w:r>
          </w:p>
        </w:tc>
        <w:tc>
          <w:tcPr>
            <w:tcW w:w="1134" w:type="dxa"/>
            <w:tcBorders>
              <w:top w:val="nil"/>
              <w:left w:val="nil"/>
              <w:bottom w:val="single" w:sz="4" w:space="0" w:color="auto"/>
              <w:right w:val="single" w:sz="4" w:space="0" w:color="auto"/>
            </w:tcBorders>
            <w:shd w:val="clear" w:color="auto" w:fill="auto"/>
            <w:noWrap/>
            <w:vAlign w:val="center"/>
          </w:tcPr>
          <w:p w14:paraId="0388E58E"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2</w:t>
            </w:r>
          </w:p>
        </w:tc>
        <w:tc>
          <w:tcPr>
            <w:tcW w:w="851" w:type="dxa"/>
            <w:tcBorders>
              <w:top w:val="nil"/>
              <w:left w:val="nil"/>
              <w:bottom w:val="single" w:sz="4" w:space="0" w:color="auto"/>
              <w:right w:val="single" w:sz="4" w:space="0" w:color="auto"/>
            </w:tcBorders>
            <w:shd w:val="clear" w:color="auto" w:fill="auto"/>
            <w:noWrap/>
            <w:vAlign w:val="center"/>
          </w:tcPr>
          <w:p w14:paraId="35DB32F5"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42</w:t>
            </w:r>
          </w:p>
        </w:tc>
        <w:tc>
          <w:tcPr>
            <w:tcW w:w="992" w:type="dxa"/>
            <w:tcBorders>
              <w:top w:val="nil"/>
              <w:left w:val="nil"/>
              <w:bottom w:val="single" w:sz="4" w:space="0" w:color="auto"/>
              <w:right w:val="single" w:sz="4" w:space="0" w:color="auto"/>
            </w:tcBorders>
            <w:shd w:val="clear" w:color="auto" w:fill="auto"/>
            <w:noWrap/>
            <w:vAlign w:val="center"/>
          </w:tcPr>
          <w:p w14:paraId="353EA796"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48</w:t>
            </w:r>
          </w:p>
        </w:tc>
        <w:tc>
          <w:tcPr>
            <w:tcW w:w="992" w:type="dxa"/>
            <w:tcBorders>
              <w:top w:val="nil"/>
              <w:left w:val="nil"/>
              <w:bottom w:val="single" w:sz="4" w:space="0" w:color="auto"/>
              <w:right w:val="single" w:sz="4" w:space="0" w:color="auto"/>
            </w:tcBorders>
            <w:shd w:val="clear" w:color="auto" w:fill="auto"/>
            <w:noWrap/>
            <w:vAlign w:val="center"/>
          </w:tcPr>
          <w:p w14:paraId="3FB00361"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10</w:t>
            </w:r>
          </w:p>
        </w:tc>
      </w:tr>
    </w:tbl>
    <w:p w14:paraId="32CB1DB6" w14:textId="77777777" w:rsidR="00CD7545" w:rsidRPr="000E64F0" w:rsidRDefault="00CD7545" w:rsidP="00CD7545">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b/>
          <w:bCs/>
          <w:spacing w:val="-12"/>
          <w:sz w:val="28"/>
          <w:szCs w:val="28"/>
          <w:lang w:val="kk-KZ"/>
        </w:rPr>
        <w:t>Мектептің оқыту сатылары бойынша үлесі</w:t>
      </w:r>
    </w:p>
    <w:p w14:paraId="353F8B36" w14:textId="77777777" w:rsidR="00CD7545" w:rsidRPr="000E64F0" w:rsidRDefault="00CD7545" w:rsidP="00523130">
      <w:p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spacing w:val="-4"/>
          <w:sz w:val="28"/>
          <w:szCs w:val="28"/>
          <w:lang w:val="kk-KZ"/>
        </w:rPr>
        <w:t>2018-2019 оқу жылында мектепте 1118</w:t>
      </w:r>
      <w:r w:rsidR="00A201CA" w:rsidRPr="000E64F0">
        <w:rPr>
          <w:rFonts w:ascii="Times New Roman" w:eastAsia="Times New Roman" w:hAnsi="Times New Roman" w:cs="Times New Roman"/>
          <w:spacing w:val="-4"/>
          <w:sz w:val="28"/>
          <w:szCs w:val="28"/>
          <w:lang w:val="kk-KZ"/>
        </w:rPr>
        <w:t xml:space="preserve">  оқушы оқиды, бұл  2016--2017</w:t>
      </w:r>
      <w:r w:rsidRPr="000E64F0">
        <w:rPr>
          <w:rFonts w:ascii="Times New Roman" w:eastAsia="Times New Roman" w:hAnsi="Times New Roman" w:cs="Times New Roman"/>
          <w:spacing w:val="-4"/>
          <w:sz w:val="28"/>
          <w:szCs w:val="28"/>
          <w:lang w:val="kk-KZ"/>
        </w:rPr>
        <w:t xml:space="preserve"> жылымен салыстырғанда 56 оқушыға азайған. </w:t>
      </w:r>
      <w:r w:rsidRPr="000E64F0">
        <w:rPr>
          <w:rFonts w:ascii="Times New Roman" w:eastAsia="Times New Roman" w:hAnsi="Times New Roman" w:cs="Times New Roman"/>
          <w:spacing w:val="-13"/>
          <w:sz w:val="28"/>
          <w:szCs w:val="28"/>
          <w:lang w:val="kk-KZ"/>
        </w:rPr>
        <w:t xml:space="preserve">Бұл 2018-2019 оқу жылында 1 сыныптардағы оқушылар саны өткен жылдың 11 сынып бітірушілердің санынан біраз асқанына байланысты екенін </w:t>
      </w:r>
      <w:r w:rsidRPr="000E64F0">
        <w:rPr>
          <w:rFonts w:ascii="Times New Roman" w:eastAsia="Times New Roman" w:hAnsi="Times New Roman" w:cs="Times New Roman"/>
          <w:spacing w:val="-13"/>
          <w:sz w:val="28"/>
          <w:szCs w:val="28"/>
          <w:lang w:val="kk-KZ"/>
        </w:rPr>
        <w:lastRenderedPageBreak/>
        <w:t>көрсетті, сонымен қоса өткен оқу жылымен салыстырғанда оқытудың орта буындағы оқушылар саны 23 оқушыға өскені байқалды</w:t>
      </w:r>
    </w:p>
    <w:p w14:paraId="61CC6404" w14:textId="77777777" w:rsidR="00A201CA" w:rsidRPr="000E64F0" w:rsidRDefault="00CD7545" w:rsidP="00B32B3D">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color w:val="000000"/>
          <w:spacing w:val="-8"/>
          <w:sz w:val="28"/>
          <w:szCs w:val="28"/>
          <w:lang w:val="kk-KZ"/>
        </w:rPr>
      </w:pPr>
      <w:r w:rsidRPr="000E64F0">
        <w:rPr>
          <w:rFonts w:ascii="Times New Roman" w:eastAsia="Times New Roman" w:hAnsi="Times New Roman" w:cs="Times New Roman"/>
          <w:bCs/>
          <w:color w:val="000000"/>
          <w:spacing w:val="-8"/>
          <w:sz w:val="28"/>
          <w:szCs w:val="28"/>
          <w:lang w:val="kk-KZ"/>
        </w:rPr>
        <w:t>Мектептің  жартысынан астам оқушы</w:t>
      </w:r>
      <w:r w:rsidR="00A201CA" w:rsidRPr="000E64F0">
        <w:rPr>
          <w:rFonts w:ascii="Times New Roman" w:eastAsia="Times New Roman" w:hAnsi="Times New Roman" w:cs="Times New Roman"/>
          <w:bCs/>
          <w:color w:val="000000"/>
          <w:spacing w:val="-8"/>
          <w:sz w:val="28"/>
          <w:szCs w:val="28"/>
          <w:lang w:val="kk-KZ"/>
        </w:rPr>
        <w:t>лары 1 ауысымда оқиды.  2018-2019</w:t>
      </w:r>
      <w:r w:rsidRPr="000E64F0">
        <w:rPr>
          <w:rFonts w:ascii="Times New Roman" w:eastAsia="Times New Roman" w:hAnsi="Times New Roman" w:cs="Times New Roman"/>
          <w:bCs/>
          <w:color w:val="000000"/>
          <w:spacing w:val="-8"/>
          <w:sz w:val="28"/>
          <w:szCs w:val="28"/>
          <w:lang w:val="kk-KZ"/>
        </w:rPr>
        <w:t xml:space="preserve"> оқу жылында 1 -</w:t>
      </w:r>
      <w:r w:rsidR="00A201CA" w:rsidRPr="000E64F0">
        <w:rPr>
          <w:rFonts w:ascii="Times New Roman" w:eastAsia="Times New Roman" w:hAnsi="Times New Roman" w:cs="Times New Roman"/>
          <w:bCs/>
          <w:color w:val="000000"/>
          <w:spacing w:val="-8"/>
          <w:sz w:val="28"/>
          <w:szCs w:val="28"/>
          <w:lang w:val="kk-KZ"/>
        </w:rPr>
        <w:t xml:space="preserve"> ауысымдағы жалпы оқушы саны- 677</w:t>
      </w:r>
      <w:r w:rsidRPr="000E64F0">
        <w:rPr>
          <w:rFonts w:ascii="Times New Roman" w:eastAsia="Times New Roman" w:hAnsi="Times New Roman" w:cs="Times New Roman"/>
          <w:bCs/>
          <w:color w:val="000000"/>
          <w:spacing w:val="-8"/>
          <w:sz w:val="28"/>
          <w:szCs w:val="28"/>
          <w:lang w:val="kk-KZ"/>
        </w:rPr>
        <w:t xml:space="preserve">, 2-ауысымдағы оқушы саны-439. Сондықтан 2- ауысымда оқитын оқушылар үлесі  65-тен  60 %-ға дейін азайды.   </w:t>
      </w:r>
    </w:p>
    <w:p w14:paraId="7925DFA4" w14:textId="77777777" w:rsidR="00CD7545" w:rsidRPr="000E64F0" w:rsidRDefault="00CD7545" w:rsidP="00B32B3D">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color w:val="000000"/>
          <w:spacing w:val="-8"/>
          <w:sz w:val="28"/>
          <w:szCs w:val="28"/>
          <w:lang w:val="kk-KZ"/>
        </w:rPr>
      </w:pPr>
      <w:r w:rsidRPr="000E64F0">
        <w:rPr>
          <w:rFonts w:ascii="Times New Roman" w:eastAsia="Times New Roman" w:hAnsi="Times New Roman" w:cs="Times New Roman"/>
          <w:bCs/>
          <w:color w:val="000000"/>
          <w:spacing w:val="-8"/>
          <w:sz w:val="28"/>
          <w:szCs w:val="28"/>
          <w:lang w:val="kk-KZ"/>
        </w:rPr>
        <w:t>Ағымдағы жылы 1-4 сыныптарының әр оқушысы жылына орташа есеппен алғанда  13 сағат сабақ босатқан. Салыстырғанда бұл көрсеткіш 2019 ж.  оқушылардың сабаққа келуін есепке алу және себепсіз сабақ босатуына жол бермеу үшін мақсатты жұмыстың нәтижесі болып табылады.</w:t>
      </w:r>
    </w:p>
    <w:p w14:paraId="3D018FE3" w14:textId="77777777" w:rsidR="00CD7545" w:rsidRPr="000E64F0" w:rsidRDefault="00CD7545" w:rsidP="00CD7545">
      <w:pPr>
        <w:shd w:val="clear" w:color="auto" w:fill="FFFFFF"/>
        <w:autoSpaceDE w:val="0"/>
        <w:autoSpaceDN w:val="0"/>
        <w:adjustRightInd w:val="0"/>
        <w:spacing w:after="0" w:line="240" w:lineRule="auto"/>
        <w:jc w:val="both"/>
        <w:rPr>
          <w:rFonts w:ascii="Times New Roman" w:eastAsia="Times New Roman" w:hAnsi="Times New Roman" w:cs="Times New Roman"/>
          <w:i/>
          <w:iCs/>
          <w:color w:val="FF0000"/>
          <w:spacing w:val="-4"/>
          <w:sz w:val="28"/>
          <w:szCs w:val="28"/>
          <w:lang w:val="kk-KZ"/>
        </w:rPr>
      </w:pPr>
    </w:p>
    <w:p w14:paraId="7FF9D44C" w14:textId="77777777" w:rsidR="00CD7545" w:rsidRPr="000E64F0" w:rsidRDefault="00CD7545" w:rsidP="00CD7545">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pacing w:val="-12"/>
          <w:sz w:val="28"/>
          <w:szCs w:val="28"/>
          <w:lang w:val="kk-KZ"/>
        </w:rPr>
      </w:pPr>
      <w:r w:rsidRPr="000E64F0">
        <w:rPr>
          <w:rFonts w:ascii="Times New Roman" w:eastAsia="Times New Roman" w:hAnsi="Times New Roman" w:cs="Times New Roman"/>
          <w:b/>
          <w:color w:val="000000"/>
          <w:spacing w:val="-12"/>
          <w:sz w:val="28"/>
          <w:szCs w:val="28"/>
          <w:lang w:val="kk-KZ"/>
        </w:rPr>
        <w:t>Денсаулығына байланысты үйде оқытылатын оқушылар туралы мәлімет</w:t>
      </w:r>
    </w:p>
    <w:p w14:paraId="2E5269D6" w14:textId="77777777" w:rsidR="00CD7545" w:rsidRPr="000E64F0" w:rsidRDefault="00CD7545" w:rsidP="00CD7545">
      <w:p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2"/>
          <w:sz w:val="28"/>
          <w:szCs w:val="28"/>
          <w:lang w:val="kk-KZ"/>
        </w:rPr>
      </w:pPr>
      <w:r w:rsidRPr="000E64F0">
        <w:rPr>
          <w:rFonts w:ascii="Times New Roman" w:eastAsia="Times New Roman" w:hAnsi="Times New Roman" w:cs="Times New Roman"/>
          <w:color w:val="000000"/>
          <w:spacing w:val="-12"/>
          <w:sz w:val="28"/>
          <w:szCs w:val="28"/>
          <w:lang w:val="kk-KZ"/>
        </w:rPr>
        <w:t xml:space="preserve">Денсаулығына байланысты үйде оқытылатын оқушылардың үлесі 2019ж. 0,18% құрады. </w:t>
      </w:r>
    </w:p>
    <w:p w14:paraId="2AB304E5" w14:textId="77777777" w:rsidR="00CD7545" w:rsidRPr="000E64F0" w:rsidRDefault="00CD7545" w:rsidP="00CD7545">
      <w:p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4"/>
          <w:sz w:val="28"/>
          <w:szCs w:val="28"/>
          <w:lang w:val="kk-KZ"/>
        </w:rPr>
      </w:pPr>
    </w:p>
    <w:tbl>
      <w:tblPr>
        <w:tblW w:w="9938" w:type="dxa"/>
        <w:tblInd w:w="93" w:type="dxa"/>
        <w:tblLayout w:type="fixed"/>
        <w:tblLook w:val="04A0" w:firstRow="1" w:lastRow="0" w:firstColumn="1" w:lastColumn="0" w:noHBand="0" w:noVBand="1"/>
      </w:tblPr>
      <w:tblGrid>
        <w:gridCol w:w="802"/>
        <w:gridCol w:w="1198"/>
        <w:gridCol w:w="1377"/>
        <w:gridCol w:w="763"/>
        <w:gridCol w:w="763"/>
        <w:gridCol w:w="763"/>
        <w:gridCol w:w="1579"/>
        <w:gridCol w:w="763"/>
        <w:gridCol w:w="1079"/>
        <w:gridCol w:w="851"/>
      </w:tblGrid>
      <w:tr w:rsidR="00CD7545" w:rsidRPr="000E64F0" w14:paraId="06B124A1" w14:textId="77777777" w:rsidTr="00523130">
        <w:trPr>
          <w:trHeight w:val="273"/>
        </w:trPr>
        <w:tc>
          <w:tcPr>
            <w:tcW w:w="80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0CF89FA"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жылдар</w:t>
            </w:r>
          </w:p>
        </w:tc>
        <w:tc>
          <w:tcPr>
            <w:tcW w:w="119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4ED0BEC"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Барлық оқушы саны</w:t>
            </w:r>
          </w:p>
        </w:tc>
        <w:tc>
          <w:tcPr>
            <w:tcW w:w="137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4EF16E1"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Үйде оқитын оқушылардың саны</w:t>
            </w:r>
          </w:p>
        </w:tc>
        <w:tc>
          <w:tcPr>
            <w:tcW w:w="2289" w:type="dxa"/>
            <w:gridSpan w:val="3"/>
            <w:tcBorders>
              <w:top w:val="single" w:sz="4" w:space="0" w:color="auto"/>
              <w:left w:val="nil"/>
              <w:bottom w:val="single" w:sz="4" w:space="0" w:color="auto"/>
              <w:right w:val="single" w:sz="4" w:space="0" w:color="000000"/>
            </w:tcBorders>
            <w:shd w:val="clear" w:color="auto" w:fill="auto"/>
            <w:vAlign w:val="center"/>
          </w:tcPr>
          <w:p w14:paraId="534D8DC7"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Соның ішінде</w:t>
            </w:r>
          </w:p>
        </w:tc>
        <w:tc>
          <w:tcPr>
            <w:tcW w:w="157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144F58A"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Үйде оқитын оқушылардың үлесі</w:t>
            </w: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2D8C9EB4"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Соның ішінде</w:t>
            </w:r>
          </w:p>
        </w:tc>
      </w:tr>
      <w:tr w:rsidR="00CD7545" w:rsidRPr="000E64F0" w14:paraId="15C6AFA2" w14:textId="77777777" w:rsidTr="00523130">
        <w:trPr>
          <w:trHeight w:val="1074"/>
        </w:trPr>
        <w:tc>
          <w:tcPr>
            <w:tcW w:w="802" w:type="dxa"/>
            <w:vMerge/>
            <w:tcBorders>
              <w:top w:val="single" w:sz="4" w:space="0" w:color="auto"/>
              <w:left w:val="single" w:sz="4" w:space="0" w:color="auto"/>
              <w:bottom w:val="single" w:sz="4" w:space="0" w:color="000000"/>
              <w:right w:val="single" w:sz="4" w:space="0" w:color="auto"/>
            </w:tcBorders>
            <w:vAlign w:val="center"/>
          </w:tcPr>
          <w:p w14:paraId="54D6E1AB"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p>
        </w:tc>
        <w:tc>
          <w:tcPr>
            <w:tcW w:w="1198" w:type="dxa"/>
            <w:vMerge/>
            <w:tcBorders>
              <w:top w:val="single" w:sz="4" w:space="0" w:color="auto"/>
              <w:left w:val="single" w:sz="4" w:space="0" w:color="auto"/>
              <w:bottom w:val="single" w:sz="4" w:space="0" w:color="000000"/>
              <w:right w:val="single" w:sz="4" w:space="0" w:color="auto"/>
            </w:tcBorders>
            <w:vAlign w:val="center"/>
          </w:tcPr>
          <w:p w14:paraId="529C4B44"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p>
        </w:tc>
        <w:tc>
          <w:tcPr>
            <w:tcW w:w="1377" w:type="dxa"/>
            <w:vMerge/>
            <w:tcBorders>
              <w:top w:val="single" w:sz="4" w:space="0" w:color="auto"/>
              <w:left w:val="single" w:sz="4" w:space="0" w:color="auto"/>
              <w:bottom w:val="single" w:sz="4" w:space="0" w:color="000000"/>
              <w:right w:val="single" w:sz="4" w:space="0" w:color="auto"/>
            </w:tcBorders>
            <w:vAlign w:val="center"/>
          </w:tcPr>
          <w:p w14:paraId="510049FE"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p>
        </w:tc>
        <w:tc>
          <w:tcPr>
            <w:tcW w:w="763" w:type="dxa"/>
            <w:tcBorders>
              <w:top w:val="nil"/>
              <w:left w:val="nil"/>
              <w:bottom w:val="single" w:sz="4" w:space="0" w:color="auto"/>
              <w:right w:val="single" w:sz="4" w:space="0" w:color="auto"/>
            </w:tcBorders>
            <w:shd w:val="clear" w:color="auto" w:fill="auto"/>
            <w:vAlign w:val="center"/>
          </w:tcPr>
          <w:p w14:paraId="13236A65"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1-4</w:t>
            </w:r>
          </w:p>
        </w:tc>
        <w:tc>
          <w:tcPr>
            <w:tcW w:w="763" w:type="dxa"/>
            <w:tcBorders>
              <w:top w:val="nil"/>
              <w:left w:val="nil"/>
              <w:bottom w:val="single" w:sz="4" w:space="0" w:color="auto"/>
              <w:right w:val="single" w:sz="4" w:space="0" w:color="auto"/>
            </w:tcBorders>
            <w:shd w:val="clear" w:color="auto" w:fill="auto"/>
            <w:vAlign w:val="center"/>
          </w:tcPr>
          <w:p w14:paraId="50B5655B" w14:textId="77777777" w:rsidR="00CD7545" w:rsidRPr="000E64F0" w:rsidRDefault="00CD7545" w:rsidP="00523130">
            <w:pPr>
              <w:spacing w:after="0" w:line="240" w:lineRule="auto"/>
              <w:jc w:val="center"/>
              <w:rPr>
                <w:rFonts w:ascii="Times New Roman" w:eastAsia="Times New Roman" w:hAnsi="Times New Roman" w:cs="Times New Roman"/>
                <w:sz w:val="28"/>
                <w:szCs w:val="28"/>
              </w:rPr>
            </w:pPr>
            <w:r w:rsidRPr="000E64F0">
              <w:rPr>
                <w:rFonts w:ascii="Times New Roman" w:eastAsia="Times New Roman" w:hAnsi="Times New Roman" w:cs="Times New Roman"/>
                <w:sz w:val="28"/>
                <w:szCs w:val="28"/>
              </w:rPr>
              <w:t>5-9</w:t>
            </w:r>
          </w:p>
        </w:tc>
        <w:tc>
          <w:tcPr>
            <w:tcW w:w="763" w:type="dxa"/>
            <w:tcBorders>
              <w:top w:val="nil"/>
              <w:left w:val="nil"/>
              <w:bottom w:val="single" w:sz="4" w:space="0" w:color="auto"/>
              <w:right w:val="single" w:sz="4" w:space="0" w:color="auto"/>
            </w:tcBorders>
            <w:shd w:val="clear" w:color="auto" w:fill="auto"/>
            <w:vAlign w:val="center"/>
          </w:tcPr>
          <w:p w14:paraId="59FE2488" w14:textId="77777777" w:rsidR="00CD7545" w:rsidRPr="000E64F0" w:rsidRDefault="00CD7545" w:rsidP="00523130">
            <w:pPr>
              <w:spacing w:after="0" w:line="240" w:lineRule="auto"/>
              <w:jc w:val="center"/>
              <w:rPr>
                <w:rFonts w:ascii="Times New Roman" w:eastAsia="Times New Roman" w:hAnsi="Times New Roman" w:cs="Times New Roman"/>
                <w:sz w:val="28"/>
                <w:szCs w:val="28"/>
              </w:rPr>
            </w:pPr>
            <w:r w:rsidRPr="000E64F0">
              <w:rPr>
                <w:rFonts w:ascii="Times New Roman" w:eastAsia="Times New Roman" w:hAnsi="Times New Roman" w:cs="Times New Roman"/>
                <w:sz w:val="28"/>
                <w:szCs w:val="28"/>
              </w:rPr>
              <w:t>10-11</w:t>
            </w:r>
          </w:p>
        </w:tc>
        <w:tc>
          <w:tcPr>
            <w:tcW w:w="1579" w:type="dxa"/>
            <w:vMerge/>
            <w:tcBorders>
              <w:top w:val="single" w:sz="4" w:space="0" w:color="auto"/>
              <w:left w:val="single" w:sz="4" w:space="0" w:color="auto"/>
              <w:bottom w:val="single" w:sz="4" w:space="0" w:color="000000"/>
              <w:right w:val="single" w:sz="4" w:space="0" w:color="auto"/>
            </w:tcBorders>
            <w:vAlign w:val="center"/>
          </w:tcPr>
          <w:p w14:paraId="05CC5265" w14:textId="77777777" w:rsidR="00CD7545" w:rsidRPr="000E64F0" w:rsidRDefault="00CD7545" w:rsidP="00523130">
            <w:pPr>
              <w:spacing w:after="0" w:line="240" w:lineRule="auto"/>
              <w:jc w:val="center"/>
              <w:rPr>
                <w:rFonts w:ascii="Times New Roman" w:eastAsia="Times New Roman" w:hAnsi="Times New Roman" w:cs="Times New Roman"/>
                <w:sz w:val="28"/>
                <w:szCs w:val="28"/>
              </w:rPr>
            </w:pPr>
          </w:p>
        </w:tc>
        <w:tc>
          <w:tcPr>
            <w:tcW w:w="763" w:type="dxa"/>
            <w:tcBorders>
              <w:top w:val="nil"/>
              <w:left w:val="nil"/>
              <w:bottom w:val="single" w:sz="4" w:space="0" w:color="auto"/>
              <w:right w:val="single" w:sz="4" w:space="0" w:color="auto"/>
            </w:tcBorders>
            <w:shd w:val="clear" w:color="auto" w:fill="auto"/>
            <w:vAlign w:val="center"/>
          </w:tcPr>
          <w:p w14:paraId="0A81B021" w14:textId="77777777" w:rsidR="00CD7545" w:rsidRPr="000E64F0" w:rsidRDefault="00CD7545" w:rsidP="00523130">
            <w:pPr>
              <w:spacing w:after="0" w:line="240" w:lineRule="auto"/>
              <w:jc w:val="center"/>
              <w:rPr>
                <w:rFonts w:ascii="Times New Roman" w:eastAsia="Times New Roman" w:hAnsi="Times New Roman" w:cs="Times New Roman"/>
                <w:sz w:val="28"/>
                <w:szCs w:val="28"/>
              </w:rPr>
            </w:pPr>
            <w:r w:rsidRPr="000E64F0">
              <w:rPr>
                <w:rFonts w:ascii="Times New Roman" w:eastAsia="Times New Roman" w:hAnsi="Times New Roman" w:cs="Times New Roman"/>
                <w:sz w:val="28"/>
                <w:szCs w:val="28"/>
              </w:rPr>
              <w:t>1-4</w:t>
            </w:r>
          </w:p>
        </w:tc>
        <w:tc>
          <w:tcPr>
            <w:tcW w:w="1079" w:type="dxa"/>
            <w:tcBorders>
              <w:top w:val="nil"/>
              <w:left w:val="nil"/>
              <w:bottom w:val="single" w:sz="4" w:space="0" w:color="auto"/>
              <w:right w:val="single" w:sz="4" w:space="0" w:color="auto"/>
            </w:tcBorders>
            <w:shd w:val="clear" w:color="auto" w:fill="auto"/>
            <w:vAlign w:val="center"/>
          </w:tcPr>
          <w:p w14:paraId="2C4EA7C0" w14:textId="77777777" w:rsidR="00CD7545" w:rsidRPr="000E64F0" w:rsidRDefault="00CD7545" w:rsidP="00523130">
            <w:pPr>
              <w:spacing w:after="0" w:line="240" w:lineRule="auto"/>
              <w:jc w:val="center"/>
              <w:rPr>
                <w:rFonts w:ascii="Times New Roman" w:eastAsia="Times New Roman" w:hAnsi="Times New Roman" w:cs="Times New Roman"/>
                <w:sz w:val="28"/>
                <w:szCs w:val="28"/>
              </w:rPr>
            </w:pPr>
            <w:r w:rsidRPr="000E64F0">
              <w:rPr>
                <w:rFonts w:ascii="Times New Roman" w:eastAsia="Times New Roman" w:hAnsi="Times New Roman" w:cs="Times New Roman"/>
                <w:sz w:val="28"/>
                <w:szCs w:val="28"/>
              </w:rPr>
              <w:t>5-9</w:t>
            </w:r>
          </w:p>
        </w:tc>
        <w:tc>
          <w:tcPr>
            <w:tcW w:w="851" w:type="dxa"/>
            <w:tcBorders>
              <w:top w:val="nil"/>
              <w:left w:val="nil"/>
              <w:bottom w:val="single" w:sz="4" w:space="0" w:color="auto"/>
              <w:right w:val="single" w:sz="4" w:space="0" w:color="auto"/>
            </w:tcBorders>
            <w:shd w:val="clear" w:color="auto" w:fill="auto"/>
            <w:vAlign w:val="center"/>
          </w:tcPr>
          <w:p w14:paraId="60862858" w14:textId="77777777" w:rsidR="00CD7545" w:rsidRPr="000E64F0" w:rsidRDefault="00CD7545" w:rsidP="00523130">
            <w:pPr>
              <w:spacing w:after="0" w:line="240" w:lineRule="auto"/>
              <w:jc w:val="center"/>
              <w:rPr>
                <w:rFonts w:ascii="Times New Roman" w:eastAsia="Times New Roman" w:hAnsi="Times New Roman" w:cs="Times New Roman"/>
                <w:sz w:val="28"/>
                <w:szCs w:val="28"/>
              </w:rPr>
            </w:pPr>
            <w:r w:rsidRPr="000E64F0">
              <w:rPr>
                <w:rFonts w:ascii="Times New Roman" w:eastAsia="Times New Roman" w:hAnsi="Times New Roman" w:cs="Times New Roman"/>
                <w:sz w:val="28"/>
                <w:szCs w:val="28"/>
              </w:rPr>
              <w:t>10-11</w:t>
            </w:r>
          </w:p>
        </w:tc>
      </w:tr>
      <w:tr w:rsidR="00CD7545" w:rsidRPr="000E64F0" w14:paraId="3C61EF36" w14:textId="77777777" w:rsidTr="00523130">
        <w:trPr>
          <w:trHeight w:val="273"/>
        </w:trPr>
        <w:tc>
          <w:tcPr>
            <w:tcW w:w="802" w:type="dxa"/>
            <w:tcBorders>
              <w:top w:val="nil"/>
              <w:left w:val="single" w:sz="4" w:space="0" w:color="auto"/>
              <w:bottom w:val="single" w:sz="4" w:space="0" w:color="auto"/>
              <w:right w:val="single" w:sz="4" w:space="0" w:color="auto"/>
            </w:tcBorders>
            <w:shd w:val="clear" w:color="auto" w:fill="auto"/>
            <w:vAlign w:val="center"/>
          </w:tcPr>
          <w:p w14:paraId="024C9067"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rPr>
              <w:t>20</w:t>
            </w:r>
            <w:r w:rsidRPr="000E64F0">
              <w:rPr>
                <w:rFonts w:ascii="Times New Roman" w:eastAsia="Times New Roman" w:hAnsi="Times New Roman" w:cs="Times New Roman"/>
                <w:sz w:val="28"/>
                <w:szCs w:val="28"/>
                <w:lang w:val="kk-KZ"/>
              </w:rPr>
              <w:t>17</w:t>
            </w:r>
          </w:p>
        </w:tc>
        <w:tc>
          <w:tcPr>
            <w:tcW w:w="1198" w:type="dxa"/>
            <w:tcBorders>
              <w:top w:val="nil"/>
              <w:left w:val="nil"/>
              <w:bottom w:val="single" w:sz="4" w:space="0" w:color="auto"/>
              <w:right w:val="single" w:sz="4" w:space="0" w:color="auto"/>
            </w:tcBorders>
            <w:shd w:val="clear" w:color="auto" w:fill="auto"/>
            <w:vAlign w:val="center"/>
          </w:tcPr>
          <w:p w14:paraId="4E4C7BE2" w14:textId="77777777" w:rsidR="00CD7545" w:rsidRPr="000E64F0" w:rsidRDefault="00A201CA"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1176</w:t>
            </w:r>
          </w:p>
        </w:tc>
        <w:tc>
          <w:tcPr>
            <w:tcW w:w="1377" w:type="dxa"/>
            <w:tcBorders>
              <w:top w:val="nil"/>
              <w:left w:val="nil"/>
              <w:bottom w:val="single" w:sz="4" w:space="0" w:color="auto"/>
              <w:right w:val="single" w:sz="4" w:space="0" w:color="auto"/>
            </w:tcBorders>
            <w:shd w:val="clear" w:color="auto" w:fill="auto"/>
            <w:vAlign w:val="center"/>
          </w:tcPr>
          <w:p w14:paraId="67397D58" w14:textId="77777777" w:rsidR="00CD7545" w:rsidRPr="000E64F0" w:rsidRDefault="00A201CA"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3</w:t>
            </w:r>
          </w:p>
        </w:tc>
        <w:tc>
          <w:tcPr>
            <w:tcW w:w="763" w:type="dxa"/>
            <w:tcBorders>
              <w:top w:val="nil"/>
              <w:left w:val="nil"/>
              <w:bottom w:val="single" w:sz="4" w:space="0" w:color="auto"/>
              <w:right w:val="single" w:sz="4" w:space="0" w:color="auto"/>
            </w:tcBorders>
            <w:shd w:val="clear" w:color="auto" w:fill="auto"/>
            <w:vAlign w:val="center"/>
          </w:tcPr>
          <w:p w14:paraId="238A8D8F"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0</w:t>
            </w:r>
          </w:p>
        </w:tc>
        <w:tc>
          <w:tcPr>
            <w:tcW w:w="763" w:type="dxa"/>
            <w:tcBorders>
              <w:top w:val="nil"/>
              <w:left w:val="nil"/>
              <w:bottom w:val="single" w:sz="4" w:space="0" w:color="auto"/>
              <w:right w:val="single" w:sz="4" w:space="0" w:color="auto"/>
            </w:tcBorders>
            <w:shd w:val="clear" w:color="auto" w:fill="auto"/>
            <w:vAlign w:val="center"/>
          </w:tcPr>
          <w:p w14:paraId="156572B4"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3</w:t>
            </w:r>
          </w:p>
        </w:tc>
        <w:tc>
          <w:tcPr>
            <w:tcW w:w="763" w:type="dxa"/>
            <w:tcBorders>
              <w:top w:val="nil"/>
              <w:left w:val="nil"/>
              <w:bottom w:val="single" w:sz="4" w:space="0" w:color="auto"/>
              <w:right w:val="single" w:sz="4" w:space="0" w:color="auto"/>
            </w:tcBorders>
            <w:shd w:val="clear" w:color="auto" w:fill="auto"/>
            <w:vAlign w:val="center"/>
          </w:tcPr>
          <w:p w14:paraId="6FEE2F5E"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0</w:t>
            </w:r>
          </w:p>
        </w:tc>
        <w:tc>
          <w:tcPr>
            <w:tcW w:w="1579" w:type="dxa"/>
            <w:tcBorders>
              <w:top w:val="nil"/>
              <w:left w:val="nil"/>
              <w:bottom w:val="single" w:sz="4" w:space="0" w:color="auto"/>
              <w:right w:val="single" w:sz="4" w:space="0" w:color="auto"/>
            </w:tcBorders>
            <w:shd w:val="clear" w:color="auto" w:fill="auto"/>
            <w:vAlign w:val="center"/>
          </w:tcPr>
          <w:p w14:paraId="1F9C0A08"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en-US"/>
              </w:rPr>
            </w:pPr>
            <w:r w:rsidRPr="000E64F0">
              <w:rPr>
                <w:rFonts w:ascii="Times New Roman" w:eastAsia="Times New Roman" w:hAnsi="Times New Roman" w:cs="Times New Roman"/>
                <w:sz w:val="28"/>
                <w:szCs w:val="28"/>
                <w:lang w:val="kk-KZ"/>
              </w:rPr>
              <w:t>0,18</w:t>
            </w:r>
            <w:r w:rsidRPr="000E64F0">
              <w:rPr>
                <w:rFonts w:ascii="Times New Roman" w:eastAsia="Times New Roman" w:hAnsi="Times New Roman" w:cs="Times New Roman"/>
                <w:sz w:val="28"/>
                <w:szCs w:val="28"/>
                <w:lang w:val="en-US"/>
              </w:rPr>
              <w:t>%</w:t>
            </w:r>
          </w:p>
        </w:tc>
        <w:tc>
          <w:tcPr>
            <w:tcW w:w="763" w:type="dxa"/>
            <w:tcBorders>
              <w:top w:val="nil"/>
              <w:left w:val="nil"/>
              <w:bottom w:val="single" w:sz="4" w:space="0" w:color="auto"/>
              <w:right w:val="single" w:sz="4" w:space="0" w:color="auto"/>
            </w:tcBorders>
            <w:shd w:val="clear" w:color="auto" w:fill="auto"/>
            <w:vAlign w:val="center"/>
          </w:tcPr>
          <w:p w14:paraId="4039A980"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en-US"/>
              </w:rPr>
            </w:pPr>
            <w:r w:rsidRPr="000E64F0">
              <w:rPr>
                <w:rFonts w:ascii="Times New Roman" w:eastAsia="Times New Roman" w:hAnsi="Times New Roman" w:cs="Times New Roman"/>
                <w:sz w:val="28"/>
                <w:szCs w:val="28"/>
                <w:lang w:val="en-US"/>
              </w:rPr>
              <w:t>0,</w:t>
            </w:r>
            <w:r w:rsidRPr="000E64F0">
              <w:rPr>
                <w:rFonts w:ascii="Times New Roman" w:eastAsia="Times New Roman" w:hAnsi="Times New Roman" w:cs="Times New Roman"/>
                <w:sz w:val="28"/>
                <w:szCs w:val="28"/>
                <w:lang w:val="kk-KZ"/>
              </w:rPr>
              <w:t>6</w:t>
            </w:r>
            <w:r w:rsidRPr="000E64F0">
              <w:rPr>
                <w:rFonts w:ascii="Times New Roman" w:eastAsia="Times New Roman" w:hAnsi="Times New Roman" w:cs="Times New Roman"/>
                <w:sz w:val="28"/>
                <w:szCs w:val="28"/>
                <w:lang w:val="en-US"/>
              </w:rPr>
              <w:t>%</w:t>
            </w:r>
          </w:p>
        </w:tc>
        <w:tc>
          <w:tcPr>
            <w:tcW w:w="1079" w:type="dxa"/>
            <w:tcBorders>
              <w:top w:val="nil"/>
              <w:left w:val="nil"/>
              <w:bottom w:val="single" w:sz="4" w:space="0" w:color="auto"/>
              <w:right w:val="single" w:sz="4" w:space="0" w:color="auto"/>
            </w:tcBorders>
            <w:shd w:val="clear" w:color="auto" w:fill="auto"/>
            <w:vAlign w:val="center"/>
          </w:tcPr>
          <w:p w14:paraId="7F28701C"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en-US"/>
              </w:rPr>
            </w:pPr>
            <w:r w:rsidRPr="000E64F0">
              <w:rPr>
                <w:rFonts w:ascii="Times New Roman" w:eastAsia="Times New Roman" w:hAnsi="Times New Roman" w:cs="Times New Roman"/>
                <w:sz w:val="28"/>
                <w:szCs w:val="28"/>
                <w:lang w:val="en-US"/>
              </w:rPr>
              <w:t>0,</w:t>
            </w:r>
            <w:r w:rsidRPr="000E64F0">
              <w:rPr>
                <w:rFonts w:ascii="Times New Roman" w:eastAsia="Times New Roman" w:hAnsi="Times New Roman" w:cs="Times New Roman"/>
                <w:sz w:val="28"/>
                <w:szCs w:val="28"/>
                <w:lang w:val="kk-KZ"/>
              </w:rPr>
              <w:t>6</w:t>
            </w:r>
            <w:r w:rsidRPr="000E64F0">
              <w:rPr>
                <w:rFonts w:ascii="Times New Roman" w:eastAsia="Times New Roman" w:hAnsi="Times New Roman" w:cs="Times New Roman"/>
                <w:sz w:val="28"/>
                <w:szCs w:val="28"/>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4D61CF7E"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en-US"/>
              </w:rPr>
            </w:pPr>
            <w:r w:rsidRPr="000E64F0">
              <w:rPr>
                <w:rFonts w:ascii="Times New Roman" w:eastAsia="Times New Roman" w:hAnsi="Times New Roman" w:cs="Times New Roman"/>
                <w:sz w:val="28"/>
                <w:szCs w:val="28"/>
                <w:lang w:val="en-US"/>
              </w:rPr>
              <w:t>0,</w:t>
            </w:r>
            <w:r w:rsidRPr="000E64F0">
              <w:rPr>
                <w:rFonts w:ascii="Times New Roman" w:eastAsia="Times New Roman" w:hAnsi="Times New Roman" w:cs="Times New Roman"/>
                <w:sz w:val="28"/>
                <w:szCs w:val="28"/>
                <w:lang w:val="kk-KZ"/>
              </w:rPr>
              <w:t>6</w:t>
            </w:r>
            <w:r w:rsidRPr="000E64F0">
              <w:rPr>
                <w:rFonts w:ascii="Times New Roman" w:eastAsia="Times New Roman" w:hAnsi="Times New Roman" w:cs="Times New Roman"/>
                <w:sz w:val="28"/>
                <w:szCs w:val="28"/>
                <w:lang w:val="en-US"/>
              </w:rPr>
              <w:t>%</w:t>
            </w:r>
          </w:p>
        </w:tc>
      </w:tr>
      <w:tr w:rsidR="00CD7545" w:rsidRPr="000E64F0" w14:paraId="442588F3" w14:textId="77777777" w:rsidTr="00523130">
        <w:trPr>
          <w:trHeight w:val="273"/>
        </w:trPr>
        <w:tc>
          <w:tcPr>
            <w:tcW w:w="802" w:type="dxa"/>
            <w:tcBorders>
              <w:top w:val="nil"/>
              <w:left w:val="single" w:sz="4" w:space="0" w:color="auto"/>
              <w:bottom w:val="single" w:sz="4" w:space="0" w:color="auto"/>
              <w:right w:val="single" w:sz="4" w:space="0" w:color="auto"/>
            </w:tcBorders>
            <w:shd w:val="clear" w:color="auto" w:fill="auto"/>
            <w:vAlign w:val="center"/>
          </w:tcPr>
          <w:p w14:paraId="1422CDAD"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rPr>
              <w:t>20</w:t>
            </w:r>
            <w:r w:rsidRPr="000E64F0">
              <w:rPr>
                <w:rFonts w:ascii="Times New Roman" w:eastAsia="Times New Roman" w:hAnsi="Times New Roman" w:cs="Times New Roman"/>
                <w:sz w:val="28"/>
                <w:szCs w:val="28"/>
                <w:lang w:val="kk-KZ"/>
              </w:rPr>
              <w:t>18</w:t>
            </w:r>
          </w:p>
        </w:tc>
        <w:tc>
          <w:tcPr>
            <w:tcW w:w="1198" w:type="dxa"/>
            <w:tcBorders>
              <w:top w:val="nil"/>
              <w:left w:val="nil"/>
              <w:bottom w:val="single" w:sz="4" w:space="0" w:color="auto"/>
              <w:right w:val="single" w:sz="4" w:space="0" w:color="auto"/>
            </w:tcBorders>
            <w:shd w:val="clear" w:color="auto" w:fill="auto"/>
            <w:noWrap/>
            <w:vAlign w:val="center"/>
          </w:tcPr>
          <w:p w14:paraId="16391E46" w14:textId="77777777" w:rsidR="00CD7545" w:rsidRPr="000E64F0" w:rsidRDefault="00A201CA"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1118</w:t>
            </w:r>
          </w:p>
        </w:tc>
        <w:tc>
          <w:tcPr>
            <w:tcW w:w="1377" w:type="dxa"/>
            <w:tcBorders>
              <w:top w:val="nil"/>
              <w:left w:val="nil"/>
              <w:bottom w:val="single" w:sz="4" w:space="0" w:color="auto"/>
              <w:right w:val="single" w:sz="4" w:space="0" w:color="auto"/>
            </w:tcBorders>
            <w:shd w:val="clear" w:color="auto" w:fill="auto"/>
            <w:noWrap/>
            <w:vAlign w:val="center"/>
          </w:tcPr>
          <w:p w14:paraId="284B0E4A" w14:textId="77777777" w:rsidR="00CD7545" w:rsidRPr="000E64F0" w:rsidRDefault="00A201CA"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4</w:t>
            </w:r>
          </w:p>
        </w:tc>
        <w:tc>
          <w:tcPr>
            <w:tcW w:w="763" w:type="dxa"/>
            <w:tcBorders>
              <w:top w:val="nil"/>
              <w:left w:val="nil"/>
              <w:bottom w:val="single" w:sz="4" w:space="0" w:color="auto"/>
              <w:right w:val="single" w:sz="4" w:space="0" w:color="auto"/>
            </w:tcBorders>
            <w:shd w:val="clear" w:color="auto" w:fill="auto"/>
            <w:noWrap/>
            <w:vAlign w:val="center"/>
          </w:tcPr>
          <w:p w14:paraId="627002D3"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0</w:t>
            </w:r>
          </w:p>
        </w:tc>
        <w:tc>
          <w:tcPr>
            <w:tcW w:w="763" w:type="dxa"/>
            <w:tcBorders>
              <w:top w:val="nil"/>
              <w:left w:val="nil"/>
              <w:bottom w:val="single" w:sz="4" w:space="0" w:color="auto"/>
              <w:right w:val="single" w:sz="4" w:space="0" w:color="auto"/>
            </w:tcBorders>
            <w:shd w:val="clear" w:color="auto" w:fill="auto"/>
            <w:noWrap/>
            <w:vAlign w:val="center"/>
          </w:tcPr>
          <w:p w14:paraId="7E293F9A"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4</w:t>
            </w:r>
          </w:p>
        </w:tc>
        <w:tc>
          <w:tcPr>
            <w:tcW w:w="763" w:type="dxa"/>
            <w:tcBorders>
              <w:top w:val="nil"/>
              <w:left w:val="nil"/>
              <w:bottom w:val="single" w:sz="4" w:space="0" w:color="auto"/>
              <w:right w:val="single" w:sz="4" w:space="0" w:color="auto"/>
            </w:tcBorders>
            <w:shd w:val="clear" w:color="auto" w:fill="auto"/>
            <w:noWrap/>
            <w:vAlign w:val="center"/>
          </w:tcPr>
          <w:p w14:paraId="0F79E6D1"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0</w:t>
            </w:r>
          </w:p>
        </w:tc>
        <w:tc>
          <w:tcPr>
            <w:tcW w:w="1579" w:type="dxa"/>
            <w:tcBorders>
              <w:top w:val="nil"/>
              <w:left w:val="nil"/>
              <w:bottom w:val="single" w:sz="4" w:space="0" w:color="auto"/>
              <w:right w:val="single" w:sz="4" w:space="0" w:color="auto"/>
            </w:tcBorders>
            <w:shd w:val="clear" w:color="auto" w:fill="auto"/>
            <w:noWrap/>
            <w:vAlign w:val="center"/>
          </w:tcPr>
          <w:p w14:paraId="52989ABE"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en-US"/>
              </w:rPr>
            </w:pPr>
            <w:r w:rsidRPr="000E64F0">
              <w:rPr>
                <w:rFonts w:ascii="Times New Roman" w:eastAsia="Times New Roman" w:hAnsi="Times New Roman" w:cs="Times New Roman"/>
                <w:sz w:val="28"/>
                <w:szCs w:val="28"/>
                <w:lang w:val="kk-KZ"/>
              </w:rPr>
              <w:t>0,35</w:t>
            </w:r>
            <w:r w:rsidRPr="000E64F0">
              <w:rPr>
                <w:rFonts w:ascii="Times New Roman" w:eastAsia="Times New Roman" w:hAnsi="Times New Roman" w:cs="Times New Roman"/>
                <w:sz w:val="28"/>
                <w:szCs w:val="28"/>
                <w:lang w:val="en-US"/>
              </w:rPr>
              <w:t>%</w:t>
            </w:r>
          </w:p>
        </w:tc>
        <w:tc>
          <w:tcPr>
            <w:tcW w:w="763" w:type="dxa"/>
            <w:tcBorders>
              <w:top w:val="nil"/>
              <w:left w:val="nil"/>
              <w:bottom w:val="single" w:sz="4" w:space="0" w:color="auto"/>
              <w:right w:val="single" w:sz="4" w:space="0" w:color="auto"/>
            </w:tcBorders>
            <w:shd w:val="clear" w:color="auto" w:fill="auto"/>
            <w:noWrap/>
            <w:vAlign w:val="center"/>
          </w:tcPr>
          <w:p w14:paraId="43755B6A"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en-US"/>
              </w:rPr>
            </w:pPr>
            <w:r w:rsidRPr="000E64F0">
              <w:rPr>
                <w:rFonts w:ascii="Times New Roman" w:eastAsia="Times New Roman" w:hAnsi="Times New Roman" w:cs="Times New Roman"/>
                <w:sz w:val="28"/>
                <w:szCs w:val="28"/>
                <w:lang w:val="en-US"/>
              </w:rPr>
              <w:t>0,</w:t>
            </w:r>
            <w:r w:rsidRPr="000E64F0">
              <w:rPr>
                <w:rFonts w:ascii="Times New Roman" w:eastAsia="Times New Roman" w:hAnsi="Times New Roman" w:cs="Times New Roman"/>
                <w:sz w:val="28"/>
                <w:szCs w:val="28"/>
                <w:lang w:val="kk-KZ"/>
              </w:rPr>
              <w:t>8</w:t>
            </w:r>
            <w:r w:rsidRPr="000E64F0">
              <w:rPr>
                <w:rFonts w:ascii="Times New Roman" w:eastAsia="Times New Roman" w:hAnsi="Times New Roman" w:cs="Times New Roman"/>
                <w:sz w:val="28"/>
                <w:szCs w:val="28"/>
                <w:lang w:val="en-US"/>
              </w:rPr>
              <w:t>%</w:t>
            </w:r>
          </w:p>
        </w:tc>
        <w:tc>
          <w:tcPr>
            <w:tcW w:w="1079" w:type="dxa"/>
            <w:tcBorders>
              <w:top w:val="nil"/>
              <w:left w:val="nil"/>
              <w:bottom w:val="single" w:sz="4" w:space="0" w:color="auto"/>
              <w:right w:val="single" w:sz="4" w:space="0" w:color="auto"/>
            </w:tcBorders>
            <w:shd w:val="clear" w:color="auto" w:fill="auto"/>
            <w:noWrap/>
            <w:vAlign w:val="center"/>
          </w:tcPr>
          <w:p w14:paraId="0840DD09"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en-US"/>
              </w:rPr>
            </w:pPr>
            <w:r w:rsidRPr="000E64F0">
              <w:rPr>
                <w:rFonts w:ascii="Times New Roman" w:eastAsia="Times New Roman" w:hAnsi="Times New Roman" w:cs="Times New Roman"/>
                <w:sz w:val="28"/>
                <w:szCs w:val="28"/>
                <w:lang w:val="en-US"/>
              </w:rPr>
              <w:t>0,</w:t>
            </w:r>
            <w:r w:rsidRPr="000E64F0">
              <w:rPr>
                <w:rFonts w:ascii="Times New Roman" w:eastAsia="Times New Roman" w:hAnsi="Times New Roman" w:cs="Times New Roman"/>
                <w:sz w:val="28"/>
                <w:szCs w:val="28"/>
                <w:lang w:val="kk-KZ"/>
              </w:rPr>
              <w:t>17</w:t>
            </w:r>
            <w:r w:rsidRPr="000E64F0">
              <w:rPr>
                <w:rFonts w:ascii="Times New Roman" w:eastAsia="Times New Roman" w:hAnsi="Times New Roman" w:cs="Times New Roman"/>
                <w:sz w:val="28"/>
                <w:szCs w:val="28"/>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3B6C487C"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en-US"/>
              </w:rPr>
            </w:pPr>
            <w:r w:rsidRPr="000E64F0">
              <w:rPr>
                <w:rFonts w:ascii="Times New Roman" w:eastAsia="Times New Roman" w:hAnsi="Times New Roman" w:cs="Times New Roman"/>
                <w:sz w:val="28"/>
                <w:szCs w:val="28"/>
                <w:lang w:val="en-US"/>
              </w:rPr>
              <w:t>0,</w:t>
            </w:r>
            <w:r w:rsidRPr="000E64F0">
              <w:rPr>
                <w:rFonts w:ascii="Times New Roman" w:eastAsia="Times New Roman" w:hAnsi="Times New Roman" w:cs="Times New Roman"/>
                <w:sz w:val="28"/>
                <w:szCs w:val="28"/>
                <w:lang w:val="kk-KZ"/>
              </w:rPr>
              <w:t>8</w:t>
            </w:r>
            <w:r w:rsidRPr="000E64F0">
              <w:rPr>
                <w:rFonts w:ascii="Times New Roman" w:eastAsia="Times New Roman" w:hAnsi="Times New Roman" w:cs="Times New Roman"/>
                <w:sz w:val="28"/>
                <w:szCs w:val="28"/>
                <w:lang w:val="en-US"/>
              </w:rPr>
              <w:t>%</w:t>
            </w:r>
          </w:p>
        </w:tc>
      </w:tr>
      <w:tr w:rsidR="00CD7545" w:rsidRPr="000E64F0" w14:paraId="0FF548DF" w14:textId="77777777" w:rsidTr="00523130">
        <w:trPr>
          <w:trHeight w:val="273"/>
        </w:trPr>
        <w:tc>
          <w:tcPr>
            <w:tcW w:w="802" w:type="dxa"/>
            <w:tcBorders>
              <w:top w:val="nil"/>
              <w:left w:val="single" w:sz="4" w:space="0" w:color="auto"/>
              <w:bottom w:val="single" w:sz="4" w:space="0" w:color="auto"/>
              <w:right w:val="single" w:sz="4" w:space="0" w:color="auto"/>
            </w:tcBorders>
            <w:shd w:val="clear" w:color="auto" w:fill="auto"/>
            <w:vAlign w:val="center"/>
          </w:tcPr>
          <w:p w14:paraId="6F03AC30"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rPr>
              <w:t>201</w:t>
            </w:r>
            <w:r w:rsidRPr="000E64F0">
              <w:rPr>
                <w:rFonts w:ascii="Times New Roman" w:eastAsia="Times New Roman" w:hAnsi="Times New Roman" w:cs="Times New Roman"/>
                <w:sz w:val="28"/>
                <w:szCs w:val="28"/>
                <w:lang w:val="kk-KZ"/>
              </w:rPr>
              <w:t>9</w:t>
            </w:r>
          </w:p>
        </w:tc>
        <w:tc>
          <w:tcPr>
            <w:tcW w:w="1198" w:type="dxa"/>
            <w:tcBorders>
              <w:top w:val="nil"/>
              <w:left w:val="nil"/>
              <w:bottom w:val="single" w:sz="4" w:space="0" w:color="auto"/>
              <w:right w:val="single" w:sz="4" w:space="0" w:color="auto"/>
            </w:tcBorders>
            <w:shd w:val="clear" w:color="auto" w:fill="auto"/>
            <w:noWrap/>
            <w:vAlign w:val="center"/>
          </w:tcPr>
          <w:p w14:paraId="7AF1AC70" w14:textId="77777777" w:rsidR="00CD7545" w:rsidRPr="000E64F0" w:rsidRDefault="00A201CA"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1116</w:t>
            </w:r>
          </w:p>
        </w:tc>
        <w:tc>
          <w:tcPr>
            <w:tcW w:w="1377" w:type="dxa"/>
            <w:tcBorders>
              <w:top w:val="nil"/>
              <w:left w:val="nil"/>
              <w:bottom w:val="single" w:sz="4" w:space="0" w:color="auto"/>
              <w:right w:val="single" w:sz="4" w:space="0" w:color="auto"/>
            </w:tcBorders>
            <w:shd w:val="clear" w:color="auto" w:fill="auto"/>
            <w:noWrap/>
            <w:vAlign w:val="center"/>
          </w:tcPr>
          <w:p w14:paraId="24714065"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3</w:t>
            </w:r>
          </w:p>
        </w:tc>
        <w:tc>
          <w:tcPr>
            <w:tcW w:w="763" w:type="dxa"/>
            <w:tcBorders>
              <w:top w:val="nil"/>
              <w:left w:val="nil"/>
              <w:bottom w:val="single" w:sz="4" w:space="0" w:color="auto"/>
              <w:right w:val="single" w:sz="4" w:space="0" w:color="auto"/>
            </w:tcBorders>
            <w:shd w:val="clear" w:color="auto" w:fill="auto"/>
            <w:noWrap/>
            <w:vAlign w:val="center"/>
          </w:tcPr>
          <w:p w14:paraId="27C03856"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0</w:t>
            </w:r>
          </w:p>
        </w:tc>
        <w:tc>
          <w:tcPr>
            <w:tcW w:w="763" w:type="dxa"/>
            <w:tcBorders>
              <w:top w:val="nil"/>
              <w:left w:val="nil"/>
              <w:bottom w:val="single" w:sz="4" w:space="0" w:color="auto"/>
              <w:right w:val="single" w:sz="4" w:space="0" w:color="auto"/>
            </w:tcBorders>
            <w:shd w:val="clear" w:color="auto" w:fill="auto"/>
            <w:noWrap/>
            <w:vAlign w:val="center"/>
          </w:tcPr>
          <w:p w14:paraId="143E0653"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3</w:t>
            </w:r>
          </w:p>
        </w:tc>
        <w:tc>
          <w:tcPr>
            <w:tcW w:w="763" w:type="dxa"/>
            <w:tcBorders>
              <w:top w:val="nil"/>
              <w:left w:val="nil"/>
              <w:bottom w:val="single" w:sz="4" w:space="0" w:color="auto"/>
              <w:right w:val="single" w:sz="4" w:space="0" w:color="auto"/>
            </w:tcBorders>
            <w:shd w:val="clear" w:color="auto" w:fill="auto"/>
            <w:noWrap/>
            <w:vAlign w:val="center"/>
          </w:tcPr>
          <w:p w14:paraId="2A8551C8"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0</w:t>
            </w:r>
          </w:p>
        </w:tc>
        <w:tc>
          <w:tcPr>
            <w:tcW w:w="1579" w:type="dxa"/>
            <w:tcBorders>
              <w:top w:val="nil"/>
              <w:left w:val="nil"/>
              <w:bottom w:val="single" w:sz="4" w:space="0" w:color="auto"/>
              <w:right w:val="single" w:sz="4" w:space="0" w:color="auto"/>
            </w:tcBorders>
            <w:shd w:val="clear" w:color="auto" w:fill="auto"/>
            <w:noWrap/>
            <w:vAlign w:val="center"/>
          </w:tcPr>
          <w:p w14:paraId="579F1EE6"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en-US"/>
              </w:rPr>
            </w:pPr>
            <w:r w:rsidRPr="000E64F0">
              <w:rPr>
                <w:rFonts w:ascii="Times New Roman" w:eastAsia="Times New Roman" w:hAnsi="Times New Roman" w:cs="Times New Roman"/>
                <w:sz w:val="28"/>
                <w:szCs w:val="28"/>
                <w:lang w:val="kk-KZ"/>
              </w:rPr>
              <w:t>0,18</w:t>
            </w:r>
            <w:r w:rsidRPr="000E64F0">
              <w:rPr>
                <w:rFonts w:ascii="Times New Roman" w:eastAsia="Times New Roman" w:hAnsi="Times New Roman" w:cs="Times New Roman"/>
                <w:sz w:val="28"/>
                <w:szCs w:val="28"/>
                <w:lang w:val="en-US"/>
              </w:rPr>
              <w:t>%</w:t>
            </w:r>
          </w:p>
        </w:tc>
        <w:tc>
          <w:tcPr>
            <w:tcW w:w="763" w:type="dxa"/>
            <w:tcBorders>
              <w:top w:val="nil"/>
              <w:left w:val="nil"/>
              <w:bottom w:val="single" w:sz="4" w:space="0" w:color="auto"/>
              <w:right w:val="single" w:sz="4" w:space="0" w:color="auto"/>
            </w:tcBorders>
            <w:shd w:val="clear" w:color="auto" w:fill="auto"/>
            <w:noWrap/>
            <w:vAlign w:val="center"/>
          </w:tcPr>
          <w:p w14:paraId="0E715512"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en-US"/>
              </w:rPr>
            </w:pPr>
            <w:r w:rsidRPr="000E64F0">
              <w:rPr>
                <w:rFonts w:ascii="Times New Roman" w:eastAsia="Times New Roman" w:hAnsi="Times New Roman" w:cs="Times New Roman"/>
                <w:sz w:val="28"/>
                <w:szCs w:val="28"/>
                <w:lang w:val="en-US"/>
              </w:rPr>
              <w:t>0,</w:t>
            </w:r>
            <w:r w:rsidRPr="000E64F0">
              <w:rPr>
                <w:rFonts w:ascii="Times New Roman" w:eastAsia="Times New Roman" w:hAnsi="Times New Roman" w:cs="Times New Roman"/>
                <w:sz w:val="28"/>
                <w:szCs w:val="28"/>
                <w:lang w:val="kk-KZ"/>
              </w:rPr>
              <w:t>6</w:t>
            </w:r>
            <w:r w:rsidRPr="000E64F0">
              <w:rPr>
                <w:rFonts w:ascii="Times New Roman" w:eastAsia="Times New Roman" w:hAnsi="Times New Roman" w:cs="Times New Roman"/>
                <w:sz w:val="28"/>
                <w:szCs w:val="28"/>
                <w:lang w:val="en-US"/>
              </w:rPr>
              <w:t>%</w:t>
            </w:r>
          </w:p>
        </w:tc>
        <w:tc>
          <w:tcPr>
            <w:tcW w:w="1079" w:type="dxa"/>
            <w:tcBorders>
              <w:top w:val="nil"/>
              <w:left w:val="nil"/>
              <w:bottom w:val="single" w:sz="4" w:space="0" w:color="auto"/>
              <w:right w:val="single" w:sz="4" w:space="0" w:color="auto"/>
            </w:tcBorders>
            <w:shd w:val="clear" w:color="auto" w:fill="auto"/>
            <w:noWrap/>
            <w:vAlign w:val="center"/>
          </w:tcPr>
          <w:p w14:paraId="2CD93C27"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en-US"/>
              </w:rPr>
            </w:pPr>
            <w:r w:rsidRPr="000E64F0">
              <w:rPr>
                <w:rFonts w:ascii="Times New Roman" w:eastAsia="Times New Roman" w:hAnsi="Times New Roman" w:cs="Times New Roman"/>
                <w:sz w:val="28"/>
                <w:szCs w:val="28"/>
                <w:lang w:val="en-US"/>
              </w:rPr>
              <w:t>0,</w:t>
            </w:r>
            <w:r w:rsidRPr="000E64F0">
              <w:rPr>
                <w:rFonts w:ascii="Times New Roman" w:eastAsia="Times New Roman" w:hAnsi="Times New Roman" w:cs="Times New Roman"/>
                <w:sz w:val="28"/>
                <w:szCs w:val="28"/>
                <w:lang w:val="kk-KZ"/>
              </w:rPr>
              <w:t>6</w:t>
            </w:r>
            <w:r w:rsidRPr="000E64F0">
              <w:rPr>
                <w:rFonts w:ascii="Times New Roman" w:eastAsia="Times New Roman" w:hAnsi="Times New Roman" w:cs="Times New Roman"/>
                <w:sz w:val="28"/>
                <w:szCs w:val="28"/>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24E568E1" w14:textId="77777777" w:rsidR="00CD7545" w:rsidRPr="000E64F0" w:rsidRDefault="00CD7545" w:rsidP="00523130">
            <w:pPr>
              <w:spacing w:after="0" w:line="240" w:lineRule="auto"/>
              <w:jc w:val="center"/>
              <w:rPr>
                <w:rFonts w:ascii="Times New Roman" w:eastAsia="Times New Roman" w:hAnsi="Times New Roman" w:cs="Times New Roman"/>
                <w:sz w:val="28"/>
                <w:szCs w:val="28"/>
                <w:lang w:val="en-US"/>
              </w:rPr>
            </w:pPr>
            <w:r w:rsidRPr="000E64F0">
              <w:rPr>
                <w:rFonts w:ascii="Times New Roman" w:eastAsia="Times New Roman" w:hAnsi="Times New Roman" w:cs="Times New Roman"/>
                <w:sz w:val="28"/>
                <w:szCs w:val="28"/>
                <w:lang w:val="en-US"/>
              </w:rPr>
              <w:t>0,</w:t>
            </w:r>
            <w:r w:rsidRPr="000E64F0">
              <w:rPr>
                <w:rFonts w:ascii="Times New Roman" w:eastAsia="Times New Roman" w:hAnsi="Times New Roman" w:cs="Times New Roman"/>
                <w:sz w:val="28"/>
                <w:szCs w:val="28"/>
                <w:lang w:val="kk-KZ"/>
              </w:rPr>
              <w:t>6</w:t>
            </w:r>
            <w:r w:rsidRPr="000E64F0">
              <w:rPr>
                <w:rFonts w:ascii="Times New Roman" w:eastAsia="Times New Roman" w:hAnsi="Times New Roman" w:cs="Times New Roman"/>
                <w:sz w:val="28"/>
                <w:szCs w:val="28"/>
                <w:lang w:val="en-US"/>
              </w:rPr>
              <w:t>%</w:t>
            </w:r>
          </w:p>
        </w:tc>
      </w:tr>
    </w:tbl>
    <w:p w14:paraId="4FF95147" w14:textId="77777777" w:rsidR="00CD7545" w:rsidRPr="000E64F0" w:rsidRDefault="00CD7545" w:rsidP="00CD7545">
      <w:pPr>
        <w:shd w:val="clear" w:color="auto" w:fill="FFFFFF"/>
        <w:autoSpaceDE w:val="0"/>
        <w:autoSpaceDN w:val="0"/>
        <w:adjustRightInd w:val="0"/>
        <w:spacing w:after="0" w:line="240" w:lineRule="auto"/>
        <w:jc w:val="both"/>
        <w:rPr>
          <w:rFonts w:ascii="Times New Roman" w:eastAsia="Times New Roman" w:hAnsi="Times New Roman" w:cs="Times New Roman"/>
          <w:bCs/>
          <w:color w:val="FF0000"/>
          <w:spacing w:val="-5"/>
          <w:sz w:val="28"/>
          <w:szCs w:val="28"/>
        </w:rPr>
      </w:pPr>
    </w:p>
    <w:p w14:paraId="2AAFE876" w14:textId="77777777" w:rsidR="00CD7545" w:rsidRPr="000E64F0" w:rsidRDefault="00CD7545" w:rsidP="00B32B3D">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spacing w:val="-5"/>
          <w:sz w:val="28"/>
          <w:szCs w:val="28"/>
        </w:rPr>
      </w:pPr>
      <w:proofErr w:type="spellStart"/>
      <w:r w:rsidRPr="000E64F0">
        <w:rPr>
          <w:rFonts w:ascii="Times New Roman" w:eastAsia="Times New Roman" w:hAnsi="Times New Roman" w:cs="Times New Roman"/>
          <w:bCs/>
          <w:spacing w:val="-5"/>
          <w:sz w:val="28"/>
          <w:szCs w:val="28"/>
        </w:rPr>
        <w:t>Оқушылардың</w:t>
      </w:r>
      <w:proofErr w:type="spell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соматикалық</w:t>
      </w:r>
      <w:proofErr w:type="spell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денсаулығының</w:t>
      </w:r>
      <w:proofErr w:type="spell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динамикасы</w:t>
      </w:r>
      <w:proofErr w:type="spellEnd"/>
      <w:r w:rsidRPr="000E64F0">
        <w:rPr>
          <w:rFonts w:ascii="Times New Roman" w:eastAsia="Times New Roman" w:hAnsi="Times New Roman" w:cs="Times New Roman"/>
          <w:bCs/>
          <w:spacing w:val="-5"/>
          <w:sz w:val="28"/>
          <w:szCs w:val="28"/>
        </w:rPr>
        <w:t>:</w:t>
      </w:r>
    </w:p>
    <w:p w14:paraId="3975BE46" w14:textId="77777777" w:rsidR="009236CC" w:rsidRPr="000E64F0" w:rsidRDefault="00CD7545" w:rsidP="00B32B3D">
      <w:pPr>
        <w:shd w:val="clear" w:color="auto" w:fill="FFFFFF"/>
        <w:autoSpaceDE w:val="0"/>
        <w:autoSpaceDN w:val="0"/>
        <w:adjustRightInd w:val="0"/>
        <w:spacing w:after="0" w:line="240" w:lineRule="auto"/>
        <w:ind w:firstLine="567"/>
        <w:jc w:val="both"/>
        <w:rPr>
          <w:rFonts w:ascii="Times New Roman" w:eastAsia="Times New Roman" w:hAnsi="Times New Roman" w:cs="Times New Roman"/>
          <w:spacing w:val="-5"/>
          <w:sz w:val="28"/>
          <w:szCs w:val="28"/>
          <w:lang w:val="kk-KZ"/>
        </w:rPr>
      </w:pPr>
      <w:proofErr w:type="spellStart"/>
      <w:r w:rsidRPr="000E64F0">
        <w:rPr>
          <w:rFonts w:ascii="Times New Roman" w:eastAsia="Times New Roman" w:hAnsi="Times New Roman" w:cs="Times New Roman"/>
          <w:bCs/>
          <w:spacing w:val="-5"/>
          <w:sz w:val="28"/>
          <w:szCs w:val="28"/>
        </w:rPr>
        <w:t>Жыл</w:t>
      </w:r>
      <w:proofErr w:type="spell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сайынғы</w:t>
      </w:r>
      <w:proofErr w:type="spell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медициналық</w:t>
      </w:r>
      <w:proofErr w:type="spell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тексерістен</w:t>
      </w:r>
      <w:proofErr w:type="spell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өту</w:t>
      </w:r>
      <w:proofErr w:type="spell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көрсеткіштері</w:t>
      </w:r>
      <w:proofErr w:type="spell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бойынша</w:t>
      </w:r>
      <w:proofErr w:type="spell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әр</w:t>
      </w:r>
      <w:proofErr w:type="spell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түрлі</w:t>
      </w:r>
      <w:proofErr w:type="spell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ауруларға</w:t>
      </w:r>
      <w:proofErr w:type="spell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шалдыққан</w:t>
      </w:r>
      <w:proofErr w:type="spell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оқушылар</w:t>
      </w:r>
      <w:proofErr w:type="spell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үлесі</w:t>
      </w:r>
      <w:proofErr w:type="spell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азайып</w:t>
      </w:r>
      <w:proofErr w:type="spell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жатыр</w:t>
      </w:r>
      <w:proofErr w:type="spellEnd"/>
      <w:r w:rsidRPr="000E64F0">
        <w:rPr>
          <w:rFonts w:ascii="Times New Roman" w:eastAsia="Times New Roman" w:hAnsi="Times New Roman" w:cs="Times New Roman"/>
          <w:bCs/>
          <w:spacing w:val="-5"/>
          <w:sz w:val="28"/>
          <w:szCs w:val="28"/>
        </w:rPr>
        <w:t>. 2017-</w:t>
      </w:r>
      <w:proofErr w:type="gramStart"/>
      <w:r w:rsidRPr="000E64F0">
        <w:rPr>
          <w:rFonts w:ascii="Times New Roman" w:eastAsia="Times New Roman" w:hAnsi="Times New Roman" w:cs="Times New Roman"/>
          <w:bCs/>
          <w:spacing w:val="-5"/>
          <w:sz w:val="28"/>
          <w:szCs w:val="28"/>
        </w:rPr>
        <w:t xml:space="preserve">2018ж.салыстырғанда  </w:t>
      </w:r>
      <w:proofErr w:type="spellStart"/>
      <w:r w:rsidRPr="000E64F0">
        <w:rPr>
          <w:rFonts w:ascii="Times New Roman" w:eastAsia="Times New Roman" w:hAnsi="Times New Roman" w:cs="Times New Roman"/>
          <w:bCs/>
          <w:spacing w:val="-5"/>
          <w:sz w:val="28"/>
          <w:szCs w:val="28"/>
        </w:rPr>
        <w:t>көрсеткіш</w:t>
      </w:r>
      <w:proofErr w:type="spellEnd"/>
      <w:proofErr w:type="gram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мәні</w:t>
      </w:r>
      <w:proofErr w:type="spellEnd"/>
      <w:r w:rsidRPr="000E64F0">
        <w:rPr>
          <w:rFonts w:ascii="Times New Roman" w:eastAsia="Times New Roman" w:hAnsi="Times New Roman" w:cs="Times New Roman"/>
          <w:bCs/>
          <w:spacing w:val="-5"/>
          <w:sz w:val="28"/>
          <w:szCs w:val="28"/>
        </w:rPr>
        <w:t xml:space="preserve"> 1,7 %-</w:t>
      </w:r>
      <w:proofErr w:type="spellStart"/>
      <w:r w:rsidRPr="000E64F0">
        <w:rPr>
          <w:rFonts w:ascii="Times New Roman" w:eastAsia="Times New Roman" w:hAnsi="Times New Roman" w:cs="Times New Roman"/>
          <w:bCs/>
          <w:spacing w:val="-5"/>
          <w:sz w:val="28"/>
          <w:szCs w:val="28"/>
        </w:rPr>
        <w:t>ға</w:t>
      </w:r>
      <w:proofErr w:type="spell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төмендеді</w:t>
      </w:r>
      <w:proofErr w:type="spell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Бұл</w:t>
      </w:r>
      <w:proofErr w:type="spell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мектептің</w:t>
      </w:r>
      <w:proofErr w:type="spell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оқушылар</w:t>
      </w:r>
      <w:proofErr w:type="spell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арасында</w:t>
      </w:r>
      <w:proofErr w:type="spell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балаларды</w:t>
      </w:r>
      <w:proofErr w:type="spell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сауықтыру</w:t>
      </w:r>
      <w:proofErr w:type="spell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санитарлық</w:t>
      </w:r>
      <w:proofErr w:type="spellEnd"/>
      <w:r w:rsidRPr="000E64F0">
        <w:rPr>
          <w:rFonts w:ascii="Times New Roman" w:eastAsia="Times New Roman" w:hAnsi="Times New Roman" w:cs="Times New Roman"/>
          <w:bCs/>
          <w:spacing w:val="-5"/>
          <w:sz w:val="28"/>
          <w:szCs w:val="28"/>
        </w:rPr>
        <w:t xml:space="preserve">- </w:t>
      </w:r>
      <w:proofErr w:type="spellStart"/>
      <w:proofErr w:type="gramStart"/>
      <w:r w:rsidRPr="000E64F0">
        <w:rPr>
          <w:rFonts w:ascii="Times New Roman" w:eastAsia="Times New Roman" w:hAnsi="Times New Roman" w:cs="Times New Roman"/>
          <w:bCs/>
          <w:spacing w:val="-5"/>
          <w:sz w:val="28"/>
          <w:szCs w:val="28"/>
        </w:rPr>
        <w:t>профилактикалық</w:t>
      </w:r>
      <w:proofErr w:type="spell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жұмысы</w:t>
      </w:r>
      <w:proofErr w:type="spellEnd"/>
      <w:proofErr w:type="gram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жақсы</w:t>
      </w:r>
      <w:proofErr w:type="spell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жолға</w:t>
      </w:r>
      <w:proofErr w:type="spell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қойылғаны</w:t>
      </w:r>
      <w:proofErr w:type="spellEnd"/>
      <w:r w:rsidRPr="000E64F0">
        <w:rPr>
          <w:rFonts w:ascii="Times New Roman" w:eastAsia="Times New Roman" w:hAnsi="Times New Roman" w:cs="Times New Roman"/>
          <w:bCs/>
          <w:spacing w:val="-5"/>
          <w:sz w:val="28"/>
          <w:szCs w:val="28"/>
        </w:rPr>
        <w:t xml:space="preserve"> </w:t>
      </w:r>
      <w:proofErr w:type="spellStart"/>
      <w:r w:rsidRPr="000E64F0">
        <w:rPr>
          <w:rFonts w:ascii="Times New Roman" w:eastAsia="Times New Roman" w:hAnsi="Times New Roman" w:cs="Times New Roman"/>
          <w:bCs/>
          <w:spacing w:val="-5"/>
          <w:sz w:val="28"/>
          <w:szCs w:val="28"/>
        </w:rPr>
        <w:t>айтады</w:t>
      </w:r>
      <w:proofErr w:type="spellEnd"/>
      <w:r w:rsidRPr="000E64F0">
        <w:rPr>
          <w:rFonts w:ascii="Times New Roman" w:eastAsia="Times New Roman" w:hAnsi="Times New Roman" w:cs="Times New Roman"/>
          <w:bCs/>
          <w:spacing w:val="-5"/>
          <w:sz w:val="28"/>
          <w:szCs w:val="28"/>
        </w:rPr>
        <w:t>.</w:t>
      </w:r>
    </w:p>
    <w:p w14:paraId="7511613D" w14:textId="77777777" w:rsidR="000270EE" w:rsidRPr="000E64F0" w:rsidRDefault="000760DE" w:rsidP="00B32B3D">
      <w:pPr>
        <w:shd w:val="clear" w:color="auto" w:fill="FFFFFF"/>
        <w:spacing w:line="240" w:lineRule="atLeast"/>
        <w:ind w:firstLine="567"/>
        <w:jc w:val="both"/>
        <w:rPr>
          <w:rFonts w:ascii="Times New Roman" w:hAnsi="Times New Roman" w:cs="Times New Roman"/>
          <w:bCs/>
          <w:noProof/>
          <w:spacing w:val="1"/>
          <w:sz w:val="28"/>
          <w:szCs w:val="28"/>
          <w:lang w:val="kk-KZ"/>
        </w:rPr>
      </w:pPr>
      <w:r w:rsidRPr="000E64F0">
        <w:rPr>
          <w:rFonts w:ascii="Times New Roman" w:hAnsi="Times New Roman" w:cs="Times New Roman"/>
          <w:b/>
          <w:sz w:val="28"/>
          <w:szCs w:val="28"/>
          <w:lang w:val="kk-KZ"/>
        </w:rPr>
        <w:t>Ұстаздар жетістігі:</w:t>
      </w:r>
      <w:r w:rsidR="000F6140" w:rsidRPr="000E64F0">
        <w:rPr>
          <w:rFonts w:ascii="Times New Roman" w:hAnsi="Times New Roman" w:cs="Times New Roman"/>
          <w:sz w:val="28"/>
          <w:szCs w:val="28"/>
          <w:lang w:val="kk-KZ"/>
        </w:rPr>
        <w:t xml:space="preserve"> мектептегі әдістемелік жұмысының міндеттерін жүзеге асыруға байланысты   әр </w:t>
      </w:r>
      <w:r w:rsidR="000F6140" w:rsidRPr="000E64F0">
        <w:rPr>
          <w:rFonts w:ascii="Times New Roman" w:hAnsi="Times New Roman" w:cs="Times New Roman"/>
          <w:bCs/>
          <w:sz w:val="28"/>
          <w:szCs w:val="28"/>
          <w:lang w:val="kk-KZ"/>
        </w:rPr>
        <w:t>мұғалімнің өзекті тақырыбы бойынша оқу-тәрбиелік жұмыстың мақсат-міндеті анықталды.</w:t>
      </w:r>
      <w:r w:rsidR="000F6140" w:rsidRPr="000E64F0">
        <w:rPr>
          <w:rFonts w:ascii="Times New Roman" w:hAnsi="Times New Roman" w:cs="Times New Roman"/>
          <w:sz w:val="28"/>
          <w:szCs w:val="28"/>
          <w:lang w:val="kk-KZ"/>
        </w:rPr>
        <w:t xml:space="preserve"> Оқу жылы көлемінде педагогикалық құзіреттілікті дамытуда мектеп әкімшілігі мұғалім қызметінің кәсіби біліктілігіне байланысты әдістемелік, нәтижелік және жетілдіру біліктіліктерін жүйелілеуді басшылыққа алды. Әдістемелік іс-шараларға қатысымшылдығын басты назарда ұстау нәтижесінде ұжым мүшелерінің белсенділіктері арта түсті. </w:t>
      </w:r>
    </w:p>
    <w:p w14:paraId="36CC4AE3" w14:textId="77777777" w:rsidR="000270EE" w:rsidRPr="000E64F0" w:rsidRDefault="000270EE" w:rsidP="000270EE">
      <w:pPr>
        <w:shd w:val="clear" w:color="auto" w:fill="FFFFFF"/>
        <w:spacing w:line="240" w:lineRule="atLeast"/>
        <w:jc w:val="both"/>
        <w:rPr>
          <w:rFonts w:ascii="Times New Roman" w:hAnsi="Times New Roman" w:cs="Times New Roman"/>
          <w:bCs/>
          <w:noProof/>
          <w:spacing w:val="1"/>
          <w:sz w:val="28"/>
          <w:szCs w:val="28"/>
          <w:lang w:val="kk-KZ"/>
        </w:rPr>
      </w:pPr>
      <w:r w:rsidRPr="000E64F0">
        <w:rPr>
          <w:rFonts w:ascii="Times New Roman" w:eastAsia="Times New Roman" w:hAnsi="Times New Roman" w:cs="Times New Roman"/>
          <w:b/>
          <w:bCs/>
          <w:color w:val="000000"/>
          <w:spacing w:val="-9"/>
          <w:sz w:val="28"/>
          <w:szCs w:val="28"/>
          <w:lang w:val="kk-KZ"/>
        </w:rPr>
        <w:t>Оқушылардың мектеп үйірме жұмысымен қамтамасыз етілуі</w:t>
      </w:r>
    </w:p>
    <w:p w14:paraId="5661A554" w14:textId="77777777" w:rsidR="000270EE" w:rsidRPr="000E64F0" w:rsidRDefault="000270EE" w:rsidP="00B32B3D">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i/>
          <w:sz w:val="28"/>
          <w:szCs w:val="28"/>
          <w:lang w:val="kk-KZ"/>
        </w:rPr>
      </w:pPr>
      <w:r w:rsidRPr="000E64F0">
        <w:rPr>
          <w:rFonts w:ascii="Times New Roman" w:eastAsia="Times New Roman" w:hAnsi="Times New Roman" w:cs="Times New Roman"/>
          <w:color w:val="000000"/>
          <w:spacing w:val="-4"/>
          <w:sz w:val="28"/>
          <w:szCs w:val="28"/>
          <w:lang w:val="kk-KZ"/>
        </w:rPr>
        <w:t xml:space="preserve">Жаңа үйірме және секциялар ашылуына байланысты мектеп үйірмелерінде қамтамасыз етілген 1-4 сынып оқушылар </w:t>
      </w:r>
      <w:r w:rsidRPr="000E64F0">
        <w:rPr>
          <w:rFonts w:ascii="Times New Roman" w:eastAsia="Times New Roman" w:hAnsi="Times New Roman" w:cs="Times New Roman"/>
          <w:color w:val="000000"/>
          <w:spacing w:val="-6"/>
          <w:sz w:val="28"/>
          <w:szCs w:val="28"/>
          <w:lang w:val="kk-KZ"/>
        </w:rPr>
        <w:t xml:space="preserve">Жаңа үйірме және секциялар ашылуына байланысты мектеп үйірмелерінде қамтамасыз етілген 5-9 сынып оқушылар саны ( 2016-2017жж. - 82%,  2017-2018 жж. - 86%,  </w:t>
      </w:r>
      <w:r w:rsidRPr="000E64F0">
        <w:rPr>
          <w:rFonts w:ascii="Times New Roman" w:eastAsia="Times New Roman" w:hAnsi="Times New Roman" w:cs="Times New Roman"/>
          <w:color w:val="000000"/>
          <w:sz w:val="28"/>
          <w:szCs w:val="28"/>
          <w:lang w:val="kk-KZ"/>
        </w:rPr>
        <w:t>Ең жоғары көрсеткіш</w:t>
      </w:r>
      <w:r w:rsidRPr="000E64F0">
        <w:rPr>
          <w:rFonts w:ascii="Times New Roman" w:eastAsia="Times New Roman" w:hAnsi="Times New Roman" w:cs="Times New Roman"/>
          <w:color w:val="000000"/>
          <w:spacing w:val="-7"/>
          <w:sz w:val="28"/>
          <w:szCs w:val="28"/>
          <w:lang w:val="kk-KZ"/>
        </w:rPr>
        <w:t xml:space="preserve"> –  10-11 сыныптарда - 92% </w:t>
      </w:r>
    </w:p>
    <w:p w14:paraId="7B107090" w14:textId="77777777" w:rsidR="000270EE" w:rsidRPr="000E64F0" w:rsidRDefault="000270EE" w:rsidP="000270E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sidRPr="000E64F0">
        <w:rPr>
          <w:rFonts w:ascii="Times New Roman" w:eastAsia="Times New Roman" w:hAnsi="Times New Roman" w:cs="Times New Roman"/>
          <w:color w:val="000000"/>
          <w:sz w:val="28"/>
          <w:szCs w:val="28"/>
          <w:lang w:val="kk-KZ"/>
        </w:rPr>
        <w:t>Мектепішілік есепте тұрған оқушылар жоқ.</w:t>
      </w:r>
    </w:p>
    <w:p w14:paraId="40BB377A" w14:textId="77777777" w:rsidR="000270EE" w:rsidRPr="000E64F0" w:rsidRDefault="000270EE" w:rsidP="000270EE">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val="kk-KZ"/>
        </w:rPr>
      </w:pPr>
      <w:r w:rsidRPr="000E64F0">
        <w:rPr>
          <w:rFonts w:ascii="Times New Roman" w:eastAsia="Times New Roman" w:hAnsi="Times New Roman" w:cs="Times New Roman"/>
          <w:b/>
          <w:color w:val="000000"/>
          <w:sz w:val="28"/>
          <w:szCs w:val="28"/>
          <w:lang w:val="kk-KZ"/>
        </w:rPr>
        <w:t>ҰБТ-ға қатысушылардың орташа тест балы</w:t>
      </w:r>
    </w:p>
    <w:p w14:paraId="694C2433" w14:textId="77777777" w:rsidR="000270EE" w:rsidRPr="000E64F0" w:rsidRDefault="000270EE" w:rsidP="00B32B3D">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kk-KZ"/>
        </w:rPr>
      </w:pPr>
      <w:r w:rsidRPr="000E64F0">
        <w:rPr>
          <w:rFonts w:ascii="Times New Roman" w:eastAsia="Times New Roman" w:hAnsi="Times New Roman" w:cs="Times New Roman"/>
          <w:color w:val="000000"/>
          <w:sz w:val="28"/>
          <w:szCs w:val="28"/>
          <w:lang w:val="kk-KZ"/>
        </w:rPr>
        <w:t xml:space="preserve">Соңғы үш жылда мектеп түлектері келесі нәтиже көрсетті : </w:t>
      </w:r>
    </w:p>
    <w:p w14:paraId="2915B369" w14:textId="77777777" w:rsidR="000270EE" w:rsidRPr="000E64F0" w:rsidRDefault="000270EE" w:rsidP="000270E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sidRPr="000E64F0">
        <w:rPr>
          <w:rFonts w:ascii="Times New Roman" w:eastAsia="Times New Roman" w:hAnsi="Times New Roman" w:cs="Times New Roman"/>
          <w:color w:val="000000"/>
          <w:sz w:val="28"/>
          <w:szCs w:val="28"/>
          <w:lang w:val="kk-KZ"/>
        </w:rPr>
        <w:lastRenderedPageBreak/>
        <w:t>2016 жыл – 86,9</w:t>
      </w:r>
    </w:p>
    <w:p w14:paraId="409098CA" w14:textId="77777777" w:rsidR="000270EE" w:rsidRPr="000E64F0" w:rsidRDefault="000270EE" w:rsidP="000270E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sidRPr="000E64F0">
        <w:rPr>
          <w:rFonts w:ascii="Times New Roman" w:eastAsia="Times New Roman" w:hAnsi="Times New Roman" w:cs="Times New Roman"/>
          <w:color w:val="000000"/>
          <w:sz w:val="28"/>
          <w:szCs w:val="28"/>
          <w:lang w:val="kk-KZ"/>
        </w:rPr>
        <w:t>2017 жыл – 110,7</w:t>
      </w:r>
    </w:p>
    <w:p w14:paraId="06424877" w14:textId="77777777" w:rsidR="000270EE" w:rsidRPr="000E64F0" w:rsidRDefault="000270EE" w:rsidP="000270E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sidRPr="000E64F0">
        <w:rPr>
          <w:rFonts w:ascii="Times New Roman" w:eastAsia="Times New Roman" w:hAnsi="Times New Roman" w:cs="Times New Roman"/>
          <w:color w:val="000000"/>
          <w:sz w:val="28"/>
          <w:szCs w:val="28"/>
          <w:lang w:val="kk-KZ"/>
        </w:rPr>
        <w:t xml:space="preserve">2018 жыл-  101,3  </w:t>
      </w:r>
    </w:p>
    <w:p w14:paraId="37E2B0DB" w14:textId="77777777" w:rsidR="000270EE" w:rsidRPr="000E64F0" w:rsidRDefault="000270EE" w:rsidP="000270EE">
      <w:pPr>
        <w:autoSpaceDE w:val="0"/>
        <w:autoSpaceDN w:val="0"/>
        <w:adjustRightInd w:val="0"/>
        <w:spacing w:after="0" w:line="240" w:lineRule="auto"/>
        <w:jc w:val="both"/>
        <w:rPr>
          <w:rFonts w:ascii="Times New Roman" w:eastAsia="Times New Roman" w:hAnsi="Times New Roman" w:cs="Times New Roman"/>
          <w:sz w:val="28"/>
          <w:szCs w:val="28"/>
          <w:lang w:val="kk-KZ"/>
        </w:rPr>
      </w:pPr>
    </w:p>
    <w:p w14:paraId="0EA7A12C" w14:textId="77777777" w:rsidR="000270EE" w:rsidRPr="000E64F0" w:rsidRDefault="000270EE" w:rsidP="000270EE">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val="kk-KZ"/>
        </w:rPr>
      </w:pPr>
      <w:r w:rsidRPr="000E64F0">
        <w:rPr>
          <w:rFonts w:ascii="Times New Roman" w:eastAsia="Times New Roman" w:hAnsi="Times New Roman" w:cs="Times New Roman"/>
          <w:b/>
          <w:color w:val="000000"/>
          <w:sz w:val="28"/>
          <w:szCs w:val="28"/>
          <w:lang w:val="kk-KZ"/>
        </w:rPr>
        <w:t xml:space="preserve">Бастауыш сатысынан негізгі сатысына көшу коэффициенті </w:t>
      </w:r>
    </w:p>
    <w:p w14:paraId="4FDEBFC5" w14:textId="77777777" w:rsidR="000270EE" w:rsidRPr="000E64F0" w:rsidRDefault="000270EE" w:rsidP="00B32B3D">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kk-KZ"/>
        </w:rPr>
      </w:pPr>
      <w:r w:rsidRPr="000E64F0">
        <w:rPr>
          <w:rFonts w:ascii="Times New Roman" w:eastAsia="Times New Roman" w:hAnsi="Times New Roman" w:cs="Times New Roman"/>
          <w:color w:val="000000"/>
          <w:sz w:val="28"/>
          <w:szCs w:val="28"/>
          <w:lang w:val="kk-KZ"/>
        </w:rPr>
        <w:t>Оқытудың бастауыш сатысынан негізгі сатысына көшу коэффициенті 85 %, қалғаны 15% Павлодар қаласының"Жас дарын"мамандандырылған мектебі , Ы.Алтынсарин атындағы дарынды балаларған арналған облыстық қазақ гимназия-интернаты, Назарбаев интеллектуалдық мектебіне, Білім және Инновация  сияқты басқа білім беру мекемелеріне ауысады.</w:t>
      </w:r>
    </w:p>
    <w:p w14:paraId="2F6FB78B" w14:textId="77777777" w:rsidR="000270EE" w:rsidRPr="000E64F0" w:rsidRDefault="000270EE" w:rsidP="000270E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p>
    <w:p w14:paraId="6BE11434" w14:textId="77777777" w:rsidR="000270EE" w:rsidRPr="000E64F0" w:rsidRDefault="000270EE" w:rsidP="000270EE">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val="kk-KZ"/>
        </w:rPr>
      </w:pPr>
      <w:r w:rsidRPr="000E64F0">
        <w:rPr>
          <w:rFonts w:ascii="Times New Roman" w:eastAsia="Times New Roman" w:hAnsi="Times New Roman" w:cs="Times New Roman"/>
          <w:b/>
          <w:color w:val="000000"/>
          <w:sz w:val="28"/>
          <w:szCs w:val="28"/>
          <w:lang w:val="kk-KZ"/>
        </w:rPr>
        <w:t>Негізгі орта білім беру сатысынан келесі сатыларына көшу коэффициенті</w:t>
      </w:r>
    </w:p>
    <w:p w14:paraId="34D0FE63" w14:textId="77777777" w:rsidR="000270EE" w:rsidRPr="000E64F0" w:rsidRDefault="000270EE" w:rsidP="00B32B3D">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kk-KZ"/>
        </w:rPr>
      </w:pPr>
      <w:r w:rsidRPr="000E64F0">
        <w:rPr>
          <w:rFonts w:ascii="Times New Roman" w:eastAsia="Times New Roman" w:hAnsi="Times New Roman" w:cs="Times New Roman"/>
          <w:color w:val="000000"/>
          <w:sz w:val="28"/>
          <w:szCs w:val="28"/>
          <w:lang w:val="kk-KZ"/>
        </w:rPr>
        <w:t xml:space="preserve">2016-2017 оқу жылында оқытудың жоғары сатысына көшкен 54% оқушы, оның ішінде  46%  колледжде оқиды, ал 2017-2018 оқу жылында- оқушылардың 38% оқытудың жоғары сатысына көшті, оның ішінде  62%  колледжде. </w:t>
      </w:r>
    </w:p>
    <w:p w14:paraId="50BBDA3B" w14:textId="77777777" w:rsidR="000270EE" w:rsidRPr="000E64F0" w:rsidRDefault="000270EE" w:rsidP="000270EE">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val="kk-KZ"/>
        </w:rPr>
      </w:pPr>
      <w:r w:rsidRPr="000E64F0">
        <w:rPr>
          <w:rFonts w:ascii="Times New Roman" w:eastAsia="Times New Roman" w:hAnsi="Times New Roman" w:cs="Times New Roman"/>
          <w:b/>
          <w:color w:val="000000"/>
          <w:sz w:val="28"/>
          <w:szCs w:val="28"/>
          <w:lang w:val="kk-KZ"/>
        </w:rPr>
        <w:t>ҚР гранты бойынша ЖОО-на түскен түлектер үлесі</w:t>
      </w:r>
    </w:p>
    <w:p w14:paraId="51AFE119" w14:textId="77777777" w:rsidR="000270EE" w:rsidRPr="000E64F0" w:rsidRDefault="000270EE" w:rsidP="000270E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sidRPr="000E64F0">
        <w:rPr>
          <w:rFonts w:ascii="Times New Roman" w:eastAsia="Times New Roman" w:hAnsi="Times New Roman" w:cs="Times New Roman"/>
          <w:color w:val="000000"/>
          <w:sz w:val="28"/>
          <w:szCs w:val="28"/>
          <w:lang w:val="kk-KZ"/>
        </w:rPr>
        <w:t>2017-2018 оқу жылы  82 %, 2018-2019 оқу жылы  78 %.Қала деңгейінде 2 орында .</w:t>
      </w:r>
    </w:p>
    <w:p w14:paraId="635B69DA" w14:textId="77777777" w:rsidR="000270EE" w:rsidRPr="000E64F0" w:rsidRDefault="000270EE" w:rsidP="000270EE">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val="kk-KZ"/>
        </w:rPr>
      </w:pPr>
      <w:r w:rsidRPr="000E64F0">
        <w:rPr>
          <w:rFonts w:ascii="Times New Roman" w:eastAsia="Times New Roman" w:hAnsi="Times New Roman" w:cs="Times New Roman"/>
          <w:b/>
          <w:color w:val="000000"/>
          <w:sz w:val="28"/>
          <w:szCs w:val="28"/>
          <w:lang w:val="kk-KZ"/>
        </w:rPr>
        <w:t xml:space="preserve">Үздік аттестатқа бітірген түлектер үлесі </w:t>
      </w:r>
    </w:p>
    <w:p w14:paraId="44F8AE01" w14:textId="77777777" w:rsidR="000270EE" w:rsidRPr="000E64F0" w:rsidRDefault="000270EE" w:rsidP="000270E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sidRPr="000E64F0">
        <w:rPr>
          <w:rFonts w:ascii="Times New Roman" w:eastAsia="Times New Roman" w:hAnsi="Times New Roman" w:cs="Times New Roman"/>
          <w:color w:val="000000"/>
          <w:sz w:val="28"/>
          <w:szCs w:val="28"/>
          <w:lang w:val="kk-KZ"/>
        </w:rPr>
        <w:t xml:space="preserve">Үздік аттестатқа бітірген түлектер, 2016-2017- 6 түлек, 2017-2018- 6 түлек.  </w:t>
      </w:r>
    </w:p>
    <w:p w14:paraId="13384617" w14:textId="77777777" w:rsidR="000270EE" w:rsidRPr="000E64F0" w:rsidRDefault="000270EE" w:rsidP="000270EE">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val="kk-KZ"/>
        </w:rPr>
      </w:pPr>
      <w:r w:rsidRPr="000E64F0">
        <w:rPr>
          <w:rFonts w:ascii="Times New Roman" w:eastAsia="Times New Roman" w:hAnsi="Times New Roman" w:cs="Times New Roman"/>
          <w:b/>
          <w:color w:val="000000"/>
          <w:sz w:val="28"/>
          <w:szCs w:val="28"/>
          <w:lang w:val="kk-KZ"/>
        </w:rPr>
        <w:t>Жалпы орта білім туралы аттестат алмаған түлектер үлесі</w:t>
      </w:r>
    </w:p>
    <w:p w14:paraId="70E59F25" w14:textId="77777777" w:rsidR="000270EE" w:rsidRPr="000E64F0" w:rsidRDefault="000270EE" w:rsidP="000270E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sidRPr="000E64F0">
        <w:rPr>
          <w:rFonts w:ascii="Times New Roman" w:eastAsia="Times New Roman" w:hAnsi="Times New Roman" w:cs="Times New Roman"/>
          <w:color w:val="000000"/>
          <w:sz w:val="28"/>
          <w:szCs w:val="28"/>
          <w:lang w:val="kk-KZ"/>
        </w:rPr>
        <w:t>Жалпы орта білім туралы аттестат алмаған түлектер жоқ.(5.қос.,5.13.кесте).</w:t>
      </w:r>
    </w:p>
    <w:p w14:paraId="34173086" w14:textId="77777777" w:rsidR="000270EE" w:rsidRPr="000E64F0" w:rsidRDefault="000270EE" w:rsidP="000270EE">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val="kk-KZ"/>
        </w:rPr>
      </w:pPr>
      <w:r w:rsidRPr="000E64F0">
        <w:rPr>
          <w:rFonts w:ascii="Times New Roman" w:eastAsia="Times New Roman" w:hAnsi="Times New Roman" w:cs="Times New Roman"/>
          <w:b/>
          <w:color w:val="000000"/>
          <w:sz w:val="28"/>
          <w:szCs w:val="28"/>
          <w:lang w:val="kk-KZ"/>
        </w:rPr>
        <w:t>Жалпы орта білім беру ұйымдарының жұмыссыз түлектер саны</w:t>
      </w:r>
    </w:p>
    <w:p w14:paraId="78AD55AD" w14:textId="77777777" w:rsidR="000270EE" w:rsidRPr="000E64F0" w:rsidRDefault="000270EE" w:rsidP="000270E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r w:rsidRPr="000E64F0">
        <w:rPr>
          <w:rFonts w:ascii="Times New Roman" w:eastAsia="Times New Roman" w:hAnsi="Times New Roman" w:cs="Times New Roman"/>
          <w:color w:val="000000"/>
          <w:sz w:val="28"/>
          <w:szCs w:val="28"/>
          <w:lang w:val="kk-KZ"/>
        </w:rPr>
        <w:t xml:space="preserve"> Жұмыссыз жүрген түлектер жоқ. (прил.5., таб.5.14.).</w:t>
      </w:r>
    </w:p>
    <w:p w14:paraId="2CBCB540" w14:textId="77777777" w:rsidR="000270EE" w:rsidRPr="000E64F0" w:rsidRDefault="000270EE" w:rsidP="000270EE">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pacing w:val="-8"/>
          <w:sz w:val="28"/>
          <w:szCs w:val="28"/>
          <w:lang w:val="kk-KZ"/>
        </w:rPr>
      </w:pPr>
      <w:r w:rsidRPr="000E64F0">
        <w:rPr>
          <w:rFonts w:ascii="Times New Roman" w:eastAsia="Times New Roman" w:hAnsi="Times New Roman" w:cs="Times New Roman"/>
          <w:b/>
          <w:bCs/>
          <w:color w:val="000000"/>
          <w:spacing w:val="-8"/>
          <w:sz w:val="28"/>
          <w:szCs w:val="28"/>
          <w:lang w:val="kk-KZ"/>
        </w:rPr>
        <w:t xml:space="preserve">Білім берудегі инновациялық технологиялар </w:t>
      </w:r>
    </w:p>
    <w:p w14:paraId="5E822533" w14:textId="77777777" w:rsidR="000270EE" w:rsidRPr="000E64F0" w:rsidRDefault="000270EE" w:rsidP="00B32B3D">
      <w:p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pacing w:val="-5"/>
          <w:sz w:val="28"/>
          <w:szCs w:val="28"/>
          <w:lang w:val="kk-KZ"/>
        </w:rPr>
      </w:pPr>
      <w:r w:rsidRPr="000E64F0">
        <w:rPr>
          <w:rFonts w:ascii="Times New Roman" w:eastAsia="Times New Roman" w:hAnsi="Times New Roman" w:cs="Times New Roman"/>
          <w:color w:val="000000"/>
          <w:spacing w:val="-7"/>
          <w:sz w:val="28"/>
          <w:szCs w:val="28"/>
          <w:lang w:val="kk-KZ"/>
        </w:rPr>
        <w:t>Білім берудің қазіргі сапасы замануи білім беру технологияларды қолдануымен тығыз байланысты</w:t>
      </w:r>
      <w:r w:rsidRPr="000E64F0">
        <w:rPr>
          <w:rFonts w:ascii="Times New Roman" w:eastAsia="Times New Roman" w:hAnsi="Times New Roman" w:cs="Times New Roman"/>
          <w:color w:val="000000"/>
          <w:spacing w:val="-3"/>
          <w:sz w:val="28"/>
          <w:szCs w:val="28"/>
          <w:lang w:val="kk-KZ"/>
        </w:rPr>
        <w:t xml:space="preserve">. Педагогикалық ұжымның жартысынан көбі </w:t>
      </w:r>
      <w:r w:rsidRPr="000E64F0">
        <w:rPr>
          <w:rFonts w:ascii="Times New Roman" w:eastAsia="Times New Roman" w:hAnsi="Times New Roman" w:cs="Times New Roman"/>
          <w:color w:val="000000"/>
          <w:spacing w:val="-7"/>
          <w:sz w:val="28"/>
          <w:szCs w:val="28"/>
          <w:lang w:val="kk-KZ"/>
        </w:rPr>
        <w:t xml:space="preserve">инновациялық технологиялар, білім берудегі әдістерді қолданады: 2016-2017 ж. – 57 мұғалім (65,5%), 2017-2018 ж. – 62 (70%), 2018-2019 ж – 67(70%). Өз практикасында мұғалімдер  АҚТ,  проекттік технология, СТО, ЛОО, Step by step және басқа технологиялар пайдаланады. </w:t>
      </w:r>
      <w:r w:rsidR="00B32B3D">
        <w:rPr>
          <w:rFonts w:ascii="Times New Roman" w:eastAsia="Times New Roman" w:hAnsi="Times New Roman" w:cs="Times New Roman"/>
          <w:color w:val="000000"/>
          <w:spacing w:val="-7"/>
          <w:sz w:val="28"/>
          <w:szCs w:val="28"/>
          <w:lang w:val="kk-KZ"/>
        </w:rPr>
        <w:t xml:space="preserve">    </w:t>
      </w:r>
      <w:r w:rsidRPr="000E64F0">
        <w:rPr>
          <w:rFonts w:ascii="Times New Roman" w:eastAsia="Times New Roman" w:hAnsi="Times New Roman" w:cs="Times New Roman"/>
          <w:color w:val="000000"/>
          <w:spacing w:val="-7"/>
          <w:sz w:val="28"/>
          <w:szCs w:val="28"/>
          <w:lang w:val="kk-KZ"/>
        </w:rPr>
        <w:t>Мұғалімдердің көбі бірнеше жылдай инновациялық технологиялар қолдану бойынша қалалық шығармашылық топтардың мүшелері</w:t>
      </w:r>
      <w:r w:rsidRPr="000E64F0">
        <w:rPr>
          <w:rFonts w:ascii="Times New Roman" w:eastAsia="Times New Roman" w:hAnsi="Times New Roman" w:cs="Times New Roman"/>
          <w:color w:val="000000"/>
          <w:spacing w:val="-5"/>
          <w:sz w:val="28"/>
          <w:szCs w:val="28"/>
          <w:lang w:val="kk-KZ"/>
        </w:rPr>
        <w:t xml:space="preserve"> болып келеді,  тренерлер де бар.</w:t>
      </w:r>
    </w:p>
    <w:p w14:paraId="41DA0446" w14:textId="77777777" w:rsidR="000270EE" w:rsidRPr="000E64F0" w:rsidRDefault="000270EE" w:rsidP="000270EE">
      <w:pPr>
        <w:widowControl w:val="0"/>
        <w:shd w:val="clear" w:color="auto" w:fill="FFFFFF"/>
        <w:autoSpaceDE w:val="0"/>
        <w:autoSpaceDN w:val="0"/>
        <w:adjustRightInd w:val="0"/>
        <w:spacing w:after="0" w:line="240" w:lineRule="auto"/>
        <w:jc w:val="both"/>
        <w:textAlignment w:val="baseline"/>
        <w:rPr>
          <w:rFonts w:ascii="Times New Roman" w:eastAsia="Times New Roman" w:hAnsi="Times New Roman" w:cs="Times New Roman"/>
          <w:sz w:val="28"/>
          <w:szCs w:val="28"/>
          <w:lang w:val="kk-KZ"/>
        </w:rPr>
      </w:pPr>
      <w:r w:rsidRPr="000E64F0">
        <w:rPr>
          <w:rFonts w:ascii="Times New Roman" w:eastAsia="Times New Roman" w:hAnsi="Times New Roman" w:cs="Times New Roman"/>
          <w:b/>
          <w:bCs/>
          <w:iCs/>
          <w:sz w:val="28"/>
          <w:szCs w:val="28"/>
          <w:bdr w:val="none" w:sz="0" w:space="0" w:color="auto" w:frame="1"/>
          <w:lang w:val="kk-KZ"/>
        </w:rPr>
        <w:t>Мектеп сайтының, газет және журналдардың бар болуы,  форум, сайтқа кірудің сандық сипаттамасы және т.б.</w:t>
      </w:r>
    </w:p>
    <w:p w14:paraId="63E2B6BD" w14:textId="77777777" w:rsidR="000270EE" w:rsidRPr="000E64F0" w:rsidRDefault="000270EE" w:rsidP="00B32B3D">
      <w:pPr>
        <w:widowControl w:val="0"/>
        <w:shd w:val="clear" w:color="auto" w:fill="FFFFFF"/>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2008 жылдан бастап мектеп сайты жұмыс істейді. «Мектеп сайты жұмысы туралы» №1-04/207 бұйрығына сәйкес 2008 жылдың 1 қырқүйенен бастап мектептің оқу-тәрбие үрдісі сайтта көрсетілді. Сайтқа кіру орташа көрсеткіші  айына 97-ні құрады, бұл 2013 ж. салыстырғанда сайтқа деген қызығушылықтарының арта түскенін білдіреді. (86 ). Сайтқа кіретіндер арасында– өткен жылдар мектеп түлектері,оқушылар, бұрынғы әріптестер және ата-аналар. 2017 жылдан бастап мектептің Инстаграм парақшасы да өз жұмысын бстады.</w:t>
      </w:r>
    </w:p>
    <w:p w14:paraId="0B894B2D" w14:textId="77777777" w:rsidR="000270EE" w:rsidRPr="000E64F0" w:rsidRDefault="000270EE" w:rsidP="00B32B3D">
      <w:pPr>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b/>
          <w:bCs/>
          <w:spacing w:val="-10"/>
          <w:sz w:val="28"/>
          <w:szCs w:val="28"/>
          <w:lang w:val="kk-KZ"/>
        </w:rPr>
        <w:t xml:space="preserve">Әдістемелік журналдарда баспа өнімдерін шығарған мұғалімдер сан </w:t>
      </w:r>
      <w:r w:rsidRPr="000E64F0">
        <w:rPr>
          <w:rFonts w:ascii="Times New Roman" w:eastAsia="Times New Roman" w:hAnsi="Times New Roman" w:cs="Times New Roman"/>
          <w:sz w:val="28"/>
          <w:szCs w:val="28"/>
          <w:lang w:val="kk-KZ"/>
        </w:rPr>
        <w:t xml:space="preserve">Өткен оқу жылдарына қарағанда ағымдағы жылы баспа өнімдерін шығарған мұғалімдер саны көбейді. Бастауыш сынып, қазақ тілі мен әдебиет мұғалімдері, информатика, ағылшын тілі , физика , тарих, орыс тілі, математика пәндері бойынша республикалық әдістемелік журналдарға ұстаздардың басылымдары, мақалалары, сабақ жоспарлары шықты. Республикалық білім беру сайттарында баспа өнімдері өте көптеп </w:t>
      </w:r>
      <w:r w:rsidRPr="000E64F0">
        <w:rPr>
          <w:rFonts w:ascii="Times New Roman" w:eastAsia="Times New Roman" w:hAnsi="Times New Roman" w:cs="Times New Roman"/>
          <w:sz w:val="28"/>
          <w:szCs w:val="28"/>
          <w:lang w:val="kk-KZ"/>
        </w:rPr>
        <w:lastRenderedPageBreak/>
        <w:t xml:space="preserve">жарияланды. Мектеп ұстаздары баспа өнімдерін шығаруда белсенді қатысып, жоғары нәтижелерге жетті. </w:t>
      </w:r>
    </w:p>
    <w:p w14:paraId="2D15C102" w14:textId="77777777" w:rsidR="000270EE" w:rsidRPr="000E64F0" w:rsidRDefault="000270EE" w:rsidP="000270EE">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val="kk-KZ"/>
        </w:rPr>
      </w:pPr>
      <w:r w:rsidRPr="000E64F0">
        <w:rPr>
          <w:rFonts w:ascii="Times New Roman" w:eastAsia="Times New Roman" w:hAnsi="Times New Roman" w:cs="Times New Roman"/>
          <w:b/>
          <w:sz w:val="28"/>
          <w:szCs w:val="28"/>
          <w:lang w:val="kk-KZ"/>
        </w:rPr>
        <w:t>Нәтижелердің сапасы.</w:t>
      </w:r>
    </w:p>
    <w:p w14:paraId="369A4464" w14:textId="77777777" w:rsidR="000270EE" w:rsidRPr="000E64F0" w:rsidRDefault="000270EE" w:rsidP="000270EE">
      <w:pPr>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1"/>
          <w:sz w:val="28"/>
          <w:szCs w:val="28"/>
          <w:lang w:val="kk-KZ"/>
        </w:rPr>
      </w:pPr>
      <w:r w:rsidRPr="000E64F0">
        <w:rPr>
          <w:rFonts w:ascii="Times New Roman" w:eastAsia="Times New Roman" w:hAnsi="Times New Roman" w:cs="Times New Roman"/>
          <w:b/>
          <w:bCs/>
          <w:color w:val="000000"/>
          <w:spacing w:val="-8"/>
          <w:sz w:val="28"/>
          <w:szCs w:val="28"/>
          <w:lang w:val="kk-KZ"/>
        </w:rPr>
        <w:t>Республикалық, облыстық, қалалық деңгейлерде  олимпиадалар мен ғылыми жобалардан оқушылардың алған  марапаттарының саны</w:t>
      </w:r>
      <w:r w:rsidRPr="000E64F0">
        <w:rPr>
          <w:rFonts w:ascii="Times New Roman" w:eastAsia="Times New Roman" w:hAnsi="Times New Roman" w:cs="Times New Roman"/>
          <w:b/>
          <w:bCs/>
          <w:color w:val="000000"/>
          <w:spacing w:val="-10"/>
          <w:sz w:val="28"/>
          <w:szCs w:val="28"/>
          <w:lang w:val="kk-KZ"/>
        </w:rPr>
        <w:t>.</w:t>
      </w:r>
    </w:p>
    <w:p w14:paraId="573E81ED" w14:textId="77777777" w:rsidR="000270EE" w:rsidRPr="000E64F0" w:rsidRDefault="000270EE" w:rsidP="00B32B3D">
      <w:pPr>
        <w:tabs>
          <w:tab w:val="left" w:pos="567"/>
        </w:tabs>
        <w:spacing w:after="0"/>
        <w:jc w:val="both"/>
        <w:rPr>
          <w:rFonts w:ascii="Times New Roman" w:eastAsia="Times New Roman" w:hAnsi="Times New Roman" w:cs="Times New Roman"/>
          <w:b/>
          <w:sz w:val="28"/>
          <w:szCs w:val="28"/>
          <w:lang w:val="kk-KZ"/>
        </w:rPr>
      </w:pPr>
      <w:r w:rsidRPr="000E64F0">
        <w:rPr>
          <w:rFonts w:ascii="Times New Roman" w:eastAsia="Times New Roman" w:hAnsi="Times New Roman" w:cs="Times New Roman"/>
          <w:color w:val="000000"/>
          <w:spacing w:val="-7"/>
          <w:sz w:val="28"/>
          <w:szCs w:val="28"/>
          <w:lang w:val="kk-KZ"/>
        </w:rPr>
        <w:t xml:space="preserve">      </w:t>
      </w:r>
      <w:r w:rsidR="00B32B3D">
        <w:rPr>
          <w:rFonts w:ascii="Times New Roman" w:eastAsia="Times New Roman" w:hAnsi="Times New Roman" w:cs="Times New Roman"/>
          <w:color w:val="000000"/>
          <w:spacing w:val="-7"/>
          <w:sz w:val="28"/>
          <w:szCs w:val="28"/>
          <w:lang w:val="kk-KZ"/>
        </w:rPr>
        <w:t xml:space="preserve">  </w:t>
      </w:r>
      <w:r w:rsidRPr="000E64F0">
        <w:rPr>
          <w:rFonts w:ascii="Times New Roman" w:eastAsia="Times New Roman" w:hAnsi="Times New Roman" w:cs="Times New Roman"/>
          <w:color w:val="000000"/>
          <w:spacing w:val="-7"/>
          <w:sz w:val="28"/>
          <w:szCs w:val="28"/>
          <w:lang w:val="kk-KZ"/>
        </w:rPr>
        <w:t>Ағымдағы жылы қалалық оқушылардың қалалық пән олимпиадасында төмендегідей нәтиже көрсеттік. 8 оқушы жеңімпаз атанды. Оқушылардың қалалық Ғылыми жобалар сайысына 11  оқушы қатысып,7 оқушы қалалық деңгейде 2,3 орындарды иеленді.11-сынып оқушысы Бауыржанқызы Жанеля тарих пәні бойынша  облыстық деңгейге өтіп, облыстан 3-орынды иеленді. Сонымен қатар мектеп оқушылары жыл көлемінде өткізілген қалалық, облыстық, халықаралық жобаларға қатысып әр түрлі сертификаттар мен дипломдар, грамоталар алып жеңімпаз атанды. «Павлодар дарыны» тарапынан өткізілген қалалық оқуларға, «Ертіс дарыны» тарапынан өтетін интеллектуалдық марафондарға және қашықтық олимпиадаларға  оқушылар ұжымымен қатар мектеп ұстаздары да  өте белсенді қатысты. Көптеген дипломдар мен марапаттарға ие болды.</w:t>
      </w:r>
      <w:r w:rsidRPr="000E64F0">
        <w:rPr>
          <w:rFonts w:ascii="Times New Roman" w:eastAsia="Times New Roman" w:hAnsi="Times New Roman" w:cs="Times New Roman"/>
          <w:b/>
          <w:sz w:val="28"/>
          <w:szCs w:val="28"/>
          <w:lang w:val="kk-KZ"/>
        </w:rPr>
        <w:t xml:space="preserve"> </w:t>
      </w:r>
    </w:p>
    <w:p w14:paraId="140B3386" w14:textId="77777777" w:rsidR="000270EE" w:rsidRPr="000E64F0" w:rsidRDefault="000270EE" w:rsidP="000270EE">
      <w:pPr>
        <w:spacing w:after="0"/>
        <w:jc w:val="both"/>
        <w:rPr>
          <w:rFonts w:ascii="Times New Roman" w:eastAsia="Times New Roman" w:hAnsi="Times New Roman" w:cs="Times New Roman"/>
          <w:b/>
          <w:sz w:val="28"/>
          <w:szCs w:val="28"/>
          <w:lang w:val="kk-KZ"/>
        </w:rPr>
      </w:pPr>
      <w:r w:rsidRPr="000E64F0">
        <w:rPr>
          <w:rFonts w:ascii="Times New Roman" w:eastAsia="Times New Roman" w:hAnsi="Times New Roman" w:cs="Times New Roman"/>
          <w:b/>
          <w:sz w:val="28"/>
          <w:szCs w:val="28"/>
          <w:lang w:val="kk-KZ"/>
        </w:rPr>
        <w:t>Бастауыш мектеп пен жасөспірімдер сатысының түлектерінің, оқытудың әр сатысындағы оқушылардың үлгерімінің көрсеткіштері.</w:t>
      </w:r>
    </w:p>
    <w:p w14:paraId="0CC447AB" w14:textId="77777777" w:rsidR="000270EE" w:rsidRPr="000E64F0" w:rsidRDefault="000270EE" w:rsidP="000270EE">
      <w:pPr>
        <w:shd w:val="clear" w:color="auto" w:fill="FFFFFF"/>
        <w:autoSpaceDE w:val="0"/>
        <w:autoSpaceDN w:val="0"/>
        <w:adjustRightInd w:val="0"/>
        <w:spacing w:after="0" w:line="240" w:lineRule="auto"/>
        <w:jc w:val="both"/>
        <w:rPr>
          <w:rFonts w:ascii="Times New Roman" w:eastAsia="Times New Roman" w:hAnsi="Times New Roman" w:cs="Times New Roman"/>
          <w:b/>
          <w:spacing w:val="-10"/>
          <w:sz w:val="28"/>
          <w:szCs w:val="28"/>
          <w:u w:val="single"/>
          <w:lang w:val="kk-KZ"/>
        </w:rPr>
      </w:pPr>
      <w:r w:rsidRPr="000E64F0">
        <w:rPr>
          <w:rFonts w:ascii="Times New Roman" w:eastAsia="Times New Roman" w:hAnsi="Times New Roman" w:cs="Times New Roman"/>
          <w:b/>
          <w:sz w:val="28"/>
          <w:szCs w:val="28"/>
          <w:lang w:val="kk-KZ"/>
        </w:rPr>
        <w:t xml:space="preserve">       </w:t>
      </w:r>
      <w:r w:rsidRPr="000E64F0">
        <w:rPr>
          <w:rFonts w:ascii="Times New Roman" w:eastAsia="Times New Roman" w:hAnsi="Times New Roman" w:cs="Times New Roman"/>
          <w:sz w:val="28"/>
          <w:szCs w:val="28"/>
          <w:lang w:val="kk-KZ"/>
        </w:rPr>
        <w:t>Алдыңғы кезеңмен салыстырғанда мектеп бойынша үлгерім көрсеткіштері 3,75%- ға көтерілді. 2016-2017 оқу жылымен салыстырғанда,   2018- 2019 оқу жылында   1-4, 5, 7, 9,10, 11 сынып оқушыларының білім сапасы өсті.Ал 6, 8 сыныптарда білім сапасы төмендеді. (5.қос.,5.16.кесте). Бұл көрсеткіштер ұжым алдында келесі оқу жылына білім бері процесінің нәтижелілігін қамтамасыз ету проблемасын қойып отыр.</w:t>
      </w:r>
      <w:r w:rsidRPr="000E64F0">
        <w:rPr>
          <w:rFonts w:ascii="Times New Roman" w:eastAsia="Times New Roman" w:hAnsi="Times New Roman" w:cs="Times New Roman"/>
          <w:b/>
          <w:spacing w:val="-10"/>
          <w:sz w:val="28"/>
          <w:szCs w:val="28"/>
          <w:u w:val="single"/>
          <w:lang w:val="kk-KZ"/>
        </w:rPr>
        <w:t xml:space="preserve"> </w:t>
      </w:r>
    </w:p>
    <w:p w14:paraId="60FE1022" w14:textId="77777777" w:rsidR="000270EE" w:rsidRPr="000E64F0" w:rsidRDefault="000270EE" w:rsidP="000270EE">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val="kk-KZ"/>
        </w:rPr>
      </w:pPr>
      <w:r w:rsidRPr="000E64F0">
        <w:rPr>
          <w:rFonts w:ascii="Times New Roman" w:eastAsia="Times New Roman" w:hAnsi="Times New Roman" w:cs="Times New Roman"/>
          <w:b/>
          <w:spacing w:val="-10"/>
          <w:sz w:val="28"/>
          <w:szCs w:val="28"/>
          <w:u w:val="single"/>
          <w:lang w:val="kk-KZ"/>
        </w:rPr>
        <w:t>Негізгі қорытынды</w:t>
      </w:r>
    </w:p>
    <w:p w14:paraId="0DBDDE38" w14:textId="77777777" w:rsidR="000270EE" w:rsidRPr="000E64F0" w:rsidRDefault="00B32B3D" w:rsidP="00B32B3D">
      <w:p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pacing w:val="-5"/>
          <w:sz w:val="28"/>
          <w:szCs w:val="28"/>
          <w:lang w:val="kk-KZ"/>
        </w:rPr>
        <w:t xml:space="preserve"> </w:t>
      </w:r>
      <w:r w:rsidR="000270EE" w:rsidRPr="000E64F0">
        <w:rPr>
          <w:rFonts w:ascii="Times New Roman" w:eastAsia="Times New Roman" w:hAnsi="Times New Roman" w:cs="Times New Roman"/>
          <w:spacing w:val="-5"/>
          <w:sz w:val="28"/>
          <w:szCs w:val="28"/>
          <w:lang w:val="kk-KZ"/>
        </w:rPr>
        <w:t xml:space="preserve">Білім сапасын көтеру проблемасын шешу, өзгермелі қоғамда білім берудегі  сұраныстары мен тұлғаның қажеттіліктеріне жедел жауап қату мектеп әкімшілігі мен педагогикалық ұжымы әрекетінің приоритеті болып тұр. </w:t>
      </w:r>
      <w:r w:rsidR="000270EE" w:rsidRPr="000E64F0">
        <w:rPr>
          <w:rFonts w:ascii="Times New Roman" w:eastAsia="Times New Roman" w:hAnsi="Times New Roman" w:cs="Times New Roman"/>
          <w:bCs/>
          <w:sz w:val="28"/>
          <w:szCs w:val="28"/>
          <w:shd w:val="clear" w:color="auto" w:fill="FFFFFF"/>
          <w:lang w:val="kk-KZ"/>
        </w:rPr>
        <w:t xml:space="preserve">Білім беру </w:t>
      </w:r>
      <w:r w:rsidR="000270EE" w:rsidRPr="000E64F0">
        <w:rPr>
          <w:rFonts w:ascii="Times New Roman" w:eastAsia="Times New Roman" w:hAnsi="Times New Roman" w:cs="Times New Roman"/>
          <w:sz w:val="28"/>
          <w:szCs w:val="28"/>
          <w:shd w:val="clear" w:color="auto" w:fill="FFFFFF"/>
          <w:lang w:val="kk-KZ"/>
        </w:rPr>
        <w:t> саласын </w:t>
      </w:r>
      <w:r w:rsidR="000270EE" w:rsidRPr="000E64F0">
        <w:rPr>
          <w:rFonts w:ascii="Times New Roman" w:eastAsia="Times New Roman" w:hAnsi="Times New Roman" w:cs="Times New Roman"/>
          <w:bCs/>
          <w:sz w:val="28"/>
          <w:szCs w:val="28"/>
          <w:shd w:val="clear" w:color="auto" w:fill="FFFFFF"/>
          <w:lang w:val="kk-KZ"/>
        </w:rPr>
        <w:t xml:space="preserve">дамытудың негізгі тенденциялары </w:t>
      </w:r>
      <w:r w:rsidR="000270EE" w:rsidRPr="000E64F0">
        <w:rPr>
          <w:rFonts w:ascii="Times New Roman" w:eastAsia="Times New Roman" w:hAnsi="Times New Roman" w:cs="Times New Roman"/>
          <w:sz w:val="28"/>
          <w:szCs w:val="28"/>
          <w:shd w:val="clear" w:color="auto" w:fill="FFFFFF"/>
          <w:lang w:val="kk-KZ"/>
        </w:rPr>
        <w:t>болып табылатын төмендегі:</w:t>
      </w:r>
    </w:p>
    <w:p w14:paraId="4802B31B" w14:textId="77777777" w:rsidR="000270EE" w:rsidRPr="000E64F0" w:rsidRDefault="000270EE" w:rsidP="00B32B3D">
      <w:pPr>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spacing w:val="-10"/>
          <w:sz w:val="28"/>
          <w:szCs w:val="28"/>
          <w:lang w:val="kk-KZ"/>
        </w:rPr>
        <w:t>*     білім алудың білім беретін оқу бағдарламалары мен формаларының вариативтігі;</w:t>
      </w:r>
    </w:p>
    <w:p w14:paraId="2A9DE575" w14:textId="77777777" w:rsidR="000270EE" w:rsidRPr="000E64F0" w:rsidRDefault="000270EE" w:rsidP="00B32B3D">
      <w:pPr>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spacing w:val="-2"/>
          <w:sz w:val="28"/>
          <w:szCs w:val="28"/>
          <w:lang w:val="kk-KZ"/>
        </w:rPr>
        <w:t>*  оқушылар тұлғасының біртұтас дамуына бағдарлану, оларды демократиялық қоғамда өмір сүруге, нарықтық экономика жағдайында еңбек етуге дайындау, үздіксіз білім беру саласында саналы қажеттілік тәрбиелеу</w:t>
      </w:r>
      <w:r w:rsidRPr="000E64F0">
        <w:rPr>
          <w:rFonts w:ascii="Times New Roman" w:eastAsia="Times New Roman" w:hAnsi="Times New Roman" w:cs="Times New Roman"/>
          <w:spacing w:val="-10"/>
          <w:sz w:val="28"/>
          <w:szCs w:val="28"/>
          <w:lang w:val="kk-KZ"/>
        </w:rPr>
        <w:t>;</w:t>
      </w:r>
    </w:p>
    <w:p w14:paraId="06787A65" w14:textId="77777777" w:rsidR="000270EE" w:rsidRPr="000E64F0" w:rsidRDefault="000270EE" w:rsidP="00B32B3D">
      <w:pPr>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spacing w:val="-8"/>
          <w:sz w:val="28"/>
          <w:szCs w:val="28"/>
          <w:lang w:val="kk-KZ"/>
        </w:rPr>
        <w:t>*  білім саласы мазмұнын модернизациялауда педагогикалық ынтасының өсуі, жаңа білім беру технологияларды енгізу;</w:t>
      </w:r>
    </w:p>
    <w:p w14:paraId="56FC33B4" w14:textId="77777777" w:rsidR="000270EE" w:rsidRPr="000E64F0" w:rsidRDefault="000270EE" w:rsidP="00B32B3D">
      <w:pPr>
        <w:shd w:val="clear" w:color="auto" w:fill="FFFFFF"/>
        <w:tabs>
          <w:tab w:val="left" w:pos="4126"/>
        </w:tabs>
        <w:autoSpaceDE w:val="0"/>
        <w:autoSpaceDN w:val="0"/>
        <w:adjustRightInd w:val="0"/>
        <w:spacing w:after="0" w:line="240" w:lineRule="auto"/>
        <w:ind w:firstLine="426"/>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spacing w:val="-8"/>
          <w:sz w:val="28"/>
          <w:szCs w:val="28"/>
          <w:lang w:val="kk-KZ"/>
        </w:rPr>
        <w:t>* жалпы білім беретін мекемелерінің педагогикалық  кадрлардың біліктілігін уақытында көтеріп отыру.</w:t>
      </w:r>
    </w:p>
    <w:p w14:paraId="24587761" w14:textId="77777777" w:rsidR="000270EE" w:rsidRPr="000E64F0" w:rsidRDefault="000270EE" w:rsidP="00B32B3D">
      <w:p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spacing w:val="-3"/>
          <w:sz w:val="28"/>
          <w:szCs w:val="28"/>
          <w:lang w:val="kk-KZ"/>
        </w:rPr>
        <w:t>Назар аударылатын - білім саласындағы мемлекеттік саясаттың приоритеттерін,танымдық қажеттіліктері мен тұлғаның сұраныстарын ескере отыра білім беру процесін ұйымдастыруына максималды қолайлы жағдай жасау.</w:t>
      </w:r>
    </w:p>
    <w:p w14:paraId="70E888CC" w14:textId="77777777" w:rsidR="000270EE" w:rsidRPr="000E64F0" w:rsidRDefault="000270EE" w:rsidP="00B32B3D">
      <w:p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pacing w:val="-4"/>
          <w:sz w:val="28"/>
          <w:szCs w:val="28"/>
          <w:lang w:val="kk-KZ"/>
        </w:rPr>
      </w:pPr>
      <w:r w:rsidRPr="000E64F0">
        <w:rPr>
          <w:rFonts w:ascii="Times New Roman" w:eastAsia="Times New Roman" w:hAnsi="Times New Roman" w:cs="Times New Roman"/>
          <w:spacing w:val="-4"/>
          <w:sz w:val="28"/>
          <w:szCs w:val="28"/>
          <w:lang w:val="kk-KZ"/>
        </w:rPr>
        <w:t>Үш жылдың салыстырмалы талдауынан мектептің педагогикалық ұжымы болып жатқан өзгерістерінің тұрақтылығын қамтамасыз етіп отыр дейтін қорытынды жасауға болады.</w:t>
      </w:r>
    </w:p>
    <w:p w14:paraId="23D4DBAB" w14:textId="77777777" w:rsidR="000270EE" w:rsidRPr="000E64F0" w:rsidRDefault="000270EE" w:rsidP="00B32B3D">
      <w:p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pacing w:val="-9"/>
          <w:sz w:val="28"/>
          <w:szCs w:val="28"/>
          <w:lang w:val="kk-KZ"/>
        </w:rPr>
      </w:pPr>
      <w:r w:rsidRPr="000E64F0">
        <w:rPr>
          <w:rFonts w:ascii="Times New Roman" w:eastAsia="Times New Roman" w:hAnsi="Times New Roman" w:cs="Times New Roman"/>
          <w:spacing w:val="-9"/>
          <w:sz w:val="28"/>
          <w:szCs w:val="28"/>
          <w:lang w:val="kk-KZ"/>
        </w:rPr>
        <w:t xml:space="preserve">Соңғы жылдары оқушылар санының өсу тенденциясы байқалады, ең алдымен, соңғы уақытта оқытудың бастауыш пен негізгі сатыларындағы оқушылар санының көбеюі бала </w:t>
      </w:r>
      <w:r w:rsidRPr="000E64F0">
        <w:rPr>
          <w:rFonts w:ascii="Times New Roman" w:eastAsia="Times New Roman" w:hAnsi="Times New Roman" w:cs="Times New Roman"/>
          <w:spacing w:val="-9"/>
          <w:sz w:val="28"/>
          <w:szCs w:val="28"/>
          <w:lang w:val="kk-KZ"/>
        </w:rPr>
        <w:lastRenderedPageBreak/>
        <w:t>тууыдың өсуіне байланысты.</w:t>
      </w:r>
      <w:r w:rsidRPr="000E64F0">
        <w:rPr>
          <w:rFonts w:ascii="Times New Roman" w:eastAsia="Times New Roman" w:hAnsi="Times New Roman" w:cs="Times New Roman"/>
          <w:spacing w:val="-7"/>
          <w:sz w:val="28"/>
          <w:szCs w:val="28"/>
          <w:lang w:val="kk-KZ"/>
        </w:rPr>
        <w:t xml:space="preserve">Осыған орай  класс-комплект саны көбейді   және осы сыныптардың толымдылығы. </w:t>
      </w:r>
    </w:p>
    <w:p w14:paraId="37FBF5C7" w14:textId="77777777" w:rsidR="000270EE" w:rsidRPr="000E64F0" w:rsidRDefault="000270EE" w:rsidP="000270EE">
      <w:pPr>
        <w:shd w:val="clear" w:color="auto" w:fill="FFFFFF"/>
        <w:autoSpaceDE w:val="0"/>
        <w:autoSpaceDN w:val="0"/>
        <w:adjustRightInd w:val="0"/>
        <w:spacing w:after="0" w:line="240" w:lineRule="auto"/>
        <w:jc w:val="both"/>
        <w:rPr>
          <w:rFonts w:ascii="Times New Roman" w:eastAsia="Times New Roman" w:hAnsi="Times New Roman" w:cs="Times New Roman"/>
          <w:spacing w:val="-7"/>
          <w:sz w:val="28"/>
          <w:szCs w:val="28"/>
          <w:lang w:val="kk-KZ"/>
        </w:rPr>
      </w:pPr>
      <w:r w:rsidRPr="000E64F0">
        <w:rPr>
          <w:rFonts w:ascii="Times New Roman" w:eastAsia="Times New Roman" w:hAnsi="Times New Roman" w:cs="Times New Roman"/>
          <w:spacing w:val="-5"/>
          <w:sz w:val="28"/>
          <w:szCs w:val="28"/>
          <w:lang w:val="kk-KZ"/>
        </w:rPr>
        <w:t>Мектептің негізгі буыннан оқуын жалғастыруға көшкен оқушылардың есептеу коэфициенті  мектеп бітірушілердің көбі техникалық және кәсіптік білім беру ұйымдарында оқуын жалғастыратынын көрсетеді.</w:t>
      </w:r>
      <w:r w:rsidRPr="000E64F0">
        <w:rPr>
          <w:rFonts w:ascii="Times New Roman" w:eastAsia="Times New Roman" w:hAnsi="Times New Roman" w:cs="Times New Roman"/>
          <w:spacing w:val="-8"/>
          <w:sz w:val="28"/>
          <w:szCs w:val="28"/>
          <w:lang w:val="kk-KZ"/>
        </w:rPr>
        <w:t xml:space="preserve"> 70%-дан  аса мектеп түлектерінің оқуын жоғары оқу орнында жалғастыратыны бұл оқытудың жоғары сатысына тән.</w:t>
      </w:r>
    </w:p>
    <w:p w14:paraId="5810B825" w14:textId="77777777" w:rsidR="000270EE" w:rsidRPr="000E64F0" w:rsidRDefault="000270EE" w:rsidP="000270EE">
      <w:pPr>
        <w:shd w:val="clear" w:color="auto" w:fill="FFFFFF"/>
        <w:autoSpaceDE w:val="0"/>
        <w:autoSpaceDN w:val="0"/>
        <w:adjustRightInd w:val="0"/>
        <w:spacing w:after="0" w:line="240" w:lineRule="auto"/>
        <w:jc w:val="both"/>
        <w:rPr>
          <w:rFonts w:ascii="Times New Roman" w:eastAsia="Times New Roman" w:hAnsi="Times New Roman" w:cs="Times New Roman"/>
          <w:spacing w:val="-7"/>
          <w:sz w:val="28"/>
          <w:szCs w:val="28"/>
          <w:lang w:val="kk-KZ"/>
        </w:rPr>
      </w:pPr>
      <w:r w:rsidRPr="000E64F0">
        <w:rPr>
          <w:rFonts w:ascii="Times New Roman" w:eastAsia="Times New Roman" w:hAnsi="Times New Roman" w:cs="Times New Roman"/>
          <w:spacing w:val="-6"/>
          <w:sz w:val="28"/>
          <w:szCs w:val="28"/>
          <w:lang w:val="kk-KZ"/>
        </w:rPr>
        <w:t xml:space="preserve">        Мектеп пен социумның өзара әрекеттестігі арқылы тұлға тәрбиесінің негізгі міндеттері мен оның әлеуметтендіруін қамтамасыз етуі іске асырылады</w:t>
      </w:r>
      <w:r w:rsidRPr="000E64F0">
        <w:rPr>
          <w:rFonts w:ascii="Times New Roman" w:eastAsia="Times New Roman" w:hAnsi="Times New Roman" w:cs="Times New Roman"/>
          <w:spacing w:val="-2"/>
          <w:sz w:val="28"/>
          <w:szCs w:val="28"/>
          <w:lang w:val="kk-KZ"/>
        </w:rPr>
        <w:t xml:space="preserve">. </w:t>
      </w:r>
      <w:r w:rsidRPr="000E64F0">
        <w:rPr>
          <w:rFonts w:ascii="Times New Roman" w:eastAsia="Times New Roman" w:hAnsi="Times New Roman" w:cs="Times New Roman"/>
          <w:spacing w:val="-3"/>
          <w:sz w:val="28"/>
          <w:szCs w:val="28"/>
          <w:lang w:val="kk-KZ"/>
        </w:rPr>
        <w:t>Осы жұмыстың маңыздылығы өсуде, бұны мектептегі және мектептен тыс ұйымдарындағы үйірме жұмыспен қамтылған оқушылар үлесі бойынша цифрлар дәлелдеп отыр.</w:t>
      </w:r>
    </w:p>
    <w:p w14:paraId="14755004" w14:textId="77777777" w:rsidR="000270EE" w:rsidRPr="000E64F0" w:rsidRDefault="000270EE" w:rsidP="00B32B3D">
      <w:p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spacing w:val="-8"/>
          <w:sz w:val="28"/>
          <w:szCs w:val="28"/>
          <w:lang w:val="kk-KZ"/>
        </w:rPr>
        <w:t xml:space="preserve">Бір оқушыға бюджеттен </w:t>
      </w:r>
      <w:r w:rsidRPr="000E64F0">
        <w:rPr>
          <w:rFonts w:ascii="Times New Roman" w:eastAsia="Times New Roman" w:hAnsi="Times New Roman" w:cs="Times New Roman"/>
          <w:bCs/>
          <w:sz w:val="28"/>
          <w:szCs w:val="28"/>
          <w:shd w:val="clear" w:color="auto" w:fill="FFFFFF"/>
          <w:lang w:val="kk-KZ"/>
        </w:rPr>
        <w:t>бөлінетін қаражат</w:t>
      </w:r>
      <w:r w:rsidRPr="000E64F0">
        <w:rPr>
          <w:rFonts w:ascii="Times New Roman" w:eastAsia="Times New Roman" w:hAnsi="Times New Roman" w:cs="Times New Roman"/>
          <w:sz w:val="28"/>
          <w:szCs w:val="28"/>
          <w:shd w:val="clear" w:color="auto" w:fill="FFFFFF"/>
          <w:lang w:val="kk-KZ"/>
        </w:rPr>
        <w:t> көлемі  </w:t>
      </w:r>
      <w:r w:rsidRPr="000E64F0">
        <w:rPr>
          <w:rFonts w:ascii="Times New Roman" w:eastAsia="Times New Roman" w:hAnsi="Times New Roman" w:cs="Times New Roman"/>
          <w:bCs/>
          <w:sz w:val="28"/>
          <w:szCs w:val="28"/>
          <w:shd w:val="clear" w:color="auto" w:fill="FFFFFF"/>
          <w:lang w:val="kk-KZ"/>
        </w:rPr>
        <w:t>жыл</w:t>
      </w:r>
      <w:r w:rsidRPr="000E64F0">
        <w:rPr>
          <w:rFonts w:ascii="Times New Roman" w:eastAsia="Times New Roman" w:hAnsi="Times New Roman" w:cs="Times New Roman"/>
          <w:sz w:val="28"/>
          <w:szCs w:val="28"/>
          <w:shd w:val="clear" w:color="auto" w:fill="FFFFFF"/>
          <w:lang w:val="kk-KZ"/>
        </w:rPr>
        <w:t>  </w:t>
      </w:r>
      <w:r w:rsidRPr="000E64F0">
        <w:rPr>
          <w:rFonts w:ascii="Times New Roman" w:eastAsia="Times New Roman" w:hAnsi="Times New Roman" w:cs="Times New Roman"/>
          <w:bCs/>
          <w:sz w:val="28"/>
          <w:szCs w:val="28"/>
          <w:shd w:val="clear" w:color="auto" w:fill="FFFFFF"/>
          <w:lang w:val="kk-KZ"/>
        </w:rPr>
        <w:t>сайын</w:t>
      </w:r>
      <w:r w:rsidRPr="000E64F0">
        <w:rPr>
          <w:rFonts w:ascii="Times New Roman" w:eastAsia="Times New Roman" w:hAnsi="Times New Roman" w:cs="Times New Roman"/>
          <w:sz w:val="28"/>
          <w:szCs w:val="28"/>
          <w:shd w:val="clear" w:color="auto" w:fill="FFFFFF"/>
          <w:lang w:val="kk-KZ"/>
        </w:rPr>
        <w:t> көбейіп келеді</w:t>
      </w:r>
      <w:r w:rsidRPr="000E64F0">
        <w:rPr>
          <w:rFonts w:ascii="Times New Roman" w:eastAsia="Times New Roman" w:hAnsi="Times New Roman" w:cs="Times New Roman"/>
          <w:spacing w:val="-8"/>
          <w:sz w:val="28"/>
          <w:szCs w:val="28"/>
          <w:lang w:val="kk-KZ"/>
        </w:rPr>
        <w:t xml:space="preserve">. </w:t>
      </w:r>
      <w:r w:rsidRPr="000E64F0">
        <w:rPr>
          <w:rFonts w:ascii="Times New Roman" w:eastAsia="Times New Roman" w:hAnsi="Times New Roman" w:cs="Times New Roman"/>
          <w:spacing w:val="-6"/>
          <w:sz w:val="28"/>
          <w:szCs w:val="28"/>
          <w:lang w:val="kk-KZ"/>
        </w:rPr>
        <w:t xml:space="preserve">  1 компьютерге келетін оқушылар санының көрсеткіштері жақсарды, бірақ </w:t>
      </w:r>
      <w:r w:rsidRPr="000E64F0">
        <w:rPr>
          <w:rFonts w:ascii="Times New Roman" w:eastAsia="Times New Roman" w:hAnsi="Times New Roman" w:cs="Times New Roman"/>
          <w:spacing w:val="-4"/>
          <w:sz w:val="28"/>
          <w:szCs w:val="28"/>
          <w:lang w:val="kk-KZ"/>
        </w:rPr>
        <w:t xml:space="preserve">мектептің компьютерлік техникамен қамтамасыз ету деңгейі әлі жеткіліксіз. </w:t>
      </w:r>
      <w:r w:rsidRPr="000E64F0">
        <w:rPr>
          <w:rFonts w:ascii="Times New Roman" w:eastAsia="Times New Roman" w:hAnsi="Times New Roman" w:cs="Times New Roman"/>
          <w:spacing w:val="-6"/>
          <w:sz w:val="28"/>
          <w:szCs w:val="28"/>
          <w:lang w:val="kk-KZ"/>
        </w:rPr>
        <w:t>Облыстық бюджеттен интерактивті құралдардың сатып алуына қаражат бөлінуі интерактивті құралдармен жабдықталған кабинеттер санын көбейтуіне мүмкіндік берді.</w:t>
      </w:r>
    </w:p>
    <w:p w14:paraId="738B647E" w14:textId="77777777" w:rsidR="000270EE" w:rsidRPr="000E64F0" w:rsidRDefault="000270EE" w:rsidP="00B32B3D">
      <w:p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spacing w:val="-6"/>
          <w:sz w:val="28"/>
          <w:szCs w:val="28"/>
          <w:lang w:val="kk-KZ"/>
        </w:rPr>
        <w:t xml:space="preserve">Ұжымның білім деңгейі жоғарлады, жоғары білімі бар педагогтар </w:t>
      </w:r>
      <w:r w:rsidRPr="000E64F0">
        <w:rPr>
          <w:rFonts w:ascii="Times New Roman" w:eastAsia="Times New Roman" w:hAnsi="Times New Roman" w:cs="Times New Roman"/>
          <w:spacing w:val="-2"/>
          <w:sz w:val="28"/>
          <w:szCs w:val="28"/>
          <w:lang w:val="kk-KZ"/>
        </w:rPr>
        <w:t xml:space="preserve">95 % құрайды. Мұғалімдердің біліктілік санатын көтеруі оқу-тәрбие үрдісінің сапасын жоғарлауына ықпал етуінің негізгі шарты болып табылады. </w:t>
      </w:r>
      <w:r w:rsidRPr="000E64F0">
        <w:rPr>
          <w:rFonts w:ascii="Times New Roman" w:eastAsia="Times New Roman" w:hAnsi="Times New Roman" w:cs="Times New Roman"/>
          <w:sz w:val="28"/>
          <w:szCs w:val="28"/>
          <w:lang w:val="kk-KZ"/>
        </w:rPr>
        <w:t>Жалпы жоғары және бірінші категориясы бар мұғалімдер үлесі</w:t>
      </w:r>
      <w:r w:rsidRPr="000E64F0">
        <w:rPr>
          <w:rFonts w:ascii="Times New Roman" w:eastAsia="Times New Roman" w:hAnsi="Times New Roman" w:cs="Times New Roman"/>
          <w:bCs/>
          <w:spacing w:val="-5"/>
          <w:sz w:val="28"/>
          <w:szCs w:val="28"/>
          <w:lang w:val="kk-KZ"/>
        </w:rPr>
        <w:t xml:space="preserve">  64% құрайды, бұл өткен жылдың көрсеткішінен 5%-ға жоғары.  Педагогтардың білім деңгейі мен түлектердің мемлекеттік аттестаттау қорытындысын салыстыруы, олардың бірі екіншісінен тура тәуелді  екенін дәлелдемейтіні аңғартты, бұл кадрлардың рационалды орналастыруы және </w:t>
      </w:r>
      <w:r w:rsidRPr="000E64F0">
        <w:rPr>
          <w:rFonts w:ascii="Times New Roman" w:eastAsia="Times New Roman" w:hAnsi="Times New Roman" w:cs="Times New Roman"/>
          <w:bCs/>
          <w:spacing w:val="-9"/>
          <w:sz w:val="28"/>
          <w:szCs w:val="28"/>
          <w:lang w:val="kk-KZ"/>
        </w:rPr>
        <w:t xml:space="preserve">жинақталған педагогикалық тәжірибелерін қолдануымен түсіндіріледі. </w:t>
      </w:r>
      <w:r w:rsidRPr="000E64F0">
        <w:rPr>
          <w:rFonts w:ascii="Times New Roman" w:eastAsia="Times New Roman" w:hAnsi="Times New Roman" w:cs="Times New Roman"/>
          <w:bCs/>
          <w:spacing w:val="-3"/>
          <w:sz w:val="28"/>
          <w:szCs w:val="28"/>
          <w:lang w:val="kk-KZ"/>
        </w:rPr>
        <w:t>Педагогтардың өз педагогикалық тәжірибесімен бөлісуге, оны презентациялауға ынталары өсуде. Бұл оқу мен тәрбие сапасын әрі қарай жоғарлатуына негіз болады.</w:t>
      </w:r>
      <w:r w:rsidRPr="000E64F0">
        <w:rPr>
          <w:rFonts w:ascii="Times New Roman" w:eastAsia="Times New Roman" w:hAnsi="Times New Roman" w:cs="Times New Roman"/>
          <w:bCs/>
          <w:spacing w:val="-5"/>
          <w:sz w:val="28"/>
          <w:szCs w:val="28"/>
          <w:lang w:val="kk-KZ"/>
        </w:rPr>
        <w:t xml:space="preserve"> Кадрлардың тұрақтылығы басқару жұмысының тиімділігінің көрсеткіші болып табылады. </w:t>
      </w:r>
      <w:r w:rsidRPr="000E64F0">
        <w:rPr>
          <w:rFonts w:ascii="Times New Roman" w:eastAsia="Times New Roman" w:hAnsi="Times New Roman" w:cs="Times New Roman"/>
          <w:bCs/>
          <w:spacing w:val="-6"/>
          <w:sz w:val="28"/>
          <w:szCs w:val="28"/>
          <w:lang w:val="kk-KZ"/>
        </w:rPr>
        <w:t xml:space="preserve">Мектептің педагогикалық ұжымы тұрақтылығымен ерекшеленеді. </w:t>
      </w:r>
    </w:p>
    <w:p w14:paraId="459B3B12" w14:textId="77777777" w:rsidR="00B32B3D" w:rsidRDefault="000270EE" w:rsidP="00B32B3D">
      <w:pPr>
        <w:shd w:val="clear" w:color="auto" w:fill="FFFFFF"/>
        <w:spacing w:after="0" w:line="312" w:lineRule="atLeast"/>
        <w:jc w:val="both"/>
        <w:textAlignment w:val="baseline"/>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 xml:space="preserve">        Мектептің оқу-тәрбие әрекетінің нәтижелілігінің негізгі көрсеткіші болатын дарынды оқушылармен жұмыс. Талдаудың көрсетуі бойынша, аталған оқу орнында дарынды балаларды мақсатты бағытта анықтап алу жұмысы жүйеге келтірілген, осы аталған бағыт бойынша педагогикалық ұжымның әрекеті белгіленген, оқушылардың дарындылығын дамытуы мен көрінуі үшін әлеуметтік-психологиялық жағдай жасалған. Соңғы үш жылда халықаралық, республикалық, облыстық сайыстарда ғылыми жоба қорғау бойынша жүлделі орындар алған оқушылар санының өсу динамикасы байқалады. </w:t>
      </w:r>
    </w:p>
    <w:p w14:paraId="6F3600C5" w14:textId="77777777" w:rsidR="000270EE" w:rsidRPr="00B32B3D" w:rsidRDefault="000270EE" w:rsidP="00B32B3D">
      <w:pPr>
        <w:shd w:val="clear" w:color="auto" w:fill="FFFFFF"/>
        <w:tabs>
          <w:tab w:val="left" w:pos="567"/>
        </w:tabs>
        <w:spacing w:after="0" w:line="312" w:lineRule="atLeast"/>
        <w:jc w:val="both"/>
        <w:textAlignment w:val="baseline"/>
        <w:rPr>
          <w:rFonts w:ascii="Times New Roman" w:eastAsia="Times New Roman" w:hAnsi="Times New Roman" w:cs="Times New Roman"/>
          <w:sz w:val="28"/>
          <w:szCs w:val="28"/>
          <w:lang w:val="kk-KZ"/>
        </w:rPr>
      </w:pPr>
      <w:r w:rsidRPr="000E64F0">
        <w:rPr>
          <w:rFonts w:ascii="Times New Roman" w:eastAsia="Times New Roman" w:hAnsi="Times New Roman" w:cs="Times New Roman"/>
          <w:bCs/>
          <w:spacing w:val="-4"/>
          <w:sz w:val="28"/>
          <w:szCs w:val="28"/>
          <w:lang w:val="kk-KZ"/>
        </w:rPr>
        <w:t xml:space="preserve">      </w:t>
      </w:r>
      <w:r w:rsidR="00B32B3D">
        <w:rPr>
          <w:rFonts w:ascii="Times New Roman" w:eastAsia="Times New Roman" w:hAnsi="Times New Roman" w:cs="Times New Roman"/>
          <w:bCs/>
          <w:spacing w:val="-4"/>
          <w:sz w:val="28"/>
          <w:szCs w:val="28"/>
          <w:lang w:val="kk-KZ"/>
        </w:rPr>
        <w:t xml:space="preserve">  </w:t>
      </w:r>
      <w:r w:rsidRPr="000E64F0">
        <w:rPr>
          <w:rFonts w:ascii="Times New Roman" w:eastAsia="Times New Roman" w:hAnsi="Times New Roman" w:cs="Times New Roman"/>
          <w:bCs/>
          <w:spacing w:val="-4"/>
          <w:sz w:val="28"/>
          <w:szCs w:val="28"/>
          <w:lang w:val="kk-KZ"/>
        </w:rPr>
        <w:t>Білім беру саласында саясаттың стратегиялық мақсатын іске асыру үшін педагогикалық ұжымға келесі стратегиялық міндеттерді шешуге назар аудару керек</w:t>
      </w:r>
    </w:p>
    <w:p w14:paraId="05C8809A" w14:textId="77777777" w:rsidR="000270EE" w:rsidRPr="000E64F0" w:rsidRDefault="000270EE" w:rsidP="00B32B3D">
      <w:pPr>
        <w:widowControl w:val="0"/>
        <w:numPr>
          <w:ilvl w:val="0"/>
          <w:numId w:val="4"/>
        </w:numPr>
        <w:autoSpaceDE w:val="0"/>
        <w:autoSpaceDN w:val="0"/>
        <w:adjustRightInd w:val="0"/>
        <w:spacing w:after="60" w:line="240" w:lineRule="auto"/>
        <w:ind w:left="0" w:firstLine="567"/>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Тілдерді тереңдетіп оқыту бойынша жұмысын жетілдіру;</w:t>
      </w:r>
    </w:p>
    <w:p w14:paraId="77FA514F" w14:textId="77777777" w:rsidR="000270EE" w:rsidRPr="000E64F0" w:rsidRDefault="000270EE" w:rsidP="00B32B3D">
      <w:pPr>
        <w:widowControl w:val="0"/>
        <w:numPr>
          <w:ilvl w:val="0"/>
          <w:numId w:val="4"/>
        </w:numPr>
        <w:tabs>
          <w:tab w:val="left" w:pos="567"/>
        </w:tabs>
        <w:autoSpaceDE w:val="0"/>
        <w:autoSpaceDN w:val="0"/>
        <w:adjustRightInd w:val="0"/>
        <w:spacing w:after="0" w:line="270" w:lineRule="atLeast"/>
        <w:ind w:left="0" w:firstLine="567"/>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 xml:space="preserve">Оқытуы қазақ тілді мектепте оқушылардың этномәдени бағытта тәрбиелену үшін психологиялық-педагогикалық жағдай орнату; </w:t>
      </w:r>
    </w:p>
    <w:p w14:paraId="590E3AD6" w14:textId="77777777" w:rsidR="000270EE" w:rsidRPr="000E64F0" w:rsidRDefault="000270EE" w:rsidP="00B32B3D">
      <w:pPr>
        <w:widowControl w:val="0"/>
        <w:numPr>
          <w:ilvl w:val="0"/>
          <w:numId w:val="4"/>
        </w:numPr>
        <w:tabs>
          <w:tab w:val="left" w:pos="567"/>
        </w:tabs>
        <w:autoSpaceDE w:val="0"/>
        <w:autoSpaceDN w:val="0"/>
        <w:adjustRightInd w:val="0"/>
        <w:spacing w:after="60" w:line="240" w:lineRule="auto"/>
        <w:ind w:left="0" w:firstLine="567"/>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Бейіналды дайындық жұмысы бойынша тәжірибе жинақтап жетілдіру;</w:t>
      </w:r>
    </w:p>
    <w:p w14:paraId="11F3F664" w14:textId="77777777" w:rsidR="000270EE" w:rsidRPr="000E64F0" w:rsidRDefault="000270EE" w:rsidP="00B32B3D">
      <w:pPr>
        <w:widowControl w:val="0"/>
        <w:numPr>
          <w:ilvl w:val="0"/>
          <w:numId w:val="4"/>
        </w:numPr>
        <w:tabs>
          <w:tab w:val="left" w:pos="567"/>
        </w:tabs>
        <w:autoSpaceDE w:val="0"/>
        <w:autoSpaceDN w:val="0"/>
        <w:adjustRightInd w:val="0"/>
        <w:spacing w:after="60" w:line="240" w:lineRule="auto"/>
        <w:ind w:left="0" w:firstLine="567"/>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Оқушылардың отбасыларымен жан-жақты жұмыс жүргізу (психологиялық-педагогикалық қолдау бағдарламаларын енгізу);</w:t>
      </w:r>
    </w:p>
    <w:p w14:paraId="57401B37" w14:textId="77777777" w:rsidR="000270EE" w:rsidRPr="000E64F0" w:rsidRDefault="000270EE" w:rsidP="00B32B3D">
      <w:pPr>
        <w:widowControl w:val="0"/>
        <w:numPr>
          <w:ilvl w:val="0"/>
          <w:numId w:val="4"/>
        </w:numPr>
        <w:tabs>
          <w:tab w:val="left" w:pos="567"/>
        </w:tabs>
        <w:autoSpaceDE w:val="0"/>
        <w:autoSpaceDN w:val="0"/>
        <w:adjustRightInd w:val="0"/>
        <w:spacing w:after="60" w:line="240" w:lineRule="auto"/>
        <w:ind w:left="0" w:firstLine="567"/>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sz w:val="28"/>
          <w:szCs w:val="28"/>
          <w:lang w:val="kk-KZ"/>
        </w:rPr>
        <w:t>Педагогикалық ұжымның біліктілігін арттыру (жаңа педагогикалық технологияларды белсенді және оптималды қолдану);</w:t>
      </w:r>
    </w:p>
    <w:p w14:paraId="5160F25C" w14:textId="77777777" w:rsidR="000270EE" w:rsidRPr="000E64F0" w:rsidRDefault="000270EE" w:rsidP="00B32B3D">
      <w:pPr>
        <w:widowControl w:val="0"/>
        <w:numPr>
          <w:ilvl w:val="0"/>
          <w:numId w:val="4"/>
        </w:numPr>
        <w:tabs>
          <w:tab w:val="left" w:pos="567"/>
        </w:tabs>
        <w:autoSpaceDE w:val="0"/>
        <w:autoSpaceDN w:val="0"/>
        <w:adjustRightInd w:val="0"/>
        <w:spacing w:after="60" w:line="240" w:lineRule="auto"/>
        <w:ind w:left="0" w:firstLine="567"/>
        <w:jc w:val="both"/>
        <w:rPr>
          <w:rFonts w:ascii="Times New Roman" w:eastAsia="Times New Roman" w:hAnsi="Times New Roman" w:cs="Times New Roman"/>
          <w:sz w:val="28"/>
          <w:szCs w:val="28"/>
        </w:rPr>
      </w:pPr>
      <w:r w:rsidRPr="000E64F0">
        <w:rPr>
          <w:rFonts w:ascii="Times New Roman" w:eastAsia="Times New Roman" w:hAnsi="Times New Roman" w:cs="Times New Roman"/>
          <w:sz w:val="28"/>
          <w:szCs w:val="28"/>
          <w:lang w:val="kk-KZ"/>
        </w:rPr>
        <w:lastRenderedPageBreak/>
        <w:t>Дарынды оқушылармен жұмысты жалғастыру</w:t>
      </w:r>
      <w:r w:rsidRPr="000E64F0">
        <w:rPr>
          <w:rFonts w:ascii="Times New Roman" w:eastAsia="Times New Roman" w:hAnsi="Times New Roman" w:cs="Times New Roman"/>
          <w:sz w:val="28"/>
          <w:szCs w:val="28"/>
        </w:rPr>
        <w:t>;</w:t>
      </w:r>
    </w:p>
    <w:p w14:paraId="0F3E840C" w14:textId="77777777" w:rsidR="000270EE" w:rsidRPr="000E64F0" w:rsidRDefault="000270EE" w:rsidP="00B32B3D">
      <w:pPr>
        <w:widowControl w:val="0"/>
        <w:numPr>
          <w:ilvl w:val="0"/>
          <w:numId w:val="4"/>
        </w:numPr>
        <w:tabs>
          <w:tab w:val="left" w:pos="567"/>
        </w:tabs>
        <w:autoSpaceDE w:val="0"/>
        <w:autoSpaceDN w:val="0"/>
        <w:adjustRightInd w:val="0"/>
        <w:spacing w:after="60" w:line="240" w:lineRule="auto"/>
        <w:ind w:left="0" w:firstLine="567"/>
        <w:jc w:val="both"/>
        <w:rPr>
          <w:rFonts w:ascii="Times New Roman" w:eastAsia="Times New Roman" w:hAnsi="Times New Roman" w:cs="Times New Roman"/>
          <w:sz w:val="28"/>
          <w:szCs w:val="28"/>
        </w:rPr>
      </w:pPr>
      <w:r w:rsidRPr="000E64F0">
        <w:rPr>
          <w:rFonts w:ascii="Times New Roman" w:eastAsia="Times New Roman" w:hAnsi="Times New Roman" w:cs="Times New Roman"/>
          <w:sz w:val="28"/>
          <w:szCs w:val="28"/>
          <w:lang w:val="kk-KZ"/>
        </w:rPr>
        <w:t>Тәрбие жұмысының жаңа формалар мен тәсілдерін қолдану</w:t>
      </w:r>
    </w:p>
    <w:p w14:paraId="6C5C84EB" w14:textId="77777777" w:rsidR="000270EE" w:rsidRPr="000E64F0" w:rsidRDefault="000270EE" w:rsidP="00B32B3D">
      <w:pPr>
        <w:widowControl w:val="0"/>
        <w:numPr>
          <w:ilvl w:val="0"/>
          <w:numId w:val="4"/>
        </w:numPr>
        <w:shd w:val="clear" w:color="auto" w:fill="FFFFFF"/>
        <w:tabs>
          <w:tab w:val="left" w:pos="567"/>
        </w:tabs>
        <w:autoSpaceDE w:val="0"/>
        <w:autoSpaceDN w:val="0"/>
        <w:adjustRightInd w:val="0"/>
        <w:spacing w:after="60" w:line="240" w:lineRule="auto"/>
        <w:ind w:left="0" w:firstLine="567"/>
        <w:jc w:val="both"/>
        <w:rPr>
          <w:rFonts w:ascii="Times New Roman" w:eastAsia="Times New Roman" w:hAnsi="Times New Roman" w:cs="Times New Roman"/>
          <w:bCs/>
          <w:spacing w:val="-10"/>
          <w:sz w:val="28"/>
          <w:szCs w:val="28"/>
        </w:rPr>
      </w:pPr>
      <w:proofErr w:type="spellStart"/>
      <w:r w:rsidRPr="000E64F0">
        <w:rPr>
          <w:rFonts w:ascii="Times New Roman" w:eastAsia="Times New Roman" w:hAnsi="Times New Roman" w:cs="Times New Roman"/>
          <w:sz w:val="28"/>
          <w:szCs w:val="28"/>
        </w:rPr>
        <w:t>Мектепте</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денсаулық</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сақтау</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бағдарламаларын</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орындау</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арқылы</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салауатты</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өмір</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салтын</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қалыптастыру</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және</w:t>
      </w:r>
      <w:proofErr w:type="spellEnd"/>
      <w:r w:rsidRPr="000E64F0">
        <w:rPr>
          <w:rFonts w:ascii="Times New Roman" w:eastAsia="Times New Roman" w:hAnsi="Times New Roman" w:cs="Times New Roman"/>
          <w:sz w:val="28"/>
          <w:szCs w:val="28"/>
        </w:rPr>
        <w:t xml:space="preserve"> </w:t>
      </w:r>
      <w:proofErr w:type="spellStart"/>
      <w:r w:rsidRPr="000E64F0">
        <w:rPr>
          <w:rFonts w:ascii="Times New Roman" w:eastAsia="Times New Roman" w:hAnsi="Times New Roman" w:cs="Times New Roman"/>
          <w:sz w:val="28"/>
          <w:szCs w:val="28"/>
        </w:rPr>
        <w:t>насихаттау</w:t>
      </w:r>
      <w:proofErr w:type="spellEnd"/>
      <w:r w:rsidRPr="000E64F0">
        <w:rPr>
          <w:rFonts w:ascii="Times New Roman" w:eastAsia="Times New Roman" w:hAnsi="Times New Roman" w:cs="Times New Roman"/>
          <w:sz w:val="28"/>
          <w:szCs w:val="28"/>
        </w:rPr>
        <w:t>;</w:t>
      </w:r>
      <w:r w:rsidRPr="000E64F0">
        <w:rPr>
          <w:rFonts w:ascii="Times New Roman" w:eastAsia="Times New Roman" w:hAnsi="Times New Roman" w:cs="Times New Roman"/>
          <w:sz w:val="28"/>
          <w:szCs w:val="28"/>
          <w:lang w:val="kk-KZ"/>
        </w:rPr>
        <w:t xml:space="preserve"> Білім беру мекемесінің </w:t>
      </w:r>
      <w:r w:rsidRPr="000E64F0">
        <w:rPr>
          <w:rFonts w:ascii="Times New Roman" w:eastAsia="Times New Roman" w:hAnsi="Times New Roman" w:cs="Times New Roman"/>
          <w:bCs/>
          <w:spacing w:val="-5"/>
          <w:sz w:val="28"/>
          <w:szCs w:val="28"/>
          <w:lang w:val="kk-KZ"/>
        </w:rPr>
        <w:t>мемлекеттік-қоғамдық басқаруын</w:t>
      </w:r>
      <w:r w:rsidRPr="000E64F0">
        <w:rPr>
          <w:rFonts w:ascii="Times New Roman" w:eastAsia="Times New Roman" w:hAnsi="Times New Roman" w:cs="Times New Roman"/>
          <w:sz w:val="28"/>
          <w:szCs w:val="28"/>
          <w:lang w:val="kk-KZ"/>
        </w:rPr>
        <w:t xml:space="preserve"> жетілдіру</w:t>
      </w:r>
    </w:p>
    <w:p w14:paraId="34640CEE" w14:textId="77777777" w:rsidR="000270EE" w:rsidRPr="000E64F0" w:rsidRDefault="000270EE" w:rsidP="000270EE">
      <w:pPr>
        <w:shd w:val="clear" w:color="auto" w:fill="FFFFFF"/>
        <w:spacing w:after="60" w:line="240" w:lineRule="auto"/>
        <w:jc w:val="both"/>
        <w:rPr>
          <w:rFonts w:ascii="Times New Roman" w:eastAsia="Times New Roman" w:hAnsi="Times New Roman" w:cs="Times New Roman"/>
          <w:bCs/>
          <w:spacing w:val="-10"/>
          <w:sz w:val="28"/>
          <w:szCs w:val="28"/>
          <w:lang w:val="kk-KZ"/>
        </w:rPr>
      </w:pPr>
      <w:r w:rsidRPr="000E64F0">
        <w:rPr>
          <w:rFonts w:ascii="Times New Roman" w:eastAsia="Times New Roman" w:hAnsi="Times New Roman" w:cs="Times New Roman"/>
          <w:bCs/>
          <w:spacing w:val="-7"/>
          <w:sz w:val="28"/>
          <w:szCs w:val="28"/>
          <w:lang w:val="kk-KZ"/>
        </w:rPr>
        <w:t>Білім сапасын көтеру-  ең басты түпкі нәтиже болуы тиіс.  Осыдан шығатыны:</w:t>
      </w:r>
    </w:p>
    <w:p w14:paraId="7D50CD1D" w14:textId="77777777" w:rsidR="000270EE" w:rsidRPr="000E64F0" w:rsidRDefault="000270EE" w:rsidP="00B32B3D">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bCs/>
          <w:spacing w:val="-7"/>
          <w:sz w:val="28"/>
          <w:szCs w:val="28"/>
          <w:lang w:val="kk-KZ"/>
        </w:rPr>
        <w:t>1. Оқу-тәрбие,  дамудың жаңа технологияларын енгізу  жұмысын белсендіру;</w:t>
      </w:r>
    </w:p>
    <w:p w14:paraId="1FD9DCC1" w14:textId="77777777" w:rsidR="000270EE" w:rsidRPr="000E64F0" w:rsidRDefault="000270EE" w:rsidP="00B32B3D">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sz w:val="28"/>
          <w:szCs w:val="28"/>
          <w:lang w:val="kk-KZ"/>
        </w:rPr>
      </w:pPr>
      <w:r w:rsidRPr="000E64F0">
        <w:rPr>
          <w:rFonts w:ascii="Times New Roman" w:eastAsia="Times New Roman" w:hAnsi="Times New Roman" w:cs="Times New Roman"/>
          <w:bCs/>
          <w:i/>
          <w:iCs/>
          <w:sz w:val="28"/>
          <w:szCs w:val="28"/>
          <w:lang w:val="kk-KZ"/>
        </w:rPr>
        <w:t xml:space="preserve">2. </w:t>
      </w:r>
      <w:r w:rsidRPr="000E64F0">
        <w:rPr>
          <w:rFonts w:ascii="Times New Roman" w:eastAsia="Times New Roman" w:hAnsi="Times New Roman" w:cs="Times New Roman"/>
          <w:bCs/>
          <w:iCs/>
          <w:sz w:val="28"/>
          <w:szCs w:val="28"/>
          <w:lang w:val="kk-KZ"/>
        </w:rPr>
        <w:t>Оқушыларда</w:t>
      </w:r>
      <w:r w:rsidRPr="000E64F0">
        <w:rPr>
          <w:rFonts w:ascii="Times New Roman" w:eastAsia="Times New Roman" w:hAnsi="Times New Roman" w:cs="Times New Roman"/>
          <w:bCs/>
          <w:sz w:val="28"/>
          <w:szCs w:val="28"/>
          <w:lang w:val="kk-KZ"/>
        </w:rPr>
        <w:t xml:space="preserve"> оқытудың жоғары мотивациялық аясын, тұрақты білім мен түйінді құзыреттіліктерді  қалыптастыру үшін дифференциялық жұмысты күшейту;</w:t>
      </w:r>
    </w:p>
    <w:p w14:paraId="03F69E7A" w14:textId="77777777" w:rsidR="000270EE" w:rsidRPr="000E64F0" w:rsidRDefault="000270EE" w:rsidP="00B32B3D">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spacing w:val="-6"/>
          <w:sz w:val="28"/>
          <w:szCs w:val="28"/>
          <w:lang w:val="kk-KZ"/>
        </w:rPr>
      </w:pPr>
      <w:r w:rsidRPr="000E64F0">
        <w:rPr>
          <w:rFonts w:ascii="Times New Roman" w:eastAsia="Times New Roman" w:hAnsi="Times New Roman" w:cs="Times New Roman"/>
          <w:bCs/>
          <w:spacing w:val="-6"/>
          <w:sz w:val="28"/>
          <w:szCs w:val="28"/>
          <w:lang w:val="kk-KZ"/>
        </w:rPr>
        <w:t>3. Бейіндік және бейіналды оқытуды дамыту арқылы оқушылардың жеке білім беру траекториясын таңдау мүмкіндігін іске асыру жұмысын жалғастыру;</w:t>
      </w:r>
    </w:p>
    <w:p w14:paraId="272A50F0" w14:textId="77777777" w:rsidR="000270EE" w:rsidRPr="000E64F0" w:rsidRDefault="000270EE" w:rsidP="00B32B3D">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bCs/>
          <w:spacing w:val="-4"/>
          <w:sz w:val="28"/>
          <w:szCs w:val="28"/>
          <w:lang w:val="kk-KZ"/>
        </w:rPr>
        <w:t>4. Педагогтар мен оқушылардың денсаулығын сақтау және нығайту үшін кешенді  бағдарламасын құрастырып енгізу;</w:t>
      </w:r>
    </w:p>
    <w:p w14:paraId="1D6FDDE2" w14:textId="77777777" w:rsidR="000270EE" w:rsidRPr="000E64F0" w:rsidRDefault="000270EE" w:rsidP="00B32B3D">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bCs/>
          <w:spacing w:val="-5"/>
          <w:sz w:val="28"/>
          <w:szCs w:val="28"/>
          <w:lang w:val="kk-KZ"/>
        </w:rPr>
        <w:t>5. Мемлекеттік-қоғамдық басқарудың үйлестіруі негізінде мектеп басқаруды жетілдіру</w:t>
      </w:r>
      <w:r w:rsidRPr="000E64F0">
        <w:rPr>
          <w:rFonts w:ascii="Times New Roman" w:eastAsia="Times New Roman" w:hAnsi="Times New Roman" w:cs="Times New Roman"/>
          <w:bCs/>
          <w:spacing w:val="-11"/>
          <w:sz w:val="28"/>
          <w:szCs w:val="28"/>
          <w:lang w:val="kk-KZ"/>
        </w:rPr>
        <w:t>;</w:t>
      </w:r>
    </w:p>
    <w:p w14:paraId="679FE0A5" w14:textId="77777777" w:rsidR="000270EE" w:rsidRPr="000E64F0" w:rsidRDefault="000270EE" w:rsidP="00B32B3D">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sidRPr="000E64F0">
        <w:rPr>
          <w:rFonts w:ascii="Times New Roman" w:eastAsia="Times New Roman" w:hAnsi="Times New Roman" w:cs="Times New Roman"/>
          <w:bCs/>
          <w:spacing w:val="-5"/>
          <w:sz w:val="28"/>
          <w:szCs w:val="28"/>
          <w:lang w:val="kk-KZ"/>
        </w:rPr>
        <w:t>6. Мұғалімдер еңбегінің нәтижелілігі негізінде педагогикалық еңбекті бағалау рейтингтік  мониторингтік жүйесін жетілдіру.</w:t>
      </w:r>
    </w:p>
    <w:p w14:paraId="7B7A06F5" w14:textId="77777777" w:rsidR="000270EE" w:rsidRPr="000E64F0" w:rsidRDefault="000270EE" w:rsidP="000270EE">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val="kk-KZ"/>
        </w:rPr>
      </w:pPr>
    </w:p>
    <w:p w14:paraId="1369F039" w14:textId="77777777" w:rsidR="000270EE" w:rsidRPr="000E64F0" w:rsidRDefault="000270EE" w:rsidP="000270EE">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val="kk-KZ"/>
        </w:rPr>
      </w:pPr>
      <w:r w:rsidRPr="000E64F0">
        <w:rPr>
          <w:rFonts w:ascii="Times New Roman" w:eastAsia="Times New Roman" w:hAnsi="Times New Roman" w:cs="Times New Roman"/>
          <w:b/>
          <w:sz w:val="28"/>
          <w:szCs w:val="28"/>
          <w:lang w:val="kk-KZ"/>
        </w:rPr>
        <w:t>Мектептің сыртқы және ішкі даму перспективаларын бағалау</w:t>
      </w:r>
    </w:p>
    <w:p w14:paraId="62318110" w14:textId="77777777" w:rsidR="000270EE" w:rsidRPr="000E64F0" w:rsidRDefault="000270EE" w:rsidP="000270EE">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val="kk-KZ"/>
        </w:rPr>
      </w:pPr>
    </w:p>
    <w:tbl>
      <w:tblPr>
        <w:tblStyle w:val="a3"/>
        <w:tblW w:w="0" w:type="auto"/>
        <w:tblInd w:w="-176" w:type="dxa"/>
        <w:tblLook w:val="04A0" w:firstRow="1" w:lastRow="0" w:firstColumn="1" w:lastColumn="0" w:noHBand="0" w:noVBand="1"/>
      </w:tblPr>
      <w:tblGrid>
        <w:gridCol w:w="4763"/>
        <w:gridCol w:w="5611"/>
      </w:tblGrid>
      <w:tr w:rsidR="000270EE" w:rsidRPr="00A26D90" w14:paraId="37356567" w14:textId="77777777" w:rsidTr="00523130">
        <w:trPr>
          <w:trHeight w:val="2543"/>
        </w:trPr>
        <w:tc>
          <w:tcPr>
            <w:tcW w:w="4820" w:type="dxa"/>
          </w:tcPr>
          <w:p w14:paraId="20313229" w14:textId="77777777" w:rsidR="000270EE" w:rsidRPr="00A26D90" w:rsidRDefault="000270EE" w:rsidP="00D83EA1">
            <w:pPr>
              <w:jc w:val="both"/>
              <w:rPr>
                <w:rFonts w:ascii="Times New Roman" w:hAnsi="Times New Roman" w:cs="Times New Roman"/>
                <w:b/>
                <w:sz w:val="28"/>
                <w:szCs w:val="28"/>
                <w:lang w:val="kk-KZ"/>
              </w:rPr>
            </w:pPr>
            <w:r w:rsidRPr="00A26D90">
              <w:rPr>
                <w:rFonts w:ascii="Times New Roman" w:hAnsi="Times New Roman" w:cs="Times New Roman"/>
                <w:sz w:val="28"/>
                <w:szCs w:val="28"/>
                <w:lang w:val="kk-KZ"/>
              </w:rPr>
              <w:tab/>
            </w:r>
            <w:r w:rsidRPr="00A26D90">
              <w:rPr>
                <w:rFonts w:ascii="Times New Roman" w:hAnsi="Times New Roman" w:cs="Times New Roman"/>
                <w:b/>
                <w:sz w:val="28"/>
                <w:szCs w:val="28"/>
                <w:lang w:val="kk-KZ"/>
              </w:rPr>
              <w:t>Күшті жақтары</w:t>
            </w:r>
          </w:p>
          <w:p w14:paraId="1A5DFF3A" w14:textId="77777777" w:rsidR="000270EE" w:rsidRPr="00A26D90" w:rsidRDefault="000270EE" w:rsidP="00D83EA1">
            <w:pPr>
              <w:jc w:val="both"/>
              <w:rPr>
                <w:rFonts w:ascii="Times New Roman" w:hAnsi="Times New Roman" w:cs="Times New Roman"/>
                <w:sz w:val="28"/>
                <w:szCs w:val="28"/>
                <w:lang w:val="kk-KZ"/>
              </w:rPr>
            </w:pPr>
            <w:r w:rsidRPr="00A26D90">
              <w:rPr>
                <w:rFonts w:ascii="Times New Roman" w:hAnsi="Times New Roman" w:cs="Times New Roman"/>
                <w:sz w:val="28"/>
                <w:szCs w:val="28"/>
                <w:lang w:val="kk-KZ"/>
              </w:rPr>
              <w:t>1.Білім беру үдерісінің сапасына оқушылар, ата-аналар, педагогтар қызығушылық танытты.</w:t>
            </w:r>
          </w:p>
          <w:p w14:paraId="23150D9E" w14:textId="77777777" w:rsidR="000270EE" w:rsidRPr="00A26D90" w:rsidRDefault="000270EE" w:rsidP="00D83EA1">
            <w:pPr>
              <w:rPr>
                <w:rFonts w:ascii="Times New Roman" w:hAnsi="Times New Roman" w:cs="Times New Roman"/>
                <w:sz w:val="28"/>
                <w:szCs w:val="28"/>
                <w:lang w:val="kk-KZ"/>
              </w:rPr>
            </w:pPr>
          </w:p>
          <w:p w14:paraId="79B82D0D" w14:textId="77777777" w:rsidR="000270EE" w:rsidRPr="00A26D90" w:rsidRDefault="000270EE" w:rsidP="00D83EA1">
            <w:pPr>
              <w:rPr>
                <w:rFonts w:ascii="Times New Roman" w:hAnsi="Times New Roman" w:cs="Times New Roman"/>
                <w:sz w:val="28"/>
                <w:szCs w:val="28"/>
                <w:lang w:val="kk-KZ"/>
              </w:rPr>
            </w:pPr>
          </w:p>
          <w:p w14:paraId="29A556F1" w14:textId="77777777" w:rsidR="000270EE" w:rsidRPr="00A26D90" w:rsidRDefault="000270EE" w:rsidP="00D83EA1">
            <w:pPr>
              <w:rPr>
                <w:rFonts w:ascii="Times New Roman" w:hAnsi="Times New Roman" w:cs="Times New Roman"/>
                <w:sz w:val="28"/>
                <w:szCs w:val="28"/>
                <w:lang w:val="kk-KZ"/>
              </w:rPr>
            </w:pPr>
          </w:p>
          <w:p w14:paraId="470521E9" w14:textId="77777777" w:rsidR="000270EE" w:rsidRPr="00A26D90" w:rsidRDefault="000270EE" w:rsidP="00D83EA1">
            <w:pPr>
              <w:rPr>
                <w:rFonts w:ascii="Times New Roman" w:hAnsi="Times New Roman" w:cs="Times New Roman"/>
                <w:sz w:val="28"/>
                <w:szCs w:val="28"/>
                <w:lang w:val="kk-KZ"/>
              </w:rPr>
            </w:pPr>
          </w:p>
          <w:p w14:paraId="2AF2B0A0" w14:textId="77777777" w:rsidR="000270EE" w:rsidRPr="00A26D90" w:rsidRDefault="000270EE" w:rsidP="00D83EA1">
            <w:pPr>
              <w:jc w:val="both"/>
              <w:rPr>
                <w:rFonts w:ascii="Times New Roman" w:hAnsi="Times New Roman" w:cs="Times New Roman"/>
                <w:sz w:val="28"/>
                <w:szCs w:val="28"/>
                <w:lang w:val="kk-KZ"/>
              </w:rPr>
            </w:pPr>
          </w:p>
        </w:tc>
        <w:tc>
          <w:tcPr>
            <w:tcW w:w="5670" w:type="dxa"/>
          </w:tcPr>
          <w:p w14:paraId="3B6EC0D1" w14:textId="77777777" w:rsidR="000270EE" w:rsidRPr="00A26D90" w:rsidRDefault="000270EE" w:rsidP="00D83EA1">
            <w:pPr>
              <w:rPr>
                <w:rFonts w:ascii="Times New Roman" w:hAnsi="Times New Roman" w:cs="Times New Roman"/>
                <w:b/>
                <w:sz w:val="28"/>
                <w:szCs w:val="28"/>
                <w:lang w:val="kk-KZ"/>
              </w:rPr>
            </w:pPr>
            <w:r w:rsidRPr="00A26D90">
              <w:rPr>
                <w:rFonts w:ascii="Times New Roman" w:hAnsi="Times New Roman" w:cs="Times New Roman"/>
                <w:b/>
                <w:sz w:val="28"/>
                <w:szCs w:val="28"/>
                <w:lang w:val="kk-KZ"/>
              </w:rPr>
              <w:t>Әлсіз жақтары</w:t>
            </w:r>
          </w:p>
          <w:p w14:paraId="22E7F1D6" w14:textId="77777777" w:rsidR="000270EE" w:rsidRPr="00A26D90" w:rsidRDefault="000270EE" w:rsidP="00D83EA1">
            <w:pPr>
              <w:jc w:val="both"/>
              <w:rPr>
                <w:rFonts w:ascii="Times New Roman" w:hAnsi="Times New Roman" w:cs="Times New Roman"/>
                <w:sz w:val="28"/>
                <w:szCs w:val="28"/>
                <w:lang w:val="kk-KZ"/>
              </w:rPr>
            </w:pPr>
            <w:r w:rsidRPr="00A26D90">
              <w:rPr>
                <w:rFonts w:ascii="Times New Roman" w:hAnsi="Times New Roman" w:cs="Times New Roman"/>
                <w:sz w:val="28"/>
                <w:szCs w:val="28"/>
                <w:lang w:val="kk-KZ"/>
              </w:rPr>
              <w:t>1.Ата-аналар мен қамқоршылық кеңестері оқу-тәрбие процесін басқарудың пәрменді органдары болған жоқ. Мектептің дамутұжырымдамасын, балалардың дарындылығын дамыту бағдарламасын әзірлеудегі олардың Миссиясы белгіленбеген. Олардың функционалы мектептің материалдық қолдауына ие.</w:t>
            </w:r>
          </w:p>
        </w:tc>
      </w:tr>
      <w:tr w:rsidR="000270EE" w:rsidRPr="00363A09" w14:paraId="6AC854E1" w14:textId="77777777" w:rsidTr="00523130">
        <w:trPr>
          <w:trHeight w:val="2257"/>
        </w:trPr>
        <w:tc>
          <w:tcPr>
            <w:tcW w:w="4820" w:type="dxa"/>
          </w:tcPr>
          <w:p w14:paraId="167FDEE9" w14:textId="77777777" w:rsidR="000270EE" w:rsidRPr="00A26D90" w:rsidRDefault="000270EE" w:rsidP="00D83EA1">
            <w:pPr>
              <w:jc w:val="both"/>
              <w:rPr>
                <w:rFonts w:ascii="Times New Roman" w:hAnsi="Times New Roman" w:cs="Times New Roman"/>
                <w:sz w:val="28"/>
                <w:szCs w:val="28"/>
                <w:lang w:val="kk-KZ"/>
              </w:rPr>
            </w:pPr>
            <w:r w:rsidRPr="00A26D90">
              <w:rPr>
                <w:rFonts w:ascii="Times New Roman" w:hAnsi="Times New Roman" w:cs="Times New Roman"/>
                <w:sz w:val="28"/>
                <w:szCs w:val="28"/>
                <w:lang w:val="kk-KZ"/>
              </w:rPr>
              <w:t>2."Білім сапасы" ұғымын құрайтын көрсеткіштердің мониторингі жүйелі түрде жүргізіледі: ресурстар, оқу-тәрбие процесі, нәтижелер.</w:t>
            </w:r>
          </w:p>
          <w:p w14:paraId="429756DA" w14:textId="77777777" w:rsidR="000270EE" w:rsidRPr="00A26D90" w:rsidRDefault="000270EE" w:rsidP="00D83EA1">
            <w:pPr>
              <w:jc w:val="both"/>
              <w:rPr>
                <w:rFonts w:ascii="Times New Roman" w:hAnsi="Times New Roman" w:cs="Times New Roman"/>
                <w:sz w:val="28"/>
                <w:szCs w:val="28"/>
                <w:lang w:val="kk-KZ"/>
              </w:rPr>
            </w:pPr>
          </w:p>
        </w:tc>
        <w:tc>
          <w:tcPr>
            <w:tcW w:w="5670" w:type="dxa"/>
          </w:tcPr>
          <w:p w14:paraId="42EBCA9A" w14:textId="77777777" w:rsidR="000270EE" w:rsidRPr="00A26D90" w:rsidRDefault="000270EE" w:rsidP="00D83EA1">
            <w:pPr>
              <w:jc w:val="both"/>
              <w:rPr>
                <w:rFonts w:ascii="Times New Roman" w:hAnsi="Times New Roman" w:cs="Times New Roman"/>
                <w:sz w:val="28"/>
                <w:szCs w:val="28"/>
                <w:lang w:val="kk-KZ"/>
              </w:rPr>
            </w:pPr>
            <w:r w:rsidRPr="00A26D90">
              <w:rPr>
                <w:rFonts w:ascii="Times New Roman" w:hAnsi="Times New Roman" w:cs="Times New Roman"/>
                <w:sz w:val="28"/>
                <w:szCs w:val="28"/>
                <w:lang w:val="kk-KZ"/>
              </w:rPr>
              <w:t>2. Мектеп мониторингісінің мәліметтері бойынша анықталған проблемаларды мобильді және тиімді шешуге мүмкіндік беретін жауапты тұлғаларды көрсете отырып, STARTUP-бағдарламалар әзірленбеген. МШК-да жүйеде алдыңғы бақылау шешімдерін орындау сияқты бақылау нысаны қолданылмайды.</w:t>
            </w:r>
          </w:p>
        </w:tc>
      </w:tr>
      <w:tr w:rsidR="000270EE" w:rsidRPr="00A26D90" w14:paraId="3ADD59AB" w14:textId="77777777" w:rsidTr="00523130">
        <w:trPr>
          <w:trHeight w:val="2257"/>
        </w:trPr>
        <w:tc>
          <w:tcPr>
            <w:tcW w:w="4820" w:type="dxa"/>
          </w:tcPr>
          <w:p w14:paraId="226D1AE6" w14:textId="77777777" w:rsidR="000270EE" w:rsidRPr="00A26D90" w:rsidRDefault="000270EE" w:rsidP="00D83EA1">
            <w:pPr>
              <w:rPr>
                <w:rFonts w:ascii="Times New Roman" w:hAnsi="Times New Roman" w:cs="Times New Roman"/>
                <w:sz w:val="28"/>
                <w:szCs w:val="28"/>
                <w:lang w:val="kk-KZ"/>
              </w:rPr>
            </w:pPr>
            <w:r w:rsidRPr="00A26D90">
              <w:rPr>
                <w:rFonts w:ascii="Times New Roman" w:hAnsi="Times New Roman" w:cs="Times New Roman"/>
                <w:sz w:val="28"/>
                <w:szCs w:val="28"/>
                <w:lang w:val="kk-KZ"/>
              </w:rPr>
              <w:t>3. Педагогтардың жеткілікті білікті контингенті қалыптасқан: 50 % жоғары және бірінші біліктілік санаты бар," Шебер-педагог" - жоқ, "Педагог-зерттеуші" - 0, "Педагог-сарапшы" -0, "педагог-модератор -0</w:t>
            </w:r>
          </w:p>
          <w:p w14:paraId="4EADB768" w14:textId="77777777" w:rsidR="000270EE" w:rsidRPr="00A26D90" w:rsidRDefault="000270EE" w:rsidP="00D83EA1">
            <w:pPr>
              <w:jc w:val="both"/>
              <w:rPr>
                <w:rFonts w:ascii="Times New Roman" w:hAnsi="Times New Roman" w:cs="Times New Roman"/>
                <w:sz w:val="28"/>
                <w:szCs w:val="28"/>
                <w:lang w:val="kk-KZ"/>
              </w:rPr>
            </w:pPr>
            <w:r w:rsidRPr="00A26D90">
              <w:rPr>
                <w:rFonts w:ascii="Times New Roman" w:hAnsi="Times New Roman" w:cs="Times New Roman"/>
                <w:sz w:val="28"/>
                <w:szCs w:val="28"/>
                <w:lang w:val="kk-KZ"/>
              </w:rPr>
              <w:t xml:space="preserve">87 мұғалімнің 34 % - ы 10-20 жылдан бастап педагогикалық қызмет өтілі </w:t>
            </w:r>
            <w:r w:rsidRPr="00A26D90">
              <w:rPr>
                <w:rFonts w:ascii="Times New Roman" w:hAnsi="Times New Roman" w:cs="Times New Roman"/>
                <w:sz w:val="28"/>
                <w:szCs w:val="28"/>
                <w:lang w:val="kk-KZ"/>
              </w:rPr>
              <w:lastRenderedPageBreak/>
              <w:t>бар ; 67 білім беру мазмұнын жаңарту аясында мұғалімдер оқудан өтті; 2-педагог-халықаралық,1 - республикалық; 4-облыстық педагогикалық конкурстар, ғылыми-практикалық конференциялар.</w:t>
            </w:r>
          </w:p>
        </w:tc>
        <w:tc>
          <w:tcPr>
            <w:tcW w:w="5670" w:type="dxa"/>
          </w:tcPr>
          <w:p w14:paraId="7961E00D" w14:textId="77777777" w:rsidR="000270EE" w:rsidRPr="00A26D90" w:rsidRDefault="000270EE" w:rsidP="00D83EA1">
            <w:pPr>
              <w:jc w:val="both"/>
              <w:rPr>
                <w:rFonts w:ascii="Times New Roman" w:hAnsi="Times New Roman" w:cs="Times New Roman"/>
                <w:sz w:val="28"/>
                <w:szCs w:val="28"/>
              </w:rPr>
            </w:pPr>
            <w:r w:rsidRPr="00A26D90">
              <w:rPr>
                <w:rFonts w:ascii="Times New Roman" w:hAnsi="Times New Roman" w:cs="Times New Roman"/>
                <w:sz w:val="28"/>
                <w:szCs w:val="28"/>
                <w:lang w:val="kk-KZ"/>
              </w:rPr>
              <w:lastRenderedPageBreak/>
              <w:t xml:space="preserve">3. Педагогикалық тәжірибені зерделеу және жалпылау жүйесі қалыптасқан жоқ, ҚӨБ бойынша жергілікті құжаттар жоқ; соңғы нәтижеге шығумен Инновациялық процестерді әдістемелік сүйемелдеу жүйесі бақыланбайды. </w:t>
            </w:r>
            <w:proofErr w:type="spellStart"/>
            <w:r w:rsidRPr="00A26D90">
              <w:rPr>
                <w:rFonts w:ascii="Times New Roman" w:hAnsi="Times New Roman" w:cs="Times New Roman"/>
                <w:sz w:val="28"/>
                <w:szCs w:val="28"/>
              </w:rPr>
              <w:t>Педагогикалық</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шеберлік</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байқауларына</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қатысатын</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педагогтардың</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төмен</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пайызы</w:t>
            </w:r>
            <w:proofErr w:type="spellEnd"/>
            <w:r w:rsidRPr="00A26D90">
              <w:rPr>
                <w:rFonts w:ascii="Times New Roman" w:hAnsi="Times New Roman" w:cs="Times New Roman"/>
                <w:sz w:val="28"/>
                <w:szCs w:val="28"/>
              </w:rPr>
              <w:t>.</w:t>
            </w:r>
          </w:p>
        </w:tc>
      </w:tr>
      <w:tr w:rsidR="000270EE" w:rsidRPr="00A26D90" w14:paraId="71BA9E5E" w14:textId="77777777" w:rsidTr="00523130">
        <w:trPr>
          <w:trHeight w:val="1124"/>
        </w:trPr>
        <w:tc>
          <w:tcPr>
            <w:tcW w:w="4820" w:type="dxa"/>
          </w:tcPr>
          <w:p w14:paraId="58C5D434" w14:textId="77777777" w:rsidR="000270EE" w:rsidRPr="00A26D90" w:rsidRDefault="000270EE" w:rsidP="00A26D90">
            <w:pPr>
              <w:jc w:val="both"/>
              <w:rPr>
                <w:rFonts w:ascii="Times New Roman" w:hAnsi="Times New Roman" w:cs="Times New Roman"/>
                <w:sz w:val="28"/>
                <w:szCs w:val="28"/>
              </w:rPr>
            </w:pPr>
            <w:r w:rsidRPr="00A26D90">
              <w:rPr>
                <w:rFonts w:ascii="Times New Roman" w:hAnsi="Times New Roman" w:cs="Times New Roman"/>
                <w:sz w:val="28"/>
                <w:szCs w:val="28"/>
              </w:rPr>
              <w:t xml:space="preserve">4.Педагогтардың </w:t>
            </w:r>
            <w:r w:rsidRPr="00A26D90">
              <w:rPr>
                <w:rFonts w:ascii="Times New Roman" w:hAnsi="Times New Roman" w:cs="Times New Roman"/>
                <w:sz w:val="28"/>
                <w:szCs w:val="28"/>
                <w:lang w:val="kk-KZ"/>
              </w:rPr>
              <w:t>50</w:t>
            </w:r>
            <w:r w:rsidRPr="00A26D90">
              <w:rPr>
                <w:rFonts w:ascii="Times New Roman" w:hAnsi="Times New Roman" w:cs="Times New Roman"/>
                <w:sz w:val="28"/>
                <w:szCs w:val="28"/>
              </w:rPr>
              <w:t xml:space="preserve">% АКТ </w:t>
            </w:r>
            <w:proofErr w:type="spellStart"/>
            <w:r w:rsidRPr="00A26D90">
              <w:rPr>
                <w:rFonts w:ascii="Times New Roman" w:hAnsi="Times New Roman" w:cs="Times New Roman"/>
                <w:sz w:val="28"/>
                <w:szCs w:val="28"/>
              </w:rPr>
              <w:t>технологиясын</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пайдаланады</w:t>
            </w:r>
            <w:proofErr w:type="spellEnd"/>
          </w:p>
        </w:tc>
        <w:tc>
          <w:tcPr>
            <w:tcW w:w="5670" w:type="dxa"/>
          </w:tcPr>
          <w:p w14:paraId="386ABBFD" w14:textId="77777777" w:rsidR="000270EE" w:rsidRPr="00A26D90" w:rsidRDefault="000270EE" w:rsidP="00A26D90">
            <w:pPr>
              <w:jc w:val="both"/>
              <w:rPr>
                <w:rFonts w:ascii="Times New Roman" w:hAnsi="Times New Roman" w:cs="Times New Roman"/>
                <w:sz w:val="28"/>
                <w:szCs w:val="28"/>
              </w:rPr>
            </w:pPr>
            <w:r w:rsidRPr="00A26D90">
              <w:rPr>
                <w:rFonts w:ascii="Times New Roman" w:hAnsi="Times New Roman" w:cs="Times New Roman"/>
                <w:sz w:val="28"/>
                <w:szCs w:val="28"/>
              </w:rPr>
              <w:t xml:space="preserve">4. </w:t>
            </w:r>
            <w:proofErr w:type="spellStart"/>
            <w:r w:rsidRPr="00A26D90">
              <w:rPr>
                <w:rFonts w:ascii="Times New Roman" w:hAnsi="Times New Roman" w:cs="Times New Roman"/>
                <w:sz w:val="28"/>
                <w:szCs w:val="28"/>
              </w:rPr>
              <w:t>Компьютермен</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жұмыс</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істеудің</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кәсіби</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шеберлігі</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болған</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жағдайда</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мұғалімдердің</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мектептік</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желілік</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қоғамдастығы</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дамымады</w:t>
            </w:r>
            <w:proofErr w:type="spellEnd"/>
          </w:p>
        </w:tc>
      </w:tr>
      <w:tr w:rsidR="00A26D90" w:rsidRPr="00363A09" w14:paraId="1AE9FA9C" w14:textId="77777777" w:rsidTr="00523130">
        <w:trPr>
          <w:trHeight w:val="2257"/>
        </w:trPr>
        <w:tc>
          <w:tcPr>
            <w:tcW w:w="4820" w:type="dxa"/>
          </w:tcPr>
          <w:p w14:paraId="1F5A649A" w14:textId="77777777" w:rsidR="00A26D90" w:rsidRPr="00A26D90" w:rsidRDefault="00A26D90" w:rsidP="00A26D90">
            <w:pPr>
              <w:jc w:val="both"/>
              <w:rPr>
                <w:rFonts w:ascii="Times New Roman" w:hAnsi="Times New Roman" w:cs="Times New Roman"/>
                <w:sz w:val="28"/>
                <w:szCs w:val="28"/>
              </w:rPr>
            </w:pPr>
            <w:r w:rsidRPr="00A26D90">
              <w:rPr>
                <w:rFonts w:ascii="Times New Roman" w:hAnsi="Times New Roman" w:cs="Times New Roman"/>
                <w:sz w:val="28"/>
                <w:szCs w:val="28"/>
              </w:rPr>
              <w:t>5</w:t>
            </w:r>
            <w:r w:rsidRPr="00A26D90">
              <w:rPr>
                <w:rFonts w:ascii="Times New Roman" w:hAnsi="Times New Roman" w:cs="Times New Roman"/>
                <w:sz w:val="28"/>
                <w:szCs w:val="28"/>
                <w:lang w:val="kk-KZ"/>
              </w:rPr>
              <w:t>.</w:t>
            </w:r>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Педагогтердің</w:t>
            </w:r>
            <w:proofErr w:type="spellEnd"/>
            <w:r w:rsidRPr="00A26D90">
              <w:rPr>
                <w:rFonts w:ascii="Times New Roman" w:hAnsi="Times New Roman" w:cs="Times New Roman"/>
                <w:sz w:val="28"/>
                <w:szCs w:val="28"/>
              </w:rPr>
              <w:t xml:space="preserve"> </w:t>
            </w:r>
            <w:r w:rsidRPr="00A26D90">
              <w:rPr>
                <w:rFonts w:ascii="Times New Roman" w:hAnsi="Times New Roman" w:cs="Times New Roman"/>
                <w:sz w:val="28"/>
                <w:szCs w:val="28"/>
                <w:lang w:val="kk-KZ"/>
              </w:rPr>
              <w:t>40</w:t>
            </w:r>
            <w:r w:rsidRPr="00A26D90">
              <w:rPr>
                <w:rFonts w:ascii="Times New Roman" w:hAnsi="Times New Roman" w:cs="Times New Roman"/>
                <w:sz w:val="28"/>
                <w:szCs w:val="28"/>
              </w:rPr>
              <w:t xml:space="preserve">% - ы </w:t>
            </w:r>
            <w:proofErr w:type="spellStart"/>
            <w:r w:rsidRPr="00A26D90">
              <w:rPr>
                <w:rFonts w:ascii="Times New Roman" w:hAnsi="Times New Roman" w:cs="Times New Roman"/>
                <w:sz w:val="28"/>
                <w:szCs w:val="28"/>
              </w:rPr>
              <w:t>практикада</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оқытудың</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жаңа</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технологияларын</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қолданады</w:t>
            </w:r>
            <w:proofErr w:type="spellEnd"/>
            <w:r w:rsidRPr="00A26D90">
              <w:rPr>
                <w:rFonts w:ascii="Times New Roman" w:hAnsi="Times New Roman" w:cs="Times New Roman"/>
                <w:sz w:val="28"/>
                <w:szCs w:val="28"/>
              </w:rPr>
              <w:t>.</w:t>
            </w:r>
          </w:p>
          <w:p w14:paraId="69D22383" w14:textId="77777777" w:rsidR="00A26D90" w:rsidRPr="00A26D90" w:rsidRDefault="00A26D90" w:rsidP="00A26D90">
            <w:pPr>
              <w:jc w:val="both"/>
              <w:rPr>
                <w:rFonts w:ascii="Times New Roman" w:hAnsi="Times New Roman" w:cs="Times New Roman"/>
                <w:sz w:val="28"/>
                <w:szCs w:val="28"/>
                <w:lang w:val="kk-KZ"/>
              </w:rPr>
            </w:pPr>
            <w:proofErr w:type="spellStart"/>
            <w:r w:rsidRPr="00A26D90">
              <w:rPr>
                <w:rFonts w:ascii="Times New Roman" w:hAnsi="Times New Roman" w:cs="Times New Roman"/>
                <w:sz w:val="28"/>
                <w:szCs w:val="28"/>
              </w:rPr>
              <w:t>мектептің</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шығармашылық</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топтарына</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қалалық</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және</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облыстық</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шығармашылық</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топтарға</w:t>
            </w:r>
            <w:proofErr w:type="spellEnd"/>
            <w:r w:rsidRPr="00A26D90">
              <w:rPr>
                <w:rFonts w:ascii="Times New Roman" w:hAnsi="Times New Roman" w:cs="Times New Roman"/>
                <w:sz w:val="28"/>
                <w:szCs w:val="28"/>
              </w:rPr>
              <w:t xml:space="preserve"> </w:t>
            </w:r>
            <w:proofErr w:type="spellStart"/>
            <w:r w:rsidRPr="00A26D90">
              <w:rPr>
                <w:rFonts w:ascii="Times New Roman" w:hAnsi="Times New Roman" w:cs="Times New Roman"/>
                <w:sz w:val="28"/>
                <w:szCs w:val="28"/>
              </w:rPr>
              <w:t>кіреді</w:t>
            </w:r>
            <w:proofErr w:type="spellEnd"/>
            <w:r w:rsidRPr="00A26D90">
              <w:rPr>
                <w:rFonts w:ascii="Times New Roman" w:hAnsi="Times New Roman" w:cs="Times New Roman"/>
                <w:sz w:val="28"/>
                <w:szCs w:val="28"/>
              </w:rPr>
              <w:t>.</w:t>
            </w:r>
          </w:p>
        </w:tc>
        <w:tc>
          <w:tcPr>
            <w:tcW w:w="5670" w:type="dxa"/>
          </w:tcPr>
          <w:p w14:paraId="3DA941F1" w14:textId="77777777" w:rsidR="00A26D90" w:rsidRPr="00A26D90" w:rsidRDefault="00A26D90" w:rsidP="00A26D90">
            <w:pPr>
              <w:jc w:val="both"/>
              <w:rPr>
                <w:rFonts w:ascii="Times New Roman" w:hAnsi="Times New Roman" w:cs="Times New Roman"/>
                <w:sz w:val="28"/>
                <w:szCs w:val="28"/>
                <w:lang w:val="kk-KZ"/>
              </w:rPr>
            </w:pPr>
            <w:r w:rsidRPr="00A26D90">
              <w:rPr>
                <w:rFonts w:ascii="Times New Roman" w:hAnsi="Times New Roman" w:cs="Times New Roman"/>
                <w:sz w:val="28"/>
                <w:szCs w:val="28"/>
                <w:lang w:val="kk-KZ"/>
              </w:rPr>
              <w:t>5.Негізінен дамытушы технологиялардың элементтері қолданылады. Мұғалімдердің төмен пайызы білім беру технологиясына ие.</w:t>
            </w:r>
          </w:p>
          <w:p w14:paraId="21537CDD" w14:textId="77777777" w:rsidR="00A26D90" w:rsidRPr="00A26D90" w:rsidRDefault="00A26D90" w:rsidP="00A26D90">
            <w:pPr>
              <w:jc w:val="both"/>
              <w:rPr>
                <w:rFonts w:ascii="Times New Roman" w:hAnsi="Times New Roman" w:cs="Times New Roman"/>
                <w:sz w:val="28"/>
                <w:szCs w:val="28"/>
                <w:lang w:val="kk-KZ"/>
              </w:rPr>
            </w:pPr>
            <w:r w:rsidRPr="00A26D90">
              <w:rPr>
                <w:rFonts w:ascii="Times New Roman" w:hAnsi="Times New Roman" w:cs="Times New Roman"/>
                <w:sz w:val="28"/>
                <w:szCs w:val="28"/>
                <w:lang w:val="kk-KZ"/>
              </w:rPr>
              <w:t>Шығармашылық топтардың жұмысына мұғалімдердің жоғары көрсеткішінде педагогтардың 20% - ы мектепті зерттеу тақырыбы бойынша әдістемелік құралдар бар.</w:t>
            </w:r>
          </w:p>
        </w:tc>
      </w:tr>
      <w:tr w:rsidR="00A26D90" w:rsidRPr="00363A09" w14:paraId="260E1583" w14:textId="77777777" w:rsidTr="00523130">
        <w:trPr>
          <w:trHeight w:val="2257"/>
        </w:trPr>
        <w:tc>
          <w:tcPr>
            <w:tcW w:w="4820" w:type="dxa"/>
          </w:tcPr>
          <w:p w14:paraId="1D4001B9" w14:textId="77777777" w:rsidR="00A26D90" w:rsidRPr="000E64F0" w:rsidRDefault="00A26D90" w:rsidP="00A26D90">
            <w:pPr>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6. Соңғы 3 жылда мектеп оқушыларының табысты оқуы көрсеткіштерінің оң динамикасы + 20%.</w:t>
            </w:r>
          </w:p>
          <w:p w14:paraId="3B8EE1E3" w14:textId="77777777" w:rsidR="00A26D90" w:rsidRPr="000E64F0" w:rsidRDefault="00A26D90" w:rsidP="00A26D90">
            <w:pPr>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Мектеп бітіруші түлектердің ҰБТ тапсыруының оң динамикасы + 10: 102б-дан 2017ж.</w:t>
            </w:r>
          </w:p>
          <w:p w14:paraId="737C8679" w14:textId="77777777" w:rsidR="00A26D90" w:rsidRPr="000E64F0" w:rsidRDefault="00A26D90" w:rsidP="00A26D90">
            <w:pPr>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Жыл сайын мектеп 4 "Алтын белгі" иегері және 5 оқушы Ерекше үлгідегі аттестатпен шығарады.</w:t>
            </w:r>
          </w:p>
        </w:tc>
        <w:tc>
          <w:tcPr>
            <w:tcW w:w="5670" w:type="dxa"/>
          </w:tcPr>
          <w:p w14:paraId="0B3FB4F7" w14:textId="77777777" w:rsidR="00A26D90" w:rsidRPr="000E64F0" w:rsidRDefault="00A26D90" w:rsidP="00A26D90">
            <w:pPr>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6.Оқушылардың білім сапасы оң динамикада облыстық, республикалық және халықаралық деңгейдегі олимпиадаларда жоғары емес көрсеткіштер мәселесі қалып отыр.</w:t>
            </w:r>
          </w:p>
        </w:tc>
      </w:tr>
      <w:tr w:rsidR="00A26D90" w:rsidRPr="00A26D90" w14:paraId="07BC5C3B" w14:textId="77777777" w:rsidTr="00523130">
        <w:trPr>
          <w:trHeight w:val="2257"/>
        </w:trPr>
        <w:tc>
          <w:tcPr>
            <w:tcW w:w="4820" w:type="dxa"/>
          </w:tcPr>
          <w:p w14:paraId="055C1BC2" w14:textId="77777777" w:rsidR="00A26D90" w:rsidRPr="00A26D90" w:rsidRDefault="00A26D90" w:rsidP="00A26D90">
            <w:pPr>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 xml:space="preserve">7. Мектеп түлектерінің 80% жоғары оқу орындары мен арнайы орта оқу орындарына түседі. </w:t>
            </w:r>
            <w:r w:rsidRPr="00A26D90">
              <w:rPr>
                <w:rFonts w:ascii="Times New Roman" w:hAnsi="Times New Roman" w:cs="Times New Roman"/>
                <w:sz w:val="28"/>
                <w:szCs w:val="28"/>
                <w:lang w:val="kk-KZ"/>
              </w:rPr>
              <w:t>Қала бойынша рейтингтік кестеде бұл 2 нәтиже.</w:t>
            </w:r>
          </w:p>
        </w:tc>
        <w:tc>
          <w:tcPr>
            <w:tcW w:w="5670" w:type="dxa"/>
          </w:tcPr>
          <w:p w14:paraId="39A19ACC" w14:textId="77777777" w:rsidR="00A26D90" w:rsidRPr="000E64F0" w:rsidRDefault="00A26D90" w:rsidP="00A26D90">
            <w:pPr>
              <w:jc w:val="both"/>
              <w:rPr>
                <w:rFonts w:ascii="Times New Roman" w:hAnsi="Times New Roman" w:cs="Times New Roman"/>
                <w:sz w:val="28"/>
                <w:szCs w:val="28"/>
              </w:rPr>
            </w:pPr>
            <w:r w:rsidRPr="00A116B8">
              <w:rPr>
                <w:rFonts w:ascii="Times New Roman" w:hAnsi="Times New Roman" w:cs="Times New Roman"/>
                <w:sz w:val="28"/>
                <w:szCs w:val="28"/>
                <w:lang w:val="kk-KZ"/>
              </w:rPr>
              <w:t xml:space="preserve">7.Оқушылардың кәсіптік бағдарына байланысты іс-шаралар жүйелі сипатқа ие емес, кәсіптік бағдар берудің мақсатты бағдарламасы жоқ. </w:t>
            </w:r>
            <w:proofErr w:type="spellStart"/>
            <w:r w:rsidRPr="000E64F0">
              <w:rPr>
                <w:rFonts w:ascii="Times New Roman" w:hAnsi="Times New Roman" w:cs="Times New Roman"/>
                <w:sz w:val="28"/>
                <w:szCs w:val="28"/>
              </w:rPr>
              <w:t>Кәсіптік</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бағдар</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бойынша</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электрондық</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әдістемелік</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материалдар</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базасы</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құрылмаған</w:t>
            </w:r>
            <w:proofErr w:type="spellEnd"/>
            <w:r w:rsidRPr="000E64F0">
              <w:rPr>
                <w:rFonts w:ascii="Times New Roman" w:hAnsi="Times New Roman" w:cs="Times New Roman"/>
                <w:sz w:val="28"/>
                <w:szCs w:val="28"/>
              </w:rPr>
              <w:t>.</w:t>
            </w:r>
          </w:p>
        </w:tc>
      </w:tr>
    </w:tbl>
    <w:p w14:paraId="602AE7EC" w14:textId="77777777" w:rsidR="001645B6" w:rsidRPr="000E64F0" w:rsidRDefault="001645B6" w:rsidP="00523130">
      <w:pPr>
        <w:tabs>
          <w:tab w:val="left" w:pos="567"/>
        </w:tabs>
        <w:jc w:val="both"/>
        <w:rPr>
          <w:rFonts w:ascii="Times New Roman" w:eastAsia="Times New Roman" w:hAnsi="Times New Roman" w:cs="Times New Roman"/>
          <w:sz w:val="28"/>
          <w:szCs w:val="28"/>
          <w:lang w:val="kk-KZ"/>
        </w:rPr>
        <w:sectPr w:rsidR="001645B6" w:rsidRPr="000E64F0" w:rsidSect="00A26D90">
          <w:footerReference w:type="default" r:id="rId9"/>
          <w:type w:val="nextColumn"/>
          <w:pgSz w:w="11909" w:h="16834"/>
          <w:pgMar w:top="567" w:right="567" w:bottom="567" w:left="1134" w:header="720" w:footer="720" w:gutter="0"/>
          <w:cols w:space="60"/>
          <w:noEndnote/>
          <w:docGrid w:linePitch="299"/>
        </w:sectPr>
      </w:pPr>
    </w:p>
    <w:p w14:paraId="6910342E" w14:textId="77777777" w:rsidR="001645B6" w:rsidRPr="000E64F0" w:rsidRDefault="001645B6" w:rsidP="00A26D90">
      <w:pPr>
        <w:framePr w:h="165" w:hRule="exact" w:hSpace="10080" w:vSpace="58" w:wrap="notBeside" w:vAnchor="text" w:hAnchor="margin" w:x="6603" w:y="59"/>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kk-KZ"/>
        </w:rPr>
      </w:pPr>
    </w:p>
    <w:tbl>
      <w:tblPr>
        <w:tblStyle w:val="a3"/>
        <w:tblW w:w="0" w:type="auto"/>
        <w:tblInd w:w="-176" w:type="dxa"/>
        <w:tblLook w:val="04A0" w:firstRow="1" w:lastRow="0" w:firstColumn="1" w:lastColumn="0" w:noHBand="0" w:noVBand="1"/>
      </w:tblPr>
      <w:tblGrid>
        <w:gridCol w:w="4820"/>
        <w:gridCol w:w="5387"/>
      </w:tblGrid>
      <w:tr w:rsidR="00A26D90" w:rsidRPr="000E64F0" w14:paraId="68B7601F" w14:textId="77777777" w:rsidTr="00A26D90">
        <w:trPr>
          <w:trHeight w:val="2257"/>
        </w:trPr>
        <w:tc>
          <w:tcPr>
            <w:tcW w:w="4820" w:type="dxa"/>
          </w:tcPr>
          <w:p w14:paraId="2DAEB4AF" w14:textId="77777777" w:rsidR="00A26D90" w:rsidRPr="000E64F0" w:rsidRDefault="00A26D90" w:rsidP="00A26D90">
            <w:pPr>
              <w:jc w:val="both"/>
              <w:rPr>
                <w:rFonts w:ascii="Times New Roman" w:hAnsi="Times New Roman" w:cs="Times New Roman"/>
                <w:sz w:val="28"/>
                <w:szCs w:val="28"/>
                <w:lang w:val="kk-KZ"/>
              </w:rPr>
            </w:pPr>
            <w:r w:rsidRPr="00A26D90">
              <w:rPr>
                <w:rFonts w:ascii="Times New Roman" w:hAnsi="Times New Roman" w:cs="Times New Roman"/>
                <w:sz w:val="28"/>
                <w:szCs w:val="28"/>
                <w:lang w:val="kk-KZ"/>
              </w:rPr>
              <w:t xml:space="preserve">8.ОҒҚ, факультативтер , үйірмелер , секциялар, олимпиадалық резерв мектебі жұмысын ұйымдастыру арқылы дарынды балалармен жұмыс жүйесі құрылды. </w:t>
            </w:r>
            <w:r w:rsidRPr="00A116B8">
              <w:rPr>
                <w:rFonts w:ascii="Times New Roman" w:hAnsi="Times New Roman" w:cs="Times New Roman"/>
                <w:sz w:val="28"/>
                <w:szCs w:val="28"/>
                <w:lang w:val="kk-KZ"/>
              </w:rPr>
              <w:t xml:space="preserve">Бастауыш сыныптарда үйірме және факультативтік жұмыспен қамту </w:t>
            </w:r>
            <w:r w:rsidRPr="000E64F0">
              <w:rPr>
                <w:rFonts w:ascii="Times New Roman" w:hAnsi="Times New Roman" w:cs="Times New Roman"/>
                <w:sz w:val="28"/>
                <w:szCs w:val="28"/>
                <w:lang w:val="kk-KZ"/>
              </w:rPr>
              <w:t>74</w:t>
            </w:r>
            <w:r w:rsidRPr="00A116B8">
              <w:rPr>
                <w:rFonts w:ascii="Times New Roman" w:hAnsi="Times New Roman" w:cs="Times New Roman"/>
                <w:sz w:val="28"/>
                <w:szCs w:val="28"/>
                <w:lang w:val="kk-KZ"/>
              </w:rPr>
              <w:t>%, орта буында-</w:t>
            </w:r>
            <w:r w:rsidRPr="000E64F0">
              <w:rPr>
                <w:rFonts w:ascii="Times New Roman" w:hAnsi="Times New Roman" w:cs="Times New Roman"/>
                <w:sz w:val="28"/>
                <w:szCs w:val="28"/>
                <w:lang w:val="kk-KZ"/>
              </w:rPr>
              <w:t>76</w:t>
            </w:r>
            <w:r w:rsidRPr="00A116B8">
              <w:rPr>
                <w:rFonts w:ascii="Times New Roman" w:hAnsi="Times New Roman" w:cs="Times New Roman"/>
                <w:sz w:val="28"/>
                <w:szCs w:val="28"/>
                <w:lang w:val="kk-KZ"/>
              </w:rPr>
              <w:t>%, жоғары сыныптарда-</w:t>
            </w:r>
            <w:r w:rsidRPr="000E64F0">
              <w:rPr>
                <w:rFonts w:ascii="Times New Roman" w:hAnsi="Times New Roman" w:cs="Times New Roman"/>
                <w:sz w:val="28"/>
                <w:szCs w:val="28"/>
                <w:lang w:val="kk-KZ"/>
              </w:rPr>
              <w:t xml:space="preserve"> 89</w:t>
            </w:r>
            <w:r w:rsidRPr="00A116B8">
              <w:rPr>
                <w:rFonts w:ascii="Times New Roman" w:hAnsi="Times New Roman" w:cs="Times New Roman"/>
                <w:sz w:val="28"/>
                <w:szCs w:val="28"/>
                <w:lang w:val="kk-KZ"/>
              </w:rPr>
              <w:t>% құрайды</w:t>
            </w:r>
            <w:r w:rsidRPr="000E64F0">
              <w:rPr>
                <w:rFonts w:ascii="Times New Roman" w:hAnsi="Times New Roman" w:cs="Times New Roman"/>
                <w:sz w:val="28"/>
                <w:szCs w:val="28"/>
                <w:lang w:val="kk-KZ"/>
              </w:rPr>
              <w:t>.</w:t>
            </w:r>
          </w:p>
        </w:tc>
        <w:tc>
          <w:tcPr>
            <w:tcW w:w="5387" w:type="dxa"/>
          </w:tcPr>
          <w:p w14:paraId="22566D9A" w14:textId="77777777" w:rsidR="00A26D90" w:rsidRPr="000E64F0" w:rsidRDefault="00A26D90" w:rsidP="00A26D90">
            <w:pPr>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8.Барлық педагогикалық қызметкерлер дарындылықты дамытуға жұмыс істемейді, сондықтан жұмыстың осы бағыты жүйесіз сипатқа ие. Бұл күшті оқушылардың дарынды балаларға арналған мектептерге кетуімен түсіндіріледі.</w:t>
            </w:r>
          </w:p>
        </w:tc>
      </w:tr>
      <w:tr w:rsidR="00A26D90" w:rsidRPr="00363A09" w14:paraId="2ED21D65" w14:textId="77777777" w:rsidTr="00A26D90">
        <w:trPr>
          <w:trHeight w:val="1603"/>
        </w:trPr>
        <w:tc>
          <w:tcPr>
            <w:tcW w:w="4820" w:type="dxa"/>
          </w:tcPr>
          <w:p w14:paraId="5DEF616C" w14:textId="77777777" w:rsidR="008C4656" w:rsidRPr="008C4656" w:rsidRDefault="00A26D90" w:rsidP="00A26D90">
            <w:pPr>
              <w:jc w:val="both"/>
              <w:rPr>
                <w:rFonts w:ascii="Times New Roman" w:hAnsi="Times New Roman" w:cs="Times New Roman"/>
                <w:sz w:val="28"/>
                <w:szCs w:val="28"/>
                <w:lang w:val="kk-KZ"/>
              </w:rPr>
            </w:pPr>
            <w:r w:rsidRPr="00A26D90">
              <w:rPr>
                <w:rFonts w:ascii="Times New Roman" w:hAnsi="Times New Roman" w:cs="Times New Roman"/>
                <w:sz w:val="28"/>
                <w:szCs w:val="28"/>
                <w:lang w:val="kk-KZ"/>
              </w:rPr>
              <w:t>9</w:t>
            </w:r>
            <w:r w:rsidRPr="008C4656">
              <w:rPr>
                <w:rFonts w:ascii="Times New Roman" w:hAnsi="Times New Roman" w:cs="Times New Roman"/>
                <w:sz w:val="28"/>
                <w:szCs w:val="28"/>
                <w:lang w:val="kk-KZ"/>
              </w:rPr>
              <w:t xml:space="preserve">. </w:t>
            </w:r>
            <w:r w:rsidR="008C4656" w:rsidRPr="008C4656">
              <w:rPr>
                <w:rFonts w:ascii="Times New Roman" w:hAnsi="Times New Roman" w:cs="Times New Roman"/>
                <w:sz w:val="28"/>
                <w:szCs w:val="28"/>
                <w:lang w:val="kk-KZ"/>
              </w:rPr>
              <w:t xml:space="preserve">Пәндерді тереңдетіп оқыту: </w:t>
            </w:r>
          </w:p>
          <w:p w14:paraId="4379561C" w14:textId="77777777" w:rsidR="00A26D90" w:rsidRPr="00A26D90" w:rsidRDefault="008C4656" w:rsidP="008C4656">
            <w:pPr>
              <w:jc w:val="both"/>
              <w:rPr>
                <w:rFonts w:ascii="Times New Roman" w:hAnsi="Times New Roman" w:cs="Times New Roman"/>
                <w:sz w:val="28"/>
                <w:szCs w:val="28"/>
                <w:lang w:val="kk-KZ"/>
              </w:rPr>
            </w:pPr>
            <w:r w:rsidRPr="008C4656">
              <w:rPr>
                <w:rFonts w:ascii="Times New Roman" w:hAnsi="Times New Roman" w:cs="Times New Roman"/>
                <w:sz w:val="28"/>
                <w:szCs w:val="28"/>
                <w:lang w:val="kk-KZ"/>
              </w:rPr>
              <w:t>6 сынып - 140</w:t>
            </w:r>
            <w:r w:rsidR="00A26D90" w:rsidRPr="008C4656">
              <w:rPr>
                <w:rFonts w:ascii="Times New Roman" w:hAnsi="Times New Roman" w:cs="Times New Roman"/>
                <w:sz w:val="28"/>
                <w:szCs w:val="28"/>
                <w:lang w:val="kk-KZ"/>
              </w:rPr>
              <w:t xml:space="preserve"> оқушы қазақ тілі, ағылшын тілі бойынша тереңдетілген бағдарлама бойынша оқиды.</w:t>
            </w:r>
          </w:p>
        </w:tc>
        <w:tc>
          <w:tcPr>
            <w:tcW w:w="5387" w:type="dxa"/>
          </w:tcPr>
          <w:p w14:paraId="20E93CE7" w14:textId="77777777" w:rsidR="00A26D90" w:rsidRPr="00A116B8" w:rsidRDefault="00A26D90" w:rsidP="00A26D90">
            <w:pPr>
              <w:jc w:val="both"/>
              <w:rPr>
                <w:rFonts w:ascii="Times New Roman" w:hAnsi="Times New Roman" w:cs="Times New Roman"/>
                <w:sz w:val="28"/>
                <w:szCs w:val="28"/>
                <w:lang w:val="kk-KZ"/>
              </w:rPr>
            </w:pPr>
            <w:r w:rsidRPr="00A116B8">
              <w:rPr>
                <w:rFonts w:ascii="Times New Roman" w:hAnsi="Times New Roman" w:cs="Times New Roman"/>
                <w:sz w:val="28"/>
                <w:szCs w:val="28"/>
                <w:lang w:val="kk-KZ"/>
              </w:rPr>
              <w:t>9. Оқушылардың жалпы санының 20% - ы пәндерді тер</w:t>
            </w:r>
            <w:r w:rsidR="008C4656">
              <w:rPr>
                <w:rFonts w:ascii="Times New Roman" w:hAnsi="Times New Roman" w:cs="Times New Roman"/>
                <w:sz w:val="28"/>
                <w:szCs w:val="28"/>
                <w:lang w:val="kk-KZ"/>
              </w:rPr>
              <w:t>еңдетіп оқытумен қамтылған -640</w:t>
            </w:r>
            <w:r w:rsidRPr="00A116B8">
              <w:rPr>
                <w:rFonts w:ascii="Times New Roman" w:hAnsi="Times New Roman" w:cs="Times New Roman"/>
                <w:sz w:val="28"/>
                <w:szCs w:val="28"/>
                <w:lang w:val="kk-KZ"/>
              </w:rPr>
              <w:t>.</w:t>
            </w:r>
          </w:p>
        </w:tc>
      </w:tr>
      <w:tr w:rsidR="00A26D90" w:rsidRPr="000E64F0" w14:paraId="5D7DB692" w14:textId="77777777" w:rsidTr="00A26D90">
        <w:trPr>
          <w:trHeight w:val="1603"/>
        </w:trPr>
        <w:tc>
          <w:tcPr>
            <w:tcW w:w="4820" w:type="dxa"/>
          </w:tcPr>
          <w:p w14:paraId="4DBE7D5D" w14:textId="77777777" w:rsidR="00A26D90" w:rsidRPr="000E64F0" w:rsidRDefault="00A26D90" w:rsidP="00A26D90">
            <w:pPr>
              <w:jc w:val="both"/>
              <w:rPr>
                <w:rFonts w:ascii="Times New Roman" w:hAnsi="Times New Roman" w:cs="Times New Roman"/>
                <w:sz w:val="28"/>
                <w:szCs w:val="28"/>
                <w:lang w:val="kk-KZ"/>
              </w:rPr>
            </w:pPr>
            <w:r w:rsidRPr="00A116B8">
              <w:rPr>
                <w:rFonts w:ascii="Times New Roman" w:hAnsi="Times New Roman" w:cs="Times New Roman"/>
                <w:sz w:val="28"/>
                <w:szCs w:val="28"/>
                <w:lang w:val="kk-KZ"/>
              </w:rPr>
              <w:t xml:space="preserve">. 10. Компьютерлік паркті жаңарту оқушылардың ақпараттық құзыреттілігін қалыптастыруға мүмкіндік береді. </w:t>
            </w:r>
            <w:r w:rsidRPr="000E64F0">
              <w:rPr>
                <w:rFonts w:ascii="Times New Roman" w:hAnsi="Times New Roman" w:cs="Times New Roman"/>
                <w:sz w:val="28"/>
                <w:szCs w:val="28"/>
                <w:lang w:val="kk-KZ"/>
              </w:rPr>
              <w:t>16-17</w:t>
            </w:r>
            <w:r w:rsidRPr="00A116B8">
              <w:rPr>
                <w:rFonts w:ascii="Times New Roman" w:hAnsi="Times New Roman" w:cs="Times New Roman"/>
                <w:sz w:val="28"/>
                <w:szCs w:val="28"/>
                <w:lang w:val="kk-KZ"/>
              </w:rPr>
              <w:t xml:space="preserve"> кабинеттің </w:t>
            </w:r>
            <w:r w:rsidRPr="000E64F0">
              <w:rPr>
                <w:rFonts w:ascii="Times New Roman" w:hAnsi="Times New Roman" w:cs="Times New Roman"/>
                <w:sz w:val="28"/>
                <w:szCs w:val="28"/>
                <w:lang w:val="kk-KZ"/>
              </w:rPr>
              <w:t>27</w:t>
            </w:r>
            <w:r w:rsidRPr="00A116B8">
              <w:rPr>
                <w:rFonts w:ascii="Times New Roman" w:hAnsi="Times New Roman" w:cs="Times New Roman"/>
                <w:sz w:val="28"/>
                <w:szCs w:val="28"/>
                <w:lang w:val="kk-KZ"/>
              </w:rPr>
              <w:t xml:space="preserve">- компьютерлік жабдықтармен жабдықталған; </w:t>
            </w:r>
            <w:r w:rsidRPr="000E64F0">
              <w:rPr>
                <w:rFonts w:ascii="Times New Roman" w:hAnsi="Times New Roman" w:cs="Times New Roman"/>
                <w:sz w:val="28"/>
                <w:szCs w:val="28"/>
                <w:lang w:val="kk-KZ"/>
              </w:rPr>
              <w:t>67</w:t>
            </w:r>
            <w:r w:rsidRPr="00A116B8">
              <w:rPr>
                <w:rFonts w:ascii="Times New Roman" w:hAnsi="Times New Roman" w:cs="Times New Roman"/>
                <w:sz w:val="28"/>
                <w:szCs w:val="28"/>
                <w:lang w:val="kk-KZ"/>
              </w:rPr>
              <w:t xml:space="preserve"> компьютер жоғары жылдамдықты интернетке қосылған, </w:t>
            </w:r>
            <w:r w:rsidRPr="000E64F0">
              <w:rPr>
                <w:rFonts w:ascii="Times New Roman" w:hAnsi="Times New Roman" w:cs="Times New Roman"/>
                <w:sz w:val="28"/>
                <w:szCs w:val="28"/>
                <w:lang w:val="kk-KZ"/>
              </w:rPr>
              <w:t>16</w:t>
            </w:r>
            <w:r w:rsidRPr="00A116B8">
              <w:rPr>
                <w:rFonts w:ascii="Times New Roman" w:hAnsi="Times New Roman" w:cs="Times New Roman"/>
                <w:sz w:val="28"/>
                <w:szCs w:val="28"/>
                <w:lang w:val="kk-KZ"/>
              </w:rPr>
              <w:t>-і модем арқылы қосылғ</w:t>
            </w:r>
            <w:r w:rsidRPr="000E64F0">
              <w:rPr>
                <w:rFonts w:ascii="Times New Roman" w:hAnsi="Times New Roman" w:cs="Times New Roman"/>
                <w:sz w:val="28"/>
                <w:szCs w:val="28"/>
                <w:lang w:val="kk-KZ"/>
              </w:rPr>
              <w:t>ан</w:t>
            </w:r>
          </w:p>
        </w:tc>
        <w:tc>
          <w:tcPr>
            <w:tcW w:w="5387" w:type="dxa"/>
          </w:tcPr>
          <w:p w14:paraId="1FDC322D" w14:textId="77777777" w:rsidR="00A26D90" w:rsidRPr="000E64F0" w:rsidRDefault="00A26D90" w:rsidP="00A26D90">
            <w:pPr>
              <w:jc w:val="both"/>
              <w:rPr>
                <w:rFonts w:ascii="Times New Roman" w:hAnsi="Times New Roman" w:cs="Times New Roman"/>
                <w:sz w:val="28"/>
                <w:szCs w:val="28"/>
              </w:rPr>
            </w:pPr>
            <w:r w:rsidRPr="000E64F0">
              <w:rPr>
                <w:rFonts w:ascii="Times New Roman" w:hAnsi="Times New Roman" w:cs="Times New Roman"/>
                <w:sz w:val="28"/>
                <w:szCs w:val="28"/>
              </w:rPr>
              <w:t xml:space="preserve">10.1 </w:t>
            </w:r>
            <w:proofErr w:type="spellStart"/>
            <w:r w:rsidRPr="000E64F0">
              <w:rPr>
                <w:rFonts w:ascii="Times New Roman" w:hAnsi="Times New Roman" w:cs="Times New Roman"/>
                <w:sz w:val="28"/>
                <w:szCs w:val="28"/>
              </w:rPr>
              <w:t>компьютерге</w:t>
            </w:r>
            <w:proofErr w:type="spellEnd"/>
            <w:r w:rsidRPr="000E64F0">
              <w:rPr>
                <w:rFonts w:ascii="Times New Roman" w:hAnsi="Times New Roman" w:cs="Times New Roman"/>
                <w:sz w:val="28"/>
                <w:szCs w:val="28"/>
              </w:rPr>
              <w:t xml:space="preserve"> 9 </w:t>
            </w:r>
            <w:proofErr w:type="spellStart"/>
            <w:r w:rsidRPr="000E64F0">
              <w:rPr>
                <w:rFonts w:ascii="Times New Roman" w:hAnsi="Times New Roman" w:cs="Times New Roman"/>
                <w:sz w:val="28"/>
                <w:szCs w:val="28"/>
              </w:rPr>
              <w:t>адамнан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келеді</w:t>
            </w:r>
            <w:proofErr w:type="spellEnd"/>
            <w:r w:rsidRPr="000E64F0">
              <w:rPr>
                <w:rFonts w:ascii="Times New Roman" w:hAnsi="Times New Roman" w:cs="Times New Roman"/>
                <w:sz w:val="28"/>
                <w:szCs w:val="28"/>
              </w:rPr>
              <w:t>.</w:t>
            </w:r>
          </w:p>
        </w:tc>
      </w:tr>
      <w:tr w:rsidR="00A26D90" w:rsidRPr="000E64F0" w14:paraId="67BEC1B0" w14:textId="77777777" w:rsidTr="00A26D90">
        <w:trPr>
          <w:trHeight w:val="1603"/>
        </w:trPr>
        <w:tc>
          <w:tcPr>
            <w:tcW w:w="4820" w:type="dxa"/>
          </w:tcPr>
          <w:p w14:paraId="3AD1F128" w14:textId="77777777" w:rsidR="00A26D90" w:rsidRPr="000E64F0" w:rsidRDefault="00A26D90" w:rsidP="00A26D90">
            <w:pPr>
              <w:jc w:val="both"/>
              <w:rPr>
                <w:rFonts w:ascii="Times New Roman" w:hAnsi="Times New Roman" w:cs="Times New Roman"/>
                <w:sz w:val="28"/>
                <w:szCs w:val="28"/>
                <w:lang w:val="kk-KZ"/>
              </w:rPr>
            </w:pPr>
            <w:r w:rsidRPr="000E64F0">
              <w:rPr>
                <w:rFonts w:ascii="Times New Roman" w:hAnsi="Times New Roman" w:cs="Times New Roman"/>
                <w:sz w:val="28"/>
                <w:szCs w:val="28"/>
              </w:rPr>
              <w:t xml:space="preserve">11.Мамандандырылған </w:t>
            </w:r>
            <w:proofErr w:type="spellStart"/>
            <w:r w:rsidRPr="000E64F0">
              <w:rPr>
                <w:rFonts w:ascii="Times New Roman" w:hAnsi="Times New Roman" w:cs="Times New Roman"/>
                <w:sz w:val="28"/>
                <w:szCs w:val="28"/>
              </w:rPr>
              <w:t>кабинеттердің</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болуы</w:t>
            </w:r>
            <w:proofErr w:type="spellEnd"/>
            <w:r w:rsidRPr="000E64F0">
              <w:rPr>
                <w:rFonts w:ascii="Times New Roman" w:hAnsi="Times New Roman" w:cs="Times New Roman"/>
                <w:sz w:val="28"/>
                <w:szCs w:val="28"/>
                <w:lang w:val="kk-KZ"/>
              </w:rPr>
              <w:t>.</w:t>
            </w:r>
            <w:r w:rsidRPr="000E64F0">
              <w:rPr>
                <w:rFonts w:ascii="Times New Roman" w:hAnsi="Times New Roman" w:cs="Times New Roman"/>
                <w:sz w:val="28"/>
                <w:szCs w:val="28"/>
              </w:rPr>
              <w:t xml:space="preserve"> </w:t>
            </w:r>
            <w:r w:rsidRPr="000E64F0">
              <w:rPr>
                <w:rFonts w:ascii="Times New Roman" w:hAnsi="Times New Roman" w:cs="Times New Roman"/>
                <w:sz w:val="28"/>
                <w:szCs w:val="28"/>
                <w:lang w:val="kk-KZ"/>
              </w:rPr>
              <w:t>Шахмат , мұражай кабинеттері бар.</w:t>
            </w:r>
          </w:p>
        </w:tc>
        <w:tc>
          <w:tcPr>
            <w:tcW w:w="5387" w:type="dxa"/>
          </w:tcPr>
          <w:p w14:paraId="231D5783" w14:textId="77777777" w:rsidR="00A26D90" w:rsidRPr="000E64F0" w:rsidRDefault="00A26D90" w:rsidP="00A26D90">
            <w:pPr>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 xml:space="preserve">11. Мамандырылған кабинеттердің талапқа сай келмеуі. Тақырыптық, жаңа үлгідегі кабинеттердің аз болуы. Оқушылардың робототехника, домбыра, кітап оқуға арналған кабинеттердің жоқтығы. </w:t>
            </w:r>
          </w:p>
          <w:p w14:paraId="37B2F71C" w14:textId="77777777" w:rsidR="00A26D90" w:rsidRPr="000E64F0" w:rsidRDefault="00A26D90" w:rsidP="00A26D90">
            <w:pPr>
              <w:jc w:val="both"/>
              <w:rPr>
                <w:rFonts w:ascii="Times New Roman" w:hAnsi="Times New Roman" w:cs="Times New Roman"/>
                <w:sz w:val="28"/>
                <w:szCs w:val="28"/>
                <w:lang w:val="kk-KZ"/>
              </w:rPr>
            </w:pPr>
          </w:p>
        </w:tc>
      </w:tr>
      <w:tr w:rsidR="00A26D90" w:rsidRPr="000E64F0" w14:paraId="29B03844" w14:textId="77777777" w:rsidTr="00A26D90">
        <w:trPr>
          <w:trHeight w:val="1603"/>
        </w:trPr>
        <w:tc>
          <w:tcPr>
            <w:tcW w:w="4820" w:type="dxa"/>
          </w:tcPr>
          <w:p w14:paraId="1C1978F2" w14:textId="77777777" w:rsidR="00A26D90" w:rsidRPr="000E64F0" w:rsidRDefault="00A26D90" w:rsidP="00A26D90">
            <w:pPr>
              <w:jc w:val="both"/>
              <w:rPr>
                <w:rFonts w:ascii="Times New Roman" w:hAnsi="Times New Roman" w:cs="Times New Roman"/>
                <w:sz w:val="28"/>
                <w:szCs w:val="28"/>
              </w:rPr>
            </w:pPr>
            <w:r w:rsidRPr="000E64F0">
              <w:rPr>
                <w:rFonts w:ascii="Times New Roman" w:hAnsi="Times New Roman" w:cs="Times New Roman"/>
                <w:sz w:val="28"/>
                <w:szCs w:val="28"/>
              </w:rPr>
              <w:t xml:space="preserve">11.Шағын </w:t>
            </w:r>
            <w:proofErr w:type="spellStart"/>
            <w:r w:rsidRPr="000E64F0">
              <w:rPr>
                <w:rFonts w:ascii="Times New Roman" w:hAnsi="Times New Roman" w:cs="Times New Roman"/>
                <w:sz w:val="28"/>
                <w:szCs w:val="28"/>
              </w:rPr>
              <w:t>аудандағы</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мектептің</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жағымды</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имиджі</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Мектепте</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Мектеп</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шағын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ауданында</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тұрмайтын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балалар</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оқиды</w:t>
            </w:r>
            <w:proofErr w:type="spellEnd"/>
            <w:r w:rsidRPr="000E64F0">
              <w:rPr>
                <w:rFonts w:ascii="Times New Roman" w:hAnsi="Times New Roman" w:cs="Times New Roman"/>
                <w:sz w:val="28"/>
                <w:szCs w:val="28"/>
              </w:rPr>
              <w:t xml:space="preserve"> (20% ).</w:t>
            </w:r>
          </w:p>
        </w:tc>
        <w:tc>
          <w:tcPr>
            <w:tcW w:w="5387" w:type="dxa"/>
          </w:tcPr>
          <w:p w14:paraId="1841A6FF" w14:textId="77777777" w:rsidR="00A26D90" w:rsidRPr="000E64F0" w:rsidRDefault="00A26D90" w:rsidP="00A26D90">
            <w:pPr>
              <w:jc w:val="both"/>
              <w:rPr>
                <w:rFonts w:ascii="Times New Roman" w:hAnsi="Times New Roman" w:cs="Times New Roman"/>
                <w:sz w:val="28"/>
                <w:szCs w:val="28"/>
              </w:rPr>
            </w:pPr>
            <w:r w:rsidRPr="000E64F0">
              <w:rPr>
                <w:rFonts w:ascii="Times New Roman" w:hAnsi="Times New Roman" w:cs="Times New Roman"/>
                <w:sz w:val="28"/>
                <w:szCs w:val="28"/>
              </w:rPr>
              <w:t xml:space="preserve">11.Шағын </w:t>
            </w:r>
            <w:proofErr w:type="spellStart"/>
            <w:r w:rsidRPr="000E64F0">
              <w:rPr>
                <w:rFonts w:ascii="Times New Roman" w:hAnsi="Times New Roman" w:cs="Times New Roman"/>
                <w:sz w:val="28"/>
                <w:szCs w:val="28"/>
              </w:rPr>
              <w:t>аудан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халқының</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табиғи</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өсуі</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және</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қолданыстағы</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жобалық</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қуаттылықта</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мектептің</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мүмкін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еместігі</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барлық</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тілек</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білдірушілерді</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оқытумен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қамту</w:t>
            </w:r>
            <w:proofErr w:type="spellEnd"/>
            <w:r w:rsidRPr="000E64F0">
              <w:rPr>
                <w:rFonts w:ascii="Times New Roman" w:hAnsi="Times New Roman" w:cs="Times New Roman"/>
                <w:sz w:val="28"/>
                <w:szCs w:val="28"/>
              </w:rPr>
              <w:t>.</w:t>
            </w:r>
          </w:p>
        </w:tc>
      </w:tr>
      <w:tr w:rsidR="00A26D90" w:rsidRPr="00363A09" w14:paraId="2BE18879" w14:textId="77777777" w:rsidTr="00A26D90">
        <w:trPr>
          <w:trHeight w:val="1162"/>
        </w:trPr>
        <w:tc>
          <w:tcPr>
            <w:tcW w:w="4820" w:type="dxa"/>
          </w:tcPr>
          <w:p w14:paraId="686B41F2" w14:textId="77777777" w:rsidR="00A26D90" w:rsidRPr="000E64F0" w:rsidRDefault="00A26D90" w:rsidP="00A26D90">
            <w:pPr>
              <w:jc w:val="both"/>
              <w:rPr>
                <w:rFonts w:ascii="Times New Roman" w:hAnsi="Times New Roman" w:cs="Times New Roman"/>
                <w:sz w:val="28"/>
                <w:szCs w:val="28"/>
              </w:rPr>
            </w:pPr>
            <w:proofErr w:type="spellStart"/>
            <w:r w:rsidRPr="000E64F0">
              <w:rPr>
                <w:rFonts w:ascii="Times New Roman" w:hAnsi="Times New Roman" w:cs="Times New Roman"/>
                <w:sz w:val="28"/>
                <w:szCs w:val="28"/>
              </w:rPr>
              <w:t>Мүмкіндіктер</w:t>
            </w:r>
            <w:proofErr w:type="spellEnd"/>
          </w:p>
          <w:p w14:paraId="75CDD86C" w14:textId="77777777" w:rsidR="00A26D90" w:rsidRPr="000E64F0" w:rsidRDefault="00A26D90" w:rsidP="00A26D90">
            <w:pPr>
              <w:jc w:val="both"/>
              <w:rPr>
                <w:rFonts w:ascii="Times New Roman" w:hAnsi="Times New Roman" w:cs="Times New Roman"/>
                <w:sz w:val="28"/>
                <w:szCs w:val="28"/>
              </w:rPr>
            </w:pPr>
            <w:r w:rsidRPr="000E64F0">
              <w:rPr>
                <w:rFonts w:ascii="Times New Roman" w:hAnsi="Times New Roman" w:cs="Times New Roman"/>
                <w:sz w:val="28"/>
                <w:szCs w:val="28"/>
              </w:rPr>
              <w:t xml:space="preserve">1.Мектептің даму </w:t>
            </w:r>
            <w:proofErr w:type="spellStart"/>
            <w:r w:rsidRPr="000E64F0">
              <w:rPr>
                <w:rFonts w:ascii="Times New Roman" w:hAnsi="Times New Roman" w:cs="Times New Roman"/>
                <w:sz w:val="28"/>
                <w:szCs w:val="28"/>
              </w:rPr>
              <w:t>бағдарламасын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және</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оның</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негізінде</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мектеп</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миссиясын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жүзеге</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асыруға</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бағытталған</w:t>
            </w:r>
            <w:proofErr w:type="spellEnd"/>
            <w:r w:rsidRPr="000E64F0">
              <w:rPr>
                <w:rFonts w:ascii="Times New Roman" w:hAnsi="Times New Roman" w:cs="Times New Roman"/>
                <w:sz w:val="28"/>
                <w:szCs w:val="28"/>
              </w:rPr>
              <w:t xml:space="preserve"> </w:t>
            </w:r>
            <w:proofErr w:type="spellStart"/>
            <w:proofErr w:type="gramStart"/>
            <w:r w:rsidRPr="000E64F0">
              <w:rPr>
                <w:rFonts w:ascii="Times New Roman" w:hAnsi="Times New Roman" w:cs="Times New Roman"/>
                <w:sz w:val="28"/>
                <w:szCs w:val="28"/>
              </w:rPr>
              <w:t>стратегиялық</w:t>
            </w:r>
            <w:proofErr w:type="spellEnd"/>
            <w:r w:rsidRPr="000E64F0">
              <w:rPr>
                <w:rFonts w:ascii="Times New Roman" w:hAnsi="Times New Roman" w:cs="Times New Roman"/>
                <w:sz w:val="28"/>
                <w:szCs w:val="28"/>
              </w:rPr>
              <w:t xml:space="preserve"> ,</w:t>
            </w:r>
            <w:proofErr w:type="gram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оперативтік</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жоспарларды</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жобалау</w:t>
            </w:r>
            <w:proofErr w:type="spellEnd"/>
            <w:r w:rsidRPr="000E64F0">
              <w:rPr>
                <w:rFonts w:ascii="Times New Roman" w:hAnsi="Times New Roman" w:cs="Times New Roman"/>
                <w:sz w:val="28"/>
                <w:szCs w:val="28"/>
              </w:rPr>
              <w:t>.</w:t>
            </w:r>
          </w:p>
          <w:p w14:paraId="74F49C92" w14:textId="77777777" w:rsidR="00A26D90" w:rsidRPr="000E64F0" w:rsidRDefault="00A26D90" w:rsidP="00A26D90">
            <w:pPr>
              <w:jc w:val="both"/>
              <w:rPr>
                <w:rFonts w:ascii="Times New Roman" w:hAnsi="Times New Roman" w:cs="Times New Roman"/>
                <w:sz w:val="28"/>
                <w:szCs w:val="28"/>
              </w:rPr>
            </w:pPr>
            <w:r w:rsidRPr="000E64F0">
              <w:rPr>
                <w:rFonts w:ascii="Times New Roman" w:hAnsi="Times New Roman" w:cs="Times New Roman"/>
                <w:sz w:val="28"/>
                <w:szCs w:val="28"/>
              </w:rPr>
              <w:t xml:space="preserve">2. </w:t>
            </w:r>
            <w:proofErr w:type="spellStart"/>
            <w:r w:rsidRPr="000E64F0">
              <w:rPr>
                <w:rFonts w:ascii="Times New Roman" w:hAnsi="Times New Roman" w:cs="Times New Roman"/>
                <w:sz w:val="28"/>
                <w:szCs w:val="28"/>
              </w:rPr>
              <w:t>Мектептің</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білім</w:t>
            </w:r>
            <w:proofErr w:type="spellEnd"/>
            <w:r w:rsidRPr="000E64F0">
              <w:rPr>
                <w:rFonts w:ascii="Times New Roman" w:hAnsi="Times New Roman" w:cs="Times New Roman"/>
                <w:sz w:val="28"/>
                <w:szCs w:val="28"/>
              </w:rPr>
              <w:t xml:space="preserve"> беру </w:t>
            </w:r>
            <w:proofErr w:type="spellStart"/>
            <w:r w:rsidRPr="000E64F0">
              <w:rPr>
                <w:rFonts w:ascii="Times New Roman" w:hAnsi="Times New Roman" w:cs="Times New Roman"/>
                <w:sz w:val="28"/>
                <w:szCs w:val="28"/>
              </w:rPr>
              <w:t>үдерісінде</w:t>
            </w:r>
            <w:proofErr w:type="spellEnd"/>
            <w:r w:rsidRPr="000E64F0">
              <w:rPr>
                <w:rFonts w:ascii="Times New Roman" w:hAnsi="Times New Roman" w:cs="Times New Roman"/>
                <w:sz w:val="28"/>
                <w:szCs w:val="28"/>
              </w:rPr>
              <w:t xml:space="preserve"> IT-</w:t>
            </w:r>
            <w:proofErr w:type="spellStart"/>
            <w:r w:rsidRPr="000E64F0">
              <w:rPr>
                <w:rFonts w:ascii="Times New Roman" w:hAnsi="Times New Roman" w:cs="Times New Roman"/>
                <w:sz w:val="28"/>
                <w:szCs w:val="28"/>
              </w:rPr>
              <w:t>технологияларды</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кең</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форматты</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қолдану</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үшін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жаңа</w:t>
            </w:r>
            <w:proofErr w:type="spellEnd"/>
            <w:r w:rsidRPr="000E64F0">
              <w:rPr>
                <w:rFonts w:ascii="Times New Roman" w:hAnsi="Times New Roman" w:cs="Times New Roman"/>
                <w:sz w:val="28"/>
                <w:szCs w:val="28"/>
              </w:rPr>
              <w:t xml:space="preserve"> STEAM-</w:t>
            </w:r>
            <w:proofErr w:type="spellStart"/>
            <w:r w:rsidRPr="000E64F0">
              <w:rPr>
                <w:rFonts w:ascii="Times New Roman" w:hAnsi="Times New Roman" w:cs="Times New Roman"/>
                <w:sz w:val="28"/>
                <w:szCs w:val="28"/>
              </w:rPr>
              <w:t>білім</w:t>
            </w:r>
            <w:proofErr w:type="spellEnd"/>
            <w:r w:rsidRPr="000E64F0">
              <w:rPr>
                <w:rFonts w:ascii="Times New Roman" w:hAnsi="Times New Roman" w:cs="Times New Roman"/>
                <w:sz w:val="28"/>
                <w:szCs w:val="28"/>
              </w:rPr>
              <w:t xml:space="preserve"> беру </w:t>
            </w:r>
            <w:proofErr w:type="spellStart"/>
            <w:r w:rsidRPr="000E64F0">
              <w:rPr>
                <w:rFonts w:ascii="Times New Roman" w:hAnsi="Times New Roman" w:cs="Times New Roman"/>
                <w:sz w:val="28"/>
                <w:szCs w:val="28"/>
              </w:rPr>
              <w:t>ортасын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құру</w:t>
            </w:r>
            <w:proofErr w:type="spellEnd"/>
            <w:r w:rsidRPr="000E64F0">
              <w:rPr>
                <w:rFonts w:ascii="Times New Roman" w:hAnsi="Times New Roman" w:cs="Times New Roman"/>
                <w:sz w:val="28"/>
                <w:szCs w:val="28"/>
              </w:rPr>
              <w:t>.</w:t>
            </w:r>
          </w:p>
          <w:p w14:paraId="67277842" w14:textId="77777777" w:rsidR="00A26D90" w:rsidRPr="000E64F0" w:rsidRDefault="00A26D90" w:rsidP="00A26D90">
            <w:pPr>
              <w:jc w:val="both"/>
              <w:rPr>
                <w:rFonts w:ascii="Times New Roman" w:hAnsi="Times New Roman" w:cs="Times New Roman"/>
                <w:sz w:val="28"/>
                <w:szCs w:val="28"/>
              </w:rPr>
            </w:pPr>
            <w:r w:rsidRPr="000E64F0">
              <w:rPr>
                <w:rFonts w:ascii="Times New Roman" w:hAnsi="Times New Roman" w:cs="Times New Roman"/>
                <w:sz w:val="28"/>
                <w:szCs w:val="28"/>
              </w:rPr>
              <w:t xml:space="preserve">3. </w:t>
            </w:r>
            <w:proofErr w:type="spellStart"/>
            <w:r w:rsidRPr="000E64F0">
              <w:rPr>
                <w:rFonts w:ascii="Times New Roman" w:hAnsi="Times New Roman" w:cs="Times New Roman"/>
                <w:sz w:val="28"/>
                <w:szCs w:val="28"/>
              </w:rPr>
              <w:t>Оқытудағы</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құзыреттілік</w:t>
            </w:r>
            <w:proofErr w:type="spellEnd"/>
            <w:r w:rsidRPr="000E64F0">
              <w:rPr>
                <w:rFonts w:ascii="Times New Roman" w:hAnsi="Times New Roman" w:cs="Times New Roman"/>
                <w:sz w:val="28"/>
                <w:szCs w:val="28"/>
                <w:lang w:val="kk-KZ"/>
              </w:rPr>
              <w:t xml:space="preserve"> </w:t>
            </w:r>
            <w:r w:rsidRPr="000E64F0">
              <w:rPr>
                <w:rFonts w:ascii="Times New Roman" w:hAnsi="Times New Roman" w:cs="Times New Roman"/>
                <w:sz w:val="28"/>
                <w:szCs w:val="28"/>
              </w:rPr>
              <w:t>-</w:t>
            </w:r>
            <w:proofErr w:type="spellStart"/>
            <w:r w:rsidRPr="000E64F0">
              <w:rPr>
                <w:rFonts w:ascii="Times New Roman" w:hAnsi="Times New Roman" w:cs="Times New Roman"/>
                <w:sz w:val="28"/>
                <w:szCs w:val="28"/>
              </w:rPr>
              <w:t>іс-әрекет</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тәсілін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жүзеге</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асыру</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оқушылардың</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lastRenderedPageBreak/>
              <w:t>функционалдық</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сауаттылығын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қалыптастыру</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білім</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алушыларда</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таным</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уәждемесін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дамыту</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оқушылармен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әр</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түрлі</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бастапқы</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мүмкіндіктерді</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ұйымдастыру</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жеке</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білім</w:t>
            </w:r>
            <w:proofErr w:type="spellEnd"/>
            <w:r w:rsidRPr="000E64F0">
              <w:rPr>
                <w:rFonts w:ascii="Times New Roman" w:hAnsi="Times New Roman" w:cs="Times New Roman"/>
                <w:sz w:val="28"/>
                <w:szCs w:val="28"/>
              </w:rPr>
              <w:t xml:space="preserve"> беру </w:t>
            </w:r>
            <w:proofErr w:type="spellStart"/>
            <w:r w:rsidRPr="000E64F0">
              <w:rPr>
                <w:rFonts w:ascii="Times New Roman" w:hAnsi="Times New Roman" w:cs="Times New Roman"/>
                <w:sz w:val="28"/>
                <w:szCs w:val="28"/>
              </w:rPr>
              <w:t>бағытын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жобалау</w:t>
            </w:r>
            <w:proofErr w:type="spellEnd"/>
            <w:r w:rsidRPr="000E64F0">
              <w:rPr>
                <w:rFonts w:ascii="Times New Roman" w:hAnsi="Times New Roman" w:cs="Times New Roman"/>
                <w:sz w:val="28"/>
                <w:szCs w:val="28"/>
              </w:rPr>
              <w:t>.</w:t>
            </w:r>
          </w:p>
          <w:p w14:paraId="703D797B" w14:textId="77777777" w:rsidR="00A26D90" w:rsidRPr="000E64F0" w:rsidRDefault="00A26D90" w:rsidP="00A26D90">
            <w:pPr>
              <w:jc w:val="both"/>
              <w:rPr>
                <w:rFonts w:ascii="Times New Roman" w:hAnsi="Times New Roman" w:cs="Times New Roman"/>
                <w:sz w:val="28"/>
                <w:szCs w:val="28"/>
              </w:rPr>
            </w:pPr>
            <w:r w:rsidRPr="000E64F0">
              <w:rPr>
                <w:rFonts w:ascii="Times New Roman" w:hAnsi="Times New Roman" w:cs="Times New Roman"/>
                <w:sz w:val="28"/>
                <w:szCs w:val="28"/>
              </w:rPr>
              <w:t xml:space="preserve">4. </w:t>
            </w:r>
            <w:proofErr w:type="spellStart"/>
            <w:r w:rsidRPr="000E64F0">
              <w:rPr>
                <w:rFonts w:ascii="Times New Roman" w:hAnsi="Times New Roman" w:cs="Times New Roman"/>
                <w:sz w:val="28"/>
                <w:szCs w:val="28"/>
              </w:rPr>
              <w:t>Балалардың</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дарындылығын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одан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әрі</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дамыту</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оқушылардың</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зияткерлік</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және</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шығармашылық</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әлеуетін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дамыту</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үшін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жағдай</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жасау</w:t>
            </w:r>
            <w:proofErr w:type="spellEnd"/>
            <w:r w:rsidRPr="000E64F0">
              <w:rPr>
                <w:rFonts w:ascii="Times New Roman" w:hAnsi="Times New Roman" w:cs="Times New Roman"/>
                <w:sz w:val="28"/>
                <w:szCs w:val="28"/>
              </w:rPr>
              <w:t>.</w:t>
            </w:r>
          </w:p>
          <w:p w14:paraId="016A470B" w14:textId="77777777" w:rsidR="00A26D90" w:rsidRPr="000E64F0" w:rsidRDefault="00A26D90" w:rsidP="00A26D90">
            <w:pPr>
              <w:jc w:val="both"/>
              <w:rPr>
                <w:rFonts w:ascii="Times New Roman" w:hAnsi="Times New Roman" w:cs="Times New Roman"/>
                <w:sz w:val="28"/>
                <w:szCs w:val="28"/>
              </w:rPr>
            </w:pPr>
            <w:r w:rsidRPr="000E64F0">
              <w:rPr>
                <w:rFonts w:ascii="Times New Roman" w:hAnsi="Times New Roman" w:cs="Times New Roman"/>
                <w:sz w:val="28"/>
                <w:szCs w:val="28"/>
              </w:rPr>
              <w:t xml:space="preserve">5. </w:t>
            </w:r>
            <w:proofErr w:type="spellStart"/>
            <w:r w:rsidRPr="000E64F0">
              <w:rPr>
                <w:rFonts w:ascii="Times New Roman" w:hAnsi="Times New Roman" w:cs="Times New Roman"/>
                <w:sz w:val="28"/>
                <w:szCs w:val="28"/>
              </w:rPr>
              <w:t>Педагогтардың</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үздіксіз</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кәсіби</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білім</w:t>
            </w:r>
            <w:proofErr w:type="spellEnd"/>
            <w:r w:rsidRPr="000E64F0">
              <w:rPr>
                <w:rFonts w:ascii="Times New Roman" w:hAnsi="Times New Roman" w:cs="Times New Roman"/>
                <w:sz w:val="28"/>
                <w:szCs w:val="28"/>
              </w:rPr>
              <w:t xml:space="preserve"> беру </w:t>
            </w:r>
            <w:proofErr w:type="spellStart"/>
            <w:r w:rsidRPr="000E64F0">
              <w:rPr>
                <w:rFonts w:ascii="Times New Roman" w:hAnsi="Times New Roman" w:cs="Times New Roman"/>
                <w:sz w:val="28"/>
                <w:szCs w:val="28"/>
              </w:rPr>
              <w:t>жүйесін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құру</w:t>
            </w:r>
            <w:proofErr w:type="spellEnd"/>
            <w:r w:rsidRPr="000E64F0">
              <w:rPr>
                <w:rFonts w:ascii="Times New Roman" w:hAnsi="Times New Roman" w:cs="Times New Roman"/>
                <w:sz w:val="28"/>
                <w:szCs w:val="28"/>
              </w:rPr>
              <w:t>.</w:t>
            </w:r>
          </w:p>
          <w:p w14:paraId="65341F13" w14:textId="77777777" w:rsidR="00A26D90" w:rsidRPr="000E64F0" w:rsidRDefault="00A26D90" w:rsidP="00A26D90">
            <w:pPr>
              <w:jc w:val="both"/>
              <w:rPr>
                <w:rFonts w:ascii="Times New Roman" w:hAnsi="Times New Roman" w:cs="Times New Roman"/>
                <w:sz w:val="28"/>
                <w:szCs w:val="28"/>
                <w:lang w:val="kk-KZ"/>
              </w:rPr>
            </w:pPr>
            <w:r w:rsidRPr="000E64F0">
              <w:rPr>
                <w:rFonts w:ascii="Times New Roman" w:hAnsi="Times New Roman" w:cs="Times New Roman"/>
                <w:sz w:val="28"/>
                <w:szCs w:val="28"/>
              </w:rPr>
              <w:t xml:space="preserve">6.Менторингті </w:t>
            </w:r>
            <w:proofErr w:type="spellStart"/>
            <w:r w:rsidRPr="000E64F0">
              <w:rPr>
                <w:rFonts w:ascii="Times New Roman" w:hAnsi="Times New Roman" w:cs="Times New Roman"/>
                <w:sz w:val="28"/>
                <w:szCs w:val="28"/>
              </w:rPr>
              <w:t>жетілдіру</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арқылы</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мектепішілік</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әдістемелік</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жұмысты</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ұйымдастыру</w:t>
            </w:r>
            <w:proofErr w:type="spellEnd"/>
            <w:r w:rsidRPr="000E64F0">
              <w:rPr>
                <w:rFonts w:ascii="Times New Roman" w:hAnsi="Times New Roman" w:cs="Times New Roman"/>
                <w:sz w:val="28"/>
                <w:szCs w:val="28"/>
              </w:rPr>
              <w:t xml:space="preserve">, коучинг, </w:t>
            </w:r>
            <w:proofErr w:type="spellStart"/>
            <w:r w:rsidRPr="000E64F0">
              <w:rPr>
                <w:rFonts w:ascii="Times New Roman" w:hAnsi="Times New Roman" w:cs="Times New Roman"/>
                <w:sz w:val="28"/>
                <w:szCs w:val="28"/>
              </w:rPr>
              <w:t>командалық</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оқытуды</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жоспарлау</w:t>
            </w:r>
            <w:proofErr w:type="spellEnd"/>
            <w:r w:rsidRPr="000E64F0">
              <w:rPr>
                <w:rFonts w:ascii="Times New Roman" w:hAnsi="Times New Roman" w:cs="Times New Roman"/>
                <w:sz w:val="28"/>
                <w:szCs w:val="28"/>
              </w:rPr>
              <w:t>, STEAM-</w:t>
            </w:r>
            <w:proofErr w:type="spellStart"/>
            <w:r w:rsidRPr="000E64F0">
              <w:rPr>
                <w:rFonts w:ascii="Times New Roman" w:hAnsi="Times New Roman" w:cs="Times New Roman"/>
                <w:sz w:val="28"/>
                <w:szCs w:val="28"/>
              </w:rPr>
              <w:t>білім</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беруді</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қолдану</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тәжірибесін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таныстыру</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бойынша</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Педагогтардың</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желілік</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қауымдастықтарын</w:t>
            </w:r>
            <w:proofErr w:type="spellEnd"/>
            <w:r w:rsidRPr="000E64F0">
              <w:rPr>
                <w:rFonts w:ascii="Times New Roman" w:hAnsi="Times New Roman" w:cs="Times New Roman"/>
                <w:sz w:val="28"/>
                <w:szCs w:val="28"/>
              </w:rPr>
              <w:t xml:space="preserve"> </w:t>
            </w:r>
            <w:proofErr w:type="spellStart"/>
            <w:r w:rsidRPr="000E64F0">
              <w:rPr>
                <w:rFonts w:ascii="Times New Roman" w:hAnsi="Times New Roman" w:cs="Times New Roman"/>
                <w:sz w:val="28"/>
                <w:szCs w:val="28"/>
              </w:rPr>
              <w:t>белсендіру</w:t>
            </w:r>
            <w:proofErr w:type="spellEnd"/>
            <w:r w:rsidRPr="000E64F0">
              <w:rPr>
                <w:rFonts w:ascii="Times New Roman" w:hAnsi="Times New Roman" w:cs="Times New Roman"/>
                <w:sz w:val="28"/>
                <w:szCs w:val="28"/>
              </w:rPr>
              <w:t>.</w:t>
            </w:r>
          </w:p>
          <w:p w14:paraId="1B9910F2" w14:textId="77777777" w:rsidR="00A26D90" w:rsidRPr="000E64F0" w:rsidRDefault="00A26D90" w:rsidP="00A26D90">
            <w:pPr>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7. Педагогикалық тәжірибені жалпылау және диссеминациялау жүйесін дамыту.</w:t>
            </w:r>
          </w:p>
          <w:p w14:paraId="5A2BC836" w14:textId="77777777" w:rsidR="00A26D90" w:rsidRPr="000E64F0" w:rsidRDefault="00A26D90" w:rsidP="00A26D90">
            <w:pPr>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8.Педагогикалық еңбекті ынталандыру және жас педагогтарды қолдау.</w:t>
            </w:r>
          </w:p>
          <w:p w14:paraId="5CACB793" w14:textId="77777777" w:rsidR="00A26D90" w:rsidRPr="000E64F0" w:rsidRDefault="00A26D90" w:rsidP="00A26D90">
            <w:pPr>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9. Корпоративтік басқару негіздерін енгізу - "Мектеп Парламенті".</w:t>
            </w:r>
          </w:p>
          <w:p w14:paraId="690B7B2F" w14:textId="77777777" w:rsidR="00A26D90" w:rsidRPr="000E64F0" w:rsidRDefault="00A26D90" w:rsidP="00A26D90">
            <w:pPr>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10.Білім беру сапасын басқару бойынша аналитикалық-диагностикалық қызмет құру.</w:t>
            </w:r>
          </w:p>
          <w:p w14:paraId="7881B2C8" w14:textId="77777777" w:rsidR="00A26D90" w:rsidRPr="000E64F0" w:rsidRDefault="00A26D90" w:rsidP="00A26D90">
            <w:pPr>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11.Әзірленген рейтингтік жүйе мен Портфолио негізінде педагогикалық және оқушы ұжымдарының жетістіктерін бағалау.</w:t>
            </w:r>
          </w:p>
        </w:tc>
        <w:tc>
          <w:tcPr>
            <w:tcW w:w="5387" w:type="dxa"/>
          </w:tcPr>
          <w:p w14:paraId="22B49466" w14:textId="77777777" w:rsidR="00A26D90" w:rsidRPr="000E64F0" w:rsidRDefault="00A26D90" w:rsidP="00A26D90">
            <w:pPr>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lastRenderedPageBreak/>
              <w:t>Тәуекелдер</w:t>
            </w:r>
          </w:p>
          <w:p w14:paraId="04ADDCB5" w14:textId="77777777" w:rsidR="00A26D90" w:rsidRPr="000E64F0" w:rsidRDefault="00A26D90" w:rsidP="00A26D90">
            <w:pPr>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1. Педагогтардың бірегей педагогикалық идеяларды генерациялауға және инновациялық педагогикалық нәтижелер алуға мүмкіндік беретін жеке креативті қасиеттерді қалыптастыру мен дамытуға жеткілікті түрде ұмтылуы.</w:t>
            </w:r>
          </w:p>
          <w:p w14:paraId="1CF8C274" w14:textId="77777777" w:rsidR="00A26D90" w:rsidRPr="000E64F0" w:rsidRDefault="00A26D90" w:rsidP="00A26D90">
            <w:pPr>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2. Педагогтердің бір бөлігінің жүктелуіне байланысты инновациялық әдістемелік қызметпен айналысудың мүмкін еместігі.</w:t>
            </w:r>
          </w:p>
          <w:p w14:paraId="0E48A68C" w14:textId="77777777" w:rsidR="00A26D90" w:rsidRPr="000E64F0" w:rsidRDefault="00A26D90" w:rsidP="00A26D90">
            <w:pPr>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3. Дарынды балалардың бір бөлігінің басқа оқу орындарына кетуі.</w:t>
            </w:r>
          </w:p>
          <w:p w14:paraId="142A0A80" w14:textId="77777777" w:rsidR="00A26D90" w:rsidRPr="000E64F0" w:rsidRDefault="00A26D90" w:rsidP="00A26D90">
            <w:pPr>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lastRenderedPageBreak/>
              <w:t>4. Әдістемелік және психологиялық-педагогикалық қызметтің мектептің білім беру практикасына тұжырымдамалық идеяларды енгізуге жеткіліксіз аналитикалық-болжамдық дайындығы, мектеп жағдайын проблемалық талдауды жүзеге асыру, нәтижелерді болжау және осы негізде қажетті басқарушылық шешімдерді қабылдау бойынша білім сапасын басқару.</w:t>
            </w:r>
          </w:p>
        </w:tc>
      </w:tr>
    </w:tbl>
    <w:p w14:paraId="063D57BD" w14:textId="77777777" w:rsidR="00194EAA" w:rsidRPr="000E64F0" w:rsidRDefault="00BF42CD" w:rsidP="00A26D90">
      <w:pPr>
        <w:spacing w:after="0"/>
        <w:ind w:firstLine="567"/>
        <w:jc w:val="both"/>
        <w:rPr>
          <w:rFonts w:ascii="Times New Roman" w:hAnsi="Times New Roman" w:cs="Times New Roman"/>
          <w:b/>
          <w:sz w:val="28"/>
          <w:szCs w:val="28"/>
          <w:lang w:val="kk-KZ"/>
        </w:rPr>
      </w:pPr>
      <w:r w:rsidRPr="000E64F0">
        <w:rPr>
          <w:rFonts w:ascii="Times New Roman" w:hAnsi="Times New Roman" w:cs="Times New Roman"/>
          <w:sz w:val="28"/>
          <w:szCs w:val="28"/>
          <w:lang w:val="kk-KZ"/>
        </w:rPr>
        <w:lastRenderedPageBreak/>
        <w:t>SWOT-талдау мәліметтерінің нәтижесі</w:t>
      </w:r>
      <w:r w:rsidR="00436ED4" w:rsidRPr="000E64F0">
        <w:rPr>
          <w:rFonts w:ascii="Times New Roman" w:hAnsi="Times New Roman" w:cs="Times New Roman"/>
          <w:sz w:val="28"/>
          <w:szCs w:val="28"/>
          <w:lang w:val="kk-KZ"/>
        </w:rPr>
        <w:t>не сәйкес</w:t>
      </w:r>
      <w:r w:rsidRPr="000E64F0">
        <w:rPr>
          <w:rFonts w:ascii="Times New Roman" w:hAnsi="Times New Roman" w:cs="Times New Roman"/>
          <w:sz w:val="28"/>
          <w:szCs w:val="28"/>
          <w:lang w:val="kk-KZ"/>
        </w:rPr>
        <w:t xml:space="preserve"> мектеп алдында келесі міндеттер тұр:</w:t>
      </w:r>
      <w:r w:rsidR="00194EAA" w:rsidRPr="000E64F0">
        <w:rPr>
          <w:rFonts w:ascii="Times New Roman" w:hAnsi="Times New Roman" w:cs="Times New Roman"/>
          <w:sz w:val="28"/>
          <w:szCs w:val="28"/>
          <w:lang w:val="kk-KZ"/>
        </w:rPr>
        <w:t xml:space="preserve"> </w:t>
      </w:r>
      <w:r w:rsidR="00194EAA" w:rsidRPr="000E64F0">
        <w:rPr>
          <w:rFonts w:ascii="Times New Roman" w:hAnsi="Times New Roman" w:cs="Times New Roman"/>
          <w:b/>
          <w:sz w:val="28"/>
          <w:szCs w:val="28"/>
          <w:lang w:val="kk-KZ"/>
        </w:rPr>
        <w:t>Мектептің миссиясы, мақсаттары мен міндеттері:</w:t>
      </w:r>
    </w:p>
    <w:p w14:paraId="7A5B8F99" w14:textId="77777777" w:rsidR="00194EAA" w:rsidRPr="000E64F0" w:rsidRDefault="00194EAA" w:rsidP="00523130">
      <w:pPr>
        <w:tabs>
          <w:tab w:val="left" w:pos="567"/>
        </w:tabs>
        <w:spacing w:after="0"/>
        <w:ind w:firstLine="567"/>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2019-2024 жылдарға арналған Мектепті дамыту бағдарламасының мақсаттары мен міндеттеріне сүйене отырып, педагогикалық ұжым мектеп бітірушінің жеке моделін жобалады– бұл жеке тұлға: интеллектуалдық және шығармашылық қабілеті дамыған, ақпараттық және IT-мәдениетінің жоғары деңгейі, қалыптасқан негізгі құзыреттілігі мен үздіксіз білім алуға қажеттілігі бар; жалпыадамзаттық және ұлттық құндылықтар мен идеалдарға бағдарланған белсенді азаматтық ұстанымы бар; дамыған демократиялық құқықтық қоғам және нарықтық экономика жағдайында кәсіби және тұлғалық өзін-өзі анықтауға қабілетті.</w:t>
      </w:r>
    </w:p>
    <w:p w14:paraId="25A0EBA7" w14:textId="77777777" w:rsidR="00194EAA" w:rsidRPr="000E64F0" w:rsidRDefault="00194EAA" w:rsidP="00A26D90">
      <w:pPr>
        <w:tabs>
          <w:tab w:val="left" w:pos="567"/>
        </w:tabs>
        <w:spacing w:after="0"/>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lastRenderedPageBreak/>
        <w:t xml:space="preserve">        Осы көзқарастың негізінде біз </w:t>
      </w:r>
      <w:r w:rsidRPr="000E64F0">
        <w:rPr>
          <w:rFonts w:ascii="Times New Roman" w:hAnsi="Times New Roman" w:cs="Times New Roman"/>
          <w:b/>
          <w:sz w:val="28"/>
          <w:szCs w:val="28"/>
          <w:lang w:val="kk-KZ"/>
        </w:rPr>
        <w:t>мектеп миссиясын анықтадық</w:t>
      </w:r>
      <w:r w:rsidRPr="000E64F0">
        <w:rPr>
          <w:rFonts w:ascii="Times New Roman" w:hAnsi="Times New Roman" w:cs="Times New Roman"/>
          <w:sz w:val="28"/>
          <w:szCs w:val="28"/>
          <w:lang w:val="kk-KZ"/>
        </w:rPr>
        <w:t>: жан-жақты дамыған жеке тұлға</w:t>
      </w:r>
      <w:r w:rsidR="009D1DAC" w:rsidRPr="000E64F0">
        <w:rPr>
          <w:rFonts w:ascii="Times New Roman" w:hAnsi="Times New Roman" w:cs="Times New Roman"/>
          <w:sz w:val="28"/>
          <w:szCs w:val="28"/>
          <w:lang w:val="kk-KZ"/>
        </w:rPr>
        <w:t>ны: көпмәдениетті, функционалды</w:t>
      </w:r>
      <w:r w:rsidRPr="000E64F0">
        <w:rPr>
          <w:rFonts w:ascii="Times New Roman" w:hAnsi="Times New Roman" w:cs="Times New Roman"/>
          <w:sz w:val="28"/>
          <w:szCs w:val="28"/>
          <w:lang w:val="kk-KZ"/>
        </w:rPr>
        <w:t xml:space="preserve">-сауатты, </w:t>
      </w:r>
      <w:r w:rsidR="009D1DAC" w:rsidRPr="000E64F0">
        <w:rPr>
          <w:rFonts w:ascii="Times New Roman" w:hAnsi="Times New Roman" w:cs="Times New Roman"/>
          <w:sz w:val="28"/>
          <w:szCs w:val="28"/>
          <w:lang w:val="kk-KZ"/>
        </w:rPr>
        <w:t>интеллектуалды және шығармашылығы</w:t>
      </w:r>
      <w:r w:rsidRPr="000E64F0">
        <w:rPr>
          <w:rFonts w:ascii="Times New Roman" w:hAnsi="Times New Roman" w:cs="Times New Roman"/>
          <w:sz w:val="28"/>
          <w:szCs w:val="28"/>
          <w:lang w:val="kk-KZ"/>
        </w:rPr>
        <w:t xml:space="preserve"> дамыған, дене бітімі сау, "Мәңгілік Ел" және "Рухани жанғыру" идеяларында тәрбиеленген, өзін-өзі жүзеге асыруға дайын білім беру ортасын құру.</w:t>
      </w:r>
    </w:p>
    <w:p w14:paraId="297D1DF1" w14:textId="77777777" w:rsidR="00194EAA" w:rsidRPr="000E64F0" w:rsidRDefault="00194EAA" w:rsidP="00194EAA">
      <w:pPr>
        <w:spacing w:after="0"/>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2019-2024 жылдарға арналған мектеп міндеттері:</w:t>
      </w:r>
    </w:p>
    <w:p w14:paraId="3FF269D6" w14:textId="77777777" w:rsidR="00194EAA" w:rsidRPr="000E64F0" w:rsidRDefault="00194EAA" w:rsidP="00A26D90">
      <w:pPr>
        <w:spacing w:after="0"/>
        <w:ind w:firstLine="567"/>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1.Қазіргі заманғы менеджмент –командалық басқару тұрғысынан мектепті басқарудың жаңа тәсілдерін енгізу;</w:t>
      </w:r>
    </w:p>
    <w:p w14:paraId="51D314ED" w14:textId="77777777" w:rsidR="00194EAA" w:rsidRPr="000E64F0" w:rsidRDefault="00194EAA" w:rsidP="00A26D90">
      <w:pPr>
        <w:spacing w:after="0"/>
        <w:ind w:firstLine="567"/>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2. Мектеп өмірінде Қамқоршылық кеңесінің рөлін күшейту;</w:t>
      </w:r>
    </w:p>
    <w:p w14:paraId="29D6AE4D" w14:textId="77777777" w:rsidR="00194EAA" w:rsidRPr="000E64F0" w:rsidRDefault="00194EAA" w:rsidP="00A26D90">
      <w:pPr>
        <w:spacing w:after="0"/>
        <w:ind w:firstLine="567"/>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3. Педагогикалық тәжірибені жинақтау, портфолио мазмұны бойынша жергілікті нормативтік-құқықтық құжаттарды әзірлеу. Тәжірибені жалпылаудың келесі деңгейлері бойынша стратегияны әзірлеу: қалыптасқан, практикалық-бағытталған, жалпыланатын. ППО-ның электорлық базасын құру;</w:t>
      </w:r>
    </w:p>
    <w:p w14:paraId="2BE99086" w14:textId="77777777" w:rsidR="00194EAA" w:rsidRPr="000E64F0" w:rsidRDefault="00194EAA" w:rsidP="00A26D90">
      <w:pPr>
        <w:spacing w:after="0"/>
        <w:ind w:firstLine="567"/>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4. Мектеп проблемасы бойынша жинақталған педагогикалық тәжірибені жүйелеу және таныстыру, тәжірибе алмасу бойынша диалогтық педагогикалық алаң құру үшін педагогтердің желілік қоғамын алдымен мектептен бастау, содан кейін оны осы мәселе бойынша жұмыс істейтін басқа мектептердің педа</w:t>
      </w:r>
      <w:r w:rsidR="00971743" w:rsidRPr="000E64F0">
        <w:rPr>
          <w:rFonts w:ascii="Times New Roman" w:hAnsi="Times New Roman" w:cs="Times New Roman"/>
          <w:sz w:val="28"/>
          <w:szCs w:val="28"/>
          <w:lang w:val="kk-KZ"/>
        </w:rPr>
        <w:t>гогтарын тарту есебінен кеңейту;</w:t>
      </w:r>
    </w:p>
    <w:p w14:paraId="3A5A2245" w14:textId="77777777" w:rsidR="00194EAA" w:rsidRPr="000E64F0" w:rsidRDefault="00194EAA" w:rsidP="00A26D90">
      <w:pPr>
        <w:spacing w:after="0"/>
        <w:ind w:firstLine="567"/>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5. Педагогтердің біліктілігін арттырудың жаңа жүйесін енгізу - " корпоративтік оқыту "немесе" жұмыс орнында оқыту", бұл кәсіби деңгейін арттыруға, оқытудың жаңа технологияларын меңгеруге, оқыту туралы серти</w:t>
      </w:r>
      <w:r w:rsidR="00971743" w:rsidRPr="000E64F0">
        <w:rPr>
          <w:rFonts w:ascii="Times New Roman" w:hAnsi="Times New Roman" w:cs="Times New Roman"/>
          <w:sz w:val="28"/>
          <w:szCs w:val="28"/>
          <w:lang w:val="kk-KZ"/>
        </w:rPr>
        <w:t>фикаттар алуға мүмкіндік береді;</w:t>
      </w:r>
    </w:p>
    <w:p w14:paraId="2EE196BF" w14:textId="77777777" w:rsidR="00194EAA" w:rsidRPr="000E64F0" w:rsidRDefault="00194EAA" w:rsidP="00A26D90">
      <w:pPr>
        <w:spacing w:after="0"/>
        <w:ind w:firstLine="567"/>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6. Өз білімін жетілдіру тақырыптары бойынша әдістемелік құралдар, ұсыныстар, ОӘК шығару бойынша мұғалімде</w:t>
      </w:r>
      <w:r w:rsidR="00971743" w:rsidRPr="000E64F0">
        <w:rPr>
          <w:rFonts w:ascii="Times New Roman" w:hAnsi="Times New Roman" w:cs="Times New Roman"/>
          <w:sz w:val="28"/>
          <w:szCs w:val="28"/>
          <w:lang w:val="kk-KZ"/>
        </w:rPr>
        <w:t>рдің жұмысын жандандыру;</w:t>
      </w:r>
    </w:p>
    <w:p w14:paraId="1F60E386" w14:textId="77777777" w:rsidR="00194EAA" w:rsidRPr="000E64F0" w:rsidRDefault="00194EAA" w:rsidP="00A26D90">
      <w:pPr>
        <w:spacing w:after="0"/>
        <w:ind w:firstLine="567"/>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 xml:space="preserve">7. Оқушылардың кең ауқымдағы дағдыларын қалыптастыру есебінен оқытудың жоғары сапасын қамтамасыз ету, бұл оларға функционалдық </w:t>
      </w:r>
      <w:r w:rsidR="00971743" w:rsidRPr="000E64F0">
        <w:rPr>
          <w:rFonts w:ascii="Times New Roman" w:hAnsi="Times New Roman" w:cs="Times New Roman"/>
          <w:sz w:val="28"/>
          <w:szCs w:val="28"/>
          <w:lang w:val="kk-KZ"/>
        </w:rPr>
        <w:t>сауатты болуға мүмкіндік береді;</w:t>
      </w:r>
    </w:p>
    <w:p w14:paraId="63053FC1" w14:textId="77777777" w:rsidR="00194EAA" w:rsidRPr="000E64F0" w:rsidRDefault="00194EAA" w:rsidP="00A26D90">
      <w:pPr>
        <w:spacing w:after="0"/>
        <w:ind w:firstLine="567"/>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8. Дарынды балалармен жұмысты мақсатты жүзеге асыру. Тереңдетілген бейіндік сыныптар же</w:t>
      </w:r>
      <w:r w:rsidR="00971743" w:rsidRPr="000E64F0">
        <w:rPr>
          <w:rFonts w:ascii="Times New Roman" w:hAnsi="Times New Roman" w:cs="Times New Roman"/>
          <w:sz w:val="28"/>
          <w:szCs w:val="28"/>
          <w:lang w:val="kk-KZ"/>
        </w:rPr>
        <w:t>лісін кеңейту үшін жағдай жасау;</w:t>
      </w:r>
    </w:p>
    <w:p w14:paraId="5B6BB22B" w14:textId="77777777" w:rsidR="00194EAA" w:rsidRPr="000E64F0" w:rsidRDefault="00194EAA" w:rsidP="00A26D90">
      <w:pPr>
        <w:spacing w:after="0"/>
        <w:ind w:firstLine="567"/>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9. Отаншылдықты, ұлттық мақтаныштықты, салт-дәстүрлерді құрметтеуді қалыптастыру, кіші Отан тарихын зерделеу барлық оқу-тәрбие проц</w:t>
      </w:r>
      <w:r w:rsidR="00971743" w:rsidRPr="000E64F0">
        <w:rPr>
          <w:rFonts w:ascii="Times New Roman" w:hAnsi="Times New Roman" w:cs="Times New Roman"/>
          <w:sz w:val="28"/>
          <w:szCs w:val="28"/>
          <w:lang w:val="kk-KZ"/>
        </w:rPr>
        <w:t>есі арқылы жүзеге асырылуы тиіс;</w:t>
      </w:r>
    </w:p>
    <w:p w14:paraId="4D9EFA68" w14:textId="77777777" w:rsidR="00971743" w:rsidRPr="000E64F0" w:rsidRDefault="00194EAA" w:rsidP="00A26D90">
      <w:pPr>
        <w:spacing w:after="0"/>
        <w:ind w:firstLine="567"/>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10. Түлектердің өмірде табысты әлеуметтенуі үшін кәсіби бағдар беру жұмысын ұйымдастыруға жаңа серпін беру.</w:t>
      </w:r>
      <w:r w:rsidR="00971743" w:rsidRPr="000E64F0">
        <w:rPr>
          <w:rFonts w:ascii="Times New Roman" w:hAnsi="Times New Roman" w:cs="Times New Roman"/>
          <w:sz w:val="28"/>
          <w:szCs w:val="28"/>
          <w:lang w:val="kk-KZ"/>
        </w:rPr>
        <w:t xml:space="preserve"> </w:t>
      </w:r>
    </w:p>
    <w:p w14:paraId="66F93900" w14:textId="77777777" w:rsidR="00194EAA" w:rsidRPr="000E64F0" w:rsidRDefault="00194EAA" w:rsidP="00A26D90">
      <w:pPr>
        <w:spacing w:after="0"/>
        <w:ind w:firstLine="567"/>
        <w:jc w:val="both"/>
        <w:rPr>
          <w:rFonts w:ascii="Times New Roman" w:hAnsi="Times New Roman" w:cs="Times New Roman"/>
          <w:sz w:val="28"/>
          <w:szCs w:val="28"/>
          <w:lang w:val="kk-KZ"/>
        </w:rPr>
      </w:pPr>
      <w:r w:rsidRPr="000E64F0">
        <w:rPr>
          <w:rFonts w:ascii="Times New Roman" w:hAnsi="Times New Roman" w:cs="Times New Roman"/>
          <w:sz w:val="28"/>
          <w:szCs w:val="28"/>
          <w:lang w:val="kk-KZ"/>
        </w:rPr>
        <w:t>Алға қойылған мақсаттар мен міндеттерді жүзеге асыру, миссияны орындау үшін біз мектепте  этномәдени білім берудің интеграцияланған моделін әзірледік:</w:t>
      </w:r>
    </w:p>
    <w:p w14:paraId="020CB14F" w14:textId="77777777" w:rsidR="00194EAA" w:rsidRPr="000E64F0" w:rsidRDefault="00A26D90" w:rsidP="00194EAA">
      <w:pPr>
        <w:shd w:val="clear" w:color="auto" w:fill="FFFFFF"/>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 </w:t>
      </w:r>
      <w:r w:rsidR="00194EAA" w:rsidRPr="000E64F0">
        <w:rPr>
          <w:rFonts w:ascii="Times New Roman" w:eastAsia="Times New Roman" w:hAnsi="Times New Roman" w:cs="Times New Roman"/>
          <w:b/>
          <w:bCs/>
          <w:color w:val="000000"/>
          <w:sz w:val="28"/>
          <w:szCs w:val="28"/>
          <w:lang w:val="kk-KZ"/>
        </w:rPr>
        <w:t>Жалпы білім беру ұйымдарындағы этномәдени білім беру мазмұнының интеграцияланған моделі</w:t>
      </w:r>
    </w:p>
    <w:tbl>
      <w:tblPr>
        <w:tblW w:w="10773" w:type="dxa"/>
        <w:tblInd w:w="-451" w:type="dxa"/>
        <w:shd w:val="clear" w:color="auto" w:fill="FFFFFF"/>
        <w:tblCellMar>
          <w:top w:w="15" w:type="dxa"/>
          <w:left w:w="15" w:type="dxa"/>
          <w:bottom w:w="15" w:type="dxa"/>
          <w:right w:w="15" w:type="dxa"/>
        </w:tblCellMar>
        <w:tblLook w:val="04A0" w:firstRow="1" w:lastRow="0" w:firstColumn="1" w:lastColumn="0" w:noHBand="0" w:noVBand="1"/>
      </w:tblPr>
      <w:tblGrid>
        <w:gridCol w:w="2860"/>
        <w:gridCol w:w="3783"/>
        <w:gridCol w:w="4130"/>
      </w:tblGrid>
      <w:tr w:rsidR="00194EAA" w:rsidRPr="000E64F0" w14:paraId="2314B464" w14:textId="77777777" w:rsidTr="00523130">
        <w:trPr>
          <w:trHeight w:val="260"/>
        </w:trPr>
        <w:tc>
          <w:tcPr>
            <w:tcW w:w="1077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FAE44A" w14:textId="77777777" w:rsidR="00194EAA" w:rsidRPr="000E64F0" w:rsidRDefault="00194EAA" w:rsidP="00194EAA">
            <w:pPr>
              <w:spacing w:after="0" w:line="240" w:lineRule="auto"/>
              <w:jc w:val="center"/>
              <w:rPr>
                <w:rFonts w:ascii="Times New Roman" w:eastAsia="Times New Roman" w:hAnsi="Times New Roman" w:cs="Times New Roman"/>
                <w:color w:val="000000"/>
                <w:sz w:val="28"/>
                <w:szCs w:val="28"/>
              </w:rPr>
            </w:pPr>
            <w:r w:rsidRPr="000E64F0">
              <w:rPr>
                <w:rFonts w:ascii="Times New Roman" w:eastAsia="Times New Roman" w:hAnsi="Times New Roman" w:cs="Times New Roman"/>
                <w:b/>
                <w:bCs/>
                <w:color w:val="000000"/>
                <w:sz w:val="28"/>
                <w:szCs w:val="28"/>
              </w:rPr>
              <w:t>ОҚУ ҚЫЗМЕТІ</w:t>
            </w:r>
          </w:p>
        </w:tc>
      </w:tr>
      <w:tr w:rsidR="00194EAA" w:rsidRPr="000E64F0" w14:paraId="34E2E343" w14:textId="77777777" w:rsidTr="00523130">
        <w:trPr>
          <w:trHeight w:val="240"/>
        </w:trPr>
        <w:tc>
          <w:tcPr>
            <w:tcW w:w="1077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593213" w14:textId="77777777" w:rsidR="00194EAA" w:rsidRPr="000E64F0" w:rsidRDefault="00194EAA" w:rsidP="00194EAA">
            <w:pPr>
              <w:spacing w:after="0" w:line="240" w:lineRule="auto"/>
              <w:jc w:val="center"/>
              <w:rPr>
                <w:rFonts w:ascii="Times New Roman" w:eastAsia="Times New Roman" w:hAnsi="Times New Roman" w:cs="Times New Roman"/>
                <w:color w:val="000000"/>
                <w:sz w:val="28"/>
                <w:szCs w:val="28"/>
              </w:rPr>
            </w:pPr>
            <w:proofErr w:type="spellStart"/>
            <w:r w:rsidRPr="000E64F0">
              <w:rPr>
                <w:rFonts w:ascii="Times New Roman" w:eastAsia="Times New Roman" w:hAnsi="Times New Roman" w:cs="Times New Roman"/>
                <w:color w:val="000000"/>
                <w:sz w:val="28"/>
                <w:szCs w:val="28"/>
              </w:rPr>
              <w:t>Аймақтық</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компонентті</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есепке</w:t>
            </w:r>
            <w:proofErr w:type="spellEnd"/>
            <w:r w:rsidRPr="000E64F0">
              <w:rPr>
                <w:rFonts w:ascii="Times New Roman" w:eastAsia="Times New Roman" w:hAnsi="Times New Roman" w:cs="Times New Roman"/>
                <w:color w:val="000000"/>
                <w:sz w:val="28"/>
                <w:szCs w:val="28"/>
              </w:rPr>
              <w:t xml:space="preserve"> ала </w:t>
            </w:r>
            <w:proofErr w:type="spellStart"/>
            <w:r w:rsidRPr="000E64F0">
              <w:rPr>
                <w:rFonts w:ascii="Times New Roman" w:eastAsia="Times New Roman" w:hAnsi="Times New Roman" w:cs="Times New Roman"/>
                <w:color w:val="000000"/>
                <w:sz w:val="28"/>
                <w:szCs w:val="28"/>
              </w:rPr>
              <w:t>отырып</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инвариантты</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бөліктің</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білім</w:t>
            </w:r>
            <w:proofErr w:type="spellEnd"/>
            <w:r w:rsidRPr="000E64F0">
              <w:rPr>
                <w:rFonts w:ascii="Times New Roman" w:eastAsia="Times New Roman" w:hAnsi="Times New Roman" w:cs="Times New Roman"/>
                <w:color w:val="000000"/>
                <w:sz w:val="28"/>
                <w:szCs w:val="28"/>
              </w:rPr>
              <w:t xml:space="preserve"> беру </w:t>
            </w:r>
            <w:proofErr w:type="spellStart"/>
            <w:r w:rsidRPr="000E64F0">
              <w:rPr>
                <w:rFonts w:ascii="Times New Roman" w:eastAsia="Times New Roman" w:hAnsi="Times New Roman" w:cs="Times New Roman"/>
                <w:color w:val="000000"/>
                <w:sz w:val="28"/>
                <w:szCs w:val="28"/>
              </w:rPr>
              <w:t>пәндері</w:t>
            </w:r>
            <w:proofErr w:type="spellEnd"/>
          </w:p>
        </w:tc>
      </w:tr>
      <w:tr w:rsidR="00194EAA" w:rsidRPr="000E64F0" w14:paraId="3AA1E049" w14:textId="77777777" w:rsidTr="00523130">
        <w:trPr>
          <w:trHeight w:val="240"/>
        </w:trPr>
        <w:tc>
          <w:tcPr>
            <w:tcW w:w="1077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354B97" w14:textId="77777777" w:rsidR="00194EAA" w:rsidRPr="000E64F0" w:rsidRDefault="00194EAA" w:rsidP="00194EAA">
            <w:pPr>
              <w:spacing w:after="0" w:line="240" w:lineRule="auto"/>
              <w:jc w:val="center"/>
              <w:rPr>
                <w:rFonts w:ascii="Times New Roman" w:eastAsia="Times New Roman" w:hAnsi="Times New Roman" w:cs="Times New Roman"/>
                <w:color w:val="000000"/>
                <w:sz w:val="28"/>
                <w:szCs w:val="28"/>
              </w:rPr>
            </w:pPr>
            <w:proofErr w:type="spellStart"/>
            <w:r w:rsidRPr="000E64F0">
              <w:rPr>
                <w:rFonts w:ascii="Times New Roman" w:eastAsia="Times New Roman" w:hAnsi="Times New Roman" w:cs="Times New Roman"/>
                <w:color w:val="000000"/>
                <w:sz w:val="28"/>
                <w:szCs w:val="28"/>
              </w:rPr>
              <w:t>Вариативті</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бөлімнің</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білім</w:t>
            </w:r>
            <w:proofErr w:type="spellEnd"/>
            <w:r w:rsidRPr="000E64F0">
              <w:rPr>
                <w:rFonts w:ascii="Times New Roman" w:eastAsia="Times New Roman" w:hAnsi="Times New Roman" w:cs="Times New Roman"/>
                <w:color w:val="000000"/>
                <w:sz w:val="28"/>
                <w:szCs w:val="28"/>
              </w:rPr>
              <w:t xml:space="preserve"> беру </w:t>
            </w:r>
            <w:proofErr w:type="spellStart"/>
            <w:r w:rsidRPr="000E64F0">
              <w:rPr>
                <w:rFonts w:ascii="Times New Roman" w:eastAsia="Times New Roman" w:hAnsi="Times New Roman" w:cs="Times New Roman"/>
                <w:color w:val="000000"/>
                <w:sz w:val="28"/>
                <w:szCs w:val="28"/>
              </w:rPr>
              <w:t>пәндері</w:t>
            </w:r>
            <w:proofErr w:type="spellEnd"/>
          </w:p>
        </w:tc>
      </w:tr>
      <w:tr w:rsidR="00194EAA" w:rsidRPr="000E64F0" w14:paraId="2B832A33" w14:textId="77777777" w:rsidTr="00523130">
        <w:trPr>
          <w:trHeight w:val="520"/>
        </w:trPr>
        <w:tc>
          <w:tcPr>
            <w:tcW w:w="2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F2610E1" w14:textId="77777777" w:rsidR="00194EAA" w:rsidRPr="000E64F0" w:rsidRDefault="00194EAA" w:rsidP="00523130">
            <w:pPr>
              <w:spacing w:after="0" w:line="240" w:lineRule="auto"/>
              <w:jc w:val="center"/>
              <w:rPr>
                <w:rFonts w:ascii="Times New Roman" w:eastAsia="Times New Roman" w:hAnsi="Times New Roman" w:cs="Times New Roman"/>
                <w:color w:val="000000"/>
                <w:sz w:val="28"/>
                <w:szCs w:val="28"/>
              </w:rPr>
            </w:pPr>
            <w:proofErr w:type="spellStart"/>
            <w:r w:rsidRPr="000E64F0">
              <w:rPr>
                <w:rFonts w:ascii="Times New Roman" w:eastAsia="Times New Roman" w:hAnsi="Times New Roman" w:cs="Times New Roman"/>
                <w:color w:val="000000"/>
                <w:sz w:val="28"/>
                <w:szCs w:val="28"/>
              </w:rPr>
              <w:lastRenderedPageBreak/>
              <w:t>Мектеп</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компонентінің</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біріктірілген</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пәндері</w:t>
            </w:r>
            <w:proofErr w:type="spellEnd"/>
          </w:p>
        </w:tc>
        <w:tc>
          <w:tcPr>
            <w:tcW w:w="3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2628911" w14:textId="77777777" w:rsidR="00194EAA" w:rsidRPr="000E64F0" w:rsidRDefault="00194EAA" w:rsidP="00523130">
            <w:pPr>
              <w:spacing w:after="0" w:line="240" w:lineRule="auto"/>
              <w:jc w:val="center"/>
              <w:rPr>
                <w:rFonts w:ascii="Times New Roman" w:eastAsia="Times New Roman" w:hAnsi="Times New Roman" w:cs="Times New Roman"/>
                <w:color w:val="000000"/>
                <w:sz w:val="28"/>
                <w:szCs w:val="28"/>
                <w:lang w:val="kk-KZ"/>
              </w:rPr>
            </w:pPr>
            <w:proofErr w:type="spellStart"/>
            <w:r w:rsidRPr="000E64F0">
              <w:rPr>
                <w:rFonts w:ascii="Times New Roman" w:eastAsia="Times New Roman" w:hAnsi="Times New Roman" w:cs="Times New Roman"/>
                <w:color w:val="000000"/>
                <w:sz w:val="28"/>
                <w:szCs w:val="28"/>
              </w:rPr>
              <w:t>Ұлттық-аймақтық</w:t>
            </w:r>
            <w:proofErr w:type="spellEnd"/>
            <w:r w:rsidRPr="000E64F0">
              <w:rPr>
                <w:rFonts w:ascii="Times New Roman" w:eastAsia="Times New Roman" w:hAnsi="Times New Roman" w:cs="Times New Roman"/>
                <w:color w:val="000000"/>
                <w:sz w:val="28"/>
                <w:szCs w:val="28"/>
              </w:rPr>
              <w:t xml:space="preserve"> компонент: </w:t>
            </w:r>
            <w:proofErr w:type="spellStart"/>
            <w:r w:rsidRPr="000E64F0">
              <w:rPr>
                <w:rFonts w:ascii="Times New Roman" w:eastAsia="Times New Roman" w:hAnsi="Times New Roman" w:cs="Times New Roman"/>
                <w:color w:val="000000"/>
                <w:sz w:val="28"/>
                <w:szCs w:val="28"/>
              </w:rPr>
              <w:t>білім</w:t>
            </w:r>
            <w:proofErr w:type="spellEnd"/>
            <w:r w:rsidRPr="000E64F0">
              <w:rPr>
                <w:rFonts w:ascii="Times New Roman" w:eastAsia="Times New Roman" w:hAnsi="Times New Roman" w:cs="Times New Roman"/>
                <w:color w:val="000000"/>
                <w:sz w:val="28"/>
                <w:szCs w:val="28"/>
              </w:rPr>
              <w:t xml:space="preserve"> беру </w:t>
            </w:r>
            <w:proofErr w:type="spellStart"/>
            <w:r w:rsidRPr="000E64F0">
              <w:rPr>
                <w:rFonts w:ascii="Times New Roman" w:eastAsia="Times New Roman" w:hAnsi="Times New Roman" w:cs="Times New Roman"/>
                <w:color w:val="000000"/>
                <w:sz w:val="28"/>
                <w:szCs w:val="28"/>
              </w:rPr>
              <w:t>бағдарламалары</w:t>
            </w:r>
            <w:proofErr w:type="spellEnd"/>
            <w:r w:rsidRPr="000E64F0">
              <w:rPr>
                <w:rFonts w:ascii="Times New Roman" w:eastAsia="Times New Roman" w:hAnsi="Times New Roman" w:cs="Times New Roman"/>
                <w:color w:val="000000"/>
                <w:sz w:val="28"/>
                <w:szCs w:val="28"/>
              </w:rPr>
              <w:t xml:space="preserve"> «</w:t>
            </w:r>
            <w:r w:rsidRPr="000E64F0">
              <w:rPr>
                <w:rFonts w:ascii="Times New Roman" w:eastAsia="Times New Roman" w:hAnsi="Times New Roman" w:cs="Times New Roman"/>
                <w:color w:val="000000"/>
                <w:sz w:val="28"/>
                <w:szCs w:val="28"/>
                <w:lang w:val="kk-KZ"/>
              </w:rPr>
              <w:t>Өлкетану</w:t>
            </w:r>
            <w:proofErr w:type="gramStart"/>
            <w:r w:rsidRPr="000E64F0">
              <w:rPr>
                <w:rFonts w:ascii="Times New Roman" w:eastAsia="Times New Roman" w:hAnsi="Times New Roman" w:cs="Times New Roman"/>
                <w:color w:val="000000"/>
                <w:sz w:val="28"/>
                <w:szCs w:val="28"/>
                <w:lang w:val="kk-KZ"/>
              </w:rPr>
              <w:t>»,«</w:t>
            </w:r>
            <w:proofErr w:type="gramEnd"/>
            <w:r w:rsidRPr="000E64F0">
              <w:rPr>
                <w:rFonts w:ascii="Times New Roman" w:eastAsia="Times New Roman" w:hAnsi="Times New Roman" w:cs="Times New Roman"/>
                <w:color w:val="000000"/>
                <w:sz w:val="28"/>
                <w:szCs w:val="28"/>
                <w:lang w:val="kk-KZ"/>
              </w:rPr>
              <w:t>Қазақстанның киелі жерлерінің географиясы», «Туған жер».</w:t>
            </w:r>
          </w:p>
        </w:tc>
        <w:tc>
          <w:tcPr>
            <w:tcW w:w="4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931186F" w14:textId="77777777" w:rsidR="00194EAA" w:rsidRPr="000E64F0" w:rsidRDefault="00194EAA" w:rsidP="00523130">
            <w:pPr>
              <w:spacing w:after="0" w:line="240" w:lineRule="auto"/>
              <w:jc w:val="center"/>
              <w:rPr>
                <w:rFonts w:ascii="Times New Roman" w:eastAsia="Times New Roman" w:hAnsi="Times New Roman" w:cs="Times New Roman"/>
                <w:color w:val="000000"/>
                <w:sz w:val="28"/>
                <w:szCs w:val="28"/>
                <w:lang w:val="kk-KZ"/>
              </w:rPr>
            </w:pPr>
            <w:proofErr w:type="spellStart"/>
            <w:r w:rsidRPr="000E64F0">
              <w:rPr>
                <w:rFonts w:ascii="Times New Roman" w:eastAsia="Times New Roman" w:hAnsi="Times New Roman" w:cs="Times New Roman"/>
                <w:color w:val="000000"/>
                <w:sz w:val="28"/>
                <w:szCs w:val="28"/>
              </w:rPr>
              <w:t>Таңдау</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бойынша</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курстар</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факультативтер</w:t>
            </w:r>
            <w:proofErr w:type="spellEnd"/>
            <w:r w:rsidRPr="000E64F0">
              <w:rPr>
                <w:rFonts w:ascii="Times New Roman" w:eastAsia="Times New Roman" w:hAnsi="Times New Roman" w:cs="Times New Roman"/>
                <w:color w:val="000000"/>
                <w:sz w:val="28"/>
                <w:szCs w:val="28"/>
              </w:rPr>
              <w:t xml:space="preserve">, ОҒҚ, </w:t>
            </w:r>
            <w:proofErr w:type="spellStart"/>
            <w:r w:rsidRPr="000E64F0">
              <w:rPr>
                <w:rFonts w:ascii="Times New Roman" w:eastAsia="Times New Roman" w:hAnsi="Times New Roman" w:cs="Times New Roman"/>
                <w:color w:val="000000"/>
                <w:sz w:val="28"/>
                <w:szCs w:val="28"/>
              </w:rPr>
              <w:t>дарынды</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балалармен</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жұмыс</w:t>
            </w:r>
            <w:proofErr w:type="spellEnd"/>
          </w:p>
        </w:tc>
      </w:tr>
      <w:tr w:rsidR="00194EAA" w:rsidRPr="000E64F0" w14:paraId="501C8064" w14:textId="77777777" w:rsidTr="00523130">
        <w:trPr>
          <w:trHeight w:val="240"/>
        </w:trPr>
        <w:tc>
          <w:tcPr>
            <w:tcW w:w="1077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F6B221" w14:textId="77777777" w:rsidR="00194EAA" w:rsidRPr="000E64F0" w:rsidRDefault="00194EAA" w:rsidP="00194EAA">
            <w:pPr>
              <w:spacing w:after="0" w:line="240" w:lineRule="auto"/>
              <w:jc w:val="center"/>
              <w:rPr>
                <w:rFonts w:ascii="Times New Roman" w:eastAsia="Times New Roman" w:hAnsi="Times New Roman" w:cs="Times New Roman"/>
                <w:color w:val="000000"/>
                <w:sz w:val="28"/>
                <w:szCs w:val="28"/>
              </w:rPr>
            </w:pPr>
            <w:proofErr w:type="spellStart"/>
            <w:r w:rsidRPr="000E64F0">
              <w:rPr>
                <w:rFonts w:ascii="Times New Roman" w:eastAsia="Times New Roman" w:hAnsi="Times New Roman" w:cs="Times New Roman"/>
                <w:b/>
                <w:bCs/>
                <w:color w:val="000000"/>
                <w:sz w:val="28"/>
                <w:szCs w:val="28"/>
              </w:rPr>
              <w:t>Таңдау</w:t>
            </w:r>
            <w:proofErr w:type="spellEnd"/>
            <w:r w:rsidRPr="000E64F0">
              <w:rPr>
                <w:rFonts w:ascii="Times New Roman" w:eastAsia="Times New Roman" w:hAnsi="Times New Roman" w:cs="Times New Roman"/>
                <w:b/>
                <w:bCs/>
                <w:color w:val="000000"/>
                <w:sz w:val="28"/>
                <w:szCs w:val="28"/>
              </w:rPr>
              <w:t xml:space="preserve"> </w:t>
            </w:r>
            <w:proofErr w:type="spellStart"/>
            <w:r w:rsidRPr="000E64F0">
              <w:rPr>
                <w:rFonts w:ascii="Times New Roman" w:eastAsia="Times New Roman" w:hAnsi="Times New Roman" w:cs="Times New Roman"/>
                <w:b/>
                <w:bCs/>
                <w:color w:val="000000"/>
                <w:sz w:val="28"/>
                <w:szCs w:val="28"/>
              </w:rPr>
              <w:t>бойынша</w:t>
            </w:r>
            <w:proofErr w:type="spellEnd"/>
            <w:r w:rsidRPr="000E64F0">
              <w:rPr>
                <w:rFonts w:ascii="Times New Roman" w:eastAsia="Times New Roman" w:hAnsi="Times New Roman" w:cs="Times New Roman"/>
                <w:b/>
                <w:bCs/>
                <w:color w:val="000000"/>
                <w:sz w:val="28"/>
                <w:szCs w:val="28"/>
              </w:rPr>
              <w:t xml:space="preserve"> </w:t>
            </w:r>
            <w:proofErr w:type="spellStart"/>
            <w:r w:rsidRPr="000E64F0">
              <w:rPr>
                <w:rFonts w:ascii="Times New Roman" w:eastAsia="Times New Roman" w:hAnsi="Times New Roman" w:cs="Times New Roman"/>
                <w:b/>
                <w:bCs/>
                <w:color w:val="000000"/>
                <w:sz w:val="28"/>
                <w:szCs w:val="28"/>
              </w:rPr>
              <w:t>курстар</w:t>
            </w:r>
            <w:proofErr w:type="spellEnd"/>
            <w:r w:rsidRPr="000E64F0">
              <w:rPr>
                <w:rFonts w:ascii="Times New Roman" w:eastAsia="Times New Roman" w:hAnsi="Times New Roman" w:cs="Times New Roman"/>
                <w:b/>
                <w:bCs/>
                <w:color w:val="000000"/>
                <w:sz w:val="28"/>
                <w:szCs w:val="28"/>
              </w:rPr>
              <w:t xml:space="preserve">, </w:t>
            </w:r>
            <w:proofErr w:type="spellStart"/>
            <w:r w:rsidRPr="000E64F0">
              <w:rPr>
                <w:rFonts w:ascii="Times New Roman" w:eastAsia="Times New Roman" w:hAnsi="Times New Roman" w:cs="Times New Roman"/>
                <w:b/>
                <w:bCs/>
                <w:color w:val="000000"/>
                <w:sz w:val="28"/>
                <w:szCs w:val="28"/>
              </w:rPr>
              <w:t>факультативтер</w:t>
            </w:r>
            <w:proofErr w:type="spellEnd"/>
            <w:r w:rsidRPr="000E64F0">
              <w:rPr>
                <w:rFonts w:ascii="Times New Roman" w:eastAsia="Times New Roman" w:hAnsi="Times New Roman" w:cs="Times New Roman"/>
                <w:b/>
                <w:bCs/>
                <w:color w:val="000000"/>
                <w:sz w:val="28"/>
                <w:szCs w:val="28"/>
              </w:rPr>
              <w:t xml:space="preserve">, ОҒҚ, </w:t>
            </w:r>
            <w:proofErr w:type="spellStart"/>
            <w:r w:rsidRPr="000E64F0">
              <w:rPr>
                <w:rFonts w:ascii="Times New Roman" w:eastAsia="Times New Roman" w:hAnsi="Times New Roman" w:cs="Times New Roman"/>
                <w:b/>
                <w:bCs/>
                <w:color w:val="000000"/>
                <w:sz w:val="28"/>
                <w:szCs w:val="28"/>
              </w:rPr>
              <w:t>дарынды</w:t>
            </w:r>
            <w:proofErr w:type="spellEnd"/>
            <w:r w:rsidRPr="000E64F0">
              <w:rPr>
                <w:rFonts w:ascii="Times New Roman" w:eastAsia="Times New Roman" w:hAnsi="Times New Roman" w:cs="Times New Roman"/>
                <w:b/>
                <w:bCs/>
                <w:color w:val="000000"/>
                <w:sz w:val="28"/>
                <w:szCs w:val="28"/>
              </w:rPr>
              <w:t xml:space="preserve"> </w:t>
            </w:r>
            <w:proofErr w:type="spellStart"/>
            <w:r w:rsidRPr="000E64F0">
              <w:rPr>
                <w:rFonts w:ascii="Times New Roman" w:eastAsia="Times New Roman" w:hAnsi="Times New Roman" w:cs="Times New Roman"/>
                <w:b/>
                <w:bCs/>
                <w:color w:val="000000"/>
                <w:sz w:val="28"/>
                <w:szCs w:val="28"/>
              </w:rPr>
              <w:t>балалармен</w:t>
            </w:r>
            <w:proofErr w:type="spellEnd"/>
            <w:r w:rsidRPr="000E64F0">
              <w:rPr>
                <w:rFonts w:ascii="Times New Roman" w:eastAsia="Times New Roman" w:hAnsi="Times New Roman" w:cs="Times New Roman"/>
                <w:b/>
                <w:bCs/>
                <w:color w:val="000000"/>
                <w:sz w:val="28"/>
                <w:szCs w:val="28"/>
              </w:rPr>
              <w:t xml:space="preserve"> </w:t>
            </w:r>
            <w:proofErr w:type="spellStart"/>
            <w:r w:rsidRPr="000E64F0">
              <w:rPr>
                <w:rFonts w:ascii="Times New Roman" w:eastAsia="Times New Roman" w:hAnsi="Times New Roman" w:cs="Times New Roman"/>
                <w:b/>
                <w:bCs/>
                <w:color w:val="000000"/>
                <w:sz w:val="28"/>
                <w:szCs w:val="28"/>
              </w:rPr>
              <w:t>жұмыс</w:t>
            </w:r>
            <w:proofErr w:type="spellEnd"/>
          </w:p>
        </w:tc>
      </w:tr>
      <w:tr w:rsidR="00194EAA" w:rsidRPr="000E64F0" w14:paraId="091EE6EA" w14:textId="77777777" w:rsidTr="00523130">
        <w:trPr>
          <w:trHeight w:val="260"/>
        </w:trPr>
        <w:tc>
          <w:tcPr>
            <w:tcW w:w="1077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766573" w14:textId="77777777" w:rsidR="00194EAA" w:rsidRPr="000E64F0" w:rsidRDefault="00194EAA" w:rsidP="00194EAA">
            <w:pPr>
              <w:spacing w:after="0" w:line="240" w:lineRule="auto"/>
              <w:jc w:val="center"/>
              <w:rPr>
                <w:rFonts w:ascii="Times New Roman" w:eastAsia="Times New Roman" w:hAnsi="Times New Roman" w:cs="Times New Roman"/>
                <w:color w:val="000000"/>
                <w:sz w:val="28"/>
                <w:szCs w:val="28"/>
              </w:rPr>
            </w:pPr>
            <w:proofErr w:type="spellStart"/>
            <w:r w:rsidRPr="000E64F0">
              <w:rPr>
                <w:rFonts w:ascii="Times New Roman" w:eastAsia="Times New Roman" w:hAnsi="Times New Roman" w:cs="Times New Roman"/>
                <w:color w:val="000000"/>
                <w:sz w:val="28"/>
                <w:szCs w:val="28"/>
              </w:rPr>
              <w:t>Тәрбие</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жұмысының</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жүйесі</w:t>
            </w:r>
            <w:proofErr w:type="spellEnd"/>
          </w:p>
        </w:tc>
      </w:tr>
      <w:tr w:rsidR="00194EAA" w:rsidRPr="000E64F0" w14:paraId="16814BA3" w14:textId="77777777" w:rsidTr="00523130">
        <w:trPr>
          <w:trHeight w:val="780"/>
        </w:trPr>
        <w:tc>
          <w:tcPr>
            <w:tcW w:w="2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18D557C" w14:textId="77777777" w:rsidR="00194EAA" w:rsidRPr="000E64F0" w:rsidRDefault="00194EAA" w:rsidP="00523130">
            <w:pPr>
              <w:spacing w:after="0" w:line="240" w:lineRule="auto"/>
              <w:jc w:val="center"/>
              <w:rPr>
                <w:rFonts w:ascii="Times New Roman" w:eastAsia="Times New Roman" w:hAnsi="Times New Roman" w:cs="Times New Roman"/>
                <w:color w:val="000000"/>
                <w:sz w:val="28"/>
                <w:szCs w:val="28"/>
              </w:rPr>
            </w:pPr>
            <w:proofErr w:type="spellStart"/>
            <w:r w:rsidRPr="000E64F0">
              <w:rPr>
                <w:rFonts w:ascii="Times New Roman" w:eastAsia="Times New Roman" w:hAnsi="Times New Roman" w:cs="Times New Roman"/>
                <w:color w:val="000000"/>
                <w:sz w:val="28"/>
                <w:szCs w:val="28"/>
              </w:rPr>
              <w:t>Тәрбие</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іс-шаралары</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әлеуметтік</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жобалау</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стартаптар</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еріктілер</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акциялар</w:t>
            </w:r>
            <w:proofErr w:type="spellEnd"/>
          </w:p>
        </w:tc>
        <w:tc>
          <w:tcPr>
            <w:tcW w:w="3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6152B8C" w14:textId="77777777" w:rsidR="00194EAA" w:rsidRPr="000E64F0" w:rsidRDefault="00194EAA" w:rsidP="00523130">
            <w:pPr>
              <w:spacing w:after="0" w:line="240" w:lineRule="auto"/>
              <w:jc w:val="center"/>
              <w:rPr>
                <w:rFonts w:ascii="Times New Roman" w:eastAsia="Times New Roman" w:hAnsi="Times New Roman" w:cs="Times New Roman"/>
                <w:color w:val="000000"/>
                <w:sz w:val="28"/>
                <w:szCs w:val="28"/>
                <w:lang w:val="kk-KZ"/>
              </w:rPr>
            </w:pPr>
            <w:r w:rsidRPr="000E64F0">
              <w:rPr>
                <w:rFonts w:ascii="Times New Roman" w:eastAsia="Times New Roman" w:hAnsi="Times New Roman" w:cs="Times New Roman"/>
                <w:color w:val="000000"/>
                <w:sz w:val="28"/>
                <w:szCs w:val="28"/>
                <w:lang w:val="kk-KZ"/>
              </w:rPr>
              <w:t>"Тұңғыш Президент" кабинеті, мектеп мұражайы, "Рухани жанғыру" кабинеті</w:t>
            </w:r>
          </w:p>
        </w:tc>
        <w:tc>
          <w:tcPr>
            <w:tcW w:w="4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53467DD" w14:textId="77777777" w:rsidR="00194EAA" w:rsidRPr="000E64F0" w:rsidRDefault="00194EAA" w:rsidP="00523130">
            <w:pPr>
              <w:spacing w:after="0" w:line="240" w:lineRule="auto"/>
              <w:jc w:val="center"/>
              <w:rPr>
                <w:rFonts w:ascii="Times New Roman" w:eastAsia="Times New Roman" w:hAnsi="Times New Roman" w:cs="Times New Roman"/>
                <w:color w:val="000000"/>
                <w:sz w:val="28"/>
                <w:szCs w:val="28"/>
              </w:rPr>
            </w:pPr>
            <w:proofErr w:type="spellStart"/>
            <w:r w:rsidRPr="000E64F0">
              <w:rPr>
                <w:rFonts w:ascii="Times New Roman" w:eastAsia="Times New Roman" w:hAnsi="Times New Roman" w:cs="Times New Roman"/>
                <w:color w:val="000000"/>
                <w:sz w:val="28"/>
                <w:szCs w:val="28"/>
              </w:rPr>
              <w:t>Үйірмелер</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кітапхана</w:t>
            </w:r>
            <w:proofErr w:type="spellEnd"/>
          </w:p>
        </w:tc>
      </w:tr>
      <w:tr w:rsidR="00194EAA" w:rsidRPr="000E64F0" w14:paraId="113F5447" w14:textId="77777777" w:rsidTr="00523130">
        <w:trPr>
          <w:trHeight w:val="362"/>
        </w:trPr>
        <w:tc>
          <w:tcPr>
            <w:tcW w:w="1077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93F6CD6" w14:textId="77777777" w:rsidR="00194EAA" w:rsidRPr="000E64F0" w:rsidRDefault="00194EAA" w:rsidP="00194EAA">
            <w:pPr>
              <w:spacing w:after="0" w:line="240" w:lineRule="auto"/>
              <w:jc w:val="center"/>
              <w:rPr>
                <w:rFonts w:ascii="Times New Roman" w:eastAsia="Times New Roman" w:hAnsi="Times New Roman" w:cs="Times New Roman"/>
                <w:b/>
                <w:color w:val="000000"/>
                <w:sz w:val="28"/>
                <w:szCs w:val="28"/>
              </w:rPr>
            </w:pPr>
            <w:r w:rsidRPr="000E64F0">
              <w:rPr>
                <w:rFonts w:ascii="Times New Roman" w:eastAsia="Times New Roman" w:hAnsi="Times New Roman" w:cs="Times New Roman"/>
                <w:b/>
                <w:color w:val="000000"/>
                <w:sz w:val="28"/>
                <w:szCs w:val="28"/>
              </w:rPr>
              <w:t>ПЕДАГОГИКАЛЫҚ КАДРЛАРДЫҢ БІЛІКТІЛІГІН АРТТЫРУ</w:t>
            </w:r>
          </w:p>
        </w:tc>
      </w:tr>
      <w:tr w:rsidR="00194EAA" w:rsidRPr="000E64F0" w14:paraId="64E1CD93" w14:textId="77777777" w:rsidTr="00523130">
        <w:trPr>
          <w:trHeight w:val="359"/>
        </w:trPr>
        <w:tc>
          <w:tcPr>
            <w:tcW w:w="1077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590F3B2" w14:textId="77777777" w:rsidR="00194EAA" w:rsidRPr="000E64F0" w:rsidRDefault="00194EAA" w:rsidP="00194EAA">
            <w:pPr>
              <w:spacing w:after="0" w:line="240" w:lineRule="auto"/>
              <w:jc w:val="center"/>
              <w:rPr>
                <w:rFonts w:ascii="Times New Roman" w:eastAsia="Times New Roman" w:hAnsi="Times New Roman" w:cs="Times New Roman"/>
                <w:color w:val="000000"/>
                <w:sz w:val="28"/>
                <w:szCs w:val="28"/>
              </w:rPr>
            </w:pPr>
            <w:proofErr w:type="spellStart"/>
            <w:r w:rsidRPr="000E64F0">
              <w:rPr>
                <w:rFonts w:ascii="Times New Roman" w:eastAsia="Times New Roman" w:hAnsi="Times New Roman" w:cs="Times New Roman"/>
                <w:color w:val="000000"/>
                <w:sz w:val="28"/>
                <w:szCs w:val="28"/>
              </w:rPr>
              <w:t>Педагогтардың</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үздіксіз</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білім</w:t>
            </w:r>
            <w:proofErr w:type="spellEnd"/>
            <w:r w:rsidRPr="000E64F0">
              <w:rPr>
                <w:rFonts w:ascii="Times New Roman" w:eastAsia="Times New Roman" w:hAnsi="Times New Roman" w:cs="Times New Roman"/>
                <w:color w:val="000000"/>
                <w:sz w:val="28"/>
                <w:szCs w:val="28"/>
              </w:rPr>
              <w:t xml:space="preserve"> беру </w:t>
            </w:r>
            <w:proofErr w:type="spellStart"/>
            <w:r w:rsidRPr="000E64F0">
              <w:rPr>
                <w:rFonts w:ascii="Times New Roman" w:eastAsia="Times New Roman" w:hAnsi="Times New Roman" w:cs="Times New Roman"/>
                <w:color w:val="000000"/>
                <w:sz w:val="28"/>
                <w:szCs w:val="28"/>
              </w:rPr>
              <w:t>жүйесі</w:t>
            </w:r>
            <w:proofErr w:type="spellEnd"/>
          </w:p>
        </w:tc>
      </w:tr>
      <w:tr w:rsidR="00194EAA" w:rsidRPr="000E64F0" w14:paraId="659CD362" w14:textId="77777777" w:rsidTr="00523130">
        <w:trPr>
          <w:trHeight w:val="780"/>
        </w:trPr>
        <w:tc>
          <w:tcPr>
            <w:tcW w:w="2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5987F68" w14:textId="77777777" w:rsidR="00194EAA" w:rsidRPr="000E64F0" w:rsidRDefault="00194EAA" w:rsidP="00523130">
            <w:pPr>
              <w:spacing w:after="0" w:line="240" w:lineRule="auto"/>
              <w:jc w:val="center"/>
              <w:rPr>
                <w:rFonts w:ascii="Times New Roman" w:eastAsia="Times New Roman" w:hAnsi="Times New Roman" w:cs="Times New Roman"/>
                <w:color w:val="000000"/>
                <w:sz w:val="28"/>
                <w:szCs w:val="28"/>
              </w:rPr>
            </w:pPr>
            <w:proofErr w:type="spellStart"/>
            <w:r w:rsidRPr="000E64F0">
              <w:rPr>
                <w:rFonts w:ascii="Times New Roman" w:eastAsia="Times New Roman" w:hAnsi="Times New Roman" w:cs="Times New Roman"/>
                <w:color w:val="000000"/>
                <w:sz w:val="28"/>
                <w:szCs w:val="28"/>
              </w:rPr>
              <w:t>Педагогикалық</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кеңестер</w:t>
            </w:r>
            <w:proofErr w:type="spellEnd"/>
            <w:r w:rsidRPr="000E64F0">
              <w:rPr>
                <w:rFonts w:ascii="Times New Roman" w:eastAsia="Times New Roman" w:hAnsi="Times New Roman" w:cs="Times New Roman"/>
                <w:color w:val="000000"/>
                <w:sz w:val="28"/>
                <w:szCs w:val="28"/>
              </w:rPr>
              <w:t xml:space="preserve">, МС </w:t>
            </w:r>
            <w:proofErr w:type="spellStart"/>
            <w:r w:rsidRPr="000E64F0">
              <w:rPr>
                <w:rFonts w:ascii="Times New Roman" w:eastAsia="Times New Roman" w:hAnsi="Times New Roman" w:cs="Times New Roman"/>
                <w:color w:val="000000"/>
                <w:sz w:val="28"/>
                <w:szCs w:val="28"/>
              </w:rPr>
              <w:t>отырыстары</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пәндік</w:t>
            </w:r>
            <w:proofErr w:type="spellEnd"/>
            <w:r w:rsidRPr="000E64F0">
              <w:rPr>
                <w:rFonts w:ascii="Times New Roman" w:eastAsia="Times New Roman" w:hAnsi="Times New Roman" w:cs="Times New Roman"/>
                <w:color w:val="000000"/>
                <w:sz w:val="28"/>
                <w:szCs w:val="28"/>
              </w:rPr>
              <w:t xml:space="preserve"> ӘБ, </w:t>
            </w:r>
            <w:proofErr w:type="spellStart"/>
            <w:r w:rsidRPr="000E64F0">
              <w:rPr>
                <w:rFonts w:ascii="Times New Roman" w:eastAsia="Times New Roman" w:hAnsi="Times New Roman" w:cs="Times New Roman"/>
                <w:color w:val="000000"/>
                <w:sz w:val="28"/>
                <w:szCs w:val="28"/>
              </w:rPr>
              <w:t>шығармашылық</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топтар</w:t>
            </w:r>
            <w:proofErr w:type="spellEnd"/>
            <w:r w:rsidRPr="000E64F0">
              <w:rPr>
                <w:rFonts w:ascii="Times New Roman" w:eastAsia="Times New Roman" w:hAnsi="Times New Roman" w:cs="Times New Roman"/>
                <w:color w:val="000000"/>
                <w:sz w:val="28"/>
                <w:szCs w:val="28"/>
              </w:rPr>
              <w:t>, КПО (</w:t>
            </w:r>
            <w:proofErr w:type="spellStart"/>
            <w:r w:rsidRPr="000E64F0">
              <w:rPr>
                <w:rFonts w:ascii="Times New Roman" w:eastAsia="Times New Roman" w:hAnsi="Times New Roman" w:cs="Times New Roman"/>
                <w:color w:val="000000"/>
                <w:sz w:val="28"/>
                <w:szCs w:val="28"/>
              </w:rPr>
              <w:t>озық</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тәжірибе</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мектебі</w:t>
            </w:r>
            <w:proofErr w:type="spellEnd"/>
            <w:r w:rsidRPr="000E64F0">
              <w:rPr>
                <w:rFonts w:ascii="Times New Roman" w:eastAsia="Times New Roman" w:hAnsi="Times New Roman" w:cs="Times New Roman"/>
                <w:color w:val="000000"/>
                <w:sz w:val="28"/>
                <w:szCs w:val="28"/>
              </w:rPr>
              <w:t>), ЖММ (</w:t>
            </w:r>
            <w:proofErr w:type="spellStart"/>
            <w:r w:rsidRPr="000E64F0">
              <w:rPr>
                <w:rFonts w:ascii="Times New Roman" w:eastAsia="Times New Roman" w:hAnsi="Times New Roman" w:cs="Times New Roman"/>
                <w:color w:val="000000"/>
                <w:sz w:val="28"/>
                <w:szCs w:val="28"/>
              </w:rPr>
              <w:t>жас</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мұғалімдер</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мектебі</w:t>
            </w:r>
            <w:proofErr w:type="spellEnd"/>
            <w:r w:rsidRPr="000E64F0">
              <w:rPr>
                <w:rFonts w:ascii="Times New Roman" w:eastAsia="Times New Roman" w:hAnsi="Times New Roman" w:cs="Times New Roman"/>
                <w:color w:val="000000"/>
                <w:sz w:val="28"/>
                <w:szCs w:val="28"/>
              </w:rPr>
              <w:t>))</w:t>
            </w:r>
          </w:p>
        </w:tc>
        <w:tc>
          <w:tcPr>
            <w:tcW w:w="3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65C8E0E" w14:textId="77777777" w:rsidR="00194EAA" w:rsidRPr="000E64F0" w:rsidRDefault="00194EAA" w:rsidP="00523130">
            <w:pPr>
              <w:spacing w:after="0" w:line="240" w:lineRule="auto"/>
              <w:jc w:val="center"/>
              <w:rPr>
                <w:rFonts w:ascii="Times New Roman" w:eastAsia="Times New Roman" w:hAnsi="Times New Roman" w:cs="Times New Roman"/>
                <w:color w:val="000000"/>
                <w:sz w:val="28"/>
                <w:szCs w:val="28"/>
              </w:rPr>
            </w:pPr>
            <w:r w:rsidRPr="000E64F0">
              <w:rPr>
                <w:rFonts w:ascii="Times New Roman" w:eastAsia="Times New Roman" w:hAnsi="Times New Roman" w:cs="Times New Roman"/>
                <w:color w:val="000000"/>
                <w:sz w:val="28"/>
                <w:szCs w:val="28"/>
                <w:lang w:val="kk-KZ"/>
              </w:rPr>
              <w:t>Корпоративтік оқыту –жұмыс орнында оқыту ("Өрлеу "БАҰО" АҚФ Павлодар облысы бойынша ПҚБАИ бірлескен білім беру жобасы)</w:t>
            </w:r>
          </w:p>
        </w:tc>
        <w:tc>
          <w:tcPr>
            <w:tcW w:w="4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7C25753" w14:textId="77777777" w:rsidR="00194EAA" w:rsidRPr="000E64F0" w:rsidRDefault="00194EAA" w:rsidP="00523130">
            <w:pPr>
              <w:spacing w:after="0" w:line="240" w:lineRule="auto"/>
              <w:jc w:val="center"/>
              <w:rPr>
                <w:rFonts w:ascii="Times New Roman" w:eastAsia="Times New Roman" w:hAnsi="Times New Roman" w:cs="Times New Roman"/>
                <w:color w:val="000000"/>
                <w:sz w:val="28"/>
                <w:szCs w:val="28"/>
              </w:rPr>
            </w:pPr>
            <w:proofErr w:type="spellStart"/>
            <w:r w:rsidRPr="000E64F0">
              <w:rPr>
                <w:rFonts w:ascii="Times New Roman" w:eastAsia="Times New Roman" w:hAnsi="Times New Roman" w:cs="Times New Roman"/>
                <w:color w:val="000000"/>
                <w:sz w:val="28"/>
                <w:szCs w:val="28"/>
              </w:rPr>
              <w:t>Желілік</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қоғамдастық</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мектеп</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мұғалімдері</w:t>
            </w:r>
            <w:proofErr w:type="spellEnd"/>
            <w:r w:rsidRPr="000E64F0">
              <w:rPr>
                <w:rFonts w:ascii="Times New Roman" w:eastAsia="Times New Roman" w:hAnsi="Times New Roman" w:cs="Times New Roman"/>
                <w:color w:val="000000"/>
                <w:sz w:val="28"/>
                <w:szCs w:val="28"/>
              </w:rPr>
              <w:t xml:space="preserve"> мен </w:t>
            </w:r>
            <w:proofErr w:type="spellStart"/>
            <w:r w:rsidRPr="000E64F0">
              <w:rPr>
                <w:rFonts w:ascii="Times New Roman" w:eastAsia="Times New Roman" w:hAnsi="Times New Roman" w:cs="Times New Roman"/>
                <w:color w:val="000000"/>
                <w:sz w:val="28"/>
                <w:szCs w:val="28"/>
              </w:rPr>
              <w:t>бірге</w:t>
            </w:r>
            <w:proofErr w:type="spellEnd"/>
            <w:r w:rsidRPr="000E64F0">
              <w:rPr>
                <w:rFonts w:ascii="Times New Roman" w:eastAsia="Times New Roman" w:hAnsi="Times New Roman" w:cs="Times New Roman"/>
                <w:color w:val="000000"/>
                <w:sz w:val="28"/>
                <w:szCs w:val="28"/>
              </w:rPr>
              <w:t xml:space="preserve"> </w:t>
            </w:r>
            <w:proofErr w:type="spellStart"/>
            <w:proofErr w:type="gramStart"/>
            <w:r w:rsidRPr="000E64F0">
              <w:rPr>
                <w:rFonts w:ascii="Times New Roman" w:eastAsia="Times New Roman" w:hAnsi="Times New Roman" w:cs="Times New Roman"/>
                <w:color w:val="000000"/>
                <w:sz w:val="28"/>
                <w:szCs w:val="28"/>
              </w:rPr>
              <w:t>мектеп</w:t>
            </w:r>
            <w:proofErr w:type="spellEnd"/>
            <w:r w:rsidRPr="000E64F0">
              <w:rPr>
                <w:rFonts w:ascii="Times New Roman" w:eastAsia="Times New Roman" w:hAnsi="Times New Roman" w:cs="Times New Roman"/>
                <w:color w:val="000000"/>
                <w:sz w:val="28"/>
                <w:szCs w:val="28"/>
              </w:rPr>
              <w:t>..</w:t>
            </w:r>
            <w:proofErr w:type="gramEnd"/>
          </w:p>
        </w:tc>
      </w:tr>
      <w:tr w:rsidR="00194EAA" w:rsidRPr="000E64F0" w14:paraId="07F2AA00" w14:textId="77777777" w:rsidTr="00523130">
        <w:trPr>
          <w:trHeight w:val="260"/>
        </w:trPr>
        <w:tc>
          <w:tcPr>
            <w:tcW w:w="1077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663456" w14:textId="77777777" w:rsidR="00194EAA" w:rsidRPr="000E64F0" w:rsidRDefault="00194EAA" w:rsidP="00194EAA">
            <w:pPr>
              <w:spacing w:after="0" w:line="240" w:lineRule="auto"/>
              <w:jc w:val="center"/>
              <w:rPr>
                <w:rFonts w:ascii="Times New Roman" w:eastAsia="Times New Roman" w:hAnsi="Times New Roman" w:cs="Times New Roman"/>
                <w:color w:val="000000"/>
                <w:sz w:val="28"/>
                <w:szCs w:val="28"/>
              </w:rPr>
            </w:pPr>
            <w:r w:rsidRPr="000E64F0">
              <w:rPr>
                <w:rFonts w:ascii="Times New Roman" w:eastAsia="Times New Roman" w:hAnsi="Times New Roman" w:cs="Times New Roman"/>
                <w:b/>
                <w:bCs/>
                <w:color w:val="000000"/>
                <w:sz w:val="28"/>
                <w:szCs w:val="28"/>
              </w:rPr>
              <w:t>ӘЛЕУМЕТТІК ӘРІПТЕСТІК</w:t>
            </w:r>
          </w:p>
        </w:tc>
      </w:tr>
      <w:tr w:rsidR="00194EAA" w:rsidRPr="00363A09" w14:paraId="37F425C1" w14:textId="77777777" w:rsidTr="00523130">
        <w:trPr>
          <w:trHeight w:val="700"/>
        </w:trPr>
        <w:tc>
          <w:tcPr>
            <w:tcW w:w="2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37084EA" w14:textId="77777777" w:rsidR="00194EAA" w:rsidRPr="000E64F0" w:rsidRDefault="00194EAA" w:rsidP="00523130">
            <w:pPr>
              <w:spacing w:after="0" w:line="240" w:lineRule="auto"/>
              <w:jc w:val="center"/>
              <w:rPr>
                <w:rFonts w:ascii="Times New Roman" w:eastAsia="Times New Roman" w:hAnsi="Times New Roman" w:cs="Times New Roman"/>
                <w:color w:val="000000"/>
                <w:sz w:val="28"/>
                <w:szCs w:val="28"/>
              </w:rPr>
            </w:pPr>
            <w:proofErr w:type="spellStart"/>
            <w:r w:rsidRPr="000E64F0">
              <w:rPr>
                <w:rFonts w:ascii="Times New Roman" w:eastAsia="Times New Roman" w:hAnsi="Times New Roman" w:cs="Times New Roman"/>
                <w:color w:val="000000"/>
                <w:sz w:val="28"/>
                <w:szCs w:val="28"/>
              </w:rPr>
              <w:t>Мәдени-демалыс</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орталықтары</w:t>
            </w:r>
            <w:proofErr w:type="spellEnd"/>
          </w:p>
          <w:p w14:paraId="0EA7C05B" w14:textId="77777777" w:rsidR="00194EAA" w:rsidRPr="000E64F0" w:rsidRDefault="00194EAA" w:rsidP="00523130">
            <w:pPr>
              <w:spacing w:after="0" w:line="240" w:lineRule="auto"/>
              <w:jc w:val="center"/>
              <w:rPr>
                <w:rFonts w:ascii="Times New Roman" w:eastAsia="Times New Roman" w:hAnsi="Times New Roman" w:cs="Times New Roman"/>
                <w:color w:val="000000"/>
                <w:sz w:val="28"/>
                <w:szCs w:val="28"/>
                <w:lang w:val="kk-KZ"/>
              </w:rPr>
            </w:pPr>
            <w:r w:rsidRPr="000E64F0">
              <w:rPr>
                <w:rFonts w:ascii="Times New Roman" w:eastAsia="Times New Roman" w:hAnsi="Times New Roman" w:cs="Times New Roman"/>
                <w:color w:val="000000"/>
                <w:sz w:val="28"/>
                <w:szCs w:val="28"/>
              </w:rPr>
              <w:t xml:space="preserve">Павлодар қ.: театр </w:t>
            </w:r>
            <w:proofErr w:type="spellStart"/>
            <w:r w:rsidRPr="000E64F0">
              <w:rPr>
                <w:rFonts w:ascii="Times New Roman" w:eastAsia="Times New Roman" w:hAnsi="Times New Roman" w:cs="Times New Roman"/>
                <w:color w:val="000000"/>
                <w:sz w:val="28"/>
                <w:szCs w:val="28"/>
              </w:rPr>
              <w:t>ат</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Аймауытов</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атындағы</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өлкетану</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мұражайы</w:t>
            </w:r>
            <w:proofErr w:type="spellEnd"/>
            <w:r w:rsidRPr="000E64F0">
              <w:rPr>
                <w:rFonts w:ascii="Times New Roman" w:eastAsia="Times New Roman" w:hAnsi="Times New Roman" w:cs="Times New Roman"/>
                <w:color w:val="000000"/>
                <w:sz w:val="28"/>
                <w:szCs w:val="28"/>
              </w:rPr>
              <w:t xml:space="preserve"> Потанин </w:t>
            </w:r>
            <w:proofErr w:type="spellStart"/>
            <w:r w:rsidRPr="000E64F0">
              <w:rPr>
                <w:rFonts w:ascii="Times New Roman" w:eastAsia="Times New Roman" w:hAnsi="Times New Roman" w:cs="Times New Roman"/>
                <w:color w:val="000000"/>
                <w:sz w:val="28"/>
                <w:szCs w:val="28"/>
              </w:rPr>
              <w:t>атындағы</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мұражай</w:t>
            </w:r>
            <w:proofErr w:type="spellEnd"/>
            <w:r w:rsidRPr="000E64F0">
              <w:rPr>
                <w:rFonts w:ascii="Times New Roman" w:eastAsia="Times New Roman" w:hAnsi="Times New Roman" w:cs="Times New Roman"/>
                <w:color w:val="000000"/>
                <w:sz w:val="28"/>
                <w:szCs w:val="28"/>
              </w:rPr>
              <w:t xml:space="preserve"> Б. </w:t>
            </w:r>
            <w:proofErr w:type="spellStart"/>
            <w:r w:rsidRPr="000E64F0">
              <w:rPr>
                <w:rFonts w:ascii="Times New Roman" w:eastAsia="Times New Roman" w:hAnsi="Times New Roman" w:cs="Times New Roman"/>
                <w:color w:val="000000"/>
                <w:sz w:val="28"/>
                <w:szCs w:val="28"/>
              </w:rPr>
              <w:t>Жырау</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мұражайы</w:t>
            </w:r>
            <w:proofErr w:type="spellEnd"/>
            <w:r w:rsidRPr="000E64F0">
              <w:rPr>
                <w:rFonts w:ascii="Times New Roman" w:eastAsia="Times New Roman" w:hAnsi="Times New Roman" w:cs="Times New Roman"/>
                <w:color w:val="000000"/>
                <w:sz w:val="28"/>
                <w:szCs w:val="28"/>
              </w:rPr>
              <w:t xml:space="preserve">, ПМПУ, </w:t>
            </w:r>
            <w:proofErr w:type="spellStart"/>
            <w:r w:rsidRPr="000E64F0">
              <w:rPr>
                <w:rFonts w:ascii="Times New Roman" w:eastAsia="Times New Roman" w:hAnsi="Times New Roman" w:cs="Times New Roman"/>
                <w:color w:val="000000"/>
                <w:sz w:val="28"/>
                <w:szCs w:val="28"/>
              </w:rPr>
              <w:t>достық</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Үйі</w:t>
            </w:r>
            <w:proofErr w:type="spellEnd"/>
            <w:r w:rsidRPr="000E64F0">
              <w:rPr>
                <w:rFonts w:ascii="Times New Roman" w:eastAsia="Times New Roman" w:hAnsi="Times New Roman" w:cs="Times New Roman"/>
                <w:color w:val="000000"/>
                <w:sz w:val="28"/>
                <w:szCs w:val="28"/>
              </w:rPr>
              <w:t xml:space="preserve">, </w:t>
            </w:r>
            <w:proofErr w:type="spellStart"/>
            <w:r w:rsidR="00971743" w:rsidRPr="000E64F0">
              <w:rPr>
                <w:rFonts w:ascii="Times New Roman" w:eastAsia="Times New Roman" w:hAnsi="Times New Roman" w:cs="Times New Roman"/>
                <w:color w:val="000000"/>
                <w:sz w:val="28"/>
                <w:szCs w:val="28"/>
              </w:rPr>
              <w:t>оқушылар</w:t>
            </w:r>
            <w:proofErr w:type="spellEnd"/>
            <w:r w:rsidR="00971743" w:rsidRPr="000E64F0">
              <w:rPr>
                <w:rFonts w:ascii="Times New Roman" w:eastAsia="Times New Roman" w:hAnsi="Times New Roman" w:cs="Times New Roman"/>
                <w:color w:val="000000"/>
                <w:sz w:val="28"/>
                <w:szCs w:val="28"/>
              </w:rPr>
              <w:t xml:space="preserve"> </w:t>
            </w:r>
            <w:proofErr w:type="spellStart"/>
            <w:r w:rsidR="00971743" w:rsidRPr="000E64F0">
              <w:rPr>
                <w:rFonts w:ascii="Times New Roman" w:eastAsia="Times New Roman" w:hAnsi="Times New Roman" w:cs="Times New Roman"/>
                <w:color w:val="000000"/>
                <w:sz w:val="28"/>
                <w:szCs w:val="28"/>
              </w:rPr>
              <w:t>Сарайы</w:t>
            </w:r>
            <w:proofErr w:type="spellEnd"/>
            <w:r w:rsidR="00971743" w:rsidRPr="000E64F0">
              <w:rPr>
                <w:rFonts w:ascii="Times New Roman" w:eastAsia="Times New Roman" w:hAnsi="Times New Roman" w:cs="Times New Roman"/>
                <w:color w:val="000000"/>
                <w:sz w:val="28"/>
                <w:szCs w:val="28"/>
                <w:lang w:val="kk-KZ"/>
              </w:rPr>
              <w:t>.</w:t>
            </w:r>
          </w:p>
        </w:tc>
        <w:tc>
          <w:tcPr>
            <w:tcW w:w="3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48B1123" w14:textId="77777777" w:rsidR="00194EAA" w:rsidRPr="000E64F0" w:rsidRDefault="00971743" w:rsidP="00523130">
            <w:pPr>
              <w:spacing w:after="0" w:line="240" w:lineRule="auto"/>
              <w:jc w:val="center"/>
              <w:rPr>
                <w:rFonts w:ascii="Times New Roman" w:eastAsia="Times New Roman" w:hAnsi="Times New Roman" w:cs="Times New Roman"/>
                <w:color w:val="000000"/>
                <w:sz w:val="28"/>
                <w:szCs w:val="28"/>
                <w:lang w:val="kk-KZ"/>
              </w:rPr>
            </w:pPr>
            <w:r w:rsidRPr="000E64F0">
              <w:rPr>
                <w:rFonts w:ascii="Times New Roman" w:eastAsia="Times New Roman" w:hAnsi="Times New Roman" w:cs="Times New Roman"/>
                <w:color w:val="000000"/>
                <w:sz w:val="28"/>
                <w:szCs w:val="28"/>
                <w:lang w:val="kk-KZ"/>
              </w:rPr>
              <w:t xml:space="preserve">Әкелер мектебі, Әжелер мектебі, </w:t>
            </w:r>
            <w:r w:rsidR="00194EAA" w:rsidRPr="000E64F0">
              <w:rPr>
                <w:rFonts w:ascii="Times New Roman" w:eastAsia="Times New Roman" w:hAnsi="Times New Roman" w:cs="Times New Roman"/>
                <w:color w:val="000000"/>
                <w:sz w:val="28"/>
                <w:szCs w:val="28"/>
                <w:lang w:val="kk-KZ"/>
              </w:rPr>
              <w:t>Ақсақалдар кеңесі, Қамқоршылық кеңесі.</w:t>
            </w:r>
          </w:p>
          <w:p w14:paraId="761D60C0" w14:textId="77777777" w:rsidR="00194EAA" w:rsidRPr="000E64F0" w:rsidRDefault="00194EAA" w:rsidP="00523130">
            <w:pPr>
              <w:spacing w:after="0" w:line="240" w:lineRule="auto"/>
              <w:jc w:val="center"/>
              <w:rPr>
                <w:rFonts w:ascii="Times New Roman" w:eastAsia="Times New Roman" w:hAnsi="Times New Roman" w:cs="Times New Roman"/>
                <w:color w:val="000000"/>
                <w:sz w:val="28"/>
                <w:szCs w:val="28"/>
                <w:lang w:val="kk-KZ"/>
              </w:rPr>
            </w:pPr>
            <w:proofErr w:type="spellStart"/>
            <w:r w:rsidRPr="000E64F0">
              <w:rPr>
                <w:rFonts w:ascii="Times New Roman" w:eastAsia="Times New Roman" w:hAnsi="Times New Roman" w:cs="Times New Roman"/>
                <w:color w:val="000000"/>
                <w:sz w:val="28"/>
                <w:szCs w:val="28"/>
              </w:rPr>
              <w:t>Халықаралық</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әріптестік</w:t>
            </w:r>
            <w:proofErr w:type="spellEnd"/>
            <w:r w:rsidRPr="000E64F0">
              <w:rPr>
                <w:rFonts w:ascii="Times New Roman" w:eastAsia="Times New Roman" w:hAnsi="Times New Roman" w:cs="Times New Roman"/>
                <w:color w:val="000000"/>
                <w:sz w:val="28"/>
                <w:szCs w:val="28"/>
              </w:rPr>
              <w:t xml:space="preserve">: </w:t>
            </w:r>
            <w:r w:rsidR="00971743" w:rsidRPr="000E64F0">
              <w:rPr>
                <w:rFonts w:ascii="Times New Roman" w:eastAsia="Times New Roman" w:hAnsi="Times New Roman" w:cs="Times New Roman"/>
                <w:color w:val="000000"/>
                <w:sz w:val="28"/>
                <w:szCs w:val="28"/>
                <w:lang w:val="kk-KZ"/>
              </w:rPr>
              <w:t>Татарстан Республикасының ЖОО.</w:t>
            </w:r>
          </w:p>
        </w:tc>
        <w:tc>
          <w:tcPr>
            <w:tcW w:w="4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0159B50" w14:textId="77777777" w:rsidR="00194EAA" w:rsidRPr="000E64F0" w:rsidRDefault="00194EAA" w:rsidP="00523130">
            <w:pPr>
              <w:spacing w:after="0" w:line="240" w:lineRule="auto"/>
              <w:jc w:val="center"/>
              <w:rPr>
                <w:rFonts w:ascii="Times New Roman" w:eastAsia="Times New Roman" w:hAnsi="Times New Roman" w:cs="Times New Roman"/>
                <w:color w:val="000000"/>
                <w:sz w:val="28"/>
                <w:szCs w:val="28"/>
                <w:lang w:val="kk-KZ"/>
              </w:rPr>
            </w:pPr>
            <w:r w:rsidRPr="000E64F0">
              <w:rPr>
                <w:rFonts w:ascii="Times New Roman" w:eastAsia="Times New Roman" w:hAnsi="Times New Roman" w:cs="Times New Roman"/>
                <w:color w:val="000000"/>
                <w:sz w:val="28"/>
                <w:szCs w:val="28"/>
                <w:lang w:val="kk-KZ"/>
              </w:rPr>
              <w:t>Жастар ұйымдары: жастар жұмыспен қамту және әлеуметтік бастамалар орталығы, партияның жастар қанаты «</w:t>
            </w:r>
            <w:r w:rsidR="00971743" w:rsidRPr="000E64F0">
              <w:rPr>
                <w:rFonts w:ascii="Times New Roman" w:eastAsia="Times New Roman" w:hAnsi="Times New Roman" w:cs="Times New Roman"/>
                <w:color w:val="000000"/>
                <w:sz w:val="28"/>
                <w:szCs w:val="28"/>
                <w:lang w:val="kk-KZ"/>
              </w:rPr>
              <w:t>Аманат</w:t>
            </w:r>
            <w:r w:rsidRPr="000E64F0">
              <w:rPr>
                <w:rFonts w:ascii="Times New Roman" w:eastAsia="Times New Roman" w:hAnsi="Times New Roman" w:cs="Times New Roman"/>
                <w:color w:val="000000"/>
                <w:sz w:val="28"/>
                <w:szCs w:val="28"/>
                <w:lang w:val="kk-KZ"/>
              </w:rPr>
              <w:t>»</w:t>
            </w:r>
          </w:p>
        </w:tc>
      </w:tr>
      <w:tr w:rsidR="00194EAA" w:rsidRPr="000E64F0" w14:paraId="724E0676" w14:textId="77777777" w:rsidTr="00523130">
        <w:trPr>
          <w:trHeight w:val="309"/>
        </w:trPr>
        <w:tc>
          <w:tcPr>
            <w:tcW w:w="1077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C5920DA" w14:textId="77777777" w:rsidR="00194EAA" w:rsidRPr="000E64F0" w:rsidRDefault="00194EAA" w:rsidP="00194EAA">
            <w:pPr>
              <w:spacing w:after="0" w:line="240" w:lineRule="auto"/>
              <w:jc w:val="center"/>
              <w:rPr>
                <w:rFonts w:ascii="Times New Roman" w:eastAsia="Times New Roman" w:hAnsi="Times New Roman" w:cs="Times New Roman"/>
                <w:b/>
                <w:color w:val="000000"/>
                <w:sz w:val="28"/>
                <w:szCs w:val="28"/>
              </w:rPr>
            </w:pPr>
            <w:r w:rsidRPr="000E64F0">
              <w:rPr>
                <w:rFonts w:ascii="Times New Roman" w:eastAsia="Times New Roman" w:hAnsi="Times New Roman" w:cs="Times New Roman"/>
                <w:b/>
                <w:color w:val="000000"/>
                <w:sz w:val="28"/>
                <w:szCs w:val="28"/>
              </w:rPr>
              <w:t>МЕНЕДЖМЕНТ</w:t>
            </w:r>
          </w:p>
        </w:tc>
      </w:tr>
      <w:tr w:rsidR="00194EAA" w:rsidRPr="00363A09" w14:paraId="2BA2D8EA" w14:textId="77777777" w:rsidTr="00523130">
        <w:trPr>
          <w:trHeight w:val="405"/>
        </w:trPr>
        <w:tc>
          <w:tcPr>
            <w:tcW w:w="2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65AD0B5" w14:textId="77777777" w:rsidR="00194EAA" w:rsidRPr="000E64F0" w:rsidRDefault="00194EAA" w:rsidP="00523130">
            <w:pPr>
              <w:spacing w:after="0" w:line="240" w:lineRule="auto"/>
              <w:jc w:val="center"/>
              <w:rPr>
                <w:rFonts w:ascii="Times New Roman" w:eastAsia="Times New Roman" w:hAnsi="Times New Roman" w:cs="Times New Roman"/>
                <w:color w:val="000000"/>
                <w:sz w:val="28"/>
                <w:szCs w:val="28"/>
                <w:lang w:val="kk-KZ"/>
              </w:rPr>
            </w:pPr>
            <w:proofErr w:type="spellStart"/>
            <w:r w:rsidRPr="000E64F0">
              <w:rPr>
                <w:rFonts w:ascii="Times New Roman" w:eastAsia="Times New Roman" w:hAnsi="Times New Roman" w:cs="Times New Roman"/>
                <w:color w:val="000000"/>
                <w:sz w:val="28"/>
                <w:szCs w:val="28"/>
              </w:rPr>
              <w:t>Мектептің</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дамуын</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басқару</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мектепті</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дамыту</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бағдарламасы</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стратегиялық</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жоспарлау</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жедел</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жоспарлау</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оқушылар</w:t>
            </w:r>
            <w:proofErr w:type="spellEnd"/>
            <w:r w:rsidRPr="000E64F0">
              <w:rPr>
                <w:rFonts w:ascii="Times New Roman" w:eastAsia="Times New Roman" w:hAnsi="Times New Roman" w:cs="Times New Roman"/>
                <w:color w:val="000000"/>
                <w:sz w:val="28"/>
                <w:szCs w:val="28"/>
              </w:rPr>
              <w:t xml:space="preserve"> мен </w:t>
            </w:r>
            <w:proofErr w:type="spellStart"/>
            <w:r w:rsidRPr="000E64F0">
              <w:rPr>
                <w:rFonts w:ascii="Times New Roman" w:eastAsia="Times New Roman" w:hAnsi="Times New Roman" w:cs="Times New Roman"/>
                <w:color w:val="000000"/>
                <w:sz w:val="28"/>
                <w:szCs w:val="28"/>
              </w:rPr>
              <w:t>педагогтардың</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қызметін</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рейтингтік</w:t>
            </w:r>
            <w:proofErr w:type="spellEnd"/>
            <w:r w:rsidRPr="000E64F0">
              <w:rPr>
                <w:rFonts w:ascii="Times New Roman" w:eastAsia="Times New Roman" w:hAnsi="Times New Roman" w:cs="Times New Roman"/>
                <w:color w:val="000000"/>
                <w:sz w:val="28"/>
                <w:szCs w:val="28"/>
              </w:rPr>
              <w:t xml:space="preserve"> </w:t>
            </w:r>
            <w:proofErr w:type="spellStart"/>
            <w:r w:rsidRPr="000E64F0">
              <w:rPr>
                <w:rFonts w:ascii="Times New Roman" w:eastAsia="Times New Roman" w:hAnsi="Times New Roman" w:cs="Times New Roman"/>
                <w:color w:val="000000"/>
                <w:sz w:val="28"/>
                <w:szCs w:val="28"/>
              </w:rPr>
              <w:t>бағалау</w:t>
            </w:r>
            <w:proofErr w:type="spellEnd"/>
            <w:r w:rsidRPr="000E64F0">
              <w:rPr>
                <w:rFonts w:ascii="Times New Roman" w:eastAsia="Times New Roman" w:hAnsi="Times New Roman" w:cs="Times New Roman"/>
                <w:color w:val="000000"/>
                <w:sz w:val="28"/>
                <w:szCs w:val="28"/>
              </w:rPr>
              <w:t>. Портфолио</w:t>
            </w:r>
            <w:r w:rsidR="00971743" w:rsidRPr="000E64F0">
              <w:rPr>
                <w:rFonts w:ascii="Times New Roman" w:eastAsia="Times New Roman" w:hAnsi="Times New Roman" w:cs="Times New Roman"/>
                <w:color w:val="000000"/>
                <w:sz w:val="28"/>
                <w:szCs w:val="28"/>
                <w:lang w:val="kk-KZ"/>
              </w:rPr>
              <w:t>.</w:t>
            </w:r>
          </w:p>
        </w:tc>
        <w:tc>
          <w:tcPr>
            <w:tcW w:w="37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50582B3" w14:textId="77777777" w:rsidR="00194EAA" w:rsidRPr="000E64F0" w:rsidRDefault="00194EAA" w:rsidP="00523130">
            <w:pPr>
              <w:spacing w:after="0" w:line="240" w:lineRule="auto"/>
              <w:jc w:val="center"/>
              <w:rPr>
                <w:rFonts w:ascii="Times New Roman" w:eastAsia="Times New Roman" w:hAnsi="Times New Roman" w:cs="Times New Roman"/>
                <w:color w:val="000000"/>
                <w:sz w:val="28"/>
                <w:szCs w:val="28"/>
                <w:lang w:val="kk-KZ"/>
              </w:rPr>
            </w:pPr>
            <w:r w:rsidRPr="000E64F0">
              <w:rPr>
                <w:rFonts w:ascii="Times New Roman" w:eastAsia="Times New Roman" w:hAnsi="Times New Roman" w:cs="Times New Roman"/>
                <w:color w:val="000000"/>
                <w:sz w:val="28"/>
                <w:szCs w:val="28"/>
                <w:lang w:val="kk-KZ"/>
              </w:rPr>
              <w:t>Мектеп туралы мәліметтер базасы, білім беру сапасының мониторингі және мемлекеттік талаптарға сәйкестігі, күнделік, оқу жетістіктерін ішкі және сыртқы бағалау.</w:t>
            </w:r>
          </w:p>
        </w:tc>
        <w:tc>
          <w:tcPr>
            <w:tcW w:w="4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F73E9CA" w14:textId="77777777" w:rsidR="00194EAA" w:rsidRPr="000E64F0" w:rsidRDefault="00194EAA" w:rsidP="00523130">
            <w:pPr>
              <w:spacing w:after="0" w:line="240" w:lineRule="auto"/>
              <w:jc w:val="center"/>
              <w:rPr>
                <w:rFonts w:ascii="Times New Roman" w:eastAsia="Times New Roman" w:hAnsi="Times New Roman" w:cs="Times New Roman"/>
                <w:color w:val="000000"/>
                <w:sz w:val="28"/>
                <w:szCs w:val="28"/>
                <w:lang w:val="kk-KZ"/>
              </w:rPr>
            </w:pPr>
            <w:r w:rsidRPr="000E64F0">
              <w:rPr>
                <w:rFonts w:ascii="Times New Roman" w:eastAsia="Times New Roman" w:hAnsi="Times New Roman" w:cs="Times New Roman"/>
                <w:color w:val="000000"/>
                <w:sz w:val="28"/>
                <w:szCs w:val="28"/>
                <w:lang w:val="kk-KZ"/>
              </w:rPr>
              <w:t>Білім беру орталықтары:</w:t>
            </w:r>
          </w:p>
          <w:p w14:paraId="2CDCBF47" w14:textId="77777777" w:rsidR="00194EAA" w:rsidRPr="000E64F0" w:rsidRDefault="00E4060A" w:rsidP="00523130">
            <w:pPr>
              <w:spacing w:after="0" w:line="240" w:lineRule="auto"/>
              <w:jc w:val="center"/>
              <w:rPr>
                <w:rFonts w:ascii="Times New Roman" w:eastAsia="Times New Roman" w:hAnsi="Times New Roman" w:cs="Times New Roman"/>
                <w:color w:val="000000"/>
                <w:sz w:val="28"/>
                <w:szCs w:val="28"/>
                <w:lang w:val="kk-KZ"/>
              </w:rPr>
            </w:pPr>
            <w:r w:rsidRPr="000E64F0">
              <w:rPr>
                <w:rFonts w:ascii="Times New Roman" w:eastAsia="Times New Roman" w:hAnsi="Times New Roman" w:cs="Times New Roman"/>
                <w:color w:val="000000"/>
                <w:sz w:val="28"/>
                <w:szCs w:val="28"/>
                <w:lang w:val="kk-KZ"/>
              </w:rPr>
              <w:t>«Менеджмент</w:t>
            </w:r>
            <w:r w:rsidR="00A235DD" w:rsidRPr="000E64F0">
              <w:rPr>
                <w:rFonts w:ascii="Times New Roman" w:eastAsia="Times New Roman" w:hAnsi="Times New Roman" w:cs="Times New Roman"/>
                <w:color w:val="000000"/>
                <w:sz w:val="28"/>
                <w:szCs w:val="28"/>
                <w:lang w:val="kk-KZ"/>
              </w:rPr>
              <w:t>»</w:t>
            </w:r>
            <w:r w:rsidR="00194EAA" w:rsidRPr="000E64F0">
              <w:rPr>
                <w:rFonts w:ascii="Times New Roman" w:eastAsia="Times New Roman" w:hAnsi="Times New Roman" w:cs="Times New Roman"/>
                <w:color w:val="000000"/>
                <w:sz w:val="28"/>
                <w:szCs w:val="28"/>
                <w:lang w:val="kk-KZ"/>
              </w:rPr>
              <w:t>аналитик</w:t>
            </w:r>
            <w:r w:rsidR="00971743" w:rsidRPr="000E64F0">
              <w:rPr>
                <w:rFonts w:ascii="Times New Roman" w:eastAsia="Times New Roman" w:hAnsi="Times New Roman" w:cs="Times New Roman"/>
                <w:color w:val="000000"/>
                <w:sz w:val="28"/>
                <w:szCs w:val="28"/>
                <w:lang w:val="kk-KZ"/>
              </w:rPr>
              <w:t>алық-диагностикалық орталығы, «Б</w:t>
            </w:r>
            <w:r w:rsidR="00194EAA" w:rsidRPr="000E64F0">
              <w:rPr>
                <w:rFonts w:ascii="Times New Roman" w:eastAsia="Times New Roman" w:hAnsi="Times New Roman" w:cs="Times New Roman"/>
                <w:color w:val="000000"/>
                <w:sz w:val="28"/>
                <w:szCs w:val="28"/>
                <w:lang w:val="kk-KZ"/>
              </w:rPr>
              <w:t>ілім беру" орта</w:t>
            </w:r>
            <w:r w:rsidR="00971743" w:rsidRPr="000E64F0">
              <w:rPr>
                <w:rFonts w:ascii="Times New Roman" w:eastAsia="Times New Roman" w:hAnsi="Times New Roman" w:cs="Times New Roman"/>
                <w:color w:val="000000"/>
                <w:sz w:val="28"/>
                <w:szCs w:val="28"/>
                <w:lang w:val="kk-KZ"/>
              </w:rPr>
              <w:t xml:space="preserve">лығы «,Art-орталық», </w:t>
            </w:r>
            <w:r w:rsidR="00194EAA" w:rsidRPr="000E64F0">
              <w:rPr>
                <w:rFonts w:ascii="Times New Roman" w:eastAsia="Times New Roman" w:hAnsi="Times New Roman" w:cs="Times New Roman"/>
                <w:color w:val="000000"/>
                <w:sz w:val="28"/>
                <w:szCs w:val="28"/>
                <w:lang w:val="kk-KZ"/>
              </w:rPr>
              <w:t xml:space="preserve"> «Жарқын болашак»</w:t>
            </w:r>
            <w:r w:rsidR="00971743" w:rsidRPr="000E64F0">
              <w:rPr>
                <w:rFonts w:ascii="Times New Roman" w:eastAsia="Times New Roman" w:hAnsi="Times New Roman" w:cs="Times New Roman"/>
                <w:color w:val="000000"/>
                <w:sz w:val="28"/>
                <w:szCs w:val="28"/>
                <w:lang w:val="kk-KZ"/>
              </w:rPr>
              <w:t xml:space="preserve"> орталығы , </w:t>
            </w:r>
            <w:r w:rsidR="00194EAA" w:rsidRPr="000E64F0">
              <w:rPr>
                <w:rFonts w:ascii="Times New Roman" w:eastAsia="Times New Roman" w:hAnsi="Times New Roman" w:cs="Times New Roman"/>
                <w:color w:val="000000"/>
                <w:sz w:val="28"/>
                <w:szCs w:val="28"/>
                <w:lang w:val="kk-KZ"/>
              </w:rPr>
              <w:t xml:space="preserve"> «Денсаулық»</w:t>
            </w:r>
            <w:r w:rsidR="00971743" w:rsidRPr="000E64F0">
              <w:rPr>
                <w:rFonts w:ascii="Times New Roman" w:eastAsia="Times New Roman" w:hAnsi="Times New Roman" w:cs="Times New Roman"/>
                <w:color w:val="000000"/>
                <w:sz w:val="28"/>
                <w:szCs w:val="28"/>
                <w:lang w:val="kk-KZ"/>
              </w:rPr>
              <w:t xml:space="preserve"> орталығы, </w:t>
            </w:r>
            <w:r w:rsidR="00194EAA" w:rsidRPr="000E64F0">
              <w:rPr>
                <w:rFonts w:ascii="Times New Roman" w:eastAsia="Times New Roman" w:hAnsi="Times New Roman" w:cs="Times New Roman"/>
                <w:color w:val="000000"/>
                <w:sz w:val="28"/>
                <w:szCs w:val="28"/>
                <w:lang w:val="kk-KZ"/>
              </w:rPr>
              <w:t>«Білімді ұстаз»</w:t>
            </w:r>
            <w:r w:rsidR="00971743" w:rsidRPr="000E64F0">
              <w:rPr>
                <w:rFonts w:ascii="Times New Roman" w:eastAsia="Times New Roman" w:hAnsi="Times New Roman" w:cs="Times New Roman"/>
                <w:color w:val="000000"/>
                <w:sz w:val="28"/>
                <w:szCs w:val="28"/>
                <w:lang w:val="kk-KZ"/>
              </w:rPr>
              <w:t xml:space="preserve"> орталығы, </w:t>
            </w:r>
            <w:r w:rsidR="00194EAA" w:rsidRPr="000E64F0">
              <w:rPr>
                <w:rFonts w:ascii="Times New Roman" w:eastAsia="Times New Roman" w:hAnsi="Times New Roman" w:cs="Times New Roman"/>
                <w:color w:val="000000"/>
                <w:sz w:val="28"/>
                <w:szCs w:val="28"/>
                <w:lang w:val="kk-KZ"/>
              </w:rPr>
              <w:t xml:space="preserve"> «Шанырақ»</w:t>
            </w:r>
            <w:r w:rsidR="00971743" w:rsidRPr="000E64F0">
              <w:rPr>
                <w:rFonts w:ascii="Times New Roman" w:eastAsia="Times New Roman" w:hAnsi="Times New Roman" w:cs="Times New Roman"/>
                <w:color w:val="000000"/>
                <w:sz w:val="28"/>
                <w:szCs w:val="28"/>
                <w:lang w:val="kk-KZ"/>
              </w:rPr>
              <w:t xml:space="preserve"> орталығы, «Ақпараттандыру» орталығы, STEАM-</w:t>
            </w:r>
            <w:r w:rsidR="002D0122" w:rsidRPr="000E64F0">
              <w:rPr>
                <w:rFonts w:ascii="Times New Roman" w:eastAsia="Times New Roman" w:hAnsi="Times New Roman" w:cs="Times New Roman"/>
                <w:color w:val="000000"/>
                <w:sz w:val="28"/>
                <w:szCs w:val="28"/>
                <w:lang w:val="kk-KZ"/>
              </w:rPr>
              <w:t>о</w:t>
            </w:r>
            <w:r w:rsidR="00971743" w:rsidRPr="000E64F0">
              <w:rPr>
                <w:rFonts w:ascii="Times New Roman" w:eastAsia="Times New Roman" w:hAnsi="Times New Roman" w:cs="Times New Roman"/>
                <w:color w:val="000000"/>
                <w:sz w:val="28"/>
                <w:szCs w:val="28"/>
                <w:lang w:val="kk-KZ"/>
              </w:rPr>
              <w:t>қыту</w:t>
            </w:r>
            <w:r w:rsidR="002D0122" w:rsidRPr="000E64F0">
              <w:rPr>
                <w:rFonts w:ascii="Times New Roman" w:eastAsia="Times New Roman" w:hAnsi="Times New Roman" w:cs="Times New Roman"/>
                <w:color w:val="000000"/>
                <w:sz w:val="28"/>
                <w:szCs w:val="28"/>
                <w:lang w:val="kk-KZ"/>
              </w:rPr>
              <w:t xml:space="preserve">» </w:t>
            </w:r>
            <w:r w:rsidR="002D0122" w:rsidRPr="000E64F0">
              <w:rPr>
                <w:rFonts w:ascii="Times New Roman" w:eastAsia="Times New Roman" w:hAnsi="Times New Roman" w:cs="Times New Roman"/>
                <w:color w:val="000000"/>
                <w:sz w:val="28"/>
                <w:szCs w:val="28"/>
                <w:lang w:val="kk-KZ"/>
              </w:rPr>
              <w:lastRenderedPageBreak/>
              <w:t>орталығы</w:t>
            </w:r>
            <w:r w:rsidR="00971743" w:rsidRPr="000E64F0">
              <w:rPr>
                <w:rFonts w:ascii="Times New Roman" w:eastAsia="Times New Roman" w:hAnsi="Times New Roman" w:cs="Times New Roman"/>
                <w:color w:val="000000"/>
                <w:sz w:val="28"/>
                <w:szCs w:val="28"/>
                <w:lang w:val="kk-KZ"/>
              </w:rPr>
              <w:t>,</w:t>
            </w:r>
            <w:r w:rsidR="00194EAA" w:rsidRPr="000E64F0">
              <w:rPr>
                <w:rFonts w:ascii="Times New Roman" w:eastAsia="Times New Roman" w:hAnsi="Times New Roman" w:cs="Times New Roman"/>
                <w:color w:val="000000"/>
                <w:sz w:val="28"/>
                <w:szCs w:val="28"/>
                <w:lang w:val="kk-KZ"/>
              </w:rPr>
              <w:t xml:space="preserve"> «Жайлылық»</w:t>
            </w:r>
            <w:r w:rsidR="00971743" w:rsidRPr="000E64F0">
              <w:rPr>
                <w:rFonts w:ascii="Times New Roman" w:eastAsia="Times New Roman" w:hAnsi="Times New Roman" w:cs="Times New Roman"/>
                <w:color w:val="000000"/>
                <w:sz w:val="28"/>
                <w:szCs w:val="28"/>
                <w:lang w:val="kk-KZ"/>
              </w:rPr>
              <w:t xml:space="preserve"> орталығы</w:t>
            </w:r>
            <w:r w:rsidR="00194EAA" w:rsidRPr="000E64F0">
              <w:rPr>
                <w:rFonts w:ascii="Times New Roman" w:eastAsia="Times New Roman" w:hAnsi="Times New Roman" w:cs="Times New Roman"/>
                <w:color w:val="000000"/>
                <w:sz w:val="28"/>
                <w:szCs w:val="28"/>
                <w:lang w:val="kk-KZ"/>
              </w:rPr>
              <w:t>.</w:t>
            </w:r>
          </w:p>
        </w:tc>
      </w:tr>
    </w:tbl>
    <w:p w14:paraId="216865D9" w14:textId="77777777" w:rsidR="00436ED4" w:rsidRPr="000E64F0" w:rsidRDefault="00436ED4" w:rsidP="00BF42CD">
      <w:pPr>
        <w:rPr>
          <w:rFonts w:ascii="Times New Roman" w:hAnsi="Times New Roman" w:cs="Times New Roman"/>
          <w:b/>
          <w:sz w:val="28"/>
          <w:szCs w:val="28"/>
          <w:lang w:val="kk-KZ"/>
        </w:rPr>
      </w:pPr>
    </w:p>
    <w:p w14:paraId="3D17EB55" w14:textId="77777777" w:rsidR="00BF42CD" w:rsidRPr="003F6BF2" w:rsidRDefault="00BF42CD" w:rsidP="00BF42CD">
      <w:pPr>
        <w:spacing w:after="0" w:line="240" w:lineRule="auto"/>
        <w:jc w:val="center"/>
        <w:rPr>
          <w:rFonts w:ascii="Times New Roman" w:eastAsia="Times New Roman" w:hAnsi="Times New Roman" w:cs="Times New Roman"/>
          <w:b/>
          <w:color w:val="080808"/>
          <w:sz w:val="24"/>
          <w:szCs w:val="24"/>
          <w:lang w:val="kk-KZ"/>
        </w:rPr>
        <w:sectPr w:rsidR="00BF42CD" w:rsidRPr="003F6BF2" w:rsidSect="00A26D90">
          <w:footerReference w:type="default" r:id="rId10"/>
          <w:pgSz w:w="11906" w:h="16838"/>
          <w:pgMar w:top="567" w:right="567" w:bottom="567" w:left="1134" w:header="708" w:footer="708" w:gutter="0"/>
          <w:cols w:space="708"/>
          <w:docGrid w:linePitch="360"/>
        </w:sect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126"/>
        <w:gridCol w:w="6096"/>
        <w:gridCol w:w="5055"/>
      </w:tblGrid>
      <w:tr w:rsidR="00BF42CD" w:rsidRPr="00363A09" w14:paraId="333839F3" w14:textId="77777777" w:rsidTr="00194EAA">
        <w:trPr>
          <w:trHeight w:val="354"/>
        </w:trPr>
        <w:tc>
          <w:tcPr>
            <w:tcW w:w="15228" w:type="dxa"/>
            <w:gridSpan w:val="4"/>
          </w:tcPr>
          <w:p w14:paraId="59ABE9E1" w14:textId="77777777" w:rsidR="00BF42CD" w:rsidRPr="00A26D90" w:rsidRDefault="00BF42CD" w:rsidP="00194EAA">
            <w:pPr>
              <w:spacing w:after="0" w:line="240" w:lineRule="auto"/>
              <w:jc w:val="center"/>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b/>
                <w:color w:val="080808"/>
                <w:sz w:val="28"/>
                <w:szCs w:val="28"/>
                <w:lang w:val="kk-KZ"/>
              </w:rPr>
              <w:lastRenderedPageBreak/>
              <w:t>Мектепті дамытудың негізгі бағыттары бойынша білім беру орталықтарының жұмысын жоспарлау</w:t>
            </w:r>
          </w:p>
        </w:tc>
      </w:tr>
      <w:tr w:rsidR="00BF42CD" w:rsidRPr="00971743" w14:paraId="770CEECF" w14:textId="77777777" w:rsidTr="00194EAA">
        <w:trPr>
          <w:trHeight w:val="845"/>
        </w:trPr>
        <w:tc>
          <w:tcPr>
            <w:tcW w:w="1951" w:type="dxa"/>
          </w:tcPr>
          <w:p w14:paraId="0F13F79F" w14:textId="77777777" w:rsidR="00BF42CD" w:rsidRPr="00A26D90" w:rsidRDefault="00BF42CD" w:rsidP="00194EAA">
            <w:pPr>
              <w:spacing w:after="0" w:line="240" w:lineRule="auto"/>
              <w:jc w:val="center"/>
              <w:rPr>
                <w:rFonts w:ascii="Times New Roman" w:eastAsia="Times New Roman" w:hAnsi="Times New Roman" w:cs="Times New Roman"/>
                <w:b/>
                <w:color w:val="080808"/>
                <w:sz w:val="28"/>
                <w:szCs w:val="28"/>
              </w:rPr>
            </w:pPr>
            <w:proofErr w:type="spellStart"/>
            <w:r w:rsidRPr="00A26D90">
              <w:rPr>
                <w:rFonts w:ascii="Times New Roman" w:eastAsia="Times New Roman" w:hAnsi="Times New Roman" w:cs="Times New Roman"/>
                <w:b/>
                <w:color w:val="080808"/>
                <w:sz w:val="28"/>
                <w:szCs w:val="28"/>
              </w:rPr>
              <w:t>Жолдау</w:t>
            </w:r>
            <w:proofErr w:type="spellEnd"/>
          </w:p>
        </w:tc>
        <w:tc>
          <w:tcPr>
            <w:tcW w:w="2126" w:type="dxa"/>
          </w:tcPr>
          <w:p w14:paraId="0C0F4829" w14:textId="77777777" w:rsidR="00BF42CD" w:rsidRPr="00A26D90" w:rsidRDefault="00BF42CD" w:rsidP="00194EAA">
            <w:pPr>
              <w:spacing w:after="0" w:line="240" w:lineRule="auto"/>
              <w:jc w:val="center"/>
              <w:rPr>
                <w:rFonts w:ascii="Times New Roman" w:eastAsia="Times New Roman" w:hAnsi="Times New Roman" w:cs="Times New Roman"/>
                <w:b/>
                <w:color w:val="080808"/>
                <w:sz w:val="28"/>
                <w:szCs w:val="28"/>
              </w:rPr>
            </w:pPr>
            <w:proofErr w:type="spellStart"/>
            <w:r w:rsidRPr="00A26D90">
              <w:rPr>
                <w:rFonts w:ascii="Times New Roman" w:eastAsia="Times New Roman" w:hAnsi="Times New Roman" w:cs="Times New Roman"/>
                <w:b/>
                <w:color w:val="080808"/>
                <w:sz w:val="28"/>
                <w:szCs w:val="28"/>
              </w:rPr>
              <w:t>Орталықтар</w:t>
            </w:r>
            <w:proofErr w:type="spellEnd"/>
          </w:p>
        </w:tc>
        <w:tc>
          <w:tcPr>
            <w:tcW w:w="6096" w:type="dxa"/>
          </w:tcPr>
          <w:p w14:paraId="4150059E" w14:textId="77777777" w:rsidR="00BF42CD" w:rsidRPr="00A26D90" w:rsidRDefault="00BF42CD" w:rsidP="00194EAA">
            <w:pPr>
              <w:spacing w:after="0" w:line="240" w:lineRule="auto"/>
              <w:jc w:val="center"/>
              <w:rPr>
                <w:rFonts w:ascii="Times New Roman" w:eastAsia="Times New Roman" w:hAnsi="Times New Roman" w:cs="Times New Roman"/>
                <w:b/>
                <w:color w:val="080808"/>
                <w:sz w:val="28"/>
                <w:szCs w:val="28"/>
              </w:rPr>
            </w:pPr>
            <w:proofErr w:type="spellStart"/>
            <w:r w:rsidRPr="00A26D90">
              <w:rPr>
                <w:rFonts w:ascii="Times New Roman" w:eastAsia="Times New Roman" w:hAnsi="Times New Roman" w:cs="Times New Roman"/>
                <w:b/>
                <w:color w:val="080808"/>
                <w:sz w:val="28"/>
                <w:szCs w:val="28"/>
              </w:rPr>
              <w:t>Қызмет</w:t>
            </w:r>
            <w:proofErr w:type="spellEnd"/>
            <w:r w:rsidRPr="00A26D90">
              <w:rPr>
                <w:rFonts w:ascii="Times New Roman" w:eastAsia="Times New Roman" w:hAnsi="Times New Roman" w:cs="Times New Roman"/>
                <w:b/>
                <w:color w:val="080808"/>
                <w:sz w:val="28"/>
                <w:szCs w:val="28"/>
              </w:rPr>
              <w:t xml:space="preserve"> </w:t>
            </w:r>
            <w:proofErr w:type="spellStart"/>
            <w:r w:rsidRPr="00A26D90">
              <w:rPr>
                <w:rFonts w:ascii="Times New Roman" w:eastAsia="Times New Roman" w:hAnsi="Times New Roman" w:cs="Times New Roman"/>
                <w:b/>
                <w:color w:val="080808"/>
                <w:sz w:val="28"/>
                <w:szCs w:val="28"/>
              </w:rPr>
              <w:t>мазмұны</w:t>
            </w:r>
            <w:proofErr w:type="spellEnd"/>
          </w:p>
        </w:tc>
        <w:tc>
          <w:tcPr>
            <w:tcW w:w="5055" w:type="dxa"/>
          </w:tcPr>
          <w:p w14:paraId="35F44522" w14:textId="77777777" w:rsidR="00BF42CD" w:rsidRPr="00A26D90" w:rsidRDefault="00BF42CD" w:rsidP="00194EAA">
            <w:pPr>
              <w:spacing w:after="0" w:line="240" w:lineRule="auto"/>
              <w:jc w:val="center"/>
              <w:rPr>
                <w:rFonts w:ascii="Times New Roman" w:eastAsia="Times New Roman" w:hAnsi="Times New Roman" w:cs="Times New Roman"/>
                <w:b/>
                <w:color w:val="080808"/>
                <w:sz w:val="28"/>
                <w:szCs w:val="28"/>
              </w:rPr>
            </w:pPr>
            <w:proofErr w:type="spellStart"/>
            <w:r w:rsidRPr="00A26D90">
              <w:rPr>
                <w:rFonts w:ascii="Times New Roman" w:eastAsia="Times New Roman" w:hAnsi="Times New Roman" w:cs="Times New Roman"/>
                <w:b/>
                <w:color w:val="080808"/>
                <w:sz w:val="28"/>
                <w:szCs w:val="28"/>
              </w:rPr>
              <w:t>Іске</w:t>
            </w:r>
            <w:proofErr w:type="spellEnd"/>
            <w:r w:rsidRPr="00A26D90">
              <w:rPr>
                <w:rFonts w:ascii="Times New Roman" w:eastAsia="Times New Roman" w:hAnsi="Times New Roman" w:cs="Times New Roman"/>
                <w:b/>
                <w:color w:val="080808"/>
                <w:sz w:val="28"/>
                <w:szCs w:val="28"/>
              </w:rPr>
              <w:t xml:space="preserve"> </w:t>
            </w:r>
            <w:proofErr w:type="spellStart"/>
            <w:r w:rsidRPr="00A26D90">
              <w:rPr>
                <w:rFonts w:ascii="Times New Roman" w:eastAsia="Times New Roman" w:hAnsi="Times New Roman" w:cs="Times New Roman"/>
                <w:b/>
                <w:color w:val="080808"/>
                <w:sz w:val="28"/>
                <w:szCs w:val="28"/>
              </w:rPr>
              <w:t>асырудың</w:t>
            </w:r>
            <w:proofErr w:type="spellEnd"/>
            <w:r w:rsidRPr="00A26D90">
              <w:rPr>
                <w:rFonts w:ascii="Times New Roman" w:eastAsia="Times New Roman" w:hAnsi="Times New Roman" w:cs="Times New Roman"/>
                <w:b/>
                <w:color w:val="080808"/>
                <w:sz w:val="28"/>
                <w:szCs w:val="28"/>
              </w:rPr>
              <w:t xml:space="preserve"> </w:t>
            </w:r>
            <w:proofErr w:type="spellStart"/>
            <w:r w:rsidRPr="00A26D90">
              <w:rPr>
                <w:rFonts w:ascii="Times New Roman" w:eastAsia="Times New Roman" w:hAnsi="Times New Roman" w:cs="Times New Roman"/>
                <w:b/>
                <w:color w:val="080808"/>
                <w:sz w:val="28"/>
                <w:szCs w:val="28"/>
              </w:rPr>
              <w:t>сапалық</w:t>
            </w:r>
            <w:proofErr w:type="spellEnd"/>
            <w:r w:rsidRPr="00A26D90">
              <w:rPr>
                <w:rFonts w:ascii="Times New Roman" w:eastAsia="Times New Roman" w:hAnsi="Times New Roman" w:cs="Times New Roman"/>
                <w:b/>
                <w:color w:val="080808"/>
                <w:sz w:val="28"/>
                <w:szCs w:val="28"/>
              </w:rPr>
              <w:t xml:space="preserve"> </w:t>
            </w:r>
            <w:proofErr w:type="spellStart"/>
            <w:r w:rsidRPr="00A26D90">
              <w:rPr>
                <w:rFonts w:ascii="Times New Roman" w:eastAsia="Times New Roman" w:hAnsi="Times New Roman" w:cs="Times New Roman"/>
                <w:b/>
                <w:color w:val="080808"/>
                <w:sz w:val="28"/>
                <w:szCs w:val="28"/>
              </w:rPr>
              <w:t>және</w:t>
            </w:r>
            <w:proofErr w:type="spellEnd"/>
            <w:r w:rsidRPr="00A26D90">
              <w:rPr>
                <w:rFonts w:ascii="Times New Roman" w:eastAsia="Times New Roman" w:hAnsi="Times New Roman" w:cs="Times New Roman"/>
                <w:b/>
                <w:color w:val="080808"/>
                <w:sz w:val="28"/>
                <w:szCs w:val="28"/>
              </w:rPr>
              <w:t xml:space="preserve"> </w:t>
            </w:r>
            <w:proofErr w:type="spellStart"/>
            <w:r w:rsidRPr="00A26D90">
              <w:rPr>
                <w:rFonts w:ascii="Times New Roman" w:eastAsia="Times New Roman" w:hAnsi="Times New Roman" w:cs="Times New Roman"/>
                <w:b/>
                <w:color w:val="080808"/>
                <w:sz w:val="28"/>
                <w:szCs w:val="28"/>
              </w:rPr>
              <w:t>сандық</w:t>
            </w:r>
            <w:proofErr w:type="spellEnd"/>
            <w:r w:rsidRPr="00A26D90">
              <w:rPr>
                <w:rFonts w:ascii="Times New Roman" w:eastAsia="Times New Roman" w:hAnsi="Times New Roman" w:cs="Times New Roman"/>
                <w:b/>
                <w:color w:val="080808"/>
                <w:sz w:val="28"/>
                <w:szCs w:val="28"/>
              </w:rPr>
              <w:t xml:space="preserve"> </w:t>
            </w:r>
            <w:proofErr w:type="spellStart"/>
            <w:r w:rsidRPr="00A26D90">
              <w:rPr>
                <w:rFonts w:ascii="Times New Roman" w:eastAsia="Times New Roman" w:hAnsi="Times New Roman" w:cs="Times New Roman"/>
                <w:b/>
                <w:color w:val="080808"/>
                <w:sz w:val="28"/>
                <w:szCs w:val="28"/>
              </w:rPr>
              <w:t>көрсеткіштері</w:t>
            </w:r>
            <w:proofErr w:type="spellEnd"/>
            <w:r w:rsidRPr="00A26D90">
              <w:rPr>
                <w:rFonts w:ascii="Times New Roman" w:eastAsia="Times New Roman" w:hAnsi="Times New Roman" w:cs="Times New Roman"/>
                <w:b/>
                <w:color w:val="080808"/>
                <w:sz w:val="28"/>
                <w:szCs w:val="28"/>
              </w:rPr>
              <w:t xml:space="preserve"> (</w:t>
            </w:r>
            <w:proofErr w:type="spellStart"/>
            <w:r w:rsidRPr="00A26D90">
              <w:rPr>
                <w:rFonts w:ascii="Times New Roman" w:eastAsia="Times New Roman" w:hAnsi="Times New Roman" w:cs="Times New Roman"/>
                <w:b/>
                <w:color w:val="080808"/>
                <w:sz w:val="28"/>
                <w:szCs w:val="28"/>
              </w:rPr>
              <w:t>индикаторлар</w:t>
            </w:r>
            <w:proofErr w:type="spellEnd"/>
            <w:r w:rsidRPr="00A26D90">
              <w:rPr>
                <w:rFonts w:ascii="Times New Roman" w:eastAsia="Times New Roman" w:hAnsi="Times New Roman" w:cs="Times New Roman"/>
                <w:b/>
                <w:color w:val="080808"/>
                <w:sz w:val="28"/>
                <w:szCs w:val="28"/>
              </w:rPr>
              <w:t>)</w:t>
            </w:r>
          </w:p>
        </w:tc>
      </w:tr>
      <w:tr w:rsidR="00BF42CD" w:rsidRPr="00363A09" w14:paraId="60652D00" w14:textId="77777777" w:rsidTr="00194EAA">
        <w:tc>
          <w:tcPr>
            <w:tcW w:w="1951" w:type="dxa"/>
          </w:tcPr>
          <w:p w14:paraId="463263A6" w14:textId="77777777" w:rsidR="00BF42CD" w:rsidRPr="00A26D90" w:rsidRDefault="00BF42CD" w:rsidP="00194EAA">
            <w:pPr>
              <w:spacing w:after="0" w:line="240" w:lineRule="auto"/>
              <w:rPr>
                <w:rFonts w:ascii="Times New Roman" w:eastAsia="Times New Roman" w:hAnsi="Times New Roman" w:cs="Times New Roman"/>
                <w:color w:val="080808"/>
                <w:sz w:val="28"/>
                <w:szCs w:val="28"/>
              </w:rPr>
            </w:pPr>
            <w:proofErr w:type="spellStart"/>
            <w:r w:rsidRPr="00A26D90">
              <w:rPr>
                <w:rFonts w:ascii="Times New Roman" w:eastAsia="Times New Roman" w:hAnsi="Times New Roman" w:cs="Times New Roman"/>
                <w:color w:val="080808"/>
                <w:sz w:val="28"/>
                <w:szCs w:val="28"/>
              </w:rPr>
              <w:t>Білім</w:t>
            </w:r>
            <w:proofErr w:type="spellEnd"/>
            <w:r w:rsidRPr="00A26D90">
              <w:rPr>
                <w:rFonts w:ascii="Times New Roman" w:eastAsia="Times New Roman" w:hAnsi="Times New Roman" w:cs="Times New Roman"/>
                <w:color w:val="080808"/>
                <w:sz w:val="28"/>
                <w:szCs w:val="28"/>
              </w:rPr>
              <w:t xml:space="preserve"> беру </w:t>
            </w:r>
            <w:proofErr w:type="spellStart"/>
            <w:r w:rsidRPr="00A26D90">
              <w:rPr>
                <w:rFonts w:ascii="Times New Roman" w:eastAsia="Times New Roman" w:hAnsi="Times New Roman" w:cs="Times New Roman"/>
                <w:color w:val="080808"/>
                <w:sz w:val="28"/>
                <w:szCs w:val="28"/>
              </w:rPr>
              <w:t>сапасын</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арттыру</w:t>
            </w:r>
            <w:proofErr w:type="spellEnd"/>
            <w:r w:rsidRPr="00A26D90">
              <w:rPr>
                <w:rFonts w:ascii="Times New Roman" w:eastAsia="Times New Roman" w:hAnsi="Times New Roman" w:cs="Times New Roman"/>
                <w:color w:val="080808"/>
                <w:sz w:val="28"/>
                <w:szCs w:val="28"/>
              </w:rPr>
              <w:t>.</w:t>
            </w:r>
          </w:p>
        </w:tc>
        <w:tc>
          <w:tcPr>
            <w:tcW w:w="2126" w:type="dxa"/>
          </w:tcPr>
          <w:p w14:paraId="1625B93D" w14:textId="77777777" w:rsidR="00BF42CD" w:rsidRPr="00A26D90" w:rsidRDefault="00A235DD" w:rsidP="00194EAA">
            <w:pPr>
              <w:spacing w:after="0" w:line="240" w:lineRule="auto"/>
              <w:rPr>
                <w:rFonts w:ascii="Times New Roman" w:eastAsia="Times New Roman" w:hAnsi="Times New Roman" w:cs="Times New Roman"/>
                <w:b/>
                <w:color w:val="080808"/>
                <w:sz w:val="28"/>
                <w:szCs w:val="28"/>
              </w:rPr>
            </w:pPr>
            <w:r w:rsidRPr="00A26D90">
              <w:rPr>
                <w:rFonts w:ascii="Times New Roman" w:eastAsia="Times New Roman" w:hAnsi="Times New Roman" w:cs="Times New Roman"/>
                <w:b/>
                <w:color w:val="080808"/>
                <w:sz w:val="28"/>
                <w:szCs w:val="28"/>
                <w:lang w:val="kk-KZ"/>
              </w:rPr>
              <w:t>«</w:t>
            </w:r>
            <w:r w:rsidRPr="00A26D90">
              <w:rPr>
                <w:rFonts w:ascii="Times New Roman" w:eastAsia="Times New Roman" w:hAnsi="Times New Roman" w:cs="Times New Roman"/>
                <w:b/>
                <w:color w:val="080808"/>
                <w:sz w:val="28"/>
                <w:szCs w:val="28"/>
              </w:rPr>
              <w:t>Менеджмент</w:t>
            </w:r>
            <w:r w:rsidRPr="00A26D90">
              <w:rPr>
                <w:rFonts w:ascii="Times New Roman" w:eastAsia="Times New Roman" w:hAnsi="Times New Roman" w:cs="Times New Roman"/>
                <w:b/>
                <w:color w:val="080808"/>
                <w:sz w:val="28"/>
                <w:szCs w:val="28"/>
                <w:lang w:val="kk-KZ"/>
              </w:rPr>
              <w:t>»</w:t>
            </w:r>
            <w:r w:rsidRPr="00A26D90">
              <w:rPr>
                <w:rFonts w:ascii="Times New Roman" w:eastAsia="Times New Roman" w:hAnsi="Times New Roman" w:cs="Times New Roman"/>
                <w:b/>
                <w:color w:val="080808"/>
                <w:sz w:val="28"/>
                <w:szCs w:val="28"/>
              </w:rPr>
              <w:t xml:space="preserve"> </w:t>
            </w:r>
            <w:proofErr w:type="spellStart"/>
            <w:r w:rsidR="00BF42CD" w:rsidRPr="00A26D90">
              <w:rPr>
                <w:rFonts w:ascii="Times New Roman" w:eastAsia="Times New Roman" w:hAnsi="Times New Roman" w:cs="Times New Roman"/>
                <w:b/>
                <w:color w:val="080808"/>
                <w:sz w:val="28"/>
                <w:szCs w:val="28"/>
              </w:rPr>
              <w:t>аналитикалық-диагностикалық</w:t>
            </w:r>
            <w:proofErr w:type="spellEnd"/>
            <w:r w:rsidR="00BF42CD" w:rsidRPr="00A26D90">
              <w:rPr>
                <w:rFonts w:ascii="Times New Roman" w:eastAsia="Times New Roman" w:hAnsi="Times New Roman" w:cs="Times New Roman"/>
                <w:b/>
                <w:color w:val="080808"/>
                <w:sz w:val="28"/>
                <w:szCs w:val="28"/>
              </w:rPr>
              <w:t xml:space="preserve"> </w:t>
            </w:r>
            <w:proofErr w:type="spellStart"/>
            <w:r w:rsidR="00BF42CD" w:rsidRPr="00A26D90">
              <w:rPr>
                <w:rFonts w:ascii="Times New Roman" w:eastAsia="Times New Roman" w:hAnsi="Times New Roman" w:cs="Times New Roman"/>
                <w:b/>
                <w:color w:val="080808"/>
                <w:sz w:val="28"/>
                <w:szCs w:val="28"/>
              </w:rPr>
              <w:t>орталығы</w:t>
            </w:r>
            <w:proofErr w:type="spellEnd"/>
            <w:r w:rsidR="00BF42CD" w:rsidRPr="00A26D90">
              <w:rPr>
                <w:rFonts w:ascii="Times New Roman" w:eastAsia="Times New Roman" w:hAnsi="Times New Roman" w:cs="Times New Roman"/>
                <w:b/>
                <w:color w:val="080808"/>
                <w:sz w:val="28"/>
                <w:szCs w:val="28"/>
              </w:rPr>
              <w:t>»</w:t>
            </w:r>
          </w:p>
          <w:p w14:paraId="40401C25" w14:textId="77777777" w:rsidR="00BF42CD" w:rsidRPr="00A26D90" w:rsidRDefault="00BF42CD" w:rsidP="00194EAA">
            <w:pPr>
              <w:spacing w:after="0" w:line="240" w:lineRule="auto"/>
              <w:rPr>
                <w:rFonts w:ascii="Times New Roman" w:eastAsia="Times New Roman" w:hAnsi="Times New Roman" w:cs="Times New Roman"/>
                <w:color w:val="080808"/>
                <w:sz w:val="28"/>
                <w:szCs w:val="28"/>
              </w:rPr>
            </w:pPr>
            <w:r w:rsidRPr="00A26D90">
              <w:rPr>
                <w:rFonts w:ascii="Times New Roman" w:eastAsia="Times New Roman" w:hAnsi="Times New Roman" w:cs="Times New Roman"/>
                <w:b/>
                <w:color w:val="080808"/>
                <w:sz w:val="28"/>
                <w:szCs w:val="28"/>
              </w:rPr>
              <w:t>(</w:t>
            </w:r>
            <w:proofErr w:type="spellStart"/>
            <w:r w:rsidRPr="00A26D90">
              <w:rPr>
                <w:rFonts w:ascii="Times New Roman" w:eastAsia="Times New Roman" w:hAnsi="Times New Roman" w:cs="Times New Roman"/>
                <w:b/>
                <w:color w:val="080808"/>
                <w:sz w:val="28"/>
                <w:szCs w:val="28"/>
              </w:rPr>
              <w:t>әдістемелік</w:t>
            </w:r>
            <w:proofErr w:type="spellEnd"/>
            <w:r w:rsidRPr="00A26D90">
              <w:rPr>
                <w:rFonts w:ascii="Times New Roman" w:eastAsia="Times New Roman" w:hAnsi="Times New Roman" w:cs="Times New Roman"/>
                <w:b/>
                <w:color w:val="080808"/>
                <w:sz w:val="28"/>
                <w:szCs w:val="28"/>
              </w:rPr>
              <w:t xml:space="preserve"> </w:t>
            </w:r>
            <w:proofErr w:type="spellStart"/>
            <w:r w:rsidRPr="00A26D90">
              <w:rPr>
                <w:rFonts w:ascii="Times New Roman" w:eastAsia="Times New Roman" w:hAnsi="Times New Roman" w:cs="Times New Roman"/>
                <w:b/>
                <w:color w:val="080808"/>
                <w:sz w:val="28"/>
                <w:szCs w:val="28"/>
              </w:rPr>
              <w:t>кеңес</w:t>
            </w:r>
            <w:proofErr w:type="spellEnd"/>
            <w:r w:rsidRPr="00A26D90">
              <w:rPr>
                <w:rFonts w:ascii="Times New Roman" w:eastAsia="Times New Roman" w:hAnsi="Times New Roman" w:cs="Times New Roman"/>
                <w:b/>
                <w:color w:val="080808"/>
                <w:sz w:val="28"/>
                <w:szCs w:val="28"/>
              </w:rPr>
              <w:t xml:space="preserve"> </w:t>
            </w:r>
            <w:proofErr w:type="spellStart"/>
            <w:r w:rsidRPr="00A26D90">
              <w:rPr>
                <w:rFonts w:ascii="Times New Roman" w:eastAsia="Times New Roman" w:hAnsi="Times New Roman" w:cs="Times New Roman"/>
                <w:b/>
                <w:color w:val="080808"/>
                <w:sz w:val="28"/>
                <w:szCs w:val="28"/>
              </w:rPr>
              <w:t>және</w:t>
            </w:r>
            <w:proofErr w:type="spellEnd"/>
            <w:r w:rsidRPr="00A26D90">
              <w:rPr>
                <w:rFonts w:ascii="Times New Roman" w:eastAsia="Times New Roman" w:hAnsi="Times New Roman" w:cs="Times New Roman"/>
                <w:b/>
                <w:color w:val="080808"/>
                <w:sz w:val="28"/>
                <w:szCs w:val="28"/>
              </w:rPr>
              <w:t xml:space="preserve"> </w:t>
            </w:r>
            <w:proofErr w:type="spellStart"/>
            <w:r w:rsidRPr="00A26D90">
              <w:rPr>
                <w:rFonts w:ascii="Times New Roman" w:eastAsia="Times New Roman" w:hAnsi="Times New Roman" w:cs="Times New Roman"/>
                <w:b/>
                <w:color w:val="080808"/>
                <w:sz w:val="28"/>
                <w:szCs w:val="28"/>
              </w:rPr>
              <w:t>психологиялық-педагогикалық</w:t>
            </w:r>
            <w:proofErr w:type="spellEnd"/>
            <w:r w:rsidRPr="00A26D90">
              <w:rPr>
                <w:rFonts w:ascii="Times New Roman" w:eastAsia="Times New Roman" w:hAnsi="Times New Roman" w:cs="Times New Roman"/>
                <w:b/>
                <w:color w:val="080808"/>
                <w:sz w:val="28"/>
                <w:szCs w:val="28"/>
              </w:rPr>
              <w:t xml:space="preserve"> </w:t>
            </w:r>
            <w:proofErr w:type="spellStart"/>
            <w:r w:rsidRPr="00A26D90">
              <w:rPr>
                <w:rFonts w:ascii="Times New Roman" w:eastAsia="Times New Roman" w:hAnsi="Times New Roman" w:cs="Times New Roman"/>
                <w:b/>
                <w:color w:val="080808"/>
                <w:sz w:val="28"/>
                <w:szCs w:val="28"/>
              </w:rPr>
              <w:t>қызмет</w:t>
            </w:r>
            <w:proofErr w:type="spellEnd"/>
            <w:r w:rsidRPr="00A26D90">
              <w:rPr>
                <w:rFonts w:ascii="Times New Roman" w:eastAsia="Times New Roman" w:hAnsi="Times New Roman" w:cs="Times New Roman"/>
                <w:b/>
                <w:color w:val="080808"/>
                <w:sz w:val="28"/>
                <w:szCs w:val="28"/>
              </w:rPr>
              <w:t xml:space="preserve"> </w:t>
            </w:r>
            <w:proofErr w:type="spellStart"/>
            <w:r w:rsidRPr="00A26D90">
              <w:rPr>
                <w:rFonts w:ascii="Times New Roman" w:eastAsia="Times New Roman" w:hAnsi="Times New Roman" w:cs="Times New Roman"/>
                <w:b/>
                <w:color w:val="080808"/>
                <w:sz w:val="28"/>
                <w:szCs w:val="28"/>
              </w:rPr>
              <w:t>кіреді</w:t>
            </w:r>
            <w:proofErr w:type="spellEnd"/>
            <w:r w:rsidRPr="00A26D90">
              <w:rPr>
                <w:rFonts w:ascii="Times New Roman" w:eastAsia="Times New Roman" w:hAnsi="Times New Roman" w:cs="Times New Roman"/>
                <w:b/>
                <w:color w:val="080808"/>
                <w:sz w:val="28"/>
                <w:szCs w:val="28"/>
              </w:rPr>
              <w:t>)</w:t>
            </w:r>
          </w:p>
        </w:tc>
        <w:tc>
          <w:tcPr>
            <w:tcW w:w="6096" w:type="dxa"/>
          </w:tcPr>
          <w:p w14:paraId="7684A01D" w14:textId="77777777" w:rsidR="00BF42CD" w:rsidRPr="00A26D90" w:rsidRDefault="00BF42CD" w:rsidP="00194EAA">
            <w:pPr>
              <w:spacing w:after="0" w:line="240" w:lineRule="auto"/>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Білім</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сапасын</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басқарудың</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мақсатты</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бағдарламасын</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әзірлеу</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және</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енгізу</w:t>
            </w:r>
            <w:proofErr w:type="spellEnd"/>
            <w:r w:rsidR="00A235DD" w:rsidRPr="00A26D90">
              <w:rPr>
                <w:rFonts w:ascii="Times New Roman" w:eastAsia="Times New Roman" w:hAnsi="Times New Roman" w:cs="Times New Roman"/>
                <w:color w:val="080808"/>
                <w:sz w:val="28"/>
                <w:szCs w:val="28"/>
                <w:lang w:val="kk-KZ"/>
              </w:rPr>
              <w:t>;</w:t>
            </w:r>
          </w:p>
          <w:p w14:paraId="58FF6F38" w14:textId="77777777" w:rsidR="00BF42CD" w:rsidRPr="00A26D90" w:rsidRDefault="00BF42CD" w:rsidP="00194EAA">
            <w:pPr>
              <w:spacing w:after="0" w:line="240" w:lineRule="auto"/>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Білім алушылардың түрлі категорияларымен жұмыс ба</w:t>
            </w:r>
            <w:r w:rsidR="00A235DD" w:rsidRPr="00A26D90">
              <w:rPr>
                <w:rFonts w:ascii="Times New Roman" w:eastAsia="Times New Roman" w:hAnsi="Times New Roman" w:cs="Times New Roman"/>
                <w:color w:val="080808"/>
                <w:sz w:val="28"/>
                <w:szCs w:val="28"/>
                <w:lang w:val="kk-KZ"/>
              </w:rPr>
              <w:t>ғдарламасын әзірлеу және енгізу;</w:t>
            </w:r>
          </w:p>
          <w:p w14:paraId="5A5AACC1" w14:textId="77777777" w:rsidR="00BF42CD" w:rsidRPr="00A26D90" w:rsidRDefault="00BF42CD" w:rsidP="00194EAA">
            <w:pPr>
              <w:spacing w:after="0" w:line="240" w:lineRule="auto"/>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Оқушылар мен педагогтардың қызметін рейтингтік бағалау негізінде</w:t>
            </w:r>
            <w:r w:rsidR="00A235DD" w:rsidRPr="00A26D90">
              <w:rPr>
                <w:rFonts w:ascii="Times New Roman" w:eastAsia="Times New Roman" w:hAnsi="Times New Roman" w:cs="Times New Roman"/>
                <w:color w:val="080808"/>
                <w:sz w:val="28"/>
                <w:szCs w:val="28"/>
                <w:lang w:val="kk-KZ"/>
              </w:rPr>
              <w:t xml:space="preserve"> білім беру нәтижелерін бағалау </w:t>
            </w:r>
            <w:r w:rsidRPr="00A26D90">
              <w:rPr>
                <w:rFonts w:ascii="Times New Roman" w:eastAsia="Times New Roman" w:hAnsi="Times New Roman" w:cs="Times New Roman"/>
                <w:color w:val="080808"/>
                <w:sz w:val="28"/>
                <w:szCs w:val="28"/>
                <w:lang w:val="kk-KZ"/>
              </w:rPr>
              <w:t>жүйесін жаңарту. Мұғалім пор</w:t>
            </w:r>
            <w:r w:rsidR="00A235DD" w:rsidRPr="00A26D90">
              <w:rPr>
                <w:rFonts w:ascii="Times New Roman" w:eastAsia="Times New Roman" w:hAnsi="Times New Roman" w:cs="Times New Roman"/>
                <w:color w:val="080808"/>
                <w:sz w:val="28"/>
                <w:szCs w:val="28"/>
                <w:lang w:val="kk-KZ"/>
              </w:rPr>
              <w:t>тфолиосы және оқушы портфолиосы;</w:t>
            </w:r>
          </w:p>
          <w:p w14:paraId="63A25A27" w14:textId="77777777" w:rsidR="00BF42CD" w:rsidRPr="00A26D90" w:rsidRDefault="00BF42CD" w:rsidP="00194EAA">
            <w:pPr>
              <w:spacing w:after="0" w:line="240" w:lineRule="auto"/>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Білім беру ұйымдарын дамытудың деректер базасын қалыптастыру</w:t>
            </w:r>
            <w:r w:rsidR="00A235DD" w:rsidRPr="00A26D90">
              <w:rPr>
                <w:rFonts w:ascii="Times New Roman" w:eastAsia="Times New Roman" w:hAnsi="Times New Roman" w:cs="Times New Roman"/>
                <w:color w:val="080808"/>
                <w:sz w:val="28"/>
                <w:szCs w:val="28"/>
                <w:lang w:val="kk-KZ"/>
              </w:rPr>
              <w:t>;</w:t>
            </w:r>
          </w:p>
          <w:p w14:paraId="6669758A"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Оқушыларды білімді бағалаудың сыртқы жүйесіне дайындау жүйесін қалыптастыру.</w:t>
            </w:r>
          </w:p>
        </w:tc>
        <w:tc>
          <w:tcPr>
            <w:tcW w:w="5055" w:type="dxa"/>
          </w:tcPr>
          <w:p w14:paraId="76CF1422"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Білім сапасын арттыру.</w:t>
            </w:r>
          </w:p>
          <w:p w14:paraId="014456DD"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Білім деңг</w:t>
            </w:r>
            <w:r w:rsidR="00A235DD" w:rsidRPr="00A26D90">
              <w:rPr>
                <w:rFonts w:ascii="Times New Roman" w:eastAsia="Times New Roman" w:hAnsi="Times New Roman" w:cs="Times New Roman"/>
                <w:color w:val="080808"/>
                <w:sz w:val="28"/>
                <w:szCs w:val="28"/>
                <w:lang w:val="kk-KZ"/>
              </w:rPr>
              <w:t>ейін сырттай бағалау нәтижелері;</w:t>
            </w:r>
          </w:p>
          <w:p w14:paraId="35C50F2A"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Жоғары мотивация</w:t>
            </w:r>
            <w:r w:rsidR="00A235DD" w:rsidRPr="00A26D90">
              <w:rPr>
                <w:rFonts w:ascii="Times New Roman" w:eastAsia="Times New Roman" w:hAnsi="Times New Roman" w:cs="Times New Roman"/>
                <w:color w:val="080808"/>
                <w:sz w:val="28"/>
                <w:szCs w:val="28"/>
                <w:lang w:val="kk-KZ"/>
              </w:rPr>
              <w:t>сы бар оқушылардың үлес салмағы;</w:t>
            </w:r>
          </w:p>
          <w:p w14:paraId="63E37E8C"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Сабақтастықты сақтай отырып, әрбір жас кезеңінде оқушы тұлғасының танымдық, мотивациялық, коммуникативтік және әлеуметтік салаларының даму деңгейі (оқушы тұлғ</w:t>
            </w:r>
            <w:r w:rsidR="00A235DD" w:rsidRPr="00A26D90">
              <w:rPr>
                <w:rFonts w:ascii="Times New Roman" w:eastAsia="Times New Roman" w:hAnsi="Times New Roman" w:cs="Times New Roman"/>
                <w:color w:val="080808"/>
                <w:sz w:val="28"/>
                <w:szCs w:val="28"/>
                <w:lang w:val="kk-KZ"/>
              </w:rPr>
              <w:t>асының өміршеңдік параметрлері);</w:t>
            </w:r>
          </w:p>
          <w:p w14:paraId="297AA052"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Пәндер бойынша сабақтан тыс қызметке қатысатын оқушылардың пайызы (іс-шаралар, конкурстар, олимпиадалар және т.б.), сондай-ақ қатысу нәтижелілігі.</w:t>
            </w:r>
          </w:p>
        </w:tc>
      </w:tr>
      <w:tr w:rsidR="00BF42CD" w:rsidRPr="00363A09" w14:paraId="3C790ECE" w14:textId="77777777" w:rsidTr="00194EAA">
        <w:tc>
          <w:tcPr>
            <w:tcW w:w="1951" w:type="dxa"/>
          </w:tcPr>
          <w:p w14:paraId="247C3038" w14:textId="77777777" w:rsidR="00BF42CD" w:rsidRPr="00A26D90" w:rsidRDefault="00BF42CD" w:rsidP="00194EAA">
            <w:pPr>
              <w:spacing w:after="0" w:line="240" w:lineRule="auto"/>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Білім беру мазмұнын жаңарту. МЖМБС жүзеге асыру.</w:t>
            </w:r>
          </w:p>
        </w:tc>
        <w:tc>
          <w:tcPr>
            <w:tcW w:w="2126" w:type="dxa"/>
          </w:tcPr>
          <w:p w14:paraId="4B52984E" w14:textId="77777777" w:rsidR="00BF42CD" w:rsidRPr="00A26D90" w:rsidRDefault="00A235DD" w:rsidP="00194EAA">
            <w:pPr>
              <w:spacing w:after="0" w:line="240" w:lineRule="auto"/>
              <w:rPr>
                <w:rFonts w:ascii="Times New Roman" w:eastAsia="Times New Roman" w:hAnsi="Times New Roman" w:cs="Times New Roman"/>
                <w:b/>
                <w:color w:val="080808"/>
                <w:sz w:val="28"/>
                <w:szCs w:val="28"/>
              </w:rPr>
            </w:pPr>
            <w:r w:rsidRPr="00A26D90">
              <w:rPr>
                <w:rFonts w:ascii="Times New Roman" w:eastAsia="Times New Roman" w:hAnsi="Times New Roman" w:cs="Times New Roman"/>
                <w:b/>
                <w:color w:val="080808"/>
                <w:sz w:val="28"/>
                <w:szCs w:val="28"/>
                <w:lang w:val="kk-KZ"/>
              </w:rPr>
              <w:t>«</w:t>
            </w:r>
            <w:proofErr w:type="spellStart"/>
            <w:r w:rsidRPr="00A26D90">
              <w:rPr>
                <w:rFonts w:ascii="Times New Roman" w:eastAsia="Times New Roman" w:hAnsi="Times New Roman" w:cs="Times New Roman"/>
                <w:b/>
                <w:color w:val="080808"/>
                <w:sz w:val="28"/>
                <w:szCs w:val="28"/>
              </w:rPr>
              <w:t>Білім</w:t>
            </w:r>
            <w:proofErr w:type="spellEnd"/>
            <w:r w:rsidRPr="00A26D90">
              <w:rPr>
                <w:rFonts w:ascii="Times New Roman" w:eastAsia="Times New Roman" w:hAnsi="Times New Roman" w:cs="Times New Roman"/>
                <w:b/>
                <w:color w:val="080808"/>
                <w:sz w:val="28"/>
                <w:szCs w:val="28"/>
                <w:lang w:val="kk-KZ"/>
              </w:rPr>
              <w:t>»</w:t>
            </w:r>
            <w:r w:rsidRPr="00A26D90">
              <w:rPr>
                <w:rFonts w:ascii="Times New Roman" w:eastAsia="Times New Roman" w:hAnsi="Times New Roman" w:cs="Times New Roman"/>
                <w:b/>
                <w:color w:val="080808"/>
                <w:sz w:val="28"/>
                <w:szCs w:val="28"/>
              </w:rPr>
              <w:t xml:space="preserve"> </w:t>
            </w:r>
            <w:r w:rsidRPr="00A26D90">
              <w:rPr>
                <w:rFonts w:ascii="Times New Roman" w:eastAsia="Times New Roman" w:hAnsi="Times New Roman" w:cs="Times New Roman"/>
                <w:b/>
                <w:color w:val="080808"/>
                <w:sz w:val="28"/>
                <w:szCs w:val="28"/>
                <w:lang w:val="kk-KZ"/>
              </w:rPr>
              <w:t>о</w:t>
            </w:r>
            <w:proofErr w:type="spellStart"/>
            <w:r w:rsidR="00BF42CD" w:rsidRPr="00A26D90">
              <w:rPr>
                <w:rFonts w:ascii="Times New Roman" w:eastAsia="Times New Roman" w:hAnsi="Times New Roman" w:cs="Times New Roman"/>
                <w:b/>
                <w:color w:val="080808"/>
                <w:sz w:val="28"/>
                <w:szCs w:val="28"/>
              </w:rPr>
              <w:t>рталығы</w:t>
            </w:r>
            <w:proofErr w:type="spellEnd"/>
            <w:r w:rsidR="00BF42CD" w:rsidRPr="00A26D90">
              <w:rPr>
                <w:rFonts w:ascii="Times New Roman" w:eastAsia="Times New Roman" w:hAnsi="Times New Roman" w:cs="Times New Roman"/>
                <w:b/>
                <w:color w:val="080808"/>
                <w:sz w:val="28"/>
                <w:szCs w:val="28"/>
              </w:rPr>
              <w:t>»</w:t>
            </w:r>
          </w:p>
        </w:tc>
        <w:tc>
          <w:tcPr>
            <w:tcW w:w="6096" w:type="dxa"/>
          </w:tcPr>
          <w:p w14:paraId="3AA9B883" w14:textId="77777777" w:rsidR="00BF42CD" w:rsidRPr="00A26D90" w:rsidRDefault="00BF42CD" w:rsidP="00194EAA">
            <w:pPr>
              <w:spacing w:after="0" w:line="240" w:lineRule="auto"/>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Білім</w:t>
            </w:r>
            <w:proofErr w:type="spellEnd"/>
            <w:r w:rsidRPr="00A26D90">
              <w:rPr>
                <w:rFonts w:ascii="Times New Roman" w:eastAsia="Times New Roman" w:hAnsi="Times New Roman" w:cs="Times New Roman"/>
                <w:color w:val="080808"/>
                <w:sz w:val="28"/>
                <w:szCs w:val="28"/>
              </w:rPr>
              <w:t xml:space="preserve"> беру </w:t>
            </w:r>
            <w:proofErr w:type="spellStart"/>
            <w:r w:rsidRPr="00A26D90">
              <w:rPr>
                <w:rFonts w:ascii="Times New Roman" w:eastAsia="Times New Roman" w:hAnsi="Times New Roman" w:cs="Times New Roman"/>
                <w:color w:val="080808"/>
                <w:sz w:val="28"/>
                <w:szCs w:val="28"/>
              </w:rPr>
              <w:t>мазмұнын</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жаңарту</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оқушылардың</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функционалдық</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сауаттылығын</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қалыптастыру</w:t>
            </w:r>
            <w:proofErr w:type="spellEnd"/>
            <w:r w:rsidRPr="00A26D90">
              <w:rPr>
                <w:rFonts w:ascii="Times New Roman" w:eastAsia="Times New Roman" w:hAnsi="Times New Roman" w:cs="Times New Roman"/>
                <w:color w:val="080808"/>
                <w:sz w:val="28"/>
                <w:szCs w:val="28"/>
              </w:rPr>
              <w:t xml:space="preserve">, </w:t>
            </w:r>
            <w:proofErr w:type="spellStart"/>
            <w:r w:rsidR="00A235DD" w:rsidRPr="00A26D90">
              <w:rPr>
                <w:rFonts w:ascii="Times New Roman" w:eastAsia="Times New Roman" w:hAnsi="Times New Roman" w:cs="Times New Roman"/>
                <w:color w:val="080808"/>
                <w:sz w:val="28"/>
                <w:szCs w:val="28"/>
              </w:rPr>
              <w:t>кең</w:t>
            </w:r>
            <w:proofErr w:type="spellEnd"/>
            <w:r w:rsidR="00A235DD" w:rsidRPr="00A26D90">
              <w:rPr>
                <w:rFonts w:ascii="Times New Roman" w:eastAsia="Times New Roman" w:hAnsi="Times New Roman" w:cs="Times New Roman"/>
                <w:color w:val="080808"/>
                <w:sz w:val="28"/>
                <w:szCs w:val="28"/>
              </w:rPr>
              <w:t xml:space="preserve"> </w:t>
            </w:r>
            <w:proofErr w:type="spellStart"/>
            <w:r w:rsidR="00A235DD" w:rsidRPr="00A26D90">
              <w:rPr>
                <w:rFonts w:ascii="Times New Roman" w:eastAsia="Times New Roman" w:hAnsi="Times New Roman" w:cs="Times New Roman"/>
                <w:color w:val="080808"/>
                <w:sz w:val="28"/>
                <w:szCs w:val="28"/>
              </w:rPr>
              <w:t>ауқымдағы</w:t>
            </w:r>
            <w:proofErr w:type="spellEnd"/>
            <w:r w:rsidR="00A235DD" w:rsidRPr="00A26D90">
              <w:rPr>
                <w:rFonts w:ascii="Times New Roman" w:eastAsia="Times New Roman" w:hAnsi="Times New Roman" w:cs="Times New Roman"/>
                <w:color w:val="080808"/>
                <w:sz w:val="28"/>
                <w:szCs w:val="28"/>
              </w:rPr>
              <w:t xml:space="preserve"> </w:t>
            </w:r>
            <w:proofErr w:type="spellStart"/>
            <w:r w:rsidR="00A235DD" w:rsidRPr="00A26D90">
              <w:rPr>
                <w:rFonts w:ascii="Times New Roman" w:eastAsia="Times New Roman" w:hAnsi="Times New Roman" w:cs="Times New Roman"/>
                <w:color w:val="080808"/>
                <w:sz w:val="28"/>
                <w:szCs w:val="28"/>
              </w:rPr>
              <w:t>дағдыларды</w:t>
            </w:r>
            <w:proofErr w:type="spellEnd"/>
            <w:r w:rsidR="00A235DD" w:rsidRPr="00A26D90">
              <w:rPr>
                <w:rFonts w:ascii="Times New Roman" w:eastAsia="Times New Roman" w:hAnsi="Times New Roman" w:cs="Times New Roman"/>
                <w:color w:val="080808"/>
                <w:sz w:val="28"/>
                <w:szCs w:val="28"/>
              </w:rPr>
              <w:t xml:space="preserve"> </w:t>
            </w:r>
            <w:proofErr w:type="spellStart"/>
            <w:r w:rsidR="00A235DD" w:rsidRPr="00A26D90">
              <w:rPr>
                <w:rFonts w:ascii="Times New Roman" w:eastAsia="Times New Roman" w:hAnsi="Times New Roman" w:cs="Times New Roman"/>
                <w:color w:val="080808"/>
                <w:sz w:val="28"/>
                <w:szCs w:val="28"/>
              </w:rPr>
              <w:t>дамыту</w:t>
            </w:r>
            <w:proofErr w:type="spellEnd"/>
            <w:r w:rsidR="00A235DD" w:rsidRPr="00A26D90">
              <w:rPr>
                <w:rFonts w:ascii="Times New Roman" w:eastAsia="Times New Roman" w:hAnsi="Times New Roman" w:cs="Times New Roman"/>
                <w:color w:val="080808"/>
                <w:sz w:val="28"/>
                <w:szCs w:val="28"/>
                <w:lang w:val="kk-KZ"/>
              </w:rPr>
              <w:t>;</w:t>
            </w:r>
          </w:p>
          <w:p w14:paraId="1C183AB4" w14:textId="77777777" w:rsidR="00BF42CD" w:rsidRPr="00A26D90" w:rsidRDefault="00A235DD" w:rsidP="00194EAA">
            <w:pPr>
              <w:spacing w:after="0" w:line="240" w:lineRule="auto"/>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Пәндерді тереңдетіп оқыту;</w:t>
            </w:r>
          </w:p>
          <w:p w14:paraId="6890DF4F" w14:textId="77777777" w:rsidR="00BF42CD" w:rsidRPr="00A26D90" w:rsidRDefault="00BF42CD" w:rsidP="00194EAA">
            <w:pPr>
              <w:spacing w:after="0" w:line="240" w:lineRule="auto"/>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Оқушылардың оқу жетістіктерін бағ</w:t>
            </w:r>
            <w:r w:rsidR="00A235DD" w:rsidRPr="00A26D90">
              <w:rPr>
                <w:rFonts w:ascii="Times New Roman" w:eastAsia="Times New Roman" w:hAnsi="Times New Roman" w:cs="Times New Roman"/>
                <w:color w:val="080808"/>
                <w:sz w:val="28"/>
                <w:szCs w:val="28"/>
                <w:lang w:val="kk-KZ"/>
              </w:rPr>
              <w:t>алаудың жаңа тәсілін іске асыру;</w:t>
            </w:r>
          </w:p>
          <w:p w14:paraId="18D3C453" w14:textId="77777777" w:rsidR="00BF42CD" w:rsidRPr="00A26D90" w:rsidRDefault="00BF42CD" w:rsidP="00194EAA">
            <w:pPr>
              <w:spacing w:after="0" w:line="240" w:lineRule="auto"/>
              <w:rPr>
                <w:rFonts w:ascii="Times New Roman" w:eastAsia="Times New Roman" w:hAnsi="Times New Roman" w:cs="Times New Roman"/>
                <w:color w:val="080808"/>
                <w:sz w:val="28"/>
                <w:szCs w:val="28"/>
              </w:rPr>
            </w:pPr>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Оқу</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үрдісін</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технологияландыру</w:t>
            </w:r>
            <w:proofErr w:type="spellEnd"/>
            <w:r w:rsidRPr="00A26D90">
              <w:rPr>
                <w:rFonts w:ascii="Times New Roman" w:eastAsia="Times New Roman" w:hAnsi="Times New Roman" w:cs="Times New Roman"/>
                <w:color w:val="080808"/>
                <w:sz w:val="28"/>
                <w:szCs w:val="28"/>
              </w:rPr>
              <w:t>.</w:t>
            </w:r>
          </w:p>
        </w:tc>
        <w:tc>
          <w:tcPr>
            <w:tcW w:w="5055" w:type="dxa"/>
          </w:tcPr>
          <w:p w14:paraId="0F1F69D7"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Білім</w:t>
            </w:r>
            <w:proofErr w:type="spellEnd"/>
            <w:r w:rsidRPr="00A26D90">
              <w:rPr>
                <w:rFonts w:ascii="Times New Roman" w:eastAsia="Times New Roman" w:hAnsi="Times New Roman" w:cs="Times New Roman"/>
                <w:color w:val="080808"/>
                <w:sz w:val="28"/>
                <w:szCs w:val="28"/>
              </w:rPr>
              <w:t xml:space="preserve"> беру </w:t>
            </w:r>
            <w:proofErr w:type="spellStart"/>
            <w:r w:rsidRPr="00A26D90">
              <w:rPr>
                <w:rFonts w:ascii="Times New Roman" w:eastAsia="Times New Roman" w:hAnsi="Times New Roman" w:cs="Times New Roman"/>
                <w:color w:val="080808"/>
                <w:sz w:val="28"/>
                <w:szCs w:val="28"/>
              </w:rPr>
              <w:t>мазмұнын</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жаңарту</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бағдарламасы</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бойынша</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курстар</w:t>
            </w:r>
            <w:r w:rsidR="00A235DD" w:rsidRPr="00A26D90">
              <w:rPr>
                <w:rFonts w:ascii="Times New Roman" w:eastAsia="Times New Roman" w:hAnsi="Times New Roman" w:cs="Times New Roman"/>
                <w:color w:val="080808"/>
                <w:sz w:val="28"/>
                <w:szCs w:val="28"/>
              </w:rPr>
              <w:t>дан</w:t>
            </w:r>
            <w:proofErr w:type="spellEnd"/>
            <w:r w:rsidR="00A235DD" w:rsidRPr="00A26D90">
              <w:rPr>
                <w:rFonts w:ascii="Times New Roman" w:eastAsia="Times New Roman" w:hAnsi="Times New Roman" w:cs="Times New Roman"/>
                <w:color w:val="080808"/>
                <w:sz w:val="28"/>
                <w:szCs w:val="28"/>
              </w:rPr>
              <w:t xml:space="preserve"> </w:t>
            </w:r>
            <w:proofErr w:type="spellStart"/>
            <w:r w:rsidR="00A235DD" w:rsidRPr="00A26D90">
              <w:rPr>
                <w:rFonts w:ascii="Times New Roman" w:eastAsia="Times New Roman" w:hAnsi="Times New Roman" w:cs="Times New Roman"/>
                <w:color w:val="080808"/>
                <w:sz w:val="28"/>
                <w:szCs w:val="28"/>
              </w:rPr>
              <w:t>өткен</w:t>
            </w:r>
            <w:proofErr w:type="spellEnd"/>
            <w:r w:rsidR="00A235DD" w:rsidRPr="00A26D90">
              <w:rPr>
                <w:rFonts w:ascii="Times New Roman" w:eastAsia="Times New Roman" w:hAnsi="Times New Roman" w:cs="Times New Roman"/>
                <w:color w:val="080808"/>
                <w:sz w:val="28"/>
                <w:szCs w:val="28"/>
              </w:rPr>
              <w:t xml:space="preserve"> </w:t>
            </w:r>
            <w:proofErr w:type="spellStart"/>
            <w:r w:rsidR="00A235DD" w:rsidRPr="00A26D90">
              <w:rPr>
                <w:rFonts w:ascii="Times New Roman" w:eastAsia="Times New Roman" w:hAnsi="Times New Roman" w:cs="Times New Roman"/>
                <w:color w:val="080808"/>
                <w:sz w:val="28"/>
                <w:szCs w:val="28"/>
              </w:rPr>
              <w:t>педагогтардың</w:t>
            </w:r>
            <w:proofErr w:type="spellEnd"/>
            <w:r w:rsidR="00A235DD" w:rsidRPr="00A26D90">
              <w:rPr>
                <w:rFonts w:ascii="Times New Roman" w:eastAsia="Times New Roman" w:hAnsi="Times New Roman" w:cs="Times New Roman"/>
                <w:color w:val="080808"/>
                <w:sz w:val="28"/>
                <w:szCs w:val="28"/>
              </w:rPr>
              <w:t xml:space="preserve"> </w:t>
            </w:r>
            <w:proofErr w:type="spellStart"/>
            <w:proofErr w:type="gramStart"/>
            <w:r w:rsidR="00A235DD" w:rsidRPr="00A26D90">
              <w:rPr>
                <w:rFonts w:ascii="Times New Roman" w:eastAsia="Times New Roman" w:hAnsi="Times New Roman" w:cs="Times New Roman"/>
                <w:color w:val="080808"/>
                <w:sz w:val="28"/>
                <w:szCs w:val="28"/>
              </w:rPr>
              <w:t>пайызы</w:t>
            </w:r>
            <w:proofErr w:type="spellEnd"/>
            <w:r w:rsidR="00A235DD" w:rsidRPr="00A26D90">
              <w:rPr>
                <w:rFonts w:ascii="Times New Roman" w:eastAsia="Times New Roman" w:hAnsi="Times New Roman" w:cs="Times New Roman"/>
                <w:color w:val="080808"/>
                <w:sz w:val="28"/>
                <w:szCs w:val="28"/>
              </w:rPr>
              <w:t xml:space="preserve"> </w:t>
            </w:r>
            <w:r w:rsidR="00A235DD" w:rsidRPr="00A26D90">
              <w:rPr>
                <w:rFonts w:ascii="Times New Roman" w:eastAsia="Times New Roman" w:hAnsi="Times New Roman" w:cs="Times New Roman"/>
                <w:color w:val="080808"/>
                <w:sz w:val="28"/>
                <w:szCs w:val="28"/>
                <w:lang w:val="kk-KZ"/>
              </w:rPr>
              <w:t>;</w:t>
            </w:r>
            <w:proofErr w:type="gramEnd"/>
          </w:p>
          <w:p w14:paraId="432C0DBC"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Оқытудың инновациялық технологияларын толық көлемде меңгерге</w:t>
            </w:r>
            <w:r w:rsidR="00A235DD" w:rsidRPr="00A26D90">
              <w:rPr>
                <w:rFonts w:ascii="Times New Roman" w:eastAsia="Times New Roman" w:hAnsi="Times New Roman" w:cs="Times New Roman"/>
                <w:color w:val="080808"/>
                <w:sz w:val="28"/>
                <w:szCs w:val="28"/>
                <w:lang w:val="kk-KZ"/>
              </w:rPr>
              <w:t>н мұғалімдердің пайызы;</w:t>
            </w:r>
          </w:p>
          <w:p w14:paraId="0C17BAB8" w14:textId="77777777" w:rsidR="00BF42CD" w:rsidRPr="00A26D90" w:rsidRDefault="00A235D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Т</w:t>
            </w:r>
            <w:r w:rsidR="00BF42CD" w:rsidRPr="00A26D90">
              <w:rPr>
                <w:rFonts w:ascii="Times New Roman" w:eastAsia="Times New Roman" w:hAnsi="Times New Roman" w:cs="Times New Roman"/>
                <w:color w:val="080808"/>
                <w:sz w:val="28"/>
                <w:szCs w:val="28"/>
                <w:lang w:val="kk-KZ"/>
              </w:rPr>
              <w:t>ереңдетілген сыныптардағы сапа%.</w:t>
            </w:r>
          </w:p>
          <w:p w14:paraId="0562DB05"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xml:space="preserve">- Мектеп түлектерінің функционалдық сауаттылығын арттыру (Оқу сауаттылығы, Математикалық </w:t>
            </w:r>
            <w:r w:rsidRPr="00A26D90">
              <w:rPr>
                <w:rFonts w:ascii="Times New Roman" w:eastAsia="Times New Roman" w:hAnsi="Times New Roman" w:cs="Times New Roman"/>
                <w:color w:val="080808"/>
                <w:sz w:val="28"/>
                <w:szCs w:val="28"/>
                <w:lang w:val="kk-KZ"/>
              </w:rPr>
              <w:lastRenderedPageBreak/>
              <w:t>сауаттылық, жаратылыстану-ғылыми сауаттылық деңгейінің өсуі).</w:t>
            </w:r>
          </w:p>
        </w:tc>
      </w:tr>
      <w:tr w:rsidR="00BF42CD" w:rsidRPr="00363A09" w14:paraId="7E7F475D" w14:textId="77777777" w:rsidTr="00194EAA">
        <w:tc>
          <w:tcPr>
            <w:tcW w:w="1951" w:type="dxa"/>
          </w:tcPr>
          <w:p w14:paraId="0B39D353" w14:textId="77777777" w:rsidR="00BF42CD" w:rsidRPr="00A26D90" w:rsidRDefault="00BF42CD" w:rsidP="00194EAA">
            <w:pPr>
              <w:spacing w:after="0" w:line="240" w:lineRule="auto"/>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lastRenderedPageBreak/>
              <w:t>- Мектептің қосымша білім беру кеңістігін кеңейту</w:t>
            </w:r>
          </w:p>
        </w:tc>
        <w:tc>
          <w:tcPr>
            <w:tcW w:w="2126" w:type="dxa"/>
          </w:tcPr>
          <w:p w14:paraId="446CCC80" w14:textId="77777777" w:rsidR="00BF42CD" w:rsidRPr="00A26D90" w:rsidRDefault="00A235DD" w:rsidP="00194EAA">
            <w:pPr>
              <w:spacing w:after="0" w:line="240" w:lineRule="auto"/>
              <w:rPr>
                <w:rFonts w:ascii="Times New Roman" w:eastAsia="Times New Roman" w:hAnsi="Times New Roman" w:cs="Times New Roman"/>
                <w:b/>
                <w:color w:val="080808"/>
                <w:sz w:val="28"/>
                <w:szCs w:val="28"/>
              </w:rPr>
            </w:pPr>
            <w:r w:rsidRPr="00A26D90">
              <w:rPr>
                <w:rFonts w:ascii="Times New Roman" w:eastAsia="Times New Roman" w:hAnsi="Times New Roman" w:cs="Times New Roman"/>
                <w:b/>
                <w:color w:val="080808"/>
                <w:sz w:val="28"/>
                <w:szCs w:val="28"/>
                <w:lang w:val="kk-KZ"/>
              </w:rPr>
              <w:t>«</w:t>
            </w:r>
            <w:r w:rsidR="00BF42CD" w:rsidRPr="00A26D90">
              <w:rPr>
                <w:rFonts w:ascii="Times New Roman" w:eastAsia="Times New Roman" w:hAnsi="Times New Roman" w:cs="Times New Roman"/>
                <w:b/>
                <w:color w:val="080808"/>
                <w:sz w:val="28"/>
                <w:szCs w:val="28"/>
              </w:rPr>
              <w:t>Art</w:t>
            </w:r>
            <w:r w:rsidRPr="00A26D90">
              <w:rPr>
                <w:rFonts w:ascii="Times New Roman" w:eastAsia="Times New Roman" w:hAnsi="Times New Roman" w:cs="Times New Roman"/>
                <w:b/>
                <w:color w:val="080808"/>
                <w:sz w:val="28"/>
                <w:szCs w:val="28"/>
                <w:lang w:val="kk-KZ"/>
              </w:rPr>
              <w:t>»-</w:t>
            </w:r>
            <w:r w:rsidRPr="00A26D90">
              <w:rPr>
                <w:rFonts w:ascii="Times New Roman" w:eastAsia="Times New Roman" w:hAnsi="Times New Roman" w:cs="Times New Roman"/>
                <w:b/>
                <w:color w:val="080808"/>
                <w:sz w:val="28"/>
                <w:szCs w:val="28"/>
              </w:rPr>
              <w:t xml:space="preserve"> </w:t>
            </w:r>
            <w:r w:rsidRPr="00A26D90">
              <w:rPr>
                <w:rFonts w:ascii="Times New Roman" w:eastAsia="Times New Roman" w:hAnsi="Times New Roman" w:cs="Times New Roman"/>
                <w:b/>
                <w:color w:val="080808"/>
                <w:sz w:val="28"/>
                <w:szCs w:val="28"/>
                <w:lang w:val="kk-KZ"/>
              </w:rPr>
              <w:t>о</w:t>
            </w:r>
            <w:proofErr w:type="spellStart"/>
            <w:r w:rsidR="00BF42CD" w:rsidRPr="00A26D90">
              <w:rPr>
                <w:rFonts w:ascii="Times New Roman" w:eastAsia="Times New Roman" w:hAnsi="Times New Roman" w:cs="Times New Roman"/>
                <w:b/>
                <w:color w:val="080808"/>
                <w:sz w:val="28"/>
                <w:szCs w:val="28"/>
              </w:rPr>
              <w:t>рталығы</w:t>
            </w:r>
            <w:proofErr w:type="spellEnd"/>
          </w:p>
        </w:tc>
        <w:tc>
          <w:tcPr>
            <w:tcW w:w="6096" w:type="dxa"/>
          </w:tcPr>
          <w:p w14:paraId="1CEE30EE"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Қосымша</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білім</w:t>
            </w:r>
            <w:proofErr w:type="spellEnd"/>
            <w:r w:rsidRPr="00A26D90">
              <w:rPr>
                <w:rFonts w:ascii="Times New Roman" w:eastAsia="Times New Roman" w:hAnsi="Times New Roman" w:cs="Times New Roman"/>
                <w:color w:val="080808"/>
                <w:sz w:val="28"/>
                <w:szCs w:val="28"/>
              </w:rPr>
              <w:t xml:space="preserve"> беру </w:t>
            </w:r>
            <w:proofErr w:type="spellStart"/>
            <w:r w:rsidRPr="00A26D90">
              <w:rPr>
                <w:rFonts w:ascii="Times New Roman" w:eastAsia="Times New Roman" w:hAnsi="Times New Roman" w:cs="Times New Roman"/>
                <w:color w:val="080808"/>
                <w:sz w:val="28"/>
                <w:szCs w:val="28"/>
              </w:rPr>
              <w:t>жүйесін</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кеңейту</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соның</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ішінде</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ақ</w:t>
            </w:r>
            <w:r w:rsidR="00A235DD" w:rsidRPr="00A26D90">
              <w:rPr>
                <w:rFonts w:ascii="Times New Roman" w:eastAsia="Times New Roman" w:hAnsi="Times New Roman" w:cs="Times New Roman"/>
                <w:color w:val="080808"/>
                <w:sz w:val="28"/>
                <w:szCs w:val="28"/>
              </w:rPr>
              <w:t>ылы</w:t>
            </w:r>
            <w:proofErr w:type="spellEnd"/>
            <w:r w:rsidR="00A235DD" w:rsidRPr="00A26D90">
              <w:rPr>
                <w:rFonts w:ascii="Times New Roman" w:eastAsia="Times New Roman" w:hAnsi="Times New Roman" w:cs="Times New Roman"/>
                <w:color w:val="080808"/>
                <w:sz w:val="28"/>
                <w:szCs w:val="28"/>
              </w:rPr>
              <w:t xml:space="preserve"> </w:t>
            </w:r>
            <w:proofErr w:type="spellStart"/>
            <w:r w:rsidR="00A235DD" w:rsidRPr="00A26D90">
              <w:rPr>
                <w:rFonts w:ascii="Times New Roman" w:eastAsia="Times New Roman" w:hAnsi="Times New Roman" w:cs="Times New Roman"/>
                <w:color w:val="080808"/>
                <w:sz w:val="28"/>
                <w:szCs w:val="28"/>
              </w:rPr>
              <w:t>білім</w:t>
            </w:r>
            <w:proofErr w:type="spellEnd"/>
            <w:r w:rsidR="00A235DD" w:rsidRPr="00A26D90">
              <w:rPr>
                <w:rFonts w:ascii="Times New Roman" w:eastAsia="Times New Roman" w:hAnsi="Times New Roman" w:cs="Times New Roman"/>
                <w:color w:val="080808"/>
                <w:sz w:val="28"/>
                <w:szCs w:val="28"/>
              </w:rPr>
              <w:t xml:space="preserve"> беру </w:t>
            </w:r>
            <w:proofErr w:type="spellStart"/>
            <w:r w:rsidR="00A235DD" w:rsidRPr="00A26D90">
              <w:rPr>
                <w:rFonts w:ascii="Times New Roman" w:eastAsia="Times New Roman" w:hAnsi="Times New Roman" w:cs="Times New Roman"/>
                <w:color w:val="080808"/>
                <w:sz w:val="28"/>
                <w:szCs w:val="28"/>
              </w:rPr>
              <w:t>қызметі</w:t>
            </w:r>
            <w:proofErr w:type="spellEnd"/>
            <w:r w:rsidR="00A235DD" w:rsidRPr="00A26D90">
              <w:rPr>
                <w:rFonts w:ascii="Times New Roman" w:eastAsia="Times New Roman" w:hAnsi="Times New Roman" w:cs="Times New Roman"/>
                <w:color w:val="080808"/>
                <w:sz w:val="28"/>
                <w:szCs w:val="28"/>
              </w:rPr>
              <w:t xml:space="preserve"> секторы)</w:t>
            </w:r>
            <w:r w:rsidR="00A235DD" w:rsidRPr="00A26D90">
              <w:rPr>
                <w:rFonts w:ascii="Times New Roman" w:eastAsia="Times New Roman" w:hAnsi="Times New Roman" w:cs="Times New Roman"/>
                <w:color w:val="080808"/>
                <w:sz w:val="28"/>
                <w:szCs w:val="28"/>
                <w:lang w:val="kk-KZ"/>
              </w:rPr>
              <w:t>;</w:t>
            </w:r>
          </w:p>
          <w:p w14:paraId="78D7D98C"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Бейіндік және</w:t>
            </w:r>
            <w:r w:rsidR="00A235DD" w:rsidRPr="00A26D90">
              <w:rPr>
                <w:rFonts w:ascii="Times New Roman" w:eastAsia="Times New Roman" w:hAnsi="Times New Roman" w:cs="Times New Roman"/>
                <w:color w:val="080808"/>
                <w:sz w:val="28"/>
                <w:szCs w:val="28"/>
                <w:lang w:val="kk-KZ"/>
              </w:rPr>
              <w:t xml:space="preserve"> бейіналды дайындықты жетілдіру;</w:t>
            </w:r>
          </w:p>
          <w:p w14:paraId="0BC1CDD1" w14:textId="77777777" w:rsidR="00A235DD" w:rsidRPr="00A26D90" w:rsidRDefault="00BF42CD" w:rsidP="00A235DD">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xml:space="preserve">- Қосымша білім беру жүйесінде арнайы курстар, элективті курстар, үйірмелер </w:t>
            </w:r>
            <w:r w:rsidR="00A235DD" w:rsidRPr="00A26D90">
              <w:rPr>
                <w:rFonts w:ascii="Times New Roman" w:eastAsia="Times New Roman" w:hAnsi="Times New Roman" w:cs="Times New Roman"/>
                <w:color w:val="080808"/>
                <w:sz w:val="28"/>
                <w:szCs w:val="28"/>
                <w:lang w:val="kk-KZ"/>
              </w:rPr>
              <w:t>бағдарламаларының банкін құру;</w:t>
            </w:r>
          </w:p>
          <w:p w14:paraId="25018B71" w14:textId="77777777" w:rsidR="00BF42CD" w:rsidRPr="00A26D90" w:rsidRDefault="00A235DD" w:rsidP="00A235DD">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Ө</w:t>
            </w:r>
            <w:r w:rsidR="00BF42CD" w:rsidRPr="00A26D90">
              <w:rPr>
                <w:rFonts w:ascii="Times New Roman" w:eastAsia="Times New Roman" w:hAnsi="Times New Roman" w:cs="Times New Roman"/>
                <w:color w:val="080808"/>
                <w:sz w:val="28"/>
                <w:szCs w:val="28"/>
                <w:lang w:val="kk-KZ"/>
              </w:rPr>
              <w:t>згермелі әлеуметтік тапсырысқа мобильді әрекет етуге мүмкіндік беретін және оқушылардың жеке білім беру бағдарын іске асыруға мүмкіндік беретін</w:t>
            </w:r>
            <w:r w:rsidRPr="00A26D90">
              <w:rPr>
                <w:rFonts w:ascii="Times New Roman" w:eastAsia="Times New Roman" w:hAnsi="Times New Roman" w:cs="Times New Roman"/>
                <w:color w:val="080808"/>
                <w:sz w:val="28"/>
                <w:szCs w:val="28"/>
                <w:lang w:val="kk-KZ"/>
              </w:rPr>
              <w:t xml:space="preserve"> орта құру</w:t>
            </w:r>
            <w:r w:rsidR="00BF42CD" w:rsidRPr="00A26D90">
              <w:rPr>
                <w:rFonts w:ascii="Times New Roman" w:eastAsia="Times New Roman" w:hAnsi="Times New Roman" w:cs="Times New Roman"/>
                <w:color w:val="080808"/>
                <w:sz w:val="28"/>
                <w:szCs w:val="28"/>
                <w:lang w:val="kk-KZ"/>
              </w:rPr>
              <w:t>.</w:t>
            </w:r>
          </w:p>
        </w:tc>
        <w:tc>
          <w:tcPr>
            <w:tcW w:w="5055" w:type="dxa"/>
          </w:tcPr>
          <w:p w14:paraId="474F3096"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Қосымша білім беру жүйесімен қамтылған оқушыла</w:t>
            </w:r>
            <w:r w:rsidR="00607A3B" w:rsidRPr="00A26D90">
              <w:rPr>
                <w:rFonts w:ascii="Times New Roman" w:eastAsia="Times New Roman" w:hAnsi="Times New Roman" w:cs="Times New Roman"/>
                <w:color w:val="080808"/>
                <w:sz w:val="28"/>
                <w:szCs w:val="28"/>
                <w:lang w:val="kk-KZ"/>
              </w:rPr>
              <w:t>рдың пайызы;</w:t>
            </w:r>
          </w:p>
          <w:p w14:paraId="4407CFB8"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Шығармашылық байқаулардың жеңімпаз</w:t>
            </w:r>
            <w:r w:rsidR="00607A3B" w:rsidRPr="00A26D90">
              <w:rPr>
                <w:rFonts w:ascii="Times New Roman" w:eastAsia="Times New Roman" w:hAnsi="Times New Roman" w:cs="Times New Roman"/>
                <w:color w:val="080808"/>
                <w:sz w:val="28"/>
                <w:szCs w:val="28"/>
                <w:lang w:val="kk-KZ"/>
              </w:rPr>
              <w:t>дары мен жүлдегерлерінің пайызы;</w:t>
            </w:r>
          </w:p>
          <w:p w14:paraId="7AB8AEE4"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Оқушыларды таңдау үшін элективті курстар,</w:t>
            </w:r>
            <w:r w:rsidR="00607A3B" w:rsidRPr="00A26D90">
              <w:rPr>
                <w:rFonts w:ascii="Times New Roman" w:eastAsia="Times New Roman" w:hAnsi="Times New Roman" w:cs="Times New Roman"/>
                <w:color w:val="080808"/>
                <w:sz w:val="28"/>
                <w:szCs w:val="28"/>
                <w:lang w:val="kk-KZ"/>
              </w:rPr>
              <w:t xml:space="preserve"> арнайы курстар, үйірмелер саны;</w:t>
            </w:r>
          </w:p>
          <w:p w14:paraId="1A1A53FF"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Жоғары оқу орынд</w:t>
            </w:r>
            <w:r w:rsidR="00607A3B" w:rsidRPr="00A26D90">
              <w:rPr>
                <w:rFonts w:ascii="Times New Roman" w:eastAsia="Times New Roman" w:hAnsi="Times New Roman" w:cs="Times New Roman"/>
                <w:color w:val="080808"/>
                <w:sz w:val="28"/>
                <w:szCs w:val="28"/>
                <w:lang w:val="kk-KZ"/>
              </w:rPr>
              <w:t>арымен ынтымақтастық тиімділігі;</w:t>
            </w:r>
          </w:p>
          <w:p w14:paraId="7F151827"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Оқушылардың таңдаған бейінінің ЖОО-да оқу бағытына сәйке</w:t>
            </w:r>
            <w:r w:rsidR="00607A3B" w:rsidRPr="00A26D90">
              <w:rPr>
                <w:rFonts w:ascii="Times New Roman" w:eastAsia="Times New Roman" w:hAnsi="Times New Roman" w:cs="Times New Roman"/>
                <w:color w:val="080808"/>
                <w:sz w:val="28"/>
                <w:szCs w:val="28"/>
                <w:lang w:val="kk-KZ"/>
              </w:rPr>
              <w:t>стігі (түсу нәтижелері бойынша);</w:t>
            </w:r>
          </w:p>
          <w:p w14:paraId="674C8B0C"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Бейіндік пәндер бойынша білім сапасы.</w:t>
            </w:r>
          </w:p>
        </w:tc>
      </w:tr>
      <w:tr w:rsidR="00BF42CD" w:rsidRPr="00363A09" w14:paraId="3569F433" w14:textId="77777777" w:rsidTr="00194EAA">
        <w:tc>
          <w:tcPr>
            <w:tcW w:w="1951" w:type="dxa"/>
          </w:tcPr>
          <w:p w14:paraId="73E1AC39" w14:textId="77777777" w:rsidR="00BF42CD" w:rsidRPr="00A26D90" w:rsidRDefault="00BF42CD" w:rsidP="00194EAA">
            <w:pPr>
              <w:spacing w:after="0" w:line="240" w:lineRule="auto"/>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Дарынды балаларды қолдау жүйесін дамыту</w:t>
            </w:r>
          </w:p>
        </w:tc>
        <w:tc>
          <w:tcPr>
            <w:tcW w:w="2126" w:type="dxa"/>
          </w:tcPr>
          <w:p w14:paraId="33990736" w14:textId="77777777" w:rsidR="00BF42CD" w:rsidRPr="00A26D90" w:rsidRDefault="00BF42CD" w:rsidP="00194EAA">
            <w:pPr>
              <w:spacing w:after="0" w:line="240" w:lineRule="auto"/>
              <w:rPr>
                <w:rFonts w:ascii="Times New Roman" w:eastAsia="Times New Roman" w:hAnsi="Times New Roman" w:cs="Times New Roman"/>
                <w:b/>
                <w:color w:val="080808"/>
                <w:sz w:val="28"/>
                <w:szCs w:val="28"/>
                <w:lang w:val="kk-KZ"/>
              </w:rPr>
            </w:pPr>
            <w:r w:rsidRPr="00A26D90">
              <w:rPr>
                <w:rFonts w:ascii="Times New Roman" w:eastAsia="Times New Roman" w:hAnsi="Times New Roman" w:cs="Times New Roman"/>
                <w:b/>
                <w:color w:val="080808"/>
                <w:sz w:val="28"/>
                <w:szCs w:val="28"/>
                <w:lang w:val="kk-KZ"/>
              </w:rPr>
              <w:t xml:space="preserve"> </w:t>
            </w:r>
            <w:r w:rsidRPr="00A26D90">
              <w:rPr>
                <w:rFonts w:ascii="Times New Roman" w:eastAsia="Times New Roman" w:hAnsi="Times New Roman" w:cs="Times New Roman"/>
                <w:b/>
                <w:color w:val="080808"/>
                <w:sz w:val="28"/>
                <w:szCs w:val="28"/>
              </w:rPr>
              <w:t>«</w:t>
            </w:r>
            <w:r w:rsidRPr="00A26D90">
              <w:rPr>
                <w:rFonts w:ascii="Times New Roman" w:eastAsia="Times New Roman" w:hAnsi="Times New Roman" w:cs="Times New Roman"/>
                <w:b/>
                <w:color w:val="080808"/>
                <w:sz w:val="28"/>
                <w:szCs w:val="28"/>
                <w:lang w:val="kk-KZ"/>
              </w:rPr>
              <w:t>Жарқын бола -шақ</w:t>
            </w:r>
            <w:r w:rsidRPr="00A26D90">
              <w:rPr>
                <w:rFonts w:ascii="Times New Roman" w:eastAsia="Times New Roman" w:hAnsi="Times New Roman" w:cs="Times New Roman"/>
                <w:b/>
                <w:color w:val="080808"/>
                <w:sz w:val="28"/>
                <w:szCs w:val="28"/>
              </w:rPr>
              <w:t>»</w:t>
            </w:r>
            <w:r w:rsidRPr="00A26D90">
              <w:rPr>
                <w:rFonts w:ascii="Times New Roman" w:eastAsia="Times New Roman" w:hAnsi="Times New Roman" w:cs="Times New Roman"/>
                <w:b/>
                <w:color w:val="080808"/>
                <w:sz w:val="28"/>
                <w:szCs w:val="28"/>
                <w:lang w:val="kk-KZ"/>
              </w:rPr>
              <w:t xml:space="preserve"> орталығы</w:t>
            </w:r>
          </w:p>
        </w:tc>
        <w:tc>
          <w:tcPr>
            <w:tcW w:w="6096" w:type="dxa"/>
          </w:tcPr>
          <w:p w14:paraId="10B669E1"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Мотивациясы</w:t>
            </w:r>
            <w:r w:rsidR="00607A3B" w:rsidRPr="00A26D90">
              <w:rPr>
                <w:rFonts w:ascii="Times New Roman" w:eastAsia="Times New Roman" w:hAnsi="Times New Roman" w:cs="Times New Roman"/>
                <w:color w:val="080808"/>
                <w:sz w:val="28"/>
                <w:szCs w:val="28"/>
                <w:lang w:val="kk-KZ"/>
              </w:rPr>
              <w:t xml:space="preserve"> жоғары балалармен жұмыс жүйесі;</w:t>
            </w:r>
          </w:p>
          <w:p w14:paraId="41088640"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Мектеп Ғылыми Қоғам</w:t>
            </w:r>
            <w:r w:rsidR="00607A3B" w:rsidRPr="00A26D90">
              <w:rPr>
                <w:rFonts w:ascii="Times New Roman" w:eastAsia="Times New Roman" w:hAnsi="Times New Roman" w:cs="Times New Roman"/>
                <w:color w:val="080808"/>
                <w:sz w:val="28"/>
                <w:szCs w:val="28"/>
                <w:lang w:val="kk-KZ"/>
              </w:rPr>
              <w:t>ының жүйелі жұмысын ұйымдастыру;</w:t>
            </w:r>
          </w:p>
          <w:p w14:paraId="7F1310D9"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Ғылыми жобаларды жүзеге асыру б</w:t>
            </w:r>
            <w:r w:rsidR="00607A3B" w:rsidRPr="00A26D90">
              <w:rPr>
                <w:rFonts w:ascii="Times New Roman" w:eastAsia="Times New Roman" w:hAnsi="Times New Roman" w:cs="Times New Roman"/>
                <w:color w:val="080808"/>
                <w:sz w:val="28"/>
                <w:szCs w:val="28"/>
                <w:lang w:val="kk-KZ"/>
              </w:rPr>
              <w:t>ойынша ғылыми алаңдардың жұмысы;</w:t>
            </w:r>
          </w:p>
          <w:p w14:paraId="197A5F9A"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Дарынды</w:t>
            </w:r>
            <w:r w:rsidR="00607A3B" w:rsidRPr="00A26D90">
              <w:rPr>
                <w:rFonts w:ascii="Times New Roman" w:eastAsia="Times New Roman" w:hAnsi="Times New Roman" w:cs="Times New Roman"/>
                <w:color w:val="080808"/>
                <w:sz w:val="28"/>
                <w:szCs w:val="28"/>
                <w:lang w:val="kk-KZ"/>
              </w:rPr>
              <w:t xml:space="preserve"> балаларды тьюторлық сүйемелдеу;</w:t>
            </w:r>
          </w:p>
          <w:p w14:paraId="06B259B6" w14:textId="77777777" w:rsidR="00BF42CD" w:rsidRPr="00A26D90" w:rsidRDefault="00BF42CD" w:rsidP="00194EAA">
            <w:pPr>
              <w:rPr>
                <w:rFonts w:ascii="Times New Roman" w:eastAsia="Times New Roman" w:hAnsi="Times New Roman" w:cs="Times New Roman"/>
                <w:sz w:val="28"/>
                <w:szCs w:val="28"/>
                <w:lang w:val="kk-KZ"/>
              </w:rPr>
            </w:pPr>
            <w:r w:rsidRPr="00A26D90">
              <w:rPr>
                <w:rFonts w:ascii="Times New Roman" w:eastAsia="Times New Roman" w:hAnsi="Times New Roman" w:cs="Times New Roman"/>
                <w:color w:val="080808"/>
                <w:sz w:val="28"/>
                <w:szCs w:val="28"/>
                <w:lang w:val="kk-KZ"/>
              </w:rPr>
              <w:t>- Оқушылар мен педагогтардың әртүрлі деңгейдегі жобалық жұмыстар конкурстарына қатысуы.</w:t>
            </w:r>
          </w:p>
        </w:tc>
        <w:tc>
          <w:tcPr>
            <w:tcW w:w="5055" w:type="dxa"/>
          </w:tcPr>
          <w:p w14:paraId="03284887"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xml:space="preserve">- Оқушылар олимпиадасына </w:t>
            </w:r>
            <w:r w:rsidR="00607A3B" w:rsidRPr="00A26D90">
              <w:rPr>
                <w:rFonts w:ascii="Times New Roman" w:eastAsia="Times New Roman" w:hAnsi="Times New Roman" w:cs="Times New Roman"/>
                <w:color w:val="080808"/>
                <w:sz w:val="28"/>
                <w:szCs w:val="28"/>
                <w:lang w:val="kk-KZ"/>
              </w:rPr>
              <w:t>қатысушы оқушылардың жалпы саны;</w:t>
            </w:r>
          </w:p>
          <w:p w14:paraId="3B73195E"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Әр түрлі конкурстардың жеңімпаздары</w:t>
            </w:r>
            <w:r w:rsidR="00607A3B" w:rsidRPr="00A26D90">
              <w:rPr>
                <w:rFonts w:ascii="Times New Roman" w:eastAsia="Times New Roman" w:hAnsi="Times New Roman" w:cs="Times New Roman"/>
                <w:color w:val="080808"/>
                <w:sz w:val="28"/>
                <w:szCs w:val="28"/>
                <w:lang w:val="kk-KZ"/>
              </w:rPr>
              <w:t xml:space="preserve"> мен жүлдегерлерінің жалпы саны;</w:t>
            </w:r>
          </w:p>
          <w:p w14:paraId="49A0F913"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xml:space="preserve">- Оқушылар мен педагогтардың </w:t>
            </w:r>
            <w:r w:rsidR="00607A3B" w:rsidRPr="00A26D90">
              <w:rPr>
                <w:rFonts w:ascii="Times New Roman" w:eastAsia="Times New Roman" w:hAnsi="Times New Roman" w:cs="Times New Roman"/>
                <w:color w:val="080808"/>
                <w:sz w:val="28"/>
                <w:szCs w:val="28"/>
                <w:lang w:val="kk-KZ"/>
              </w:rPr>
              <w:t>жобалық қызметке тартылу пайызы;</w:t>
            </w:r>
          </w:p>
          <w:p w14:paraId="3F803B26" w14:textId="77777777" w:rsidR="00BF42CD" w:rsidRPr="00A26D90" w:rsidRDefault="00BF42CD" w:rsidP="00194EAA">
            <w:pPr>
              <w:rPr>
                <w:rFonts w:ascii="Times New Roman" w:eastAsia="Times New Roman" w:hAnsi="Times New Roman" w:cs="Times New Roman"/>
                <w:sz w:val="28"/>
                <w:szCs w:val="28"/>
                <w:lang w:val="kk-KZ"/>
              </w:rPr>
            </w:pPr>
            <w:r w:rsidRPr="00A26D90">
              <w:rPr>
                <w:rFonts w:ascii="Times New Roman" w:eastAsia="Times New Roman" w:hAnsi="Times New Roman" w:cs="Times New Roman"/>
                <w:color w:val="080808"/>
                <w:sz w:val="28"/>
                <w:szCs w:val="28"/>
                <w:lang w:val="kk-KZ"/>
              </w:rPr>
              <w:t>-Оқу-тәрбие үрдісінде жобалық технологияларды қолдану.</w:t>
            </w:r>
          </w:p>
        </w:tc>
      </w:tr>
      <w:tr w:rsidR="00BF42CD" w:rsidRPr="00363A09" w14:paraId="77C0B0DA" w14:textId="77777777" w:rsidTr="00194EAA">
        <w:tc>
          <w:tcPr>
            <w:tcW w:w="1951" w:type="dxa"/>
          </w:tcPr>
          <w:p w14:paraId="3CCA28BC" w14:textId="77777777" w:rsidR="00BF42CD" w:rsidRPr="00A26D90" w:rsidRDefault="00BF42CD" w:rsidP="00194EAA">
            <w:pPr>
              <w:spacing w:after="0" w:line="240" w:lineRule="auto"/>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xml:space="preserve">- Көптілді білім беру </w:t>
            </w:r>
            <w:r w:rsidRPr="00A26D90">
              <w:rPr>
                <w:rFonts w:ascii="Times New Roman" w:eastAsia="Times New Roman" w:hAnsi="Times New Roman" w:cs="Times New Roman"/>
                <w:color w:val="080808"/>
                <w:sz w:val="28"/>
                <w:szCs w:val="28"/>
                <w:lang w:val="kk-KZ"/>
              </w:rPr>
              <w:lastRenderedPageBreak/>
              <w:t>кеңістігін дамыту</w:t>
            </w:r>
          </w:p>
        </w:tc>
        <w:tc>
          <w:tcPr>
            <w:tcW w:w="2126" w:type="dxa"/>
          </w:tcPr>
          <w:p w14:paraId="328996D4" w14:textId="77777777" w:rsidR="00BF42CD" w:rsidRPr="00A26D90" w:rsidRDefault="00BF42CD" w:rsidP="00194EAA">
            <w:pPr>
              <w:spacing w:after="0" w:line="240" w:lineRule="auto"/>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b/>
                <w:color w:val="080808"/>
                <w:sz w:val="28"/>
                <w:szCs w:val="28"/>
              </w:rPr>
              <w:lastRenderedPageBreak/>
              <w:t>«Полиглот</w:t>
            </w:r>
            <w:r w:rsidRPr="00A26D90">
              <w:rPr>
                <w:rFonts w:ascii="Times New Roman" w:eastAsia="Times New Roman" w:hAnsi="Times New Roman" w:cs="Times New Roman"/>
                <w:color w:val="080808"/>
                <w:sz w:val="28"/>
                <w:szCs w:val="28"/>
              </w:rPr>
              <w:t>»</w:t>
            </w:r>
            <w:r w:rsidR="00607A3B" w:rsidRPr="00A26D90">
              <w:rPr>
                <w:rFonts w:ascii="Times New Roman" w:eastAsia="Times New Roman" w:hAnsi="Times New Roman" w:cs="Times New Roman"/>
                <w:b/>
                <w:color w:val="080808"/>
                <w:sz w:val="28"/>
                <w:szCs w:val="28"/>
                <w:lang w:val="kk-KZ"/>
              </w:rPr>
              <w:t xml:space="preserve"> </w:t>
            </w:r>
            <w:r w:rsidRPr="00A26D90">
              <w:rPr>
                <w:rFonts w:ascii="Times New Roman" w:eastAsia="Times New Roman" w:hAnsi="Times New Roman" w:cs="Times New Roman"/>
                <w:b/>
                <w:color w:val="080808"/>
                <w:sz w:val="28"/>
                <w:szCs w:val="28"/>
                <w:lang w:val="kk-KZ"/>
              </w:rPr>
              <w:t>орталығы</w:t>
            </w:r>
          </w:p>
        </w:tc>
        <w:tc>
          <w:tcPr>
            <w:tcW w:w="6096" w:type="dxa"/>
          </w:tcPr>
          <w:p w14:paraId="636C1762"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Мектептің білім бер</w:t>
            </w:r>
            <w:r w:rsidR="00607A3B" w:rsidRPr="00A26D90">
              <w:rPr>
                <w:rFonts w:ascii="Times New Roman" w:eastAsia="Times New Roman" w:hAnsi="Times New Roman" w:cs="Times New Roman"/>
                <w:color w:val="080808"/>
                <w:sz w:val="28"/>
                <w:szCs w:val="28"/>
                <w:lang w:val="kk-KZ"/>
              </w:rPr>
              <w:t>у ортасына көптілділікті енгізу;</w:t>
            </w:r>
          </w:p>
          <w:p w14:paraId="44C9F8AC"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lastRenderedPageBreak/>
              <w:t>- Әртүрлі оқу пәндері мұғалімдерінің интегративті көптілді сабақтарды қ</w:t>
            </w:r>
            <w:r w:rsidR="00607A3B" w:rsidRPr="00A26D90">
              <w:rPr>
                <w:rFonts w:ascii="Times New Roman" w:eastAsia="Times New Roman" w:hAnsi="Times New Roman" w:cs="Times New Roman"/>
                <w:color w:val="080808"/>
                <w:sz w:val="28"/>
                <w:szCs w:val="28"/>
                <w:lang w:val="kk-KZ"/>
              </w:rPr>
              <w:t>олдану мүмкіндіктерін пайдалану;</w:t>
            </w:r>
          </w:p>
          <w:p w14:paraId="1355B1CF" w14:textId="77777777" w:rsidR="00607A3B"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Үш тілді жүзеге асыру мәселелерін талқылау бойынша Педагогтар</w:t>
            </w:r>
            <w:r w:rsidR="00607A3B" w:rsidRPr="00A26D90">
              <w:rPr>
                <w:rFonts w:ascii="Times New Roman" w:eastAsia="Times New Roman" w:hAnsi="Times New Roman" w:cs="Times New Roman"/>
                <w:color w:val="080808"/>
                <w:sz w:val="28"/>
                <w:szCs w:val="28"/>
                <w:lang w:val="kk-KZ"/>
              </w:rPr>
              <w:t>дың желілік қауымдастығын құру;</w:t>
            </w:r>
          </w:p>
          <w:p w14:paraId="59930513" w14:textId="77777777" w:rsidR="00BF42CD" w:rsidRPr="00A26D90" w:rsidRDefault="00607A3B"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-П</w:t>
            </w:r>
            <w:r w:rsidR="00BF42CD" w:rsidRPr="00A26D90">
              <w:rPr>
                <w:rFonts w:ascii="Times New Roman" w:eastAsia="Times New Roman" w:hAnsi="Times New Roman" w:cs="Times New Roman"/>
                <w:color w:val="080808"/>
                <w:sz w:val="28"/>
                <w:szCs w:val="28"/>
                <w:lang w:val="kk-KZ"/>
              </w:rPr>
              <w:t>едагогикалық тәжірибе алмасу</w:t>
            </w:r>
            <w:r w:rsidRPr="00A26D90">
              <w:rPr>
                <w:rFonts w:ascii="Times New Roman" w:eastAsia="Times New Roman" w:hAnsi="Times New Roman" w:cs="Times New Roman"/>
                <w:color w:val="080808"/>
                <w:sz w:val="28"/>
                <w:szCs w:val="28"/>
                <w:lang w:val="kk-KZ"/>
              </w:rPr>
              <w:t>.</w:t>
            </w:r>
          </w:p>
        </w:tc>
        <w:tc>
          <w:tcPr>
            <w:tcW w:w="5055" w:type="dxa"/>
          </w:tcPr>
          <w:p w14:paraId="7836908D"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lastRenderedPageBreak/>
              <w:t>- Үш тілді еркін меңгерг</w:t>
            </w:r>
            <w:r w:rsidR="00607A3B" w:rsidRPr="00A26D90">
              <w:rPr>
                <w:rFonts w:ascii="Times New Roman" w:eastAsia="Times New Roman" w:hAnsi="Times New Roman" w:cs="Times New Roman"/>
                <w:color w:val="080808"/>
                <w:sz w:val="28"/>
                <w:szCs w:val="28"/>
                <w:lang w:val="kk-KZ"/>
              </w:rPr>
              <w:t>ен педагогтар мен оқушылар саны;</w:t>
            </w:r>
          </w:p>
          <w:p w14:paraId="60546B94"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lastRenderedPageBreak/>
              <w:t>- Көптілділікті қолдану арқылы оқу</w:t>
            </w:r>
            <w:r w:rsidR="00607A3B" w:rsidRPr="00A26D90">
              <w:rPr>
                <w:rFonts w:ascii="Times New Roman" w:eastAsia="Times New Roman" w:hAnsi="Times New Roman" w:cs="Times New Roman"/>
                <w:color w:val="080808"/>
                <w:sz w:val="28"/>
                <w:szCs w:val="28"/>
                <w:lang w:val="kk-KZ"/>
              </w:rPr>
              <w:t>, дамыту бағдарламаларының саны;</w:t>
            </w:r>
          </w:p>
          <w:p w14:paraId="21AFFE6F"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Мектептің электрондық базасындағы интеграцияланған сабақтар саны.</w:t>
            </w:r>
          </w:p>
        </w:tc>
      </w:tr>
      <w:tr w:rsidR="00BF42CD" w:rsidRPr="00363A09" w14:paraId="65DDB13B" w14:textId="77777777" w:rsidTr="00194EAA">
        <w:tc>
          <w:tcPr>
            <w:tcW w:w="1951" w:type="dxa"/>
          </w:tcPr>
          <w:p w14:paraId="364D94CE" w14:textId="77777777" w:rsidR="00BF42CD" w:rsidRPr="00A26D90" w:rsidRDefault="00BF42CD" w:rsidP="00194EAA">
            <w:pPr>
              <w:spacing w:after="0" w:line="240" w:lineRule="auto"/>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lastRenderedPageBreak/>
              <w:t>- Оқушылардың денсаулығын сақтау және нығайту</w:t>
            </w:r>
          </w:p>
        </w:tc>
        <w:tc>
          <w:tcPr>
            <w:tcW w:w="2126" w:type="dxa"/>
          </w:tcPr>
          <w:p w14:paraId="5952752E" w14:textId="77777777" w:rsidR="00BF42CD" w:rsidRPr="00A26D90" w:rsidRDefault="00BF42CD" w:rsidP="00607A3B">
            <w:pPr>
              <w:spacing w:after="0" w:line="240" w:lineRule="auto"/>
              <w:rPr>
                <w:rFonts w:ascii="Times New Roman" w:eastAsia="Times New Roman" w:hAnsi="Times New Roman" w:cs="Times New Roman"/>
                <w:b/>
                <w:color w:val="080808"/>
                <w:sz w:val="28"/>
                <w:szCs w:val="28"/>
                <w:lang w:val="kk-KZ"/>
              </w:rPr>
            </w:pPr>
            <w:r w:rsidRPr="00A26D90">
              <w:rPr>
                <w:rFonts w:ascii="Times New Roman" w:eastAsia="Times New Roman" w:hAnsi="Times New Roman" w:cs="Times New Roman"/>
                <w:b/>
                <w:color w:val="080808"/>
                <w:sz w:val="28"/>
                <w:szCs w:val="28"/>
              </w:rPr>
              <w:t>"</w:t>
            </w:r>
            <w:proofErr w:type="spellStart"/>
            <w:r w:rsidRPr="00A26D90">
              <w:rPr>
                <w:rFonts w:ascii="Times New Roman" w:eastAsia="Times New Roman" w:hAnsi="Times New Roman" w:cs="Times New Roman"/>
                <w:b/>
                <w:color w:val="080808"/>
                <w:sz w:val="28"/>
                <w:szCs w:val="28"/>
              </w:rPr>
              <w:t>Денсаулық</w:t>
            </w:r>
            <w:proofErr w:type="spellEnd"/>
            <w:r w:rsidRPr="00A26D90">
              <w:rPr>
                <w:rFonts w:ascii="Times New Roman" w:eastAsia="Times New Roman" w:hAnsi="Times New Roman" w:cs="Times New Roman"/>
                <w:b/>
                <w:color w:val="080808"/>
                <w:sz w:val="28"/>
                <w:szCs w:val="28"/>
              </w:rPr>
              <w:t>»</w:t>
            </w:r>
            <w:r w:rsidR="00607A3B" w:rsidRPr="00A26D90">
              <w:rPr>
                <w:rFonts w:ascii="Times New Roman" w:eastAsia="Times New Roman" w:hAnsi="Times New Roman" w:cs="Times New Roman"/>
                <w:b/>
                <w:color w:val="080808"/>
                <w:sz w:val="28"/>
                <w:szCs w:val="28"/>
                <w:lang w:val="kk-KZ"/>
              </w:rPr>
              <w:t xml:space="preserve"> орталығы</w:t>
            </w:r>
          </w:p>
        </w:tc>
        <w:tc>
          <w:tcPr>
            <w:tcW w:w="6096" w:type="dxa"/>
          </w:tcPr>
          <w:p w14:paraId="4B665774" w14:textId="77777777" w:rsidR="00BF42CD" w:rsidRPr="00A26D90" w:rsidRDefault="00607A3B"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Денсаулық мониторингі;</w:t>
            </w:r>
          </w:p>
          <w:p w14:paraId="3035CCA4"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Мектептің Денсаулық</w:t>
            </w:r>
            <w:r w:rsidR="00607A3B" w:rsidRPr="00A26D90">
              <w:rPr>
                <w:rFonts w:ascii="Times New Roman" w:eastAsia="Times New Roman" w:hAnsi="Times New Roman" w:cs="Times New Roman"/>
                <w:color w:val="080808"/>
                <w:sz w:val="28"/>
                <w:szCs w:val="28"/>
                <w:lang w:val="kk-KZ"/>
              </w:rPr>
              <w:t xml:space="preserve"> сақтау кеңістігін қалыптастыру;</w:t>
            </w:r>
          </w:p>
          <w:p w14:paraId="1AF87EB4"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Денсаулық сақтау педагогикасы саласында пед</w:t>
            </w:r>
            <w:r w:rsidR="00607A3B" w:rsidRPr="00A26D90">
              <w:rPr>
                <w:rFonts w:ascii="Times New Roman" w:eastAsia="Times New Roman" w:hAnsi="Times New Roman" w:cs="Times New Roman"/>
                <w:color w:val="080808"/>
                <w:sz w:val="28"/>
                <w:szCs w:val="28"/>
                <w:lang w:val="kk-KZ"/>
              </w:rPr>
              <w:t>агогтардың біліктілігін арттыру;</w:t>
            </w:r>
          </w:p>
          <w:p w14:paraId="4A219209"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Мектеп</w:t>
            </w:r>
            <w:r w:rsidR="00607A3B" w:rsidRPr="00A26D90">
              <w:rPr>
                <w:rFonts w:ascii="Times New Roman" w:eastAsia="Times New Roman" w:hAnsi="Times New Roman" w:cs="Times New Roman"/>
                <w:color w:val="080808"/>
                <w:sz w:val="28"/>
                <w:szCs w:val="28"/>
                <w:lang w:val="kk-KZ"/>
              </w:rPr>
              <w:t>тің медициналық қызметін дамыту;</w:t>
            </w:r>
          </w:p>
          <w:p w14:paraId="04EC4A86"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Мектеп жұмысының тәртібін жетілдіру есебі</w:t>
            </w:r>
            <w:r w:rsidR="00607A3B" w:rsidRPr="00A26D90">
              <w:rPr>
                <w:rFonts w:ascii="Times New Roman" w:eastAsia="Times New Roman" w:hAnsi="Times New Roman" w:cs="Times New Roman"/>
                <w:color w:val="080808"/>
                <w:sz w:val="28"/>
                <w:szCs w:val="28"/>
                <w:lang w:val="kk-KZ"/>
              </w:rPr>
              <w:t>нен оқу жүктемесін оңтайландыру;</w:t>
            </w:r>
          </w:p>
          <w:p w14:paraId="77F3B5B1"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Қауіпсіз білім беру кеңістігін құру.</w:t>
            </w:r>
          </w:p>
        </w:tc>
        <w:tc>
          <w:tcPr>
            <w:tcW w:w="5055" w:type="dxa"/>
          </w:tcPr>
          <w:p w14:paraId="5B8E3E49"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Оқушылардың денсаулық көрсеткіштері .</w:t>
            </w:r>
          </w:p>
          <w:p w14:paraId="7AF86170" w14:textId="77777777" w:rsidR="00BF42CD" w:rsidRPr="00A26D90" w:rsidRDefault="00607A3B"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Аурушаңдық динамикасы;</w:t>
            </w:r>
          </w:p>
          <w:p w14:paraId="25BF0D9C"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Санитарлық нормаларды сақтау тұр</w:t>
            </w:r>
            <w:r w:rsidR="00607A3B" w:rsidRPr="00A26D90">
              <w:rPr>
                <w:rFonts w:ascii="Times New Roman" w:eastAsia="Times New Roman" w:hAnsi="Times New Roman" w:cs="Times New Roman"/>
                <w:color w:val="080808"/>
                <w:sz w:val="28"/>
                <w:szCs w:val="28"/>
                <w:lang w:val="kk-KZ"/>
              </w:rPr>
              <w:t>ғысынан мектеп жағдайын бағалау;</w:t>
            </w:r>
          </w:p>
          <w:p w14:paraId="2D79E055"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xml:space="preserve">- Оқушылардың </w:t>
            </w:r>
            <w:r w:rsidR="00607A3B" w:rsidRPr="00A26D90">
              <w:rPr>
                <w:rFonts w:ascii="Times New Roman" w:eastAsia="Times New Roman" w:hAnsi="Times New Roman" w:cs="Times New Roman"/>
                <w:color w:val="080808"/>
                <w:sz w:val="28"/>
                <w:szCs w:val="28"/>
                <w:lang w:val="kk-KZ"/>
              </w:rPr>
              <w:t>қозғалыс белсенділігінің уақыты;</w:t>
            </w:r>
          </w:p>
          <w:p w14:paraId="379FDB5F"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xml:space="preserve">- Оқушыларды </w:t>
            </w:r>
            <w:r w:rsidR="00607A3B" w:rsidRPr="00A26D90">
              <w:rPr>
                <w:rFonts w:ascii="Times New Roman" w:eastAsia="Times New Roman" w:hAnsi="Times New Roman" w:cs="Times New Roman"/>
                <w:color w:val="080808"/>
                <w:sz w:val="28"/>
                <w:szCs w:val="28"/>
                <w:lang w:val="kk-KZ"/>
              </w:rPr>
              <w:t>салауатты өмір салтына бағыттау;</w:t>
            </w:r>
          </w:p>
          <w:p w14:paraId="0AAF91B9"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Дене шынықтыру-сауықтыру жұмыстар</w:t>
            </w:r>
            <w:r w:rsidR="00607A3B" w:rsidRPr="00A26D90">
              <w:rPr>
                <w:rFonts w:ascii="Times New Roman" w:eastAsia="Times New Roman" w:hAnsi="Times New Roman" w:cs="Times New Roman"/>
                <w:color w:val="080808"/>
                <w:sz w:val="28"/>
                <w:szCs w:val="28"/>
                <w:lang w:val="kk-KZ"/>
              </w:rPr>
              <w:t>ымен қамтылған балалардың үлесі;</w:t>
            </w:r>
          </w:p>
          <w:p w14:paraId="0C762141"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Арнайы</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топтар</w:t>
            </w:r>
            <w:proofErr w:type="spellEnd"/>
            <w:r w:rsidRPr="00A26D90">
              <w:rPr>
                <w:rFonts w:ascii="Times New Roman" w:eastAsia="Times New Roman" w:hAnsi="Times New Roman" w:cs="Times New Roman"/>
                <w:color w:val="080808"/>
                <w:sz w:val="28"/>
                <w:szCs w:val="28"/>
              </w:rPr>
              <w:t xml:space="preserve"> мен </w:t>
            </w:r>
            <w:proofErr w:type="spellStart"/>
            <w:r w:rsidRPr="00A26D90">
              <w:rPr>
                <w:rFonts w:ascii="Times New Roman" w:eastAsia="Times New Roman" w:hAnsi="Times New Roman" w:cs="Times New Roman"/>
                <w:color w:val="080808"/>
                <w:sz w:val="28"/>
                <w:szCs w:val="28"/>
              </w:rPr>
              <w:t>оларға</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баратын</w:t>
            </w:r>
            <w:proofErr w:type="spellEnd"/>
            <w:r w:rsidRPr="00A26D90">
              <w:rPr>
                <w:rFonts w:ascii="Times New Roman" w:eastAsia="Times New Roman" w:hAnsi="Times New Roman" w:cs="Times New Roman"/>
                <w:color w:val="080808"/>
                <w:sz w:val="28"/>
                <w:szCs w:val="28"/>
              </w:rPr>
              <w:t xml:space="preserve"> </w:t>
            </w:r>
            <w:proofErr w:type="spellStart"/>
            <w:r w:rsidR="00607A3B" w:rsidRPr="00A26D90">
              <w:rPr>
                <w:rFonts w:ascii="Times New Roman" w:eastAsia="Times New Roman" w:hAnsi="Times New Roman" w:cs="Times New Roman"/>
                <w:color w:val="080808"/>
                <w:sz w:val="28"/>
                <w:szCs w:val="28"/>
              </w:rPr>
              <w:t>балалардың</w:t>
            </w:r>
            <w:proofErr w:type="spellEnd"/>
            <w:r w:rsidR="00607A3B" w:rsidRPr="00A26D90">
              <w:rPr>
                <w:rFonts w:ascii="Times New Roman" w:eastAsia="Times New Roman" w:hAnsi="Times New Roman" w:cs="Times New Roman"/>
                <w:color w:val="080808"/>
                <w:sz w:val="28"/>
                <w:szCs w:val="28"/>
              </w:rPr>
              <w:t xml:space="preserve"> саны</w:t>
            </w:r>
            <w:r w:rsidR="00607A3B" w:rsidRPr="00A26D90">
              <w:rPr>
                <w:rFonts w:ascii="Times New Roman" w:eastAsia="Times New Roman" w:hAnsi="Times New Roman" w:cs="Times New Roman"/>
                <w:color w:val="080808"/>
                <w:sz w:val="28"/>
                <w:szCs w:val="28"/>
                <w:lang w:val="kk-KZ"/>
              </w:rPr>
              <w:t>;</w:t>
            </w:r>
          </w:p>
          <w:p w14:paraId="2AE67330"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Білім беру үдерісіне қатысушылардың мектептің Денсаулық сақтау кеңістігін бағалауы.</w:t>
            </w:r>
          </w:p>
        </w:tc>
      </w:tr>
    </w:tbl>
    <w:p w14:paraId="04E51880" w14:textId="77777777" w:rsidR="00A26D90" w:rsidRPr="00A116B8" w:rsidRDefault="00A26D90">
      <w:pPr>
        <w:rPr>
          <w:lang w:val="kk-KZ"/>
        </w:rPr>
      </w:pPr>
      <w:r w:rsidRPr="00A116B8">
        <w:rPr>
          <w:lang w:val="kk-KZ"/>
        </w:rPr>
        <w:br w:type="page"/>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126"/>
        <w:gridCol w:w="6096"/>
        <w:gridCol w:w="5055"/>
      </w:tblGrid>
      <w:tr w:rsidR="00BF42CD" w:rsidRPr="00363A09" w14:paraId="1A1052AA" w14:textId="77777777" w:rsidTr="00194EAA">
        <w:tc>
          <w:tcPr>
            <w:tcW w:w="1951" w:type="dxa"/>
          </w:tcPr>
          <w:p w14:paraId="63E9A7D6" w14:textId="77777777" w:rsidR="00BF42CD" w:rsidRPr="00A26D90" w:rsidRDefault="00BF42CD" w:rsidP="00194EAA">
            <w:pPr>
              <w:spacing w:after="0" w:line="240" w:lineRule="auto"/>
              <w:rPr>
                <w:rFonts w:ascii="Times New Roman" w:eastAsia="Times New Roman" w:hAnsi="Times New Roman" w:cs="Times New Roman"/>
                <w:color w:val="080808"/>
                <w:sz w:val="28"/>
                <w:szCs w:val="28"/>
              </w:rPr>
            </w:pPr>
            <w:proofErr w:type="spellStart"/>
            <w:r w:rsidRPr="00A26D90">
              <w:rPr>
                <w:rFonts w:ascii="Times New Roman" w:eastAsia="Times New Roman" w:hAnsi="Times New Roman" w:cs="Times New Roman"/>
                <w:color w:val="080808"/>
                <w:sz w:val="28"/>
                <w:szCs w:val="28"/>
              </w:rPr>
              <w:lastRenderedPageBreak/>
              <w:t>Педагогикалық</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кадрларды</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жетілдіру</w:t>
            </w:r>
            <w:proofErr w:type="spellEnd"/>
          </w:p>
        </w:tc>
        <w:tc>
          <w:tcPr>
            <w:tcW w:w="2126" w:type="dxa"/>
          </w:tcPr>
          <w:p w14:paraId="15D8A592" w14:textId="77777777" w:rsidR="00BF42CD" w:rsidRPr="00A26D90" w:rsidRDefault="00607A3B" w:rsidP="00607A3B">
            <w:pPr>
              <w:spacing w:after="0" w:line="240" w:lineRule="auto"/>
              <w:rPr>
                <w:rFonts w:ascii="Times New Roman" w:eastAsia="Times New Roman" w:hAnsi="Times New Roman" w:cs="Times New Roman"/>
                <w:b/>
                <w:color w:val="080808"/>
                <w:sz w:val="28"/>
                <w:szCs w:val="28"/>
                <w:lang w:val="kk-KZ"/>
              </w:rPr>
            </w:pPr>
            <w:r w:rsidRPr="00A26D90">
              <w:rPr>
                <w:rFonts w:ascii="Times New Roman" w:eastAsia="Times New Roman" w:hAnsi="Times New Roman" w:cs="Times New Roman"/>
                <w:b/>
                <w:color w:val="080808"/>
                <w:sz w:val="28"/>
                <w:szCs w:val="28"/>
              </w:rPr>
              <w:t>«</w:t>
            </w:r>
            <w:r w:rsidRPr="00A26D90">
              <w:rPr>
                <w:rFonts w:ascii="Times New Roman" w:eastAsia="Times New Roman" w:hAnsi="Times New Roman" w:cs="Times New Roman"/>
                <w:b/>
                <w:color w:val="080808"/>
                <w:sz w:val="28"/>
                <w:szCs w:val="28"/>
                <w:lang w:val="kk-KZ"/>
              </w:rPr>
              <w:t>Білімді ұстаз» к</w:t>
            </w:r>
            <w:proofErr w:type="spellStart"/>
            <w:r w:rsidR="00BF42CD" w:rsidRPr="00A26D90">
              <w:rPr>
                <w:rFonts w:ascii="Times New Roman" w:eastAsia="Times New Roman" w:hAnsi="Times New Roman" w:cs="Times New Roman"/>
                <w:b/>
                <w:color w:val="080808"/>
                <w:sz w:val="28"/>
                <w:szCs w:val="28"/>
              </w:rPr>
              <w:t>әсіби</w:t>
            </w:r>
            <w:proofErr w:type="spellEnd"/>
            <w:r w:rsidR="00BF42CD" w:rsidRPr="00A26D90">
              <w:rPr>
                <w:rFonts w:ascii="Times New Roman" w:eastAsia="Times New Roman" w:hAnsi="Times New Roman" w:cs="Times New Roman"/>
                <w:b/>
                <w:color w:val="080808"/>
                <w:sz w:val="28"/>
                <w:szCs w:val="28"/>
              </w:rPr>
              <w:t xml:space="preserve"> </w:t>
            </w:r>
            <w:proofErr w:type="spellStart"/>
            <w:r w:rsidR="00BF42CD" w:rsidRPr="00A26D90">
              <w:rPr>
                <w:rFonts w:ascii="Times New Roman" w:eastAsia="Times New Roman" w:hAnsi="Times New Roman" w:cs="Times New Roman"/>
                <w:b/>
                <w:color w:val="080808"/>
                <w:sz w:val="28"/>
                <w:szCs w:val="28"/>
              </w:rPr>
              <w:t>құзыреттерді</w:t>
            </w:r>
            <w:proofErr w:type="spellEnd"/>
            <w:r w:rsidR="00BF42CD" w:rsidRPr="00A26D90">
              <w:rPr>
                <w:rFonts w:ascii="Times New Roman" w:eastAsia="Times New Roman" w:hAnsi="Times New Roman" w:cs="Times New Roman"/>
                <w:b/>
                <w:color w:val="080808"/>
                <w:sz w:val="28"/>
                <w:szCs w:val="28"/>
              </w:rPr>
              <w:t xml:space="preserve"> </w:t>
            </w:r>
            <w:proofErr w:type="spellStart"/>
            <w:r w:rsidR="00BF42CD" w:rsidRPr="00A26D90">
              <w:rPr>
                <w:rFonts w:ascii="Times New Roman" w:eastAsia="Times New Roman" w:hAnsi="Times New Roman" w:cs="Times New Roman"/>
                <w:b/>
                <w:color w:val="080808"/>
                <w:sz w:val="28"/>
                <w:szCs w:val="28"/>
              </w:rPr>
              <w:t>дамыту</w:t>
            </w:r>
            <w:proofErr w:type="spellEnd"/>
            <w:r w:rsidR="00BF42CD" w:rsidRPr="00A26D90">
              <w:rPr>
                <w:rFonts w:ascii="Times New Roman" w:eastAsia="Times New Roman" w:hAnsi="Times New Roman" w:cs="Times New Roman"/>
                <w:b/>
                <w:color w:val="080808"/>
                <w:sz w:val="28"/>
                <w:szCs w:val="28"/>
              </w:rPr>
              <w:t xml:space="preserve"> </w:t>
            </w:r>
            <w:proofErr w:type="spellStart"/>
            <w:r w:rsidR="00BF42CD" w:rsidRPr="00A26D90">
              <w:rPr>
                <w:rFonts w:ascii="Times New Roman" w:eastAsia="Times New Roman" w:hAnsi="Times New Roman" w:cs="Times New Roman"/>
                <w:b/>
                <w:color w:val="080808"/>
                <w:sz w:val="28"/>
                <w:szCs w:val="28"/>
              </w:rPr>
              <w:t>орталығы</w:t>
            </w:r>
            <w:proofErr w:type="spellEnd"/>
            <w:r w:rsidR="00BF42CD" w:rsidRPr="00A26D90">
              <w:rPr>
                <w:rFonts w:ascii="Times New Roman" w:eastAsia="Times New Roman" w:hAnsi="Times New Roman" w:cs="Times New Roman"/>
                <w:b/>
                <w:color w:val="080808"/>
                <w:sz w:val="28"/>
                <w:szCs w:val="28"/>
              </w:rPr>
              <w:t xml:space="preserve"> </w:t>
            </w:r>
          </w:p>
        </w:tc>
        <w:tc>
          <w:tcPr>
            <w:tcW w:w="6096" w:type="dxa"/>
          </w:tcPr>
          <w:p w14:paraId="335489F0" w14:textId="77777777" w:rsidR="00BF42CD" w:rsidRPr="00A26D90" w:rsidRDefault="00BF42CD" w:rsidP="00194EAA">
            <w:pPr>
              <w:spacing w:after="0" w:line="240" w:lineRule="auto"/>
              <w:contextualSpacing/>
              <w:jc w:val="both"/>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Кәсіби қоғамдастық және педагогтарды жеке сүйемелдеу негізінде мектептің ғылыми-әдістеме</w:t>
            </w:r>
            <w:r w:rsidR="0017325C" w:rsidRPr="00A26D90">
              <w:rPr>
                <w:rFonts w:ascii="Times New Roman" w:eastAsia="Times New Roman" w:hAnsi="Times New Roman" w:cs="Times New Roman"/>
                <w:color w:val="080808"/>
                <w:sz w:val="28"/>
                <w:szCs w:val="28"/>
                <w:lang w:val="kk-KZ"/>
              </w:rPr>
              <w:t>лік жүйесін дамыту бағдарламасы;</w:t>
            </w:r>
          </w:p>
          <w:p w14:paraId="4D3C82FF" w14:textId="77777777" w:rsidR="00BF42CD" w:rsidRPr="00A26D90" w:rsidRDefault="00BF42CD" w:rsidP="00194EAA">
            <w:pPr>
              <w:spacing w:after="0" w:line="240" w:lineRule="auto"/>
              <w:contextualSpacing/>
              <w:jc w:val="both"/>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xml:space="preserve">- </w:t>
            </w:r>
            <w:r w:rsidR="0017325C" w:rsidRPr="00A26D90">
              <w:rPr>
                <w:rFonts w:ascii="Times New Roman" w:eastAsia="Times New Roman" w:hAnsi="Times New Roman" w:cs="Times New Roman"/>
                <w:color w:val="080808"/>
                <w:sz w:val="28"/>
                <w:szCs w:val="28"/>
                <w:lang w:val="kk-KZ"/>
              </w:rPr>
              <w:t>Педагогтың ү</w:t>
            </w:r>
            <w:r w:rsidRPr="00A26D90">
              <w:rPr>
                <w:rFonts w:ascii="Times New Roman" w:eastAsia="Times New Roman" w:hAnsi="Times New Roman" w:cs="Times New Roman"/>
                <w:color w:val="080808"/>
                <w:sz w:val="28"/>
                <w:szCs w:val="28"/>
                <w:lang w:val="kk-KZ"/>
              </w:rPr>
              <w:t>здіксіз кәсі</w:t>
            </w:r>
            <w:r w:rsidR="0017325C" w:rsidRPr="00A26D90">
              <w:rPr>
                <w:rFonts w:ascii="Times New Roman" w:eastAsia="Times New Roman" w:hAnsi="Times New Roman" w:cs="Times New Roman"/>
                <w:color w:val="080808"/>
                <w:sz w:val="28"/>
                <w:szCs w:val="28"/>
                <w:lang w:val="kk-KZ"/>
              </w:rPr>
              <w:t>птік білім беру жүйесі.</w:t>
            </w:r>
            <w:r w:rsidRPr="00A26D90">
              <w:rPr>
                <w:rFonts w:ascii="Times New Roman" w:eastAsia="Times New Roman" w:hAnsi="Times New Roman" w:cs="Times New Roman"/>
                <w:color w:val="080808"/>
                <w:sz w:val="28"/>
                <w:szCs w:val="28"/>
                <w:lang w:val="kk-KZ"/>
              </w:rPr>
              <w:t xml:space="preserve"> </w:t>
            </w:r>
          </w:p>
          <w:p w14:paraId="257A3D11" w14:textId="77777777" w:rsidR="00BF42CD" w:rsidRPr="00A26D90" w:rsidRDefault="00BF42CD" w:rsidP="00194EAA">
            <w:pPr>
              <w:spacing w:after="0" w:line="240" w:lineRule="auto"/>
              <w:contextualSpacing/>
              <w:jc w:val="both"/>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Өз</w:t>
            </w:r>
            <w:r w:rsidR="0017325C" w:rsidRPr="00A26D90">
              <w:rPr>
                <w:rFonts w:ascii="Times New Roman" w:eastAsia="Times New Roman" w:hAnsi="Times New Roman" w:cs="Times New Roman"/>
                <w:color w:val="080808"/>
                <w:sz w:val="28"/>
                <w:szCs w:val="28"/>
                <w:lang w:val="kk-KZ"/>
              </w:rPr>
              <w:t>ін-өзі жетілдіру жоспарлары;</w:t>
            </w:r>
          </w:p>
          <w:p w14:paraId="5D857324" w14:textId="77777777" w:rsidR="00BF42CD" w:rsidRPr="00A26D90" w:rsidRDefault="00BF42CD" w:rsidP="00194EAA">
            <w:pPr>
              <w:spacing w:after="0" w:line="240" w:lineRule="auto"/>
              <w:contextualSpacing/>
              <w:jc w:val="both"/>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Мектептің ақпараттық әдістемелік кеңістігін, виртуалды (электрон</w:t>
            </w:r>
            <w:r w:rsidR="0017325C" w:rsidRPr="00A26D90">
              <w:rPr>
                <w:rFonts w:ascii="Times New Roman" w:eastAsia="Times New Roman" w:hAnsi="Times New Roman" w:cs="Times New Roman"/>
                <w:color w:val="080808"/>
                <w:sz w:val="28"/>
                <w:szCs w:val="28"/>
                <w:lang w:val="kk-KZ"/>
              </w:rPr>
              <w:t>дық) әдістемелік кабинетті құру;</w:t>
            </w:r>
          </w:p>
          <w:p w14:paraId="639F0E3B" w14:textId="77777777" w:rsidR="00BF42CD" w:rsidRPr="00A26D90" w:rsidRDefault="0017325C" w:rsidP="00194EAA">
            <w:pPr>
              <w:spacing w:after="0" w:line="240" w:lineRule="auto"/>
              <w:contextualSpacing/>
              <w:jc w:val="both"/>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Біліктілікті арттыру жүйесі;</w:t>
            </w:r>
          </w:p>
          <w:p w14:paraId="67F1EBB0" w14:textId="77777777" w:rsidR="00BF42CD" w:rsidRPr="00A26D90" w:rsidRDefault="00BF42CD" w:rsidP="00194EAA">
            <w:pPr>
              <w:spacing w:after="0" w:line="240" w:lineRule="auto"/>
              <w:contextualSpacing/>
              <w:jc w:val="both"/>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Педагогтарды эксперименталды жән</w:t>
            </w:r>
            <w:r w:rsidR="0017325C" w:rsidRPr="00A26D90">
              <w:rPr>
                <w:rFonts w:ascii="Times New Roman" w:eastAsia="Times New Roman" w:hAnsi="Times New Roman" w:cs="Times New Roman"/>
                <w:color w:val="080808"/>
                <w:sz w:val="28"/>
                <w:szCs w:val="28"/>
                <w:lang w:val="kk-KZ"/>
              </w:rPr>
              <w:t>е ғылыми-зерттеу қызметіне қосу;</w:t>
            </w:r>
          </w:p>
          <w:p w14:paraId="46EB9B40" w14:textId="77777777" w:rsidR="00BF42CD" w:rsidRPr="00A26D90" w:rsidRDefault="00BF42CD" w:rsidP="00194EAA">
            <w:pPr>
              <w:spacing w:after="0" w:line="240" w:lineRule="auto"/>
              <w:contextualSpacing/>
              <w:jc w:val="both"/>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Педагогикалық тәжірибені зер</w:t>
            </w:r>
            <w:r w:rsidR="0017325C" w:rsidRPr="00A26D90">
              <w:rPr>
                <w:rFonts w:ascii="Times New Roman" w:eastAsia="Times New Roman" w:hAnsi="Times New Roman" w:cs="Times New Roman"/>
                <w:color w:val="080808"/>
                <w:sz w:val="28"/>
                <w:szCs w:val="28"/>
                <w:lang w:val="kk-KZ"/>
              </w:rPr>
              <w:t>ттеу және жалпылау;</w:t>
            </w:r>
          </w:p>
          <w:p w14:paraId="57AFB7B2" w14:textId="77777777" w:rsidR="00BF42CD" w:rsidRPr="00A26D90" w:rsidRDefault="00BF42CD" w:rsidP="00194EAA">
            <w:pPr>
              <w:spacing w:after="0" w:line="240" w:lineRule="auto"/>
              <w:contextualSpacing/>
              <w:jc w:val="both"/>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xml:space="preserve">- Мұғалімдерді қолдаудың моральдық және материалдық ынталандыруларының тиімді </w:t>
            </w:r>
            <w:r w:rsidR="0017325C" w:rsidRPr="00A26D90">
              <w:rPr>
                <w:rFonts w:ascii="Times New Roman" w:eastAsia="Times New Roman" w:hAnsi="Times New Roman" w:cs="Times New Roman"/>
                <w:color w:val="080808"/>
                <w:sz w:val="28"/>
                <w:szCs w:val="28"/>
                <w:lang w:val="kk-KZ"/>
              </w:rPr>
              <w:t>жүйесін әзірлеу және іске асыру;</w:t>
            </w:r>
          </w:p>
          <w:p w14:paraId="0B271284" w14:textId="77777777" w:rsidR="00BF42CD" w:rsidRPr="00A26D90" w:rsidRDefault="00BF42CD" w:rsidP="00194EAA">
            <w:pPr>
              <w:spacing w:after="0" w:line="240" w:lineRule="auto"/>
              <w:contextualSpacing/>
              <w:jc w:val="both"/>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Жас педагогтарды</w:t>
            </w:r>
            <w:r w:rsidR="0017325C" w:rsidRPr="00A26D90">
              <w:rPr>
                <w:rFonts w:ascii="Times New Roman" w:eastAsia="Times New Roman" w:hAnsi="Times New Roman" w:cs="Times New Roman"/>
                <w:color w:val="080808"/>
                <w:sz w:val="28"/>
                <w:szCs w:val="28"/>
                <w:lang w:val="kk-KZ"/>
              </w:rPr>
              <w:t xml:space="preserve"> қолдау және тәлімгерлік жүйесі;</w:t>
            </w:r>
          </w:p>
          <w:p w14:paraId="74FE062D" w14:textId="77777777" w:rsidR="00BF42CD" w:rsidRPr="00A26D90" w:rsidRDefault="00BF42CD" w:rsidP="00194EAA">
            <w:pPr>
              <w:spacing w:after="0" w:line="240" w:lineRule="auto"/>
              <w:contextualSpacing/>
              <w:jc w:val="both"/>
              <w:rPr>
                <w:rFonts w:ascii="Times New Roman" w:eastAsia="Times New Roman" w:hAnsi="Times New Roman" w:cs="Times New Roman"/>
                <w:color w:val="080808"/>
                <w:sz w:val="28"/>
                <w:szCs w:val="28"/>
              </w:rPr>
            </w:pPr>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Педагогтың</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баспа</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қызметі</w:t>
            </w:r>
            <w:proofErr w:type="spellEnd"/>
            <w:r w:rsidRPr="00A26D90">
              <w:rPr>
                <w:rFonts w:ascii="Times New Roman" w:eastAsia="Times New Roman" w:hAnsi="Times New Roman" w:cs="Times New Roman"/>
                <w:color w:val="080808"/>
                <w:sz w:val="28"/>
                <w:szCs w:val="28"/>
              </w:rPr>
              <w:t>.</w:t>
            </w:r>
          </w:p>
        </w:tc>
        <w:tc>
          <w:tcPr>
            <w:tcW w:w="5055" w:type="dxa"/>
          </w:tcPr>
          <w:p w14:paraId="503FDD57" w14:textId="77777777" w:rsidR="00BF42CD" w:rsidRPr="00A26D90" w:rsidRDefault="00BF42CD" w:rsidP="00194EAA">
            <w:pPr>
              <w:spacing w:after="0" w:line="240" w:lineRule="auto"/>
              <w:jc w:val="both"/>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Өз</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білімін</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жетілдіру</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тақырыбы</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контексінде</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кә</w:t>
            </w:r>
            <w:r w:rsidR="0017325C" w:rsidRPr="00A26D90">
              <w:rPr>
                <w:rFonts w:ascii="Times New Roman" w:eastAsia="Times New Roman" w:hAnsi="Times New Roman" w:cs="Times New Roman"/>
                <w:color w:val="080808"/>
                <w:sz w:val="28"/>
                <w:szCs w:val="28"/>
              </w:rPr>
              <w:t>сіби</w:t>
            </w:r>
            <w:proofErr w:type="spellEnd"/>
            <w:r w:rsidR="0017325C" w:rsidRPr="00A26D90">
              <w:rPr>
                <w:rFonts w:ascii="Times New Roman" w:eastAsia="Times New Roman" w:hAnsi="Times New Roman" w:cs="Times New Roman"/>
                <w:color w:val="080808"/>
                <w:sz w:val="28"/>
                <w:szCs w:val="28"/>
              </w:rPr>
              <w:t xml:space="preserve"> </w:t>
            </w:r>
            <w:proofErr w:type="spellStart"/>
            <w:r w:rsidR="0017325C" w:rsidRPr="00A26D90">
              <w:rPr>
                <w:rFonts w:ascii="Times New Roman" w:eastAsia="Times New Roman" w:hAnsi="Times New Roman" w:cs="Times New Roman"/>
                <w:color w:val="080808"/>
                <w:sz w:val="28"/>
                <w:szCs w:val="28"/>
              </w:rPr>
              <w:t>деңгейін</w:t>
            </w:r>
            <w:proofErr w:type="spellEnd"/>
            <w:r w:rsidR="0017325C" w:rsidRPr="00A26D90">
              <w:rPr>
                <w:rFonts w:ascii="Times New Roman" w:eastAsia="Times New Roman" w:hAnsi="Times New Roman" w:cs="Times New Roman"/>
                <w:color w:val="080808"/>
                <w:sz w:val="28"/>
                <w:szCs w:val="28"/>
              </w:rPr>
              <w:t xml:space="preserve"> </w:t>
            </w:r>
            <w:proofErr w:type="spellStart"/>
            <w:r w:rsidR="0017325C" w:rsidRPr="00A26D90">
              <w:rPr>
                <w:rFonts w:ascii="Times New Roman" w:eastAsia="Times New Roman" w:hAnsi="Times New Roman" w:cs="Times New Roman"/>
                <w:color w:val="080808"/>
                <w:sz w:val="28"/>
                <w:szCs w:val="28"/>
              </w:rPr>
              <w:t>арттыру</w:t>
            </w:r>
            <w:proofErr w:type="spellEnd"/>
            <w:r w:rsidR="0017325C" w:rsidRPr="00A26D90">
              <w:rPr>
                <w:rFonts w:ascii="Times New Roman" w:eastAsia="Times New Roman" w:hAnsi="Times New Roman" w:cs="Times New Roman"/>
                <w:color w:val="080808"/>
                <w:sz w:val="28"/>
                <w:szCs w:val="28"/>
                <w:lang w:val="kk-KZ"/>
              </w:rPr>
              <w:t>,</w:t>
            </w:r>
          </w:p>
          <w:p w14:paraId="3D1B2926" w14:textId="77777777" w:rsidR="00BF42CD" w:rsidRPr="00A26D90" w:rsidRDefault="00BF42CD" w:rsidP="00194EAA">
            <w:pPr>
              <w:spacing w:after="0" w:line="240" w:lineRule="auto"/>
              <w:jc w:val="both"/>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Педагогтар арасында қа</w:t>
            </w:r>
            <w:r w:rsidR="0017325C" w:rsidRPr="00A26D90">
              <w:rPr>
                <w:rFonts w:ascii="Times New Roman" w:eastAsia="Times New Roman" w:hAnsi="Times New Roman" w:cs="Times New Roman"/>
                <w:color w:val="080808"/>
                <w:sz w:val="28"/>
                <w:szCs w:val="28"/>
                <w:lang w:val="kk-KZ"/>
              </w:rPr>
              <w:t>шықтықтан оқыту нысанын тарату;</w:t>
            </w:r>
            <w:r w:rsidRPr="00A26D90">
              <w:rPr>
                <w:rFonts w:ascii="Times New Roman" w:eastAsia="Times New Roman" w:hAnsi="Times New Roman" w:cs="Times New Roman"/>
                <w:color w:val="080808"/>
                <w:sz w:val="28"/>
                <w:szCs w:val="28"/>
                <w:lang w:val="kk-KZ"/>
              </w:rPr>
              <w:t xml:space="preserve"> </w:t>
            </w:r>
          </w:p>
          <w:p w14:paraId="560668C6" w14:textId="77777777" w:rsidR="00BF42CD" w:rsidRPr="00A26D90" w:rsidRDefault="0017325C" w:rsidP="00194EAA">
            <w:pPr>
              <w:spacing w:after="0" w:line="240" w:lineRule="auto"/>
              <w:jc w:val="both"/>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w:t>
            </w:r>
            <w:r w:rsidR="00BF42CD" w:rsidRPr="00A26D90">
              <w:rPr>
                <w:rFonts w:ascii="Times New Roman" w:eastAsia="Times New Roman" w:hAnsi="Times New Roman" w:cs="Times New Roman"/>
                <w:color w:val="080808"/>
                <w:sz w:val="28"/>
                <w:szCs w:val="28"/>
                <w:lang w:val="kk-KZ"/>
              </w:rPr>
              <w:t>Педагогтердің құндылық-маңызды тұлғаны қалыптастыруға бағытталған оқытудың, дамытудың және тәрбиелеудің ә</w:t>
            </w:r>
            <w:r w:rsidRPr="00A26D90">
              <w:rPr>
                <w:rFonts w:ascii="Times New Roman" w:eastAsia="Times New Roman" w:hAnsi="Times New Roman" w:cs="Times New Roman"/>
                <w:color w:val="080808"/>
                <w:sz w:val="28"/>
                <w:szCs w:val="28"/>
                <w:lang w:val="kk-KZ"/>
              </w:rPr>
              <w:t>ртүрлі технологияларын меңгеруі;</w:t>
            </w:r>
          </w:p>
          <w:p w14:paraId="4EEE6931" w14:textId="77777777" w:rsidR="00BF42CD" w:rsidRPr="00A26D90" w:rsidRDefault="00BF42CD" w:rsidP="00194EAA">
            <w:pPr>
              <w:spacing w:after="0" w:line="240" w:lineRule="auto"/>
              <w:jc w:val="both"/>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Түрлі деңгейдегі кәсіби іс-шараларға қатысу арқылы пе</w:t>
            </w:r>
            <w:r w:rsidR="0017325C" w:rsidRPr="00A26D90">
              <w:rPr>
                <w:rFonts w:ascii="Times New Roman" w:eastAsia="Times New Roman" w:hAnsi="Times New Roman" w:cs="Times New Roman"/>
                <w:color w:val="080808"/>
                <w:sz w:val="28"/>
                <w:szCs w:val="28"/>
                <w:lang w:val="kk-KZ"/>
              </w:rPr>
              <w:t>дагогикалық тәжірибені жинақтау;</w:t>
            </w:r>
          </w:p>
          <w:p w14:paraId="2B4660E8" w14:textId="77777777" w:rsidR="00BF42CD" w:rsidRPr="00A26D90" w:rsidRDefault="00BF42CD" w:rsidP="00194EAA">
            <w:pPr>
              <w:spacing w:after="0" w:line="240" w:lineRule="auto"/>
              <w:jc w:val="both"/>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Аттестаттау туралы жаңа ереже шеңберінде атқаратын лауазымына сәйкестігін растау және беру үшін аттестаттаудан өткен</w:t>
            </w:r>
            <w:r w:rsidR="0017325C" w:rsidRPr="00A26D90">
              <w:rPr>
                <w:rFonts w:ascii="Times New Roman" w:eastAsia="Times New Roman" w:hAnsi="Times New Roman" w:cs="Times New Roman"/>
                <w:color w:val="080808"/>
                <w:sz w:val="28"/>
                <w:szCs w:val="28"/>
                <w:lang w:val="kk-KZ"/>
              </w:rPr>
              <w:t xml:space="preserve"> педагог қызметкерлердің пайызы;</w:t>
            </w:r>
          </w:p>
          <w:p w14:paraId="46007188" w14:textId="77777777" w:rsidR="00BF42CD" w:rsidRPr="00A26D90" w:rsidRDefault="00BF42CD" w:rsidP="00194EAA">
            <w:pPr>
              <w:spacing w:after="0" w:line="240" w:lineRule="auto"/>
              <w:ind w:left="72" w:firstLine="252"/>
              <w:jc w:val="both"/>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-Авторлық әдістемелік-дидактикалық материалдары, бағдарламалары, БАҚ-та жарияланымдары бар педагогтардың пайызы.</w:t>
            </w:r>
          </w:p>
        </w:tc>
      </w:tr>
      <w:tr w:rsidR="00BF42CD" w:rsidRPr="00363A09" w14:paraId="16C8A3AB" w14:textId="77777777" w:rsidTr="00194EAA">
        <w:tc>
          <w:tcPr>
            <w:tcW w:w="1951" w:type="dxa"/>
          </w:tcPr>
          <w:p w14:paraId="7F3FF894" w14:textId="77777777" w:rsidR="00BF42CD" w:rsidRPr="00A26D90" w:rsidRDefault="00BF42CD" w:rsidP="00194EAA">
            <w:pPr>
              <w:spacing w:after="0" w:line="240" w:lineRule="auto"/>
              <w:rPr>
                <w:rFonts w:ascii="Times New Roman" w:eastAsia="Times New Roman" w:hAnsi="Times New Roman" w:cs="Times New Roman"/>
                <w:color w:val="080808"/>
                <w:sz w:val="28"/>
                <w:szCs w:val="28"/>
              </w:rPr>
            </w:pPr>
            <w:proofErr w:type="spellStart"/>
            <w:r w:rsidRPr="00A26D90">
              <w:rPr>
                <w:rFonts w:ascii="Times New Roman" w:eastAsia="Times New Roman" w:hAnsi="Times New Roman" w:cs="Times New Roman"/>
                <w:color w:val="080808"/>
                <w:sz w:val="28"/>
                <w:szCs w:val="28"/>
              </w:rPr>
              <w:t>Мектептің</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тәрбие</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жүйесін</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дамыту</w:t>
            </w:r>
            <w:proofErr w:type="spellEnd"/>
          </w:p>
        </w:tc>
        <w:tc>
          <w:tcPr>
            <w:tcW w:w="2126" w:type="dxa"/>
          </w:tcPr>
          <w:p w14:paraId="54304824" w14:textId="77777777" w:rsidR="00BF42CD" w:rsidRPr="00A26D90" w:rsidRDefault="00BF42CD" w:rsidP="00194EAA">
            <w:pPr>
              <w:spacing w:after="0" w:line="240" w:lineRule="auto"/>
              <w:rPr>
                <w:rFonts w:ascii="Times New Roman" w:eastAsia="Times New Roman" w:hAnsi="Times New Roman" w:cs="Times New Roman"/>
                <w:b/>
                <w:color w:val="080808"/>
                <w:sz w:val="28"/>
                <w:szCs w:val="28"/>
                <w:lang w:val="kk-KZ"/>
              </w:rPr>
            </w:pPr>
            <w:r w:rsidRPr="00A26D90">
              <w:rPr>
                <w:rFonts w:ascii="Times New Roman" w:eastAsia="Times New Roman" w:hAnsi="Times New Roman" w:cs="Times New Roman"/>
                <w:b/>
                <w:color w:val="080808"/>
                <w:sz w:val="28"/>
                <w:szCs w:val="28"/>
              </w:rPr>
              <w:t xml:space="preserve"> «</w:t>
            </w:r>
            <w:proofErr w:type="spellStart"/>
            <w:r w:rsidRPr="00A26D90">
              <w:rPr>
                <w:rFonts w:ascii="Times New Roman" w:eastAsia="Times New Roman" w:hAnsi="Times New Roman" w:cs="Times New Roman"/>
                <w:b/>
                <w:color w:val="080808"/>
                <w:sz w:val="28"/>
                <w:szCs w:val="28"/>
              </w:rPr>
              <w:t>Ша</w:t>
            </w:r>
            <w:proofErr w:type="spellEnd"/>
            <w:r w:rsidRPr="00A26D90">
              <w:rPr>
                <w:rFonts w:ascii="Times New Roman" w:eastAsia="Times New Roman" w:hAnsi="Times New Roman" w:cs="Times New Roman"/>
                <w:b/>
                <w:color w:val="080808"/>
                <w:sz w:val="28"/>
                <w:szCs w:val="28"/>
                <w:lang w:val="kk-KZ"/>
              </w:rPr>
              <w:t>н</w:t>
            </w:r>
            <w:proofErr w:type="spellStart"/>
            <w:r w:rsidRPr="00A26D90">
              <w:rPr>
                <w:rFonts w:ascii="Times New Roman" w:eastAsia="Times New Roman" w:hAnsi="Times New Roman" w:cs="Times New Roman"/>
                <w:b/>
                <w:color w:val="080808"/>
                <w:sz w:val="28"/>
                <w:szCs w:val="28"/>
              </w:rPr>
              <w:t>ыра</w:t>
            </w:r>
            <w:proofErr w:type="spellEnd"/>
            <w:r w:rsidRPr="00A26D90">
              <w:rPr>
                <w:rFonts w:ascii="Times New Roman" w:eastAsia="Times New Roman" w:hAnsi="Times New Roman" w:cs="Times New Roman"/>
                <w:b/>
                <w:color w:val="080808"/>
                <w:sz w:val="28"/>
                <w:szCs w:val="28"/>
                <w:lang w:val="kk-KZ"/>
              </w:rPr>
              <w:t>қ</w:t>
            </w:r>
            <w:r w:rsidRPr="00A26D90">
              <w:rPr>
                <w:rFonts w:ascii="Times New Roman" w:eastAsia="Times New Roman" w:hAnsi="Times New Roman" w:cs="Times New Roman"/>
                <w:b/>
                <w:color w:val="080808"/>
                <w:sz w:val="28"/>
                <w:szCs w:val="28"/>
              </w:rPr>
              <w:t>»</w:t>
            </w:r>
          </w:p>
          <w:p w14:paraId="5B4C6904" w14:textId="77777777" w:rsidR="00BF42CD" w:rsidRPr="00A26D90" w:rsidRDefault="00BF42CD" w:rsidP="00194EAA">
            <w:pPr>
              <w:spacing w:after="0" w:line="240" w:lineRule="auto"/>
              <w:rPr>
                <w:rFonts w:ascii="Times New Roman" w:eastAsia="Times New Roman" w:hAnsi="Times New Roman" w:cs="Times New Roman"/>
                <w:b/>
                <w:color w:val="080808"/>
                <w:sz w:val="28"/>
                <w:szCs w:val="28"/>
                <w:lang w:val="kk-KZ"/>
              </w:rPr>
            </w:pPr>
            <w:r w:rsidRPr="00A26D90">
              <w:rPr>
                <w:rFonts w:ascii="Times New Roman" w:eastAsia="Times New Roman" w:hAnsi="Times New Roman" w:cs="Times New Roman"/>
                <w:b/>
                <w:color w:val="080808"/>
                <w:sz w:val="28"/>
                <w:szCs w:val="28"/>
                <w:lang w:val="kk-KZ"/>
              </w:rPr>
              <w:t>орталығы</w:t>
            </w:r>
          </w:p>
        </w:tc>
        <w:tc>
          <w:tcPr>
            <w:tcW w:w="6096" w:type="dxa"/>
          </w:tcPr>
          <w:p w14:paraId="1D65936D" w14:textId="77777777" w:rsidR="00BF42CD" w:rsidRPr="00A26D90" w:rsidRDefault="00BF42CD" w:rsidP="00194EAA">
            <w:pPr>
              <w:spacing w:after="0" w:line="240" w:lineRule="auto"/>
              <w:contextualSpacing/>
              <w:jc w:val="both"/>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Мектеп оқушыларының тәрбиелілік деңгейінің бірыңғай мониторингтік жүйесін құру; микросоциум қатысушыларының мектептің тәрбие жүйесімен қанағат</w:t>
            </w:r>
            <w:r w:rsidR="0017325C" w:rsidRPr="00A26D90">
              <w:rPr>
                <w:rFonts w:ascii="Times New Roman" w:eastAsia="Times New Roman" w:hAnsi="Times New Roman" w:cs="Times New Roman"/>
                <w:color w:val="080808"/>
                <w:sz w:val="28"/>
                <w:szCs w:val="28"/>
                <w:lang w:val="kk-KZ"/>
              </w:rPr>
              <w:t>тануы;</w:t>
            </w:r>
          </w:p>
          <w:p w14:paraId="5CD56F53" w14:textId="77777777" w:rsidR="00BF42CD" w:rsidRPr="00A26D90" w:rsidRDefault="00BF42CD" w:rsidP="00194EAA">
            <w:pPr>
              <w:spacing w:after="0" w:line="240" w:lineRule="auto"/>
              <w:contextualSpacing/>
              <w:jc w:val="both"/>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"Мәңгілік Ел" және "Рухани жанғыру" жалпыұлттық құндылықтарында оқушы тұлғасын қалыптастыруға негізделген т</w:t>
            </w:r>
            <w:r w:rsidR="0017325C" w:rsidRPr="00A26D90">
              <w:rPr>
                <w:rFonts w:ascii="Times New Roman" w:eastAsia="Times New Roman" w:hAnsi="Times New Roman" w:cs="Times New Roman"/>
                <w:color w:val="080808"/>
                <w:sz w:val="28"/>
                <w:szCs w:val="28"/>
                <w:lang w:val="kk-KZ"/>
              </w:rPr>
              <w:t>әрбие жұмысының жүйесін әзірлеу;</w:t>
            </w:r>
          </w:p>
          <w:p w14:paraId="031C9BDF" w14:textId="77777777" w:rsidR="00BF42CD" w:rsidRPr="00A26D90" w:rsidRDefault="00BF42CD" w:rsidP="00194EAA">
            <w:pPr>
              <w:spacing w:after="0" w:line="240" w:lineRule="auto"/>
              <w:contextualSpacing/>
              <w:jc w:val="both"/>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lastRenderedPageBreak/>
              <w:t>- Оқушылардың этномәдени білім беру мәселесі бойынша Педагогта</w:t>
            </w:r>
            <w:r w:rsidR="0013747E" w:rsidRPr="00A26D90">
              <w:rPr>
                <w:rFonts w:ascii="Times New Roman" w:eastAsia="Times New Roman" w:hAnsi="Times New Roman" w:cs="Times New Roman"/>
                <w:color w:val="080808"/>
                <w:sz w:val="28"/>
                <w:szCs w:val="28"/>
                <w:lang w:val="kk-KZ"/>
              </w:rPr>
              <w:t>рдың желілік қоғамдастығын құру;</w:t>
            </w:r>
          </w:p>
          <w:p w14:paraId="7B946FE2" w14:textId="77777777" w:rsidR="00BF42CD" w:rsidRPr="00A26D90" w:rsidRDefault="00BF42CD" w:rsidP="00194EAA">
            <w:pPr>
              <w:spacing w:after="0" w:line="240" w:lineRule="auto"/>
              <w:contextualSpacing/>
              <w:jc w:val="both"/>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-Ағартушылық, түзету-дамыту іс-шаралар жүйесі арқылы өз баласын тәрбиелеу үшін ата-ан</w:t>
            </w:r>
            <w:r w:rsidR="0013747E" w:rsidRPr="00A26D90">
              <w:rPr>
                <w:rFonts w:ascii="Times New Roman" w:eastAsia="Times New Roman" w:hAnsi="Times New Roman" w:cs="Times New Roman"/>
                <w:color w:val="080808"/>
                <w:sz w:val="28"/>
                <w:szCs w:val="28"/>
                <w:lang w:val="kk-KZ"/>
              </w:rPr>
              <w:t>алардың жауапкершілігін арттыру;</w:t>
            </w:r>
          </w:p>
          <w:p w14:paraId="089521F3" w14:textId="77777777" w:rsidR="00BF42CD" w:rsidRPr="00A26D90" w:rsidRDefault="00BF42CD" w:rsidP="00194EAA">
            <w:pPr>
              <w:spacing w:after="0" w:line="240" w:lineRule="auto"/>
              <w:contextualSpacing/>
              <w:jc w:val="both"/>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Мектептің дамуын басқару органын құру - "мектеп парламенті", оған Қамқоршылық кеңес, ата-аналар комитеті, педагогикалық кеңес, мектептің өзін-өзі ба</w:t>
            </w:r>
            <w:r w:rsidR="0013747E" w:rsidRPr="00A26D90">
              <w:rPr>
                <w:rFonts w:ascii="Times New Roman" w:eastAsia="Times New Roman" w:hAnsi="Times New Roman" w:cs="Times New Roman"/>
                <w:color w:val="080808"/>
                <w:sz w:val="28"/>
                <w:szCs w:val="28"/>
                <w:lang w:val="kk-KZ"/>
              </w:rPr>
              <w:t>сқаруы кіреді;</w:t>
            </w:r>
          </w:p>
          <w:p w14:paraId="5C442099" w14:textId="77777777" w:rsidR="00BF42CD" w:rsidRPr="00A26D90" w:rsidRDefault="00BF42CD" w:rsidP="00194EAA">
            <w:pPr>
              <w:spacing w:after="0" w:line="240" w:lineRule="auto"/>
              <w:contextualSpacing/>
              <w:jc w:val="both"/>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Мектеп оқушыларының мектептен тыс Даму мекемелеріне баруы</w:t>
            </w:r>
            <w:r w:rsidR="0013747E" w:rsidRPr="00A26D90">
              <w:rPr>
                <w:rFonts w:ascii="Times New Roman" w:eastAsia="Times New Roman" w:hAnsi="Times New Roman" w:cs="Times New Roman"/>
                <w:color w:val="080808"/>
                <w:sz w:val="28"/>
                <w:szCs w:val="28"/>
                <w:lang w:val="kk-KZ"/>
              </w:rPr>
              <w:t>;</w:t>
            </w:r>
          </w:p>
          <w:p w14:paraId="3CA365B3" w14:textId="77777777" w:rsidR="00BF42CD" w:rsidRPr="00A26D90" w:rsidRDefault="00BF42CD" w:rsidP="00194EAA">
            <w:pPr>
              <w:spacing w:after="0" w:line="240" w:lineRule="auto"/>
              <w:contextualSpacing/>
              <w:jc w:val="both"/>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Мектеп тар</w:t>
            </w:r>
            <w:r w:rsidR="0013747E" w:rsidRPr="00A26D90">
              <w:rPr>
                <w:rFonts w:ascii="Times New Roman" w:eastAsia="Times New Roman" w:hAnsi="Times New Roman" w:cs="Times New Roman"/>
                <w:color w:val="080808"/>
                <w:sz w:val="28"/>
                <w:szCs w:val="28"/>
                <w:lang w:val="kk-KZ"/>
              </w:rPr>
              <w:t>ихының виртуалды мұражайын құру;</w:t>
            </w:r>
          </w:p>
          <w:p w14:paraId="63814EE1" w14:textId="77777777" w:rsidR="00BF42CD" w:rsidRPr="00A26D90" w:rsidRDefault="0013747E" w:rsidP="00194EAA">
            <w:pPr>
              <w:spacing w:after="0" w:line="240" w:lineRule="auto"/>
              <w:contextualSpacing/>
              <w:jc w:val="both"/>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Мектеп дәстүрлерін дамыту;</w:t>
            </w:r>
          </w:p>
          <w:p w14:paraId="72BBF92F" w14:textId="77777777" w:rsidR="00BF42CD" w:rsidRPr="00A26D90" w:rsidRDefault="00BF42CD" w:rsidP="00194EAA">
            <w:pPr>
              <w:spacing w:after="0" w:line="240" w:lineRule="auto"/>
              <w:contextualSpacing/>
              <w:jc w:val="both"/>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Мектептегі өзін-өзі басқару жұмысы</w:t>
            </w:r>
          </w:p>
        </w:tc>
        <w:tc>
          <w:tcPr>
            <w:tcW w:w="5055" w:type="dxa"/>
          </w:tcPr>
          <w:p w14:paraId="30536C0C" w14:textId="77777777" w:rsidR="00BF42CD" w:rsidRPr="00A26D90" w:rsidRDefault="0013747E"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lastRenderedPageBreak/>
              <w:t xml:space="preserve">- </w:t>
            </w:r>
            <w:r w:rsidR="00BF42CD" w:rsidRPr="00A26D90">
              <w:rPr>
                <w:rFonts w:ascii="Times New Roman" w:eastAsia="Times New Roman" w:hAnsi="Times New Roman" w:cs="Times New Roman"/>
                <w:color w:val="080808"/>
                <w:sz w:val="28"/>
                <w:szCs w:val="28"/>
                <w:lang w:val="kk-KZ"/>
              </w:rPr>
              <w:t xml:space="preserve"> Оқушылардың тә</w:t>
            </w:r>
            <w:r w:rsidRPr="00A26D90">
              <w:rPr>
                <w:rFonts w:ascii="Times New Roman" w:eastAsia="Times New Roman" w:hAnsi="Times New Roman" w:cs="Times New Roman"/>
                <w:color w:val="080808"/>
                <w:sz w:val="28"/>
                <w:szCs w:val="28"/>
                <w:lang w:val="kk-KZ"/>
              </w:rPr>
              <w:t>рбиелілік деңгейінің динамикасы;</w:t>
            </w:r>
          </w:p>
          <w:p w14:paraId="0B64D876"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Ата-аналардың мектепт</w:t>
            </w:r>
            <w:r w:rsidR="0013747E" w:rsidRPr="00A26D90">
              <w:rPr>
                <w:rFonts w:ascii="Times New Roman" w:eastAsia="Times New Roman" w:hAnsi="Times New Roman" w:cs="Times New Roman"/>
                <w:color w:val="080808"/>
                <w:sz w:val="28"/>
                <w:szCs w:val="28"/>
                <w:lang w:val="kk-KZ"/>
              </w:rPr>
              <w:t>ің тәрбие жұмысына қанағаттануы;</w:t>
            </w:r>
          </w:p>
          <w:p w14:paraId="36D0E103"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"Рухани жаңғыру", "этномәдени білім беру" шеңберінде іске асы</w:t>
            </w:r>
            <w:r w:rsidR="0013747E" w:rsidRPr="00A26D90">
              <w:rPr>
                <w:rFonts w:ascii="Times New Roman" w:eastAsia="Times New Roman" w:hAnsi="Times New Roman" w:cs="Times New Roman"/>
                <w:color w:val="080808"/>
                <w:sz w:val="28"/>
                <w:szCs w:val="28"/>
                <w:lang w:val="kk-KZ"/>
              </w:rPr>
              <w:t>рылатын әлеуметтік жобалар саны;</w:t>
            </w:r>
          </w:p>
          <w:p w14:paraId="06550822"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Мектептің тәрбие іс-шарал</w:t>
            </w:r>
            <w:r w:rsidR="0013747E" w:rsidRPr="00A26D90">
              <w:rPr>
                <w:rFonts w:ascii="Times New Roman" w:eastAsia="Times New Roman" w:hAnsi="Times New Roman" w:cs="Times New Roman"/>
                <w:color w:val="080808"/>
                <w:sz w:val="28"/>
                <w:szCs w:val="28"/>
                <w:lang w:val="kk-KZ"/>
              </w:rPr>
              <w:t>арында оқушылардың белсенділігі;</w:t>
            </w:r>
          </w:p>
          <w:p w14:paraId="0725C43E"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lastRenderedPageBreak/>
              <w:t>- Оқушылардың өзін-өзі</w:t>
            </w:r>
            <w:r w:rsidR="0013747E" w:rsidRPr="00A26D90">
              <w:rPr>
                <w:rFonts w:ascii="Times New Roman" w:eastAsia="Times New Roman" w:hAnsi="Times New Roman" w:cs="Times New Roman"/>
                <w:color w:val="080808"/>
                <w:sz w:val="28"/>
                <w:szCs w:val="28"/>
                <w:lang w:val="kk-KZ"/>
              </w:rPr>
              <w:t xml:space="preserve"> басқару жүйесіне қатысу пайызы;</w:t>
            </w:r>
          </w:p>
          <w:p w14:paraId="4EE6215D"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Үйірмелер мен спорт секциялары</w:t>
            </w:r>
            <w:r w:rsidR="0013747E" w:rsidRPr="00A26D90">
              <w:rPr>
                <w:rFonts w:ascii="Times New Roman" w:eastAsia="Times New Roman" w:hAnsi="Times New Roman" w:cs="Times New Roman"/>
                <w:color w:val="080808"/>
                <w:sz w:val="28"/>
                <w:szCs w:val="28"/>
                <w:lang w:val="kk-KZ"/>
              </w:rPr>
              <w:t>на қатысатын оқушылардың пайызы;</w:t>
            </w:r>
          </w:p>
          <w:p w14:paraId="6D9AD861"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Мектептен тыс дамыту ұйымда</w:t>
            </w:r>
            <w:r w:rsidR="0013747E" w:rsidRPr="00A26D90">
              <w:rPr>
                <w:rFonts w:ascii="Times New Roman" w:eastAsia="Times New Roman" w:hAnsi="Times New Roman" w:cs="Times New Roman"/>
                <w:color w:val="080808"/>
                <w:sz w:val="28"/>
                <w:szCs w:val="28"/>
                <w:lang w:val="kk-KZ"/>
              </w:rPr>
              <w:t>рына баратын оқушылардың пайызы;</w:t>
            </w:r>
          </w:p>
          <w:p w14:paraId="686BFB25"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Сынып жетекшілері мен оқуш</w:t>
            </w:r>
            <w:r w:rsidR="0013747E" w:rsidRPr="00A26D90">
              <w:rPr>
                <w:rFonts w:ascii="Times New Roman" w:eastAsia="Times New Roman" w:hAnsi="Times New Roman" w:cs="Times New Roman"/>
                <w:color w:val="080808"/>
                <w:sz w:val="28"/>
                <w:szCs w:val="28"/>
                <w:lang w:val="kk-KZ"/>
              </w:rPr>
              <w:t>ылардың басылымдық белсенділігі;</w:t>
            </w:r>
          </w:p>
          <w:p w14:paraId="118EA8AA"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Тәрбиелік іс-шаралардың әдістемелік деңгейі</w:t>
            </w:r>
            <w:r w:rsidR="0013747E" w:rsidRPr="00A26D90">
              <w:rPr>
                <w:rFonts w:ascii="Times New Roman" w:eastAsia="Times New Roman" w:hAnsi="Times New Roman" w:cs="Times New Roman"/>
                <w:color w:val="080808"/>
                <w:sz w:val="28"/>
                <w:szCs w:val="28"/>
                <w:lang w:val="kk-KZ"/>
              </w:rPr>
              <w:t>;</w:t>
            </w:r>
          </w:p>
          <w:p w14:paraId="28E93CA7" w14:textId="77777777" w:rsidR="00BF42CD" w:rsidRPr="00A26D90" w:rsidRDefault="00BF42CD" w:rsidP="00194EAA">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Сынып жетекшілері мен тәрбиешілерінің біліктілік деңгейінің өсуі.</w:t>
            </w:r>
          </w:p>
        </w:tc>
      </w:tr>
      <w:tr w:rsidR="0013747E" w:rsidRPr="00363A09" w14:paraId="3FABD6A3" w14:textId="77777777" w:rsidTr="00194EAA">
        <w:tc>
          <w:tcPr>
            <w:tcW w:w="1951" w:type="dxa"/>
          </w:tcPr>
          <w:p w14:paraId="2A3B9829" w14:textId="77777777" w:rsidR="0013747E" w:rsidRPr="00A26D90" w:rsidRDefault="0013747E" w:rsidP="00194EAA">
            <w:pPr>
              <w:spacing w:after="0" w:line="240" w:lineRule="auto"/>
              <w:rPr>
                <w:rFonts w:ascii="Times New Roman" w:eastAsia="Times New Roman" w:hAnsi="Times New Roman" w:cs="Times New Roman"/>
                <w:color w:val="080808"/>
                <w:sz w:val="28"/>
                <w:szCs w:val="28"/>
                <w:lang w:val="kk-KZ"/>
              </w:rPr>
            </w:pPr>
          </w:p>
          <w:p w14:paraId="4B4929D8" w14:textId="77777777" w:rsidR="0013747E" w:rsidRPr="00A26D90" w:rsidRDefault="0013747E" w:rsidP="00194EAA">
            <w:pPr>
              <w:spacing w:after="0" w:line="240" w:lineRule="auto"/>
              <w:rPr>
                <w:rFonts w:ascii="Times New Roman" w:eastAsia="Times New Roman" w:hAnsi="Times New Roman" w:cs="Times New Roman"/>
                <w:color w:val="080808"/>
                <w:sz w:val="28"/>
                <w:szCs w:val="28"/>
                <w:lang w:val="kk-KZ"/>
              </w:rPr>
            </w:pPr>
            <w:proofErr w:type="spellStart"/>
            <w:r w:rsidRPr="00A26D90">
              <w:rPr>
                <w:rFonts w:ascii="Times New Roman" w:eastAsia="Times New Roman" w:hAnsi="Times New Roman" w:cs="Times New Roman"/>
                <w:color w:val="080808"/>
                <w:sz w:val="28"/>
                <w:szCs w:val="28"/>
              </w:rPr>
              <w:t>Оқу-тәрбие</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үрдісін</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ақпараттандыру</w:t>
            </w:r>
            <w:proofErr w:type="spellEnd"/>
          </w:p>
          <w:p w14:paraId="50D73236" w14:textId="77777777" w:rsidR="0013747E" w:rsidRPr="00A26D90" w:rsidRDefault="0013747E" w:rsidP="00194EAA">
            <w:pPr>
              <w:spacing w:after="0" w:line="240" w:lineRule="auto"/>
              <w:rPr>
                <w:rFonts w:ascii="Times New Roman" w:eastAsia="Times New Roman" w:hAnsi="Times New Roman" w:cs="Times New Roman"/>
                <w:color w:val="080808"/>
                <w:sz w:val="28"/>
                <w:szCs w:val="28"/>
                <w:lang w:val="kk-KZ"/>
              </w:rPr>
            </w:pPr>
          </w:p>
          <w:p w14:paraId="6AAE2D49" w14:textId="77777777" w:rsidR="0013747E" w:rsidRPr="00A26D90" w:rsidRDefault="0013747E" w:rsidP="00194EAA">
            <w:pPr>
              <w:spacing w:after="0" w:line="240" w:lineRule="auto"/>
              <w:rPr>
                <w:rFonts w:ascii="Times New Roman" w:eastAsia="Times New Roman" w:hAnsi="Times New Roman" w:cs="Times New Roman"/>
                <w:color w:val="080808"/>
                <w:sz w:val="28"/>
                <w:szCs w:val="28"/>
                <w:lang w:val="kk-KZ"/>
              </w:rPr>
            </w:pPr>
          </w:p>
          <w:p w14:paraId="370C4A66" w14:textId="77777777" w:rsidR="0013747E" w:rsidRPr="00A26D90" w:rsidRDefault="0013747E" w:rsidP="00194EAA">
            <w:pPr>
              <w:spacing w:after="0" w:line="240" w:lineRule="auto"/>
              <w:rPr>
                <w:rFonts w:ascii="Times New Roman" w:eastAsia="Times New Roman" w:hAnsi="Times New Roman" w:cs="Times New Roman"/>
                <w:color w:val="080808"/>
                <w:sz w:val="28"/>
                <w:szCs w:val="28"/>
                <w:lang w:val="kk-KZ"/>
              </w:rPr>
            </w:pPr>
          </w:p>
          <w:p w14:paraId="6D8EEEB6" w14:textId="77777777" w:rsidR="0013747E" w:rsidRPr="00A26D90" w:rsidRDefault="0013747E" w:rsidP="00194EAA">
            <w:pPr>
              <w:spacing w:after="0" w:line="240" w:lineRule="auto"/>
              <w:rPr>
                <w:rFonts w:ascii="Times New Roman" w:eastAsia="Times New Roman" w:hAnsi="Times New Roman" w:cs="Times New Roman"/>
                <w:color w:val="080808"/>
                <w:sz w:val="28"/>
                <w:szCs w:val="28"/>
                <w:lang w:val="kk-KZ"/>
              </w:rPr>
            </w:pPr>
          </w:p>
          <w:p w14:paraId="1F68BD25" w14:textId="77777777" w:rsidR="0013747E" w:rsidRPr="00A26D90" w:rsidRDefault="0013747E" w:rsidP="00194EAA">
            <w:pPr>
              <w:spacing w:after="0" w:line="240" w:lineRule="auto"/>
              <w:rPr>
                <w:rFonts w:ascii="Times New Roman" w:eastAsia="Times New Roman" w:hAnsi="Times New Roman" w:cs="Times New Roman"/>
                <w:color w:val="080808"/>
                <w:sz w:val="28"/>
                <w:szCs w:val="28"/>
                <w:lang w:val="kk-KZ"/>
              </w:rPr>
            </w:pPr>
          </w:p>
          <w:p w14:paraId="102D0631" w14:textId="77777777" w:rsidR="0013747E" w:rsidRPr="00A26D90" w:rsidRDefault="0013747E" w:rsidP="00194EAA">
            <w:pPr>
              <w:spacing w:after="0" w:line="240" w:lineRule="auto"/>
              <w:rPr>
                <w:rFonts w:ascii="Times New Roman" w:eastAsia="Times New Roman" w:hAnsi="Times New Roman" w:cs="Times New Roman"/>
                <w:color w:val="080808"/>
                <w:sz w:val="28"/>
                <w:szCs w:val="28"/>
                <w:lang w:val="kk-KZ"/>
              </w:rPr>
            </w:pPr>
          </w:p>
        </w:tc>
        <w:tc>
          <w:tcPr>
            <w:tcW w:w="2126" w:type="dxa"/>
          </w:tcPr>
          <w:p w14:paraId="2A533FCC" w14:textId="77777777" w:rsidR="0013747E" w:rsidRPr="00A26D90" w:rsidRDefault="0013747E" w:rsidP="00194EAA">
            <w:pPr>
              <w:spacing w:after="0" w:line="240" w:lineRule="auto"/>
              <w:rPr>
                <w:rFonts w:ascii="Times New Roman" w:eastAsia="Times New Roman" w:hAnsi="Times New Roman" w:cs="Times New Roman"/>
                <w:b/>
                <w:color w:val="080808"/>
                <w:sz w:val="28"/>
                <w:szCs w:val="28"/>
                <w:lang w:val="kk-KZ"/>
              </w:rPr>
            </w:pPr>
            <w:r w:rsidRPr="00A26D90">
              <w:rPr>
                <w:rFonts w:ascii="Times New Roman" w:eastAsia="Times New Roman" w:hAnsi="Times New Roman" w:cs="Times New Roman"/>
                <w:b/>
                <w:color w:val="080808"/>
                <w:sz w:val="28"/>
                <w:szCs w:val="28"/>
              </w:rPr>
              <w:t>"</w:t>
            </w:r>
            <w:proofErr w:type="spellStart"/>
            <w:r w:rsidRPr="00A26D90">
              <w:rPr>
                <w:rFonts w:ascii="Times New Roman" w:eastAsia="Times New Roman" w:hAnsi="Times New Roman" w:cs="Times New Roman"/>
                <w:b/>
                <w:color w:val="080808"/>
                <w:sz w:val="28"/>
                <w:szCs w:val="28"/>
              </w:rPr>
              <w:t>Цифрландыру</w:t>
            </w:r>
            <w:proofErr w:type="spellEnd"/>
            <w:r w:rsidRPr="00A26D90">
              <w:rPr>
                <w:rFonts w:ascii="Times New Roman" w:eastAsia="Times New Roman" w:hAnsi="Times New Roman" w:cs="Times New Roman"/>
                <w:b/>
                <w:color w:val="080808"/>
                <w:sz w:val="28"/>
                <w:szCs w:val="28"/>
              </w:rPr>
              <w:t xml:space="preserve">" </w:t>
            </w:r>
            <w:r w:rsidRPr="00A26D90">
              <w:rPr>
                <w:rFonts w:ascii="Times New Roman" w:eastAsia="Times New Roman" w:hAnsi="Times New Roman" w:cs="Times New Roman"/>
                <w:b/>
                <w:color w:val="080808"/>
                <w:sz w:val="28"/>
                <w:szCs w:val="28"/>
                <w:lang w:val="kk-KZ"/>
              </w:rPr>
              <w:t>о</w:t>
            </w:r>
            <w:proofErr w:type="spellStart"/>
            <w:r w:rsidRPr="00A26D90">
              <w:rPr>
                <w:rFonts w:ascii="Times New Roman" w:eastAsia="Times New Roman" w:hAnsi="Times New Roman" w:cs="Times New Roman"/>
                <w:b/>
                <w:color w:val="080808"/>
                <w:sz w:val="28"/>
                <w:szCs w:val="28"/>
              </w:rPr>
              <w:t>рталығы</w:t>
            </w:r>
            <w:proofErr w:type="spellEnd"/>
          </w:p>
        </w:tc>
        <w:tc>
          <w:tcPr>
            <w:tcW w:w="6096" w:type="dxa"/>
          </w:tcPr>
          <w:p w14:paraId="56C33F36" w14:textId="77777777" w:rsidR="0013747E" w:rsidRPr="00A26D90" w:rsidRDefault="0013747E" w:rsidP="00BD6108">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Ақпараттық технологиялар саласында педагогтардың біліктілігін арттыру жүйесі;</w:t>
            </w:r>
          </w:p>
          <w:p w14:paraId="1B5CED1C" w14:textId="77777777" w:rsidR="0013747E" w:rsidRPr="00A26D90" w:rsidRDefault="0013747E" w:rsidP="00BD6108">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Мектеп сайтын жаңғырту және дамыту;</w:t>
            </w:r>
          </w:p>
          <w:p w14:paraId="570113A0" w14:textId="77777777" w:rsidR="0013747E" w:rsidRPr="00A26D90" w:rsidRDefault="0013747E" w:rsidP="00BD6108">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Электронды журналдармен және электрондық күнделіктермен мектеп педагогтарының жұмысын ұйымдастыру;</w:t>
            </w:r>
          </w:p>
          <w:p w14:paraId="5F5AD3C4" w14:textId="77777777" w:rsidR="0013747E" w:rsidRPr="00A26D90" w:rsidRDefault="0013747E" w:rsidP="00BD6108">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Қашықтықтан оқыту технологиясын енгізу;</w:t>
            </w:r>
          </w:p>
          <w:p w14:paraId="3A7ADC99" w14:textId="77777777" w:rsidR="0013747E" w:rsidRPr="00A26D90" w:rsidRDefault="0013747E" w:rsidP="00BD6108">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Бірыңғай әкімшілік электрондық желі құру;</w:t>
            </w:r>
          </w:p>
          <w:p w14:paraId="166D9D9F" w14:textId="77777777" w:rsidR="0013747E" w:rsidRPr="00A26D90" w:rsidRDefault="0013747E" w:rsidP="00BD6108">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Педагогтардың ақпараттық кеңістігін құру;</w:t>
            </w:r>
          </w:p>
          <w:p w14:paraId="06448D8B" w14:textId="77777777" w:rsidR="0013747E" w:rsidRPr="00A26D90" w:rsidRDefault="0013747E" w:rsidP="00BD6108">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Оқу-әдістемелік кешендерді құру және ақпараттық толықтыру;</w:t>
            </w:r>
          </w:p>
          <w:p w14:paraId="0EF6CA7E" w14:textId="77777777" w:rsidR="0013747E" w:rsidRPr="00A26D90" w:rsidRDefault="0013747E" w:rsidP="00BD6108">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Интерактивті жабдықтармен жабдықталған электрондық кітапхананың, ақпараттық залдың жұмыс істеуі.</w:t>
            </w:r>
          </w:p>
        </w:tc>
        <w:tc>
          <w:tcPr>
            <w:tcW w:w="5055" w:type="dxa"/>
          </w:tcPr>
          <w:p w14:paraId="2CC2F1B5" w14:textId="77777777" w:rsidR="0013747E" w:rsidRPr="00A26D90" w:rsidRDefault="0013747E" w:rsidP="00BD6108">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Педагогтар мен оқушылардың АКТ-құзыреттілігі;</w:t>
            </w:r>
          </w:p>
          <w:p w14:paraId="4DBF6D7E" w14:textId="77777777" w:rsidR="0013747E" w:rsidRPr="00A26D90" w:rsidRDefault="0013747E" w:rsidP="00BD6108">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Ақпараттық кеңістігі бар педагогтардың саны.</w:t>
            </w:r>
          </w:p>
          <w:p w14:paraId="43D85237" w14:textId="77777777" w:rsidR="0013747E" w:rsidRPr="00A26D90" w:rsidRDefault="0013747E" w:rsidP="00BD6108">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-Оқу- тәрбие үрдісінде қашықтықтан оқыту технологиясын қолдану үлесі;</w:t>
            </w:r>
          </w:p>
          <w:p w14:paraId="5CD6E0D8" w14:textId="77777777" w:rsidR="0013747E" w:rsidRPr="00A26D90" w:rsidRDefault="0013747E" w:rsidP="00BD6108">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Мектеп</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сайтына</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кіру</w:t>
            </w:r>
            <w:proofErr w:type="spellEnd"/>
            <w:r w:rsidRPr="00A26D90">
              <w:rPr>
                <w:rFonts w:ascii="Times New Roman" w:eastAsia="Times New Roman" w:hAnsi="Times New Roman" w:cs="Times New Roman"/>
                <w:color w:val="080808"/>
                <w:sz w:val="28"/>
                <w:szCs w:val="28"/>
                <w:lang w:val="kk-KZ"/>
              </w:rPr>
              <w:t>;</w:t>
            </w:r>
          </w:p>
          <w:p w14:paraId="3A7CA8A5" w14:textId="77777777" w:rsidR="0013747E" w:rsidRPr="00A26D90" w:rsidRDefault="0013747E" w:rsidP="00BD6108">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Ата-аналармен</w:t>
            </w:r>
            <w:proofErr w:type="spellEnd"/>
            <w:r w:rsidRPr="00A26D90">
              <w:rPr>
                <w:rFonts w:ascii="Times New Roman" w:eastAsia="Times New Roman" w:hAnsi="Times New Roman" w:cs="Times New Roman"/>
                <w:color w:val="080808"/>
                <w:sz w:val="28"/>
                <w:szCs w:val="28"/>
              </w:rPr>
              <w:t xml:space="preserve"> интернет-</w:t>
            </w:r>
            <w:proofErr w:type="spellStart"/>
            <w:r w:rsidRPr="00A26D90">
              <w:rPr>
                <w:rFonts w:ascii="Times New Roman" w:eastAsia="Times New Roman" w:hAnsi="Times New Roman" w:cs="Times New Roman"/>
                <w:color w:val="080808"/>
                <w:sz w:val="28"/>
                <w:szCs w:val="28"/>
              </w:rPr>
              <w:t>қатынас</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деңгейі</w:t>
            </w:r>
            <w:proofErr w:type="spellEnd"/>
            <w:r w:rsidRPr="00A26D90">
              <w:rPr>
                <w:rFonts w:ascii="Times New Roman" w:eastAsia="Times New Roman" w:hAnsi="Times New Roman" w:cs="Times New Roman"/>
                <w:color w:val="080808"/>
                <w:sz w:val="28"/>
                <w:szCs w:val="28"/>
                <w:lang w:val="kk-KZ"/>
              </w:rPr>
              <w:t>;</w:t>
            </w:r>
          </w:p>
          <w:p w14:paraId="5B5E842D" w14:textId="77777777" w:rsidR="0013747E" w:rsidRPr="00A26D90" w:rsidRDefault="0013747E" w:rsidP="00BD6108">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Компьютерлік технологияларды қолдану арқылы өткізілетін сабақтардың үлесі.</w:t>
            </w:r>
          </w:p>
          <w:p w14:paraId="5401A211" w14:textId="77777777" w:rsidR="0013747E" w:rsidRPr="00A26D90" w:rsidRDefault="0013747E" w:rsidP="00BD6108">
            <w:pPr>
              <w:spacing w:after="0" w:line="240" w:lineRule="auto"/>
              <w:contextualSpacing/>
              <w:rPr>
                <w:rFonts w:ascii="Times New Roman" w:eastAsia="Times New Roman" w:hAnsi="Times New Roman" w:cs="Times New Roman"/>
                <w:color w:val="080808"/>
                <w:sz w:val="28"/>
                <w:szCs w:val="28"/>
                <w:lang w:val="kk-KZ"/>
              </w:rPr>
            </w:pPr>
          </w:p>
          <w:p w14:paraId="5DB33958" w14:textId="77777777" w:rsidR="0013747E" w:rsidRPr="00A26D90" w:rsidRDefault="0013747E" w:rsidP="00BD6108">
            <w:pPr>
              <w:spacing w:after="0" w:line="240" w:lineRule="auto"/>
              <w:ind w:left="72" w:firstLine="72"/>
              <w:rPr>
                <w:rFonts w:ascii="Times New Roman" w:eastAsia="Times New Roman" w:hAnsi="Times New Roman" w:cs="Times New Roman"/>
                <w:color w:val="080808"/>
                <w:sz w:val="28"/>
                <w:szCs w:val="28"/>
                <w:lang w:val="kk-KZ"/>
              </w:rPr>
            </w:pPr>
          </w:p>
        </w:tc>
      </w:tr>
      <w:tr w:rsidR="0013747E" w:rsidRPr="00363A09" w14:paraId="6074CC56" w14:textId="77777777" w:rsidTr="00194EAA">
        <w:tc>
          <w:tcPr>
            <w:tcW w:w="1951" w:type="dxa"/>
          </w:tcPr>
          <w:p w14:paraId="3E55F3BF" w14:textId="77777777" w:rsidR="0013747E" w:rsidRPr="00A26D90" w:rsidRDefault="0013747E" w:rsidP="00194EAA">
            <w:pPr>
              <w:spacing w:after="0" w:line="240" w:lineRule="auto"/>
              <w:rPr>
                <w:rFonts w:ascii="Times New Roman" w:eastAsia="Times New Roman" w:hAnsi="Times New Roman" w:cs="Times New Roman"/>
                <w:color w:val="080808"/>
                <w:sz w:val="28"/>
                <w:szCs w:val="28"/>
                <w:lang w:val="kk-KZ"/>
              </w:rPr>
            </w:pPr>
          </w:p>
          <w:p w14:paraId="0274B9A3" w14:textId="77777777" w:rsidR="0013747E" w:rsidRPr="00A26D90" w:rsidRDefault="0013747E" w:rsidP="00194EAA">
            <w:pPr>
              <w:spacing w:after="0" w:line="240" w:lineRule="auto"/>
              <w:rPr>
                <w:rFonts w:ascii="Times New Roman" w:eastAsia="Times New Roman" w:hAnsi="Times New Roman" w:cs="Times New Roman"/>
                <w:color w:val="080808"/>
                <w:sz w:val="28"/>
                <w:szCs w:val="28"/>
                <w:lang w:val="kk-KZ"/>
              </w:rPr>
            </w:pPr>
          </w:p>
          <w:p w14:paraId="53024E1F" w14:textId="77777777" w:rsidR="0013747E" w:rsidRPr="00A26D90" w:rsidRDefault="0013747E" w:rsidP="00194EAA">
            <w:pPr>
              <w:spacing w:after="0" w:line="240" w:lineRule="auto"/>
              <w:rPr>
                <w:rFonts w:ascii="Times New Roman" w:eastAsia="Times New Roman" w:hAnsi="Times New Roman" w:cs="Times New Roman"/>
                <w:color w:val="080808"/>
                <w:sz w:val="28"/>
                <w:szCs w:val="28"/>
                <w:lang w:val="kk-KZ"/>
              </w:rPr>
            </w:pPr>
          </w:p>
          <w:p w14:paraId="1A7BE60A" w14:textId="77777777" w:rsidR="0013747E" w:rsidRPr="00A26D90" w:rsidRDefault="0013747E" w:rsidP="00194EAA">
            <w:pPr>
              <w:spacing w:after="0" w:line="240" w:lineRule="auto"/>
              <w:rPr>
                <w:rFonts w:ascii="Times New Roman" w:eastAsia="Times New Roman" w:hAnsi="Times New Roman" w:cs="Times New Roman"/>
                <w:color w:val="080808"/>
                <w:sz w:val="28"/>
                <w:szCs w:val="28"/>
                <w:lang w:val="kk-KZ"/>
              </w:rPr>
            </w:pPr>
          </w:p>
          <w:p w14:paraId="1E34D1E5" w14:textId="77777777" w:rsidR="0013747E" w:rsidRPr="00A26D90" w:rsidRDefault="0013747E" w:rsidP="00194EAA">
            <w:pPr>
              <w:spacing w:after="0" w:line="240" w:lineRule="auto"/>
              <w:rPr>
                <w:rFonts w:ascii="Times New Roman" w:eastAsia="Times New Roman" w:hAnsi="Times New Roman" w:cs="Times New Roman"/>
                <w:color w:val="080808"/>
                <w:sz w:val="28"/>
                <w:szCs w:val="28"/>
                <w:lang w:val="kk-KZ"/>
              </w:rPr>
            </w:pPr>
          </w:p>
          <w:p w14:paraId="6B6503DF" w14:textId="77777777" w:rsidR="0013747E" w:rsidRPr="00A26D90" w:rsidRDefault="0013747E" w:rsidP="00194EAA">
            <w:pPr>
              <w:spacing w:after="0" w:line="240" w:lineRule="auto"/>
              <w:rPr>
                <w:rFonts w:ascii="Times New Roman" w:eastAsia="Times New Roman" w:hAnsi="Times New Roman" w:cs="Times New Roman"/>
                <w:color w:val="080808"/>
                <w:sz w:val="28"/>
                <w:szCs w:val="28"/>
                <w:lang w:val="kk-KZ"/>
              </w:rPr>
            </w:pPr>
          </w:p>
          <w:p w14:paraId="1D527F5F" w14:textId="77777777" w:rsidR="0013747E" w:rsidRPr="00A26D90" w:rsidRDefault="0013747E" w:rsidP="00194EAA">
            <w:pPr>
              <w:spacing w:after="0" w:line="240" w:lineRule="auto"/>
              <w:rPr>
                <w:rFonts w:ascii="Times New Roman" w:eastAsia="Times New Roman" w:hAnsi="Times New Roman" w:cs="Times New Roman"/>
                <w:color w:val="080808"/>
                <w:sz w:val="28"/>
                <w:szCs w:val="28"/>
                <w:lang w:val="kk-KZ"/>
              </w:rPr>
            </w:pPr>
          </w:p>
          <w:p w14:paraId="00ED0EA5" w14:textId="77777777" w:rsidR="0013747E" w:rsidRPr="00A26D90" w:rsidRDefault="0013747E" w:rsidP="00194EAA">
            <w:pPr>
              <w:spacing w:after="0" w:line="240" w:lineRule="auto"/>
              <w:rPr>
                <w:rFonts w:ascii="Times New Roman" w:eastAsia="Times New Roman" w:hAnsi="Times New Roman" w:cs="Times New Roman"/>
                <w:color w:val="080808"/>
                <w:sz w:val="28"/>
                <w:szCs w:val="28"/>
                <w:lang w:val="kk-KZ"/>
              </w:rPr>
            </w:pPr>
          </w:p>
        </w:tc>
        <w:tc>
          <w:tcPr>
            <w:tcW w:w="2126" w:type="dxa"/>
          </w:tcPr>
          <w:p w14:paraId="21578D16" w14:textId="77777777" w:rsidR="0013747E" w:rsidRPr="00A26D90" w:rsidRDefault="0013747E" w:rsidP="00BD6108">
            <w:pPr>
              <w:spacing w:after="0" w:line="240" w:lineRule="auto"/>
              <w:rPr>
                <w:rFonts w:ascii="Times New Roman" w:eastAsia="Times New Roman" w:hAnsi="Times New Roman" w:cs="Times New Roman"/>
                <w:b/>
                <w:color w:val="080808"/>
                <w:sz w:val="28"/>
                <w:szCs w:val="28"/>
                <w:lang w:val="en-US"/>
              </w:rPr>
            </w:pPr>
            <w:r w:rsidRPr="00A26D90">
              <w:rPr>
                <w:rFonts w:ascii="Times New Roman" w:eastAsia="Times New Roman" w:hAnsi="Times New Roman" w:cs="Times New Roman"/>
                <w:b/>
                <w:color w:val="080808"/>
                <w:sz w:val="28"/>
                <w:szCs w:val="28"/>
              </w:rPr>
              <w:t>ЅТЕАМ-</w:t>
            </w:r>
            <w:proofErr w:type="spellStart"/>
            <w:r w:rsidRPr="00A26D90">
              <w:rPr>
                <w:rFonts w:ascii="Times New Roman" w:eastAsia="Times New Roman" w:hAnsi="Times New Roman" w:cs="Times New Roman"/>
                <w:b/>
                <w:color w:val="080808"/>
                <w:sz w:val="28"/>
                <w:szCs w:val="28"/>
              </w:rPr>
              <w:t>оқыту</w:t>
            </w:r>
            <w:proofErr w:type="spellEnd"/>
            <w:r w:rsidRPr="00A26D90">
              <w:rPr>
                <w:rFonts w:ascii="Times New Roman" w:eastAsia="Times New Roman" w:hAnsi="Times New Roman" w:cs="Times New Roman"/>
                <w:b/>
                <w:color w:val="080808"/>
                <w:sz w:val="28"/>
                <w:szCs w:val="28"/>
              </w:rPr>
              <w:t xml:space="preserve"> </w:t>
            </w:r>
            <w:proofErr w:type="spellStart"/>
            <w:r w:rsidRPr="00A26D90">
              <w:rPr>
                <w:rFonts w:ascii="Times New Roman" w:eastAsia="Times New Roman" w:hAnsi="Times New Roman" w:cs="Times New Roman"/>
                <w:b/>
                <w:color w:val="080808"/>
                <w:sz w:val="28"/>
                <w:szCs w:val="28"/>
              </w:rPr>
              <w:t>орталығы</w:t>
            </w:r>
            <w:proofErr w:type="spellEnd"/>
          </w:p>
        </w:tc>
        <w:tc>
          <w:tcPr>
            <w:tcW w:w="6096" w:type="dxa"/>
          </w:tcPr>
          <w:p w14:paraId="36CC40DD" w14:textId="77777777" w:rsidR="0013747E" w:rsidRPr="00A26D90" w:rsidRDefault="0013747E" w:rsidP="00BD6108">
            <w:pPr>
              <w:spacing w:after="0" w:line="240" w:lineRule="auto"/>
              <w:contextualSpacing/>
              <w:rPr>
                <w:rFonts w:ascii="Times New Roman" w:eastAsia="Times New Roman" w:hAnsi="Times New Roman" w:cs="Times New Roman"/>
                <w:sz w:val="28"/>
                <w:szCs w:val="28"/>
                <w:lang w:val="kk-KZ"/>
              </w:rPr>
            </w:pPr>
            <w:r w:rsidRPr="00A26D90">
              <w:rPr>
                <w:rFonts w:ascii="Times New Roman" w:eastAsia="Times New Roman" w:hAnsi="Times New Roman" w:cs="Times New Roman"/>
                <w:sz w:val="28"/>
                <w:szCs w:val="28"/>
                <w:lang w:val="kk-KZ"/>
              </w:rPr>
              <w:t>-</w:t>
            </w:r>
            <w:proofErr w:type="spellStart"/>
            <w:r w:rsidRPr="00A26D90">
              <w:rPr>
                <w:rFonts w:ascii="Times New Roman" w:eastAsia="Times New Roman" w:hAnsi="Times New Roman" w:cs="Times New Roman"/>
                <w:sz w:val="28"/>
                <w:szCs w:val="28"/>
              </w:rPr>
              <w:t>Ақпараттық</w:t>
            </w:r>
            <w:proofErr w:type="spellEnd"/>
            <w:r w:rsidRPr="00A26D90">
              <w:rPr>
                <w:rFonts w:ascii="Times New Roman" w:eastAsia="Times New Roman" w:hAnsi="Times New Roman" w:cs="Times New Roman"/>
                <w:sz w:val="28"/>
                <w:szCs w:val="28"/>
                <w:lang w:val="kk-KZ"/>
              </w:rPr>
              <w:t xml:space="preserve"> </w:t>
            </w:r>
            <w:proofErr w:type="spellStart"/>
            <w:r w:rsidRPr="00A26D90">
              <w:rPr>
                <w:rFonts w:ascii="Times New Roman" w:eastAsia="Times New Roman" w:hAnsi="Times New Roman" w:cs="Times New Roman"/>
                <w:sz w:val="28"/>
                <w:szCs w:val="28"/>
              </w:rPr>
              <w:t>технологиялар</w:t>
            </w:r>
            <w:proofErr w:type="spellEnd"/>
            <w:r w:rsidRPr="00A26D90">
              <w:rPr>
                <w:rFonts w:ascii="Times New Roman" w:eastAsia="Times New Roman" w:hAnsi="Times New Roman" w:cs="Times New Roman"/>
                <w:sz w:val="28"/>
                <w:szCs w:val="28"/>
                <w:lang w:val="kk-KZ"/>
              </w:rPr>
              <w:t xml:space="preserve"> </w:t>
            </w:r>
            <w:r w:rsidRPr="00A26D90">
              <w:rPr>
                <w:rFonts w:ascii="Times New Roman" w:eastAsia="Times New Roman" w:hAnsi="Times New Roman" w:cs="Times New Roman"/>
                <w:sz w:val="28"/>
                <w:szCs w:val="28"/>
              </w:rPr>
              <w:t>мен</w:t>
            </w:r>
            <w:r w:rsidRPr="00A26D90">
              <w:rPr>
                <w:rFonts w:ascii="Times New Roman" w:eastAsia="Times New Roman" w:hAnsi="Times New Roman" w:cs="Times New Roman"/>
                <w:sz w:val="28"/>
                <w:szCs w:val="28"/>
                <w:lang w:val="kk-KZ"/>
              </w:rPr>
              <w:t xml:space="preserve"> </w:t>
            </w:r>
            <w:proofErr w:type="spellStart"/>
            <w:r w:rsidRPr="00A26D90">
              <w:rPr>
                <w:rFonts w:ascii="Times New Roman" w:eastAsia="Times New Roman" w:hAnsi="Times New Roman" w:cs="Times New Roman"/>
                <w:sz w:val="28"/>
                <w:szCs w:val="28"/>
              </w:rPr>
              <w:t>байланысты</w:t>
            </w:r>
            <w:proofErr w:type="spellEnd"/>
            <w:r w:rsidRPr="00A26D90">
              <w:rPr>
                <w:rFonts w:ascii="Times New Roman" w:eastAsia="Times New Roman" w:hAnsi="Times New Roman" w:cs="Times New Roman"/>
                <w:sz w:val="28"/>
                <w:szCs w:val="28"/>
                <w:lang w:val="kk-KZ"/>
              </w:rPr>
              <w:t xml:space="preserve"> </w:t>
            </w:r>
            <w:proofErr w:type="spellStart"/>
            <w:r w:rsidRPr="00A26D90">
              <w:rPr>
                <w:rFonts w:ascii="Times New Roman" w:eastAsia="Times New Roman" w:hAnsi="Times New Roman" w:cs="Times New Roman"/>
                <w:sz w:val="28"/>
                <w:szCs w:val="28"/>
              </w:rPr>
              <w:t>бағыттар</w:t>
            </w:r>
            <w:proofErr w:type="spellEnd"/>
            <w:r w:rsidRPr="00A26D90">
              <w:rPr>
                <w:rFonts w:ascii="Times New Roman" w:eastAsia="Times New Roman" w:hAnsi="Times New Roman" w:cs="Times New Roman"/>
                <w:sz w:val="28"/>
                <w:szCs w:val="28"/>
                <w:lang w:val="kk-KZ"/>
              </w:rPr>
              <w:t xml:space="preserve"> </w:t>
            </w:r>
            <w:proofErr w:type="spellStart"/>
            <w:r w:rsidRPr="00A26D90">
              <w:rPr>
                <w:rFonts w:ascii="Times New Roman" w:eastAsia="Times New Roman" w:hAnsi="Times New Roman" w:cs="Times New Roman"/>
                <w:sz w:val="28"/>
                <w:szCs w:val="28"/>
              </w:rPr>
              <w:t>бойынша</w:t>
            </w:r>
            <w:proofErr w:type="spellEnd"/>
            <w:r w:rsidRPr="00A26D90">
              <w:rPr>
                <w:rFonts w:ascii="Times New Roman" w:eastAsia="Times New Roman" w:hAnsi="Times New Roman" w:cs="Times New Roman"/>
                <w:sz w:val="28"/>
                <w:szCs w:val="28"/>
                <w:lang w:val="kk-KZ"/>
              </w:rPr>
              <w:t xml:space="preserve"> </w:t>
            </w:r>
            <w:proofErr w:type="spellStart"/>
            <w:r w:rsidRPr="00A26D90">
              <w:rPr>
                <w:rFonts w:ascii="Times New Roman" w:eastAsia="Times New Roman" w:hAnsi="Times New Roman" w:cs="Times New Roman"/>
                <w:sz w:val="28"/>
                <w:szCs w:val="28"/>
              </w:rPr>
              <w:t>мектепішілік</w:t>
            </w:r>
            <w:proofErr w:type="spellEnd"/>
            <w:r w:rsidRPr="00A26D90">
              <w:rPr>
                <w:rFonts w:ascii="Times New Roman" w:eastAsia="Times New Roman" w:hAnsi="Times New Roman" w:cs="Times New Roman"/>
                <w:sz w:val="28"/>
                <w:szCs w:val="28"/>
                <w:lang w:val="kk-KZ"/>
              </w:rPr>
              <w:t xml:space="preserve"> </w:t>
            </w:r>
            <w:proofErr w:type="spellStart"/>
            <w:r w:rsidRPr="00A26D90">
              <w:rPr>
                <w:rFonts w:ascii="Times New Roman" w:eastAsia="Times New Roman" w:hAnsi="Times New Roman" w:cs="Times New Roman"/>
                <w:sz w:val="28"/>
                <w:szCs w:val="28"/>
              </w:rPr>
              <w:t>қосымша</w:t>
            </w:r>
            <w:proofErr w:type="spellEnd"/>
            <w:r w:rsidRPr="00A26D90">
              <w:rPr>
                <w:rFonts w:ascii="Times New Roman" w:eastAsia="Times New Roman" w:hAnsi="Times New Roman" w:cs="Times New Roman"/>
                <w:sz w:val="28"/>
                <w:szCs w:val="28"/>
                <w:lang w:val="kk-KZ"/>
              </w:rPr>
              <w:t xml:space="preserve"> </w:t>
            </w:r>
            <w:proofErr w:type="spellStart"/>
            <w:r w:rsidRPr="00A26D90">
              <w:rPr>
                <w:rFonts w:ascii="Times New Roman" w:eastAsia="Times New Roman" w:hAnsi="Times New Roman" w:cs="Times New Roman"/>
                <w:sz w:val="28"/>
                <w:szCs w:val="28"/>
              </w:rPr>
              <w:t>білім</w:t>
            </w:r>
            <w:proofErr w:type="spellEnd"/>
            <w:r w:rsidRPr="00A26D90">
              <w:rPr>
                <w:rFonts w:ascii="Times New Roman" w:eastAsia="Times New Roman" w:hAnsi="Times New Roman" w:cs="Times New Roman"/>
                <w:sz w:val="28"/>
                <w:szCs w:val="28"/>
                <w:lang w:val="kk-KZ"/>
              </w:rPr>
              <w:t xml:space="preserve"> </w:t>
            </w:r>
            <w:r w:rsidRPr="00A26D90">
              <w:rPr>
                <w:rFonts w:ascii="Times New Roman" w:eastAsia="Times New Roman" w:hAnsi="Times New Roman" w:cs="Times New Roman"/>
                <w:sz w:val="28"/>
                <w:szCs w:val="28"/>
              </w:rPr>
              <w:t>беру</w:t>
            </w:r>
            <w:r w:rsidRPr="00A26D90">
              <w:rPr>
                <w:rFonts w:ascii="Times New Roman" w:eastAsia="Times New Roman" w:hAnsi="Times New Roman" w:cs="Times New Roman"/>
                <w:sz w:val="28"/>
                <w:szCs w:val="28"/>
                <w:lang w:val="kk-KZ"/>
              </w:rPr>
              <w:t xml:space="preserve"> </w:t>
            </w:r>
            <w:proofErr w:type="spellStart"/>
            <w:r w:rsidRPr="00A26D90">
              <w:rPr>
                <w:rFonts w:ascii="Times New Roman" w:eastAsia="Times New Roman" w:hAnsi="Times New Roman" w:cs="Times New Roman"/>
                <w:sz w:val="28"/>
                <w:szCs w:val="28"/>
              </w:rPr>
              <w:t>жүйесін</w:t>
            </w:r>
            <w:proofErr w:type="spellEnd"/>
            <w:r w:rsidRPr="00A26D90">
              <w:rPr>
                <w:rFonts w:ascii="Times New Roman" w:eastAsia="Times New Roman" w:hAnsi="Times New Roman" w:cs="Times New Roman"/>
                <w:sz w:val="28"/>
                <w:szCs w:val="28"/>
                <w:lang w:val="kk-KZ"/>
              </w:rPr>
              <w:t xml:space="preserve"> </w:t>
            </w:r>
            <w:proofErr w:type="spellStart"/>
            <w:r w:rsidRPr="00A26D90">
              <w:rPr>
                <w:rFonts w:ascii="Times New Roman" w:eastAsia="Times New Roman" w:hAnsi="Times New Roman" w:cs="Times New Roman"/>
                <w:sz w:val="28"/>
                <w:szCs w:val="28"/>
              </w:rPr>
              <w:t>дамыту</w:t>
            </w:r>
            <w:proofErr w:type="spellEnd"/>
            <w:r w:rsidRPr="00A26D90">
              <w:rPr>
                <w:rFonts w:ascii="Times New Roman" w:eastAsia="Times New Roman" w:hAnsi="Times New Roman" w:cs="Times New Roman"/>
                <w:sz w:val="28"/>
                <w:szCs w:val="28"/>
                <w:lang w:val="kk-KZ"/>
              </w:rPr>
              <w:t>;</w:t>
            </w:r>
          </w:p>
          <w:p w14:paraId="54E12248" w14:textId="77777777" w:rsidR="0013747E" w:rsidRPr="00A26D90" w:rsidRDefault="0013747E" w:rsidP="00BD6108">
            <w:pPr>
              <w:spacing w:after="0" w:line="240" w:lineRule="auto"/>
              <w:contextualSpacing/>
              <w:rPr>
                <w:rFonts w:ascii="Times New Roman" w:eastAsia="Times New Roman" w:hAnsi="Times New Roman" w:cs="Times New Roman"/>
                <w:sz w:val="28"/>
                <w:szCs w:val="28"/>
              </w:rPr>
            </w:pPr>
            <w:r w:rsidRPr="00A26D90">
              <w:rPr>
                <w:rFonts w:ascii="Times New Roman" w:eastAsia="Times New Roman" w:hAnsi="Times New Roman" w:cs="Times New Roman"/>
                <w:sz w:val="28"/>
                <w:szCs w:val="28"/>
              </w:rPr>
              <w:t xml:space="preserve">- </w:t>
            </w:r>
            <w:r w:rsidRPr="00A26D90">
              <w:rPr>
                <w:rFonts w:ascii="Times New Roman" w:eastAsia="Times New Roman" w:hAnsi="Times New Roman" w:cs="Times New Roman"/>
                <w:sz w:val="28"/>
                <w:szCs w:val="28"/>
                <w:lang w:val="en-US"/>
              </w:rPr>
              <w:t>LEGO</w:t>
            </w:r>
            <w:r w:rsidRPr="00A26D90">
              <w:rPr>
                <w:rFonts w:ascii="Times New Roman" w:eastAsia="Times New Roman" w:hAnsi="Times New Roman" w:cs="Times New Roman"/>
                <w:sz w:val="28"/>
                <w:szCs w:val="28"/>
              </w:rPr>
              <w:t>-</w:t>
            </w:r>
            <w:proofErr w:type="spellStart"/>
            <w:r w:rsidRPr="00A26D90">
              <w:rPr>
                <w:rFonts w:ascii="Times New Roman" w:eastAsia="Times New Roman" w:hAnsi="Times New Roman" w:cs="Times New Roman"/>
                <w:sz w:val="28"/>
                <w:szCs w:val="28"/>
              </w:rPr>
              <w:t>құрастыру</w:t>
            </w:r>
            <w:proofErr w:type="spellEnd"/>
            <w:r w:rsidRPr="00A26D90">
              <w:rPr>
                <w:rFonts w:ascii="Times New Roman" w:eastAsia="Times New Roman" w:hAnsi="Times New Roman" w:cs="Times New Roman"/>
                <w:sz w:val="28"/>
                <w:szCs w:val="28"/>
              </w:rPr>
              <w:t xml:space="preserve"> </w:t>
            </w:r>
            <w:proofErr w:type="spellStart"/>
            <w:r w:rsidRPr="00A26D90">
              <w:rPr>
                <w:rFonts w:ascii="Times New Roman" w:eastAsia="Times New Roman" w:hAnsi="Times New Roman" w:cs="Times New Roman"/>
                <w:sz w:val="28"/>
                <w:szCs w:val="28"/>
              </w:rPr>
              <w:t>және</w:t>
            </w:r>
            <w:proofErr w:type="spellEnd"/>
            <w:r w:rsidRPr="00A26D90">
              <w:rPr>
                <w:rFonts w:ascii="Times New Roman" w:eastAsia="Times New Roman" w:hAnsi="Times New Roman" w:cs="Times New Roman"/>
                <w:sz w:val="28"/>
                <w:szCs w:val="28"/>
              </w:rPr>
              <w:t xml:space="preserve"> робототехника;</w:t>
            </w:r>
          </w:p>
          <w:p w14:paraId="5BED0AF5" w14:textId="77777777" w:rsidR="0013747E" w:rsidRPr="00A26D90" w:rsidRDefault="0013747E" w:rsidP="00BD6108">
            <w:pPr>
              <w:spacing w:after="0" w:line="240" w:lineRule="auto"/>
              <w:contextualSpacing/>
              <w:rPr>
                <w:rFonts w:ascii="Times New Roman" w:eastAsia="Times New Roman" w:hAnsi="Times New Roman" w:cs="Times New Roman"/>
                <w:sz w:val="28"/>
                <w:szCs w:val="28"/>
              </w:rPr>
            </w:pPr>
            <w:r w:rsidRPr="00A26D90">
              <w:rPr>
                <w:rFonts w:ascii="Times New Roman" w:eastAsia="Times New Roman" w:hAnsi="Times New Roman" w:cs="Times New Roman"/>
                <w:sz w:val="28"/>
                <w:szCs w:val="28"/>
              </w:rPr>
              <w:t xml:space="preserve">- </w:t>
            </w:r>
            <w:r w:rsidRPr="00A26D90">
              <w:rPr>
                <w:rFonts w:ascii="Times New Roman" w:eastAsia="Times New Roman" w:hAnsi="Times New Roman" w:cs="Times New Roman"/>
                <w:sz w:val="28"/>
                <w:szCs w:val="28"/>
                <w:lang w:val="kk-KZ"/>
              </w:rPr>
              <w:t>Б</w:t>
            </w:r>
            <w:proofErr w:type="spellStart"/>
            <w:r w:rsidRPr="00A26D90">
              <w:rPr>
                <w:rFonts w:ascii="Times New Roman" w:eastAsia="Times New Roman" w:hAnsi="Times New Roman" w:cs="Times New Roman"/>
                <w:sz w:val="28"/>
                <w:szCs w:val="28"/>
              </w:rPr>
              <w:t>ағдарламалау</w:t>
            </w:r>
            <w:proofErr w:type="spellEnd"/>
            <w:r w:rsidRPr="00A26D90">
              <w:rPr>
                <w:rFonts w:ascii="Times New Roman" w:eastAsia="Times New Roman" w:hAnsi="Times New Roman" w:cs="Times New Roman"/>
                <w:sz w:val="28"/>
                <w:szCs w:val="28"/>
              </w:rPr>
              <w:t>;</w:t>
            </w:r>
          </w:p>
          <w:p w14:paraId="2FCA3AF0" w14:textId="77777777" w:rsidR="0013747E" w:rsidRPr="00A26D90" w:rsidRDefault="0013747E" w:rsidP="00BD6108">
            <w:pPr>
              <w:spacing w:after="0" w:line="240" w:lineRule="auto"/>
              <w:contextualSpacing/>
              <w:rPr>
                <w:rFonts w:ascii="Times New Roman" w:eastAsia="Times New Roman" w:hAnsi="Times New Roman" w:cs="Times New Roman"/>
                <w:sz w:val="28"/>
                <w:szCs w:val="28"/>
              </w:rPr>
            </w:pPr>
            <w:r w:rsidRPr="00A26D90">
              <w:rPr>
                <w:rFonts w:ascii="Times New Roman" w:eastAsia="Times New Roman" w:hAnsi="Times New Roman" w:cs="Times New Roman"/>
                <w:sz w:val="28"/>
                <w:szCs w:val="28"/>
              </w:rPr>
              <w:t>- 3</w:t>
            </w:r>
            <w:r w:rsidRPr="00A26D90">
              <w:rPr>
                <w:rFonts w:ascii="Times New Roman" w:eastAsia="Times New Roman" w:hAnsi="Times New Roman" w:cs="Times New Roman"/>
                <w:sz w:val="28"/>
                <w:szCs w:val="28"/>
                <w:lang w:val="en-US"/>
              </w:rPr>
              <w:t>D</w:t>
            </w:r>
            <w:r w:rsidRPr="00A26D90">
              <w:rPr>
                <w:rFonts w:ascii="Times New Roman" w:eastAsia="Times New Roman" w:hAnsi="Times New Roman" w:cs="Times New Roman"/>
                <w:sz w:val="28"/>
                <w:szCs w:val="28"/>
              </w:rPr>
              <w:t xml:space="preserve"> </w:t>
            </w:r>
            <w:proofErr w:type="spellStart"/>
            <w:r w:rsidRPr="00A26D90">
              <w:rPr>
                <w:rFonts w:ascii="Times New Roman" w:eastAsia="Times New Roman" w:hAnsi="Times New Roman" w:cs="Times New Roman"/>
                <w:sz w:val="28"/>
                <w:szCs w:val="28"/>
              </w:rPr>
              <w:t>модельдеу</w:t>
            </w:r>
            <w:proofErr w:type="spellEnd"/>
            <w:r w:rsidRPr="00A26D90">
              <w:rPr>
                <w:rFonts w:ascii="Times New Roman" w:eastAsia="Times New Roman" w:hAnsi="Times New Roman" w:cs="Times New Roman"/>
                <w:sz w:val="28"/>
                <w:szCs w:val="28"/>
              </w:rPr>
              <w:t>;</w:t>
            </w:r>
          </w:p>
          <w:p w14:paraId="7C43CC2C" w14:textId="77777777" w:rsidR="0013747E" w:rsidRPr="00A26D90" w:rsidRDefault="0013747E" w:rsidP="00BD6108">
            <w:pPr>
              <w:spacing w:after="0" w:line="240" w:lineRule="auto"/>
              <w:contextualSpacing/>
              <w:rPr>
                <w:rFonts w:ascii="Times New Roman" w:eastAsia="Times New Roman" w:hAnsi="Times New Roman" w:cs="Times New Roman"/>
                <w:sz w:val="28"/>
                <w:szCs w:val="28"/>
                <w:lang w:val="kk-KZ"/>
              </w:rPr>
            </w:pPr>
            <w:r w:rsidRPr="00A26D90">
              <w:rPr>
                <w:rFonts w:ascii="Times New Roman" w:eastAsia="Times New Roman" w:hAnsi="Times New Roman" w:cs="Times New Roman"/>
                <w:sz w:val="28"/>
                <w:szCs w:val="28"/>
              </w:rPr>
              <w:t xml:space="preserve">- </w:t>
            </w:r>
            <w:proofErr w:type="spellStart"/>
            <w:r w:rsidRPr="00A26D90">
              <w:rPr>
                <w:rFonts w:ascii="Times New Roman" w:eastAsia="Times New Roman" w:hAnsi="Times New Roman" w:cs="Times New Roman"/>
                <w:sz w:val="28"/>
                <w:szCs w:val="28"/>
              </w:rPr>
              <w:t>Бейнемонтаж</w:t>
            </w:r>
            <w:proofErr w:type="spellEnd"/>
            <w:r w:rsidRPr="00A26D90">
              <w:rPr>
                <w:rFonts w:ascii="Times New Roman" w:eastAsia="Times New Roman" w:hAnsi="Times New Roman" w:cs="Times New Roman"/>
                <w:sz w:val="28"/>
                <w:szCs w:val="28"/>
                <w:lang w:val="kk-KZ"/>
              </w:rPr>
              <w:t>;</w:t>
            </w:r>
          </w:p>
          <w:p w14:paraId="4FFC9CA9" w14:textId="77777777" w:rsidR="0013747E" w:rsidRPr="00A26D90" w:rsidRDefault="0013747E" w:rsidP="00BD6108">
            <w:pPr>
              <w:spacing w:after="0"/>
              <w:rPr>
                <w:rFonts w:ascii="Times New Roman" w:hAnsi="Times New Roman" w:cs="Times New Roman"/>
                <w:sz w:val="28"/>
                <w:szCs w:val="28"/>
                <w:lang w:val="kk-KZ"/>
              </w:rPr>
            </w:pPr>
            <w:r w:rsidRPr="00A26D90">
              <w:rPr>
                <w:rFonts w:ascii="Times New Roman" w:eastAsia="Times New Roman" w:hAnsi="Times New Roman" w:cs="Times New Roman"/>
                <w:sz w:val="28"/>
                <w:szCs w:val="28"/>
                <w:lang w:val="kk-KZ"/>
              </w:rPr>
              <w:t>- Ғылым, технология, инженерлік іс, математика саласында қабілеті бар дарынды балалардың зерттеу және жобалық құзыреттілігін анықтауға, дамытуға және одан әрі кәсіби қолдауға ықпал ететін инновациялық инфрақұрылымды қалыптастыру.</w:t>
            </w:r>
          </w:p>
        </w:tc>
        <w:tc>
          <w:tcPr>
            <w:tcW w:w="5055" w:type="dxa"/>
          </w:tcPr>
          <w:p w14:paraId="2912CFCB" w14:textId="77777777" w:rsidR="0013747E" w:rsidRPr="00A26D90" w:rsidRDefault="0013747E" w:rsidP="00BD6108">
            <w:pPr>
              <w:spacing w:after="0" w:line="240" w:lineRule="auto"/>
              <w:contextualSpacing/>
              <w:rPr>
                <w:rFonts w:ascii="Times New Roman" w:eastAsia="Times New Roman" w:hAnsi="Times New Roman" w:cs="Times New Roman"/>
                <w:sz w:val="28"/>
                <w:szCs w:val="28"/>
                <w:lang w:val="kk-KZ"/>
              </w:rPr>
            </w:pPr>
            <w:r w:rsidRPr="00A26D90">
              <w:rPr>
                <w:rFonts w:ascii="Times New Roman" w:eastAsia="Times New Roman" w:hAnsi="Times New Roman" w:cs="Times New Roman"/>
                <w:sz w:val="28"/>
                <w:szCs w:val="28"/>
                <w:lang w:val="kk-KZ"/>
              </w:rPr>
              <w:t>- Белгіленген бағыттар бойынша қосымша білім беру бағдарламаларымен қамтылған мектеп оқушыларының үлесі;</w:t>
            </w:r>
          </w:p>
          <w:p w14:paraId="51BA74C3" w14:textId="77777777" w:rsidR="0013747E" w:rsidRPr="00A26D90" w:rsidRDefault="0013747E" w:rsidP="00BD6108">
            <w:pPr>
              <w:spacing w:after="0" w:line="240" w:lineRule="auto"/>
              <w:contextualSpacing/>
              <w:rPr>
                <w:rFonts w:ascii="Times New Roman" w:eastAsia="Times New Roman" w:hAnsi="Times New Roman" w:cs="Times New Roman"/>
                <w:sz w:val="28"/>
                <w:szCs w:val="28"/>
                <w:lang w:val="kk-KZ"/>
              </w:rPr>
            </w:pPr>
            <w:r w:rsidRPr="00A26D90">
              <w:rPr>
                <w:rFonts w:ascii="Times New Roman" w:eastAsia="Times New Roman" w:hAnsi="Times New Roman" w:cs="Times New Roman"/>
                <w:sz w:val="28"/>
                <w:szCs w:val="28"/>
                <w:lang w:val="kk-KZ"/>
              </w:rPr>
              <w:t>- Осы бағыттар бойынша облыстық/республикалық/халықаралық конкурстардың/олимпиадалардың жеңімпаздары мен жүлдегерлерінің мектеп оқушыларының үлесі;</w:t>
            </w:r>
          </w:p>
          <w:p w14:paraId="791E4AC2" w14:textId="77777777" w:rsidR="0013747E" w:rsidRPr="00A26D90" w:rsidRDefault="0013747E" w:rsidP="00BD6108">
            <w:pPr>
              <w:spacing w:after="0" w:line="240" w:lineRule="auto"/>
              <w:contextualSpacing/>
              <w:rPr>
                <w:rFonts w:ascii="Times New Roman" w:eastAsia="Times New Roman" w:hAnsi="Times New Roman" w:cs="Times New Roman"/>
                <w:sz w:val="28"/>
                <w:szCs w:val="28"/>
                <w:lang w:val="kk-KZ"/>
              </w:rPr>
            </w:pPr>
            <w:r w:rsidRPr="00A26D90">
              <w:rPr>
                <w:rFonts w:ascii="Times New Roman" w:eastAsia="Times New Roman" w:hAnsi="Times New Roman" w:cs="Times New Roman"/>
                <w:sz w:val="28"/>
                <w:szCs w:val="28"/>
                <w:lang w:val="kk-KZ"/>
              </w:rPr>
              <w:t>- Осы бағыттар бойынша облыстық/ республикалық/ халықаралық конференцияларға қатысушы мектеп оқушыларының үлесі;</w:t>
            </w:r>
          </w:p>
          <w:p w14:paraId="1A26E03A" w14:textId="77777777" w:rsidR="0013747E" w:rsidRPr="00A26D90" w:rsidRDefault="0013747E" w:rsidP="00BD6108">
            <w:pPr>
              <w:spacing w:after="0" w:line="240" w:lineRule="auto"/>
              <w:contextualSpacing/>
              <w:rPr>
                <w:rFonts w:ascii="Times New Roman" w:eastAsia="Times New Roman" w:hAnsi="Times New Roman" w:cs="Times New Roman"/>
                <w:sz w:val="28"/>
                <w:szCs w:val="28"/>
                <w:lang w:val="kk-KZ"/>
              </w:rPr>
            </w:pPr>
            <w:r w:rsidRPr="00A26D90">
              <w:rPr>
                <w:rFonts w:ascii="Times New Roman" w:eastAsia="Times New Roman" w:hAnsi="Times New Roman" w:cs="Times New Roman"/>
                <w:sz w:val="28"/>
                <w:szCs w:val="28"/>
                <w:lang w:val="kk-KZ"/>
              </w:rPr>
              <w:t>- Осы бағыттар бойынша мамандықтарға жоғары оқу орындарына түскен мектеп оқушыларының үлесі.</w:t>
            </w:r>
          </w:p>
        </w:tc>
      </w:tr>
      <w:tr w:rsidR="0013747E" w:rsidRPr="00363A09" w14:paraId="3F39FD9F" w14:textId="77777777" w:rsidTr="00194EAA">
        <w:tc>
          <w:tcPr>
            <w:tcW w:w="1951" w:type="dxa"/>
          </w:tcPr>
          <w:p w14:paraId="7BCFF314" w14:textId="77777777" w:rsidR="0013747E" w:rsidRPr="00A26D90" w:rsidRDefault="0013747E" w:rsidP="00BD6108">
            <w:pPr>
              <w:spacing w:after="0" w:line="240" w:lineRule="auto"/>
              <w:rPr>
                <w:rFonts w:ascii="Times New Roman" w:eastAsia="Times New Roman" w:hAnsi="Times New Roman" w:cs="Times New Roman"/>
                <w:color w:val="080808"/>
                <w:sz w:val="28"/>
                <w:szCs w:val="28"/>
              </w:rPr>
            </w:pPr>
            <w:proofErr w:type="spellStart"/>
            <w:r w:rsidRPr="00A26D90">
              <w:rPr>
                <w:rFonts w:ascii="Times New Roman" w:eastAsia="Times New Roman" w:hAnsi="Times New Roman" w:cs="Times New Roman"/>
                <w:color w:val="080808"/>
                <w:sz w:val="28"/>
                <w:szCs w:val="28"/>
              </w:rPr>
              <w:t>Материалдық-техникалық</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қамтамасыз</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ету</w:t>
            </w:r>
            <w:proofErr w:type="spellEnd"/>
          </w:p>
        </w:tc>
        <w:tc>
          <w:tcPr>
            <w:tcW w:w="2126" w:type="dxa"/>
          </w:tcPr>
          <w:p w14:paraId="73AD3F6C" w14:textId="77777777" w:rsidR="0013747E" w:rsidRPr="00A26D90" w:rsidRDefault="0013747E" w:rsidP="00BD6108">
            <w:pPr>
              <w:spacing w:after="0" w:line="240" w:lineRule="auto"/>
              <w:rPr>
                <w:rFonts w:ascii="Times New Roman" w:eastAsia="Times New Roman" w:hAnsi="Times New Roman" w:cs="Times New Roman"/>
                <w:b/>
                <w:color w:val="080808"/>
                <w:sz w:val="28"/>
                <w:szCs w:val="28"/>
                <w:lang w:val="kk-KZ"/>
              </w:rPr>
            </w:pPr>
            <w:r w:rsidRPr="00A26D90">
              <w:rPr>
                <w:rFonts w:ascii="Times New Roman" w:eastAsia="Times New Roman" w:hAnsi="Times New Roman" w:cs="Times New Roman"/>
                <w:b/>
                <w:color w:val="080808"/>
                <w:sz w:val="28"/>
                <w:szCs w:val="28"/>
                <w:lang w:val="kk-KZ"/>
              </w:rPr>
              <w:t>«</w:t>
            </w:r>
            <w:r w:rsidRPr="00A26D90">
              <w:rPr>
                <w:rFonts w:ascii="Times New Roman" w:eastAsia="Times New Roman" w:hAnsi="Times New Roman" w:cs="Times New Roman"/>
                <w:b/>
                <w:color w:val="080808"/>
                <w:sz w:val="28"/>
                <w:szCs w:val="28"/>
              </w:rPr>
              <w:t xml:space="preserve"> </w:t>
            </w:r>
            <w:r w:rsidRPr="00A26D90">
              <w:rPr>
                <w:rFonts w:ascii="Times New Roman" w:eastAsia="Times New Roman" w:hAnsi="Times New Roman" w:cs="Times New Roman"/>
                <w:b/>
                <w:color w:val="080808"/>
                <w:sz w:val="28"/>
                <w:szCs w:val="28"/>
                <w:lang w:val="kk-KZ"/>
              </w:rPr>
              <w:t>Жайлылық</w:t>
            </w:r>
            <w:r w:rsidRPr="00A26D90">
              <w:rPr>
                <w:rFonts w:ascii="Times New Roman" w:eastAsia="Times New Roman" w:hAnsi="Times New Roman" w:cs="Times New Roman"/>
                <w:b/>
                <w:color w:val="080808"/>
                <w:sz w:val="28"/>
                <w:szCs w:val="28"/>
              </w:rPr>
              <w:t>»</w:t>
            </w:r>
            <w:r w:rsidRPr="00A26D90">
              <w:rPr>
                <w:rFonts w:ascii="Times New Roman" w:eastAsia="Times New Roman" w:hAnsi="Times New Roman" w:cs="Times New Roman"/>
                <w:b/>
                <w:color w:val="080808"/>
                <w:sz w:val="28"/>
                <w:szCs w:val="28"/>
                <w:lang w:val="kk-KZ"/>
              </w:rPr>
              <w:t xml:space="preserve"> орталығы</w:t>
            </w:r>
          </w:p>
          <w:p w14:paraId="5867077F" w14:textId="77777777" w:rsidR="0013747E" w:rsidRPr="00A26D90" w:rsidRDefault="0013747E" w:rsidP="00BD6108">
            <w:pPr>
              <w:ind w:firstLine="708"/>
              <w:rPr>
                <w:rFonts w:ascii="Times New Roman" w:eastAsia="Times New Roman" w:hAnsi="Times New Roman" w:cs="Times New Roman"/>
                <w:sz w:val="28"/>
                <w:szCs w:val="28"/>
              </w:rPr>
            </w:pPr>
          </w:p>
        </w:tc>
        <w:tc>
          <w:tcPr>
            <w:tcW w:w="6096" w:type="dxa"/>
          </w:tcPr>
          <w:p w14:paraId="03977752" w14:textId="77777777" w:rsidR="0013747E" w:rsidRPr="00A26D90" w:rsidRDefault="0013747E" w:rsidP="00BD6108">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Мектептің</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материалдық</w:t>
            </w:r>
            <w:proofErr w:type="spellEnd"/>
            <w:r w:rsidRPr="00A26D90">
              <w:rPr>
                <w:rFonts w:ascii="Times New Roman" w:eastAsia="Times New Roman" w:hAnsi="Times New Roman" w:cs="Times New Roman"/>
                <w:color w:val="080808"/>
                <w:sz w:val="28"/>
                <w:szCs w:val="28"/>
                <w:lang w:val="kk-KZ"/>
              </w:rPr>
              <w:t xml:space="preserve"> </w:t>
            </w:r>
            <w:r w:rsidRPr="00A26D90">
              <w:rPr>
                <w:rFonts w:ascii="Times New Roman" w:eastAsia="Times New Roman" w:hAnsi="Times New Roman" w:cs="Times New Roman"/>
                <w:color w:val="080808"/>
                <w:sz w:val="28"/>
                <w:szCs w:val="28"/>
              </w:rPr>
              <w:t>-</w:t>
            </w:r>
            <w:proofErr w:type="spellStart"/>
            <w:r w:rsidRPr="00A26D90">
              <w:rPr>
                <w:rFonts w:ascii="Times New Roman" w:eastAsia="Times New Roman" w:hAnsi="Times New Roman" w:cs="Times New Roman"/>
                <w:color w:val="080808"/>
                <w:sz w:val="28"/>
                <w:szCs w:val="28"/>
              </w:rPr>
              <w:t>техникалық</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жағдайын</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терең</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талдау</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проблемаларды</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анықтау</w:t>
            </w:r>
            <w:proofErr w:type="spellEnd"/>
            <w:r w:rsidRPr="00A26D90">
              <w:rPr>
                <w:rFonts w:ascii="Times New Roman" w:eastAsia="Times New Roman" w:hAnsi="Times New Roman" w:cs="Times New Roman"/>
                <w:color w:val="080808"/>
                <w:sz w:val="28"/>
                <w:szCs w:val="28"/>
                <w:lang w:val="kk-KZ"/>
              </w:rPr>
              <w:t>;</w:t>
            </w:r>
          </w:p>
          <w:p w14:paraId="64C932A5" w14:textId="77777777" w:rsidR="0013747E" w:rsidRPr="00A26D90" w:rsidRDefault="0013747E" w:rsidP="00BD6108">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Білім беру ұйымының оқу-материалдық базасын жаңарту;</w:t>
            </w:r>
          </w:p>
          <w:p w14:paraId="15A8C414" w14:textId="77777777" w:rsidR="0013747E" w:rsidRPr="00A26D90" w:rsidRDefault="0013747E" w:rsidP="00BD6108">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Кабинеттерді</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дамыту</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бағдарламаларын</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әзірлеу</w:t>
            </w:r>
            <w:proofErr w:type="spellEnd"/>
            <w:r w:rsidRPr="00A26D90">
              <w:rPr>
                <w:rFonts w:ascii="Times New Roman" w:eastAsia="Times New Roman" w:hAnsi="Times New Roman" w:cs="Times New Roman"/>
                <w:color w:val="080808"/>
                <w:sz w:val="28"/>
                <w:szCs w:val="28"/>
                <w:lang w:val="kk-KZ"/>
              </w:rPr>
              <w:t xml:space="preserve">; </w:t>
            </w:r>
            <w:proofErr w:type="spellStart"/>
            <w:r w:rsidRPr="00A26D90">
              <w:rPr>
                <w:rFonts w:ascii="Times New Roman" w:eastAsia="Times New Roman" w:hAnsi="Times New Roman" w:cs="Times New Roman"/>
                <w:color w:val="080808"/>
                <w:sz w:val="28"/>
                <w:szCs w:val="28"/>
              </w:rPr>
              <w:t>Кабинеттерді</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паспорттау</w:t>
            </w:r>
            <w:proofErr w:type="spellEnd"/>
            <w:r w:rsidRPr="00A26D90">
              <w:rPr>
                <w:rFonts w:ascii="Times New Roman" w:eastAsia="Times New Roman" w:hAnsi="Times New Roman" w:cs="Times New Roman"/>
                <w:color w:val="080808"/>
                <w:sz w:val="28"/>
                <w:szCs w:val="28"/>
              </w:rPr>
              <w:t>.</w:t>
            </w:r>
          </w:p>
        </w:tc>
        <w:tc>
          <w:tcPr>
            <w:tcW w:w="5055" w:type="dxa"/>
          </w:tcPr>
          <w:p w14:paraId="0676E878" w14:textId="77777777" w:rsidR="0013747E" w:rsidRPr="00A26D90" w:rsidRDefault="0013747E" w:rsidP="00BD6108">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Оқу кабинеттерінің заманауи талаптарға сәйкестігі;</w:t>
            </w:r>
          </w:p>
          <w:p w14:paraId="1AC0F5B9" w14:textId="77777777" w:rsidR="0013747E" w:rsidRPr="00A26D90" w:rsidRDefault="0013747E" w:rsidP="00BD6108">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Оқу-материалдық</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базаны</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жаңарту</w:t>
            </w:r>
            <w:proofErr w:type="spellEnd"/>
            <w:r w:rsidRPr="00A26D90">
              <w:rPr>
                <w:rFonts w:ascii="Times New Roman" w:eastAsia="Times New Roman" w:hAnsi="Times New Roman" w:cs="Times New Roman"/>
                <w:color w:val="080808"/>
                <w:sz w:val="28"/>
                <w:szCs w:val="28"/>
              </w:rPr>
              <w:t xml:space="preserve"> </w:t>
            </w:r>
            <w:proofErr w:type="spellStart"/>
            <w:r w:rsidRPr="00A26D90">
              <w:rPr>
                <w:rFonts w:ascii="Times New Roman" w:eastAsia="Times New Roman" w:hAnsi="Times New Roman" w:cs="Times New Roman"/>
                <w:color w:val="080808"/>
                <w:sz w:val="28"/>
                <w:szCs w:val="28"/>
              </w:rPr>
              <w:t>дәрежесі</w:t>
            </w:r>
            <w:proofErr w:type="spellEnd"/>
            <w:r w:rsidRPr="00A26D90">
              <w:rPr>
                <w:rFonts w:ascii="Times New Roman" w:eastAsia="Times New Roman" w:hAnsi="Times New Roman" w:cs="Times New Roman"/>
                <w:color w:val="080808"/>
                <w:sz w:val="28"/>
                <w:szCs w:val="28"/>
                <w:lang w:val="kk-KZ"/>
              </w:rPr>
              <w:t>;</w:t>
            </w:r>
          </w:p>
          <w:p w14:paraId="779F8189" w14:textId="77777777" w:rsidR="0013747E" w:rsidRPr="00A26D90" w:rsidRDefault="0013747E" w:rsidP="00BD6108">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Бір компьютерге оқушылар саны;</w:t>
            </w:r>
          </w:p>
          <w:p w14:paraId="3D3961FA" w14:textId="77777777" w:rsidR="0013747E" w:rsidRPr="00A26D90" w:rsidRDefault="0013747E" w:rsidP="00BD6108">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Оқу-тәрбие үдерісін техникалық қамтамасыз ету деңгейі;</w:t>
            </w:r>
          </w:p>
          <w:p w14:paraId="5D707B60" w14:textId="77777777" w:rsidR="0013747E" w:rsidRPr="00A26D90" w:rsidRDefault="0013747E" w:rsidP="00BD6108">
            <w:pPr>
              <w:spacing w:after="0" w:line="240" w:lineRule="auto"/>
              <w:contextualSpacing/>
              <w:rPr>
                <w:rFonts w:ascii="Times New Roman" w:eastAsia="Times New Roman" w:hAnsi="Times New Roman" w:cs="Times New Roman"/>
                <w:color w:val="080808"/>
                <w:sz w:val="28"/>
                <w:szCs w:val="28"/>
                <w:lang w:val="kk-KZ"/>
              </w:rPr>
            </w:pPr>
            <w:r w:rsidRPr="00A26D90">
              <w:rPr>
                <w:rFonts w:ascii="Times New Roman" w:eastAsia="Times New Roman" w:hAnsi="Times New Roman" w:cs="Times New Roman"/>
                <w:color w:val="080808"/>
                <w:sz w:val="28"/>
                <w:szCs w:val="28"/>
                <w:lang w:val="kk-KZ"/>
              </w:rPr>
              <w:t>- Дайындық дәрежесі үй-жайлар, ғимараттар мен спорттық жабдықтар.</w:t>
            </w:r>
          </w:p>
        </w:tc>
      </w:tr>
    </w:tbl>
    <w:p w14:paraId="2EC39E3F" w14:textId="77777777" w:rsidR="00BD6108" w:rsidRDefault="00BD6108" w:rsidP="00BF42CD">
      <w:pPr>
        <w:spacing w:after="0"/>
        <w:jc w:val="both"/>
        <w:rPr>
          <w:rFonts w:ascii="Times New Roman" w:hAnsi="Times New Roman" w:cs="Times New Roman"/>
          <w:sz w:val="24"/>
          <w:szCs w:val="24"/>
          <w:lang w:val="kk-KZ"/>
        </w:rPr>
      </w:pPr>
    </w:p>
    <w:p w14:paraId="219A966E" w14:textId="77777777" w:rsidR="00BD6108" w:rsidRDefault="00BD6108" w:rsidP="00BF42CD">
      <w:pPr>
        <w:spacing w:after="0"/>
        <w:jc w:val="both"/>
        <w:rPr>
          <w:rFonts w:ascii="Times New Roman" w:hAnsi="Times New Roman" w:cs="Times New Roman"/>
          <w:sz w:val="24"/>
          <w:szCs w:val="24"/>
          <w:lang w:val="kk-KZ"/>
        </w:rPr>
      </w:pPr>
    </w:p>
    <w:p w14:paraId="4289AEA3" w14:textId="77777777" w:rsidR="00A26D90" w:rsidRDefault="00A26D90" w:rsidP="00BF42CD">
      <w:pPr>
        <w:spacing w:after="0"/>
        <w:jc w:val="both"/>
        <w:rPr>
          <w:rFonts w:ascii="Times New Roman" w:hAnsi="Times New Roman" w:cs="Times New Roman"/>
          <w:sz w:val="24"/>
          <w:szCs w:val="24"/>
          <w:lang w:val="kk-KZ"/>
        </w:rPr>
      </w:pPr>
    </w:p>
    <w:p w14:paraId="36FD714A" w14:textId="77777777" w:rsidR="00A26D90" w:rsidRDefault="00A26D90" w:rsidP="00BF42CD">
      <w:pPr>
        <w:spacing w:after="0"/>
        <w:jc w:val="both"/>
        <w:rPr>
          <w:rFonts w:ascii="Times New Roman" w:hAnsi="Times New Roman" w:cs="Times New Roman"/>
          <w:sz w:val="24"/>
          <w:szCs w:val="24"/>
          <w:lang w:val="kk-KZ"/>
        </w:rPr>
      </w:pPr>
    </w:p>
    <w:p w14:paraId="33F00810" w14:textId="77777777" w:rsidR="00BD6108" w:rsidRPr="003F6BF2" w:rsidRDefault="00BD6108" w:rsidP="00BD6108">
      <w:pPr>
        <w:jc w:val="center"/>
        <w:rPr>
          <w:rFonts w:ascii="Times New Roman" w:hAnsi="Times New Roman" w:cs="Times New Roman"/>
          <w:b/>
          <w:sz w:val="24"/>
          <w:szCs w:val="24"/>
          <w:lang w:val="kk-KZ"/>
        </w:rPr>
      </w:pPr>
      <w:r w:rsidRPr="003F6BF2">
        <w:rPr>
          <w:rFonts w:ascii="Times New Roman" w:hAnsi="Times New Roman" w:cs="Times New Roman"/>
          <w:b/>
          <w:sz w:val="24"/>
          <w:szCs w:val="24"/>
          <w:lang w:val="kk-KZ"/>
        </w:rPr>
        <w:lastRenderedPageBreak/>
        <w:t>МЕКТЕПТІҢ ДАМУ БАҒДАРЛ</w:t>
      </w:r>
      <w:r>
        <w:rPr>
          <w:rFonts w:ascii="Times New Roman" w:hAnsi="Times New Roman" w:cs="Times New Roman"/>
          <w:b/>
          <w:sz w:val="24"/>
          <w:szCs w:val="24"/>
          <w:lang w:val="kk-KZ"/>
        </w:rPr>
        <w:t>АМАСЫН ІСКЕ АСЫРУ БОЙЫНША</w:t>
      </w:r>
      <w:r w:rsidRPr="003F6BF2">
        <w:rPr>
          <w:rFonts w:ascii="Times New Roman" w:hAnsi="Times New Roman" w:cs="Times New Roman"/>
          <w:b/>
          <w:sz w:val="24"/>
          <w:szCs w:val="24"/>
          <w:lang w:val="kk-KZ"/>
        </w:rPr>
        <w:t xml:space="preserve">   ҚЫЗМЕТТІҢ СТРАТЕГИЯЛЫҚ БАҒЫТТАРЫ</w:t>
      </w:r>
    </w:p>
    <w:tbl>
      <w:tblPr>
        <w:tblStyle w:val="21"/>
        <w:tblW w:w="15877" w:type="dxa"/>
        <w:tblInd w:w="-176" w:type="dxa"/>
        <w:tblLayout w:type="fixed"/>
        <w:tblLook w:val="04A0" w:firstRow="1" w:lastRow="0" w:firstColumn="1" w:lastColumn="0" w:noHBand="0" w:noVBand="1"/>
      </w:tblPr>
      <w:tblGrid>
        <w:gridCol w:w="2836"/>
        <w:gridCol w:w="4394"/>
        <w:gridCol w:w="4253"/>
        <w:gridCol w:w="4394"/>
      </w:tblGrid>
      <w:tr w:rsidR="00BD6108" w:rsidRPr="00A26D90" w14:paraId="24BBC65D" w14:textId="77777777" w:rsidTr="00A26D90">
        <w:trPr>
          <w:trHeight w:val="405"/>
        </w:trPr>
        <w:tc>
          <w:tcPr>
            <w:tcW w:w="2836" w:type="dxa"/>
          </w:tcPr>
          <w:p w14:paraId="1A722209"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t>Бағыттар / жылдар</w:t>
            </w:r>
          </w:p>
        </w:tc>
        <w:tc>
          <w:tcPr>
            <w:tcW w:w="4394" w:type="dxa"/>
          </w:tcPr>
          <w:p w14:paraId="27906D0B" w14:textId="77777777" w:rsidR="00BD6108" w:rsidRPr="00A26D90" w:rsidRDefault="00BD6108" w:rsidP="00A26D90">
            <w:pPr>
              <w:widowControl w:val="0"/>
              <w:suppressAutoHyphens/>
              <w:autoSpaceDN w:val="0"/>
              <w:jc w:val="center"/>
              <w:textAlignment w:val="baseline"/>
              <w:rPr>
                <w:rFonts w:ascii="Times New Roman" w:eastAsiaTheme="minorHAnsi" w:hAnsi="Times New Roman" w:cs="Times New Roman"/>
                <w:b/>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t>2019-2020 оқу жылы</w:t>
            </w:r>
          </w:p>
        </w:tc>
        <w:tc>
          <w:tcPr>
            <w:tcW w:w="4253" w:type="dxa"/>
          </w:tcPr>
          <w:p w14:paraId="6AB3F431" w14:textId="77777777" w:rsidR="00BD6108" w:rsidRPr="00A26D90" w:rsidRDefault="00BD6108" w:rsidP="00A26D90">
            <w:pPr>
              <w:widowControl w:val="0"/>
              <w:suppressAutoHyphens/>
              <w:autoSpaceDN w:val="0"/>
              <w:jc w:val="center"/>
              <w:textAlignment w:val="baseline"/>
              <w:rPr>
                <w:rFonts w:ascii="Times New Roman" w:eastAsiaTheme="minorHAnsi" w:hAnsi="Times New Roman" w:cs="Times New Roman"/>
                <w:b/>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t>2020- 2021 оқу жылы</w:t>
            </w:r>
          </w:p>
        </w:tc>
        <w:tc>
          <w:tcPr>
            <w:tcW w:w="4394" w:type="dxa"/>
          </w:tcPr>
          <w:p w14:paraId="14ABFAA8" w14:textId="77777777" w:rsidR="00BD6108" w:rsidRPr="00A26D90" w:rsidRDefault="00BD6108" w:rsidP="00A26D90">
            <w:pPr>
              <w:widowControl w:val="0"/>
              <w:suppressAutoHyphens/>
              <w:autoSpaceDN w:val="0"/>
              <w:jc w:val="center"/>
              <w:textAlignment w:val="baseline"/>
              <w:rPr>
                <w:rFonts w:ascii="Times New Roman" w:eastAsiaTheme="minorHAnsi" w:hAnsi="Times New Roman" w:cs="Times New Roman"/>
                <w:b/>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t>2021-2022 оқу жылы</w:t>
            </w:r>
          </w:p>
        </w:tc>
      </w:tr>
      <w:tr w:rsidR="00BD6108" w:rsidRPr="00A26D90" w14:paraId="0135FFE0" w14:textId="77777777" w:rsidTr="00BD6108">
        <w:trPr>
          <w:trHeight w:val="405"/>
        </w:trPr>
        <w:tc>
          <w:tcPr>
            <w:tcW w:w="2836" w:type="dxa"/>
            <w:vMerge w:val="restart"/>
          </w:tcPr>
          <w:p w14:paraId="52B5B4A0"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t>Менеджмент " аналитикалық-диагностикалық орталығы»</w:t>
            </w:r>
          </w:p>
          <w:p w14:paraId="1FDF4BF9"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t>(әдістемелік кеңес және психологиялық-педагогикалық қызмет кіреді)</w:t>
            </w:r>
          </w:p>
          <w:p w14:paraId="54724DDF"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p w14:paraId="4022499D"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t>Білім беру сапасын қамтамасыз ету үшін жағдай жасау</w:t>
            </w:r>
          </w:p>
        </w:tc>
        <w:tc>
          <w:tcPr>
            <w:tcW w:w="13041" w:type="dxa"/>
            <w:gridSpan w:val="3"/>
          </w:tcPr>
          <w:p w14:paraId="7E6EF18F" w14:textId="77777777" w:rsidR="00BD6108" w:rsidRPr="00A26D90" w:rsidRDefault="00BD6108" w:rsidP="00BD6108">
            <w:pPr>
              <w:widowControl w:val="0"/>
              <w:suppressAutoHyphens/>
              <w:autoSpaceDN w:val="0"/>
              <w:jc w:val="center"/>
              <w:textAlignment w:val="baseline"/>
              <w:rPr>
                <w:rFonts w:ascii="Times New Roman" w:eastAsiaTheme="minorHAnsi" w:hAnsi="Times New Roman" w:cs="Times New Roman"/>
                <w:b/>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t>Кең спектрлі дағдыларды қалыптастыру.</w:t>
            </w:r>
          </w:p>
        </w:tc>
      </w:tr>
      <w:tr w:rsidR="00BD6108" w:rsidRPr="00363A09" w14:paraId="25A13E07" w14:textId="77777777" w:rsidTr="00A26D90">
        <w:trPr>
          <w:trHeight w:val="6577"/>
        </w:trPr>
        <w:tc>
          <w:tcPr>
            <w:tcW w:w="2836" w:type="dxa"/>
            <w:vMerge/>
          </w:tcPr>
          <w:p w14:paraId="0FA5F0D8"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tc>
        <w:tc>
          <w:tcPr>
            <w:tcW w:w="4394" w:type="dxa"/>
          </w:tcPr>
          <w:p w14:paraId="6C155859" w14:textId="77777777" w:rsidR="00BD6108" w:rsidRPr="00A26D90" w:rsidRDefault="00BD6108" w:rsidP="00BD6108">
            <w:pPr>
              <w:widowControl w:val="0"/>
              <w:numPr>
                <w:ilvl w:val="0"/>
                <w:numId w:val="8"/>
              </w:numPr>
              <w:suppressAutoHyphens/>
              <w:autoSpaceDN w:val="0"/>
              <w:ind w:left="319" w:hanging="319"/>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Білім сапасын басқарудың мақсатты бағдарламасын жобалау;</w:t>
            </w:r>
          </w:p>
          <w:p w14:paraId="09EB376C" w14:textId="77777777" w:rsidR="00BD6108" w:rsidRPr="00A26D90" w:rsidRDefault="00BD6108" w:rsidP="00BD6108">
            <w:pPr>
              <w:widowControl w:val="0"/>
              <w:numPr>
                <w:ilvl w:val="0"/>
                <w:numId w:val="8"/>
              </w:numPr>
              <w:suppressAutoHyphens/>
              <w:autoSpaceDN w:val="0"/>
              <w:ind w:left="319" w:hanging="319"/>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Құзыреттілік және жүйелік - іс-әрекет негізінде оқу сабақтарының бағдарламасын жобалау;</w:t>
            </w:r>
          </w:p>
          <w:p w14:paraId="1FB9E774" w14:textId="77777777" w:rsidR="00BD6108" w:rsidRPr="00A26D90" w:rsidRDefault="00BD6108" w:rsidP="00BD6108">
            <w:pPr>
              <w:widowControl w:val="0"/>
              <w:numPr>
                <w:ilvl w:val="0"/>
                <w:numId w:val="8"/>
              </w:numPr>
              <w:suppressAutoHyphens/>
              <w:autoSpaceDN w:val="0"/>
              <w:ind w:left="319" w:hanging="319"/>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Оқушылардың әр түрлі санаттарымен жұмыс бағдарламасын жобалау (Жоғары мотивациямен, оқыту мотивациясы төмендетілген, даму ерекшеліктерімен)</w:t>
            </w:r>
          </w:p>
          <w:p w14:paraId="39F10FFA" w14:textId="77777777" w:rsidR="00BD6108" w:rsidRPr="00A26D90" w:rsidRDefault="00BD6108" w:rsidP="00BD6108">
            <w:pPr>
              <w:widowControl w:val="0"/>
              <w:numPr>
                <w:ilvl w:val="0"/>
                <w:numId w:val="8"/>
              </w:numPr>
              <w:suppressAutoHyphens/>
              <w:autoSpaceDN w:val="0"/>
              <w:ind w:left="319" w:hanging="319"/>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Оқыту сапасын арттыру бойынша іс-шараларды әзірлеу;</w:t>
            </w:r>
          </w:p>
          <w:p w14:paraId="6FFEC48E" w14:textId="77777777" w:rsidR="00BD6108" w:rsidRPr="00A26D90" w:rsidRDefault="00BD6108" w:rsidP="00BD6108">
            <w:pPr>
              <w:widowControl w:val="0"/>
              <w:numPr>
                <w:ilvl w:val="0"/>
                <w:numId w:val="8"/>
              </w:numPr>
              <w:suppressAutoHyphens/>
              <w:autoSpaceDN w:val="0"/>
              <w:ind w:left="319" w:hanging="319"/>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Оқушылардың білімін түзету бағдарламасын әзірлеу;</w:t>
            </w:r>
          </w:p>
          <w:p w14:paraId="1BC77A84" w14:textId="77777777" w:rsidR="00BD6108" w:rsidRPr="00A26D90" w:rsidRDefault="00BD6108" w:rsidP="00BD6108">
            <w:pPr>
              <w:widowControl w:val="0"/>
              <w:numPr>
                <w:ilvl w:val="0"/>
                <w:numId w:val="8"/>
              </w:numPr>
              <w:suppressAutoHyphens/>
              <w:autoSpaceDN w:val="0"/>
              <w:ind w:left="319" w:hanging="319"/>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Білім беру ұйымдарын дамытудың деректер базасын қалыптастыру</w:t>
            </w:r>
          </w:p>
          <w:p w14:paraId="4EB3E867" w14:textId="77777777" w:rsidR="00BD6108" w:rsidRPr="00A26D90" w:rsidRDefault="00BD6108" w:rsidP="00BD6108">
            <w:pPr>
              <w:widowControl w:val="0"/>
              <w:numPr>
                <w:ilvl w:val="0"/>
                <w:numId w:val="8"/>
              </w:numPr>
              <w:suppressAutoHyphens/>
              <w:autoSpaceDN w:val="0"/>
              <w:ind w:left="319" w:hanging="319"/>
              <w:textAlignment w:val="baseline"/>
              <w:rPr>
                <w:rFonts w:ascii="Times New Roman" w:eastAsiaTheme="minorHAnsi" w:hAnsi="Times New Roman" w:cs="Times New Roman"/>
                <w:b/>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Оқушыларды білімді бағалаудың сыртқы жүйесіне дайындау жүйесін, оқушылардың портфолиосына қойылатын талаптарды әзірлеу </w:t>
            </w:r>
          </w:p>
        </w:tc>
        <w:tc>
          <w:tcPr>
            <w:tcW w:w="4253" w:type="dxa"/>
          </w:tcPr>
          <w:p w14:paraId="66E79813" w14:textId="77777777" w:rsidR="00BD6108" w:rsidRPr="00A26D90" w:rsidRDefault="00BD6108" w:rsidP="00BD6108">
            <w:pPr>
              <w:widowControl w:val="0"/>
              <w:numPr>
                <w:ilvl w:val="0"/>
                <w:numId w:val="8"/>
              </w:numPr>
              <w:tabs>
                <w:tab w:val="left" w:pos="460"/>
              </w:tabs>
              <w:suppressAutoHyphens/>
              <w:autoSpaceDN w:val="0"/>
              <w:ind w:left="177" w:hanging="142"/>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Оқушылардың білім беру бағыттарын жобалау негізінде тұлғалық-бағдарлы, дараландырылған оқыту принциптерін жүзеге асыру;</w:t>
            </w:r>
          </w:p>
          <w:p w14:paraId="5DC1F6E1" w14:textId="77777777" w:rsidR="00BD6108" w:rsidRPr="00A26D90" w:rsidRDefault="00BD6108" w:rsidP="00BD6108">
            <w:pPr>
              <w:widowControl w:val="0"/>
              <w:numPr>
                <w:ilvl w:val="0"/>
                <w:numId w:val="8"/>
              </w:numPr>
              <w:tabs>
                <w:tab w:val="left" w:pos="460"/>
              </w:tabs>
              <w:suppressAutoHyphens/>
              <w:autoSpaceDN w:val="0"/>
              <w:ind w:left="177" w:hanging="142"/>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Оқытудың іс-әрекеттік тәсілін ұйымдастыру арқылы кең спектрлі дағдыларды қалыптастыру;</w:t>
            </w:r>
          </w:p>
          <w:p w14:paraId="7528F7BE" w14:textId="77777777" w:rsidR="00BD6108" w:rsidRPr="00A26D90" w:rsidRDefault="00BD6108" w:rsidP="00BD6108">
            <w:pPr>
              <w:widowControl w:val="0"/>
              <w:numPr>
                <w:ilvl w:val="0"/>
                <w:numId w:val="8"/>
              </w:numPr>
              <w:tabs>
                <w:tab w:val="left" w:pos="460"/>
              </w:tabs>
              <w:suppressAutoHyphens/>
              <w:autoSpaceDN w:val="0"/>
              <w:ind w:left="177" w:hanging="142"/>
              <w:textAlignment w:val="baseline"/>
              <w:rPr>
                <w:rFonts w:ascii="Times New Roman" w:eastAsiaTheme="minorHAnsi" w:hAnsi="Times New Roman" w:cs="Times New Roman"/>
                <w:b/>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Оқушыларды сыртқы бағалауға дайындау жүйесін, оқушы портфолиосы бағдарламасын енгізу;</w:t>
            </w:r>
          </w:p>
          <w:p w14:paraId="3FB52457" w14:textId="77777777" w:rsidR="00BD6108" w:rsidRPr="00A26D90" w:rsidRDefault="00BD6108" w:rsidP="00BD6108">
            <w:pPr>
              <w:widowControl w:val="0"/>
              <w:numPr>
                <w:ilvl w:val="0"/>
                <w:numId w:val="8"/>
              </w:numPr>
              <w:tabs>
                <w:tab w:val="left" w:pos="460"/>
              </w:tabs>
              <w:suppressAutoHyphens/>
              <w:autoSpaceDN w:val="0"/>
              <w:ind w:left="177" w:hanging="142"/>
              <w:textAlignment w:val="baseline"/>
              <w:rPr>
                <w:rFonts w:ascii="Times New Roman" w:eastAsiaTheme="minorHAnsi" w:hAnsi="Times New Roman" w:cs="Times New Roman"/>
                <w:b/>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Кең спектрлі дағдыны меңгеру дәрежесін анықтауға мүмкіндік беретін оқу ахуалдық тапсырмаларын әзірлеу және апробациялау: қолданылатын білімнің функционалдығы мен шығармашылығы;сыни ойлау;зерттеу жұмыстарын жүргізу;АКТ пайдалану;түрлі тәсілдерді қолдану коммуникация білу;қалған адамды жұмыстан шығаруға топпен және жеке.</w:t>
            </w:r>
          </w:p>
        </w:tc>
        <w:tc>
          <w:tcPr>
            <w:tcW w:w="4394" w:type="dxa"/>
          </w:tcPr>
          <w:p w14:paraId="2340023C" w14:textId="77777777" w:rsidR="00BD6108" w:rsidRPr="00A26D90" w:rsidRDefault="00BD6108" w:rsidP="00BD6108">
            <w:pPr>
              <w:widowControl w:val="0"/>
              <w:numPr>
                <w:ilvl w:val="0"/>
                <w:numId w:val="8"/>
              </w:numPr>
              <w:suppressAutoHyphens/>
              <w:autoSpaceDN w:val="0"/>
              <w:ind w:left="252" w:hanging="252"/>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Кең спектрлі дағдыны меңгеру дәрежесін бақылауға мүмкіндік беретін оқу ахуалдық тапсырмаларын кеңінен қолдану:қолданылатын білімнің функционалдығы мен шығармашылығы;сыни ойлау;зерттеу жұмыстарын жүргізу; АКТ-ны пайдалану;</w:t>
            </w:r>
          </w:p>
          <w:p w14:paraId="69A28F76" w14:textId="77777777" w:rsidR="00BD6108" w:rsidRPr="00A26D90" w:rsidRDefault="00BD6108" w:rsidP="00BD6108">
            <w:pPr>
              <w:widowControl w:val="0"/>
              <w:numPr>
                <w:ilvl w:val="0"/>
                <w:numId w:val="8"/>
              </w:numPr>
              <w:suppressAutoHyphens/>
              <w:autoSpaceDN w:val="0"/>
              <w:ind w:left="252" w:hanging="252"/>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коммуникацияның әртүрлі тәсілдерін қолдану; топта және жеке жұмыс істей білу;</w:t>
            </w:r>
          </w:p>
          <w:p w14:paraId="1C668FA4"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Орта білім берудің негізгі мақсаты ретінде кең спектрлі дағдыларды дамыту бойынша ұсыныстар жасау.</w:t>
            </w:r>
          </w:p>
        </w:tc>
      </w:tr>
      <w:tr w:rsidR="00BD6108" w:rsidRPr="00363A09" w14:paraId="2F5CECB0" w14:textId="77777777" w:rsidTr="00BD6108">
        <w:trPr>
          <w:trHeight w:val="405"/>
        </w:trPr>
        <w:tc>
          <w:tcPr>
            <w:tcW w:w="2836" w:type="dxa"/>
            <w:vMerge w:val="restart"/>
          </w:tcPr>
          <w:p w14:paraId="35D555E8"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lastRenderedPageBreak/>
              <w:t xml:space="preserve">Академия" </w:t>
            </w:r>
          </w:p>
          <w:p w14:paraId="544D6412"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t>Art-орталығы" мектептің қосымша білім беру кеңістігін кеңейту</w:t>
            </w:r>
          </w:p>
        </w:tc>
        <w:tc>
          <w:tcPr>
            <w:tcW w:w="13041" w:type="dxa"/>
            <w:gridSpan w:val="3"/>
          </w:tcPr>
          <w:p w14:paraId="3804E89F" w14:textId="77777777" w:rsidR="00BD6108" w:rsidRPr="00A26D90" w:rsidRDefault="00BD6108" w:rsidP="00BD6108">
            <w:pPr>
              <w:widowControl w:val="0"/>
              <w:suppressAutoHyphens/>
              <w:autoSpaceDN w:val="0"/>
              <w:jc w:val="center"/>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t>Қосымша және вариативті білім беру</w:t>
            </w:r>
          </w:p>
        </w:tc>
      </w:tr>
      <w:tr w:rsidR="00BD6108" w:rsidRPr="00363A09" w14:paraId="7A56686E" w14:textId="77777777" w:rsidTr="00A26D90">
        <w:trPr>
          <w:trHeight w:val="405"/>
        </w:trPr>
        <w:tc>
          <w:tcPr>
            <w:tcW w:w="2836" w:type="dxa"/>
            <w:vMerge/>
          </w:tcPr>
          <w:p w14:paraId="1AF0D602"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tc>
        <w:tc>
          <w:tcPr>
            <w:tcW w:w="4394" w:type="dxa"/>
          </w:tcPr>
          <w:p w14:paraId="244EDBCD" w14:textId="77777777" w:rsidR="00BD6108" w:rsidRPr="00A26D90" w:rsidRDefault="00BD6108" w:rsidP="00BD6108">
            <w:pPr>
              <w:widowControl w:val="0"/>
              <w:numPr>
                <w:ilvl w:val="0"/>
                <w:numId w:val="9"/>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Тереңдетілген және гимназиялық сыныптардағы білім сапасының жағдайын зерттеу;</w:t>
            </w:r>
          </w:p>
          <w:p w14:paraId="00530F7C" w14:textId="77777777" w:rsidR="00BD6108" w:rsidRPr="00A26D90" w:rsidRDefault="00BD6108" w:rsidP="00BD6108">
            <w:pPr>
              <w:widowControl w:val="0"/>
              <w:numPr>
                <w:ilvl w:val="0"/>
                <w:numId w:val="9"/>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қосымша және вариативті оқыту желісін кеңейту үшін ресурстық мүмкіндіктерді зерттеу;</w:t>
            </w:r>
          </w:p>
          <w:p w14:paraId="0D85AA84" w14:textId="77777777" w:rsidR="00BD6108" w:rsidRPr="00A26D90" w:rsidRDefault="00BD6108" w:rsidP="00BD6108">
            <w:pPr>
              <w:widowControl w:val="0"/>
              <w:numPr>
                <w:ilvl w:val="0"/>
                <w:numId w:val="9"/>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Оқу, коммуникативтік, әлеуметтік, зерттеу дағдыларын қарқынды және мақсатты дамыту үшін жағдай жасау;</w:t>
            </w:r>
          </w:p>
          <w:p w14:paraId="5BEB52B5" w14:textId="77777777" w:rsidR="00BD6108" w:rsidRPr="00A26D90" w:rsidRDefault="00BD6108" w:rsidP="00BD6108">
            <w:pPr>
              <w:widowControl w:val="0"/>
              <w:numPr>
                <w:ilvl w:val="0"/>
                <w:numId w:val="9"/>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Дамыту курстары мен факультативтердің авторлық бағдарламаларын жасау;</w:t>
            </w:r>
          </w:p>
          <w:p w14:paraId="6DD0E045" w14:textId="77777777" w:rsidR="00BD6108" w:rsidRPr="00A26D90" w:rsidRDefault="00BD6108" w:rsidP="00BD6108">
            <w:pPr>
              <w:widowControl w:val="0"/>
              <w:numPr>
                <w:ilvl w:val="0"/>
                <w:numId w:val="9"/>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Оқушылардың әлеуметтік, кәсіптік және азаматтық өзін-өзі анықтауының ерекшеліктерін зерттеу.</w:t>
            </w:r>
          </w:p>
          <w:p w14:paraId="0138A66A" w14:textId="77777777" w:rsidR="00BD6108" w:rsidRPr="00A26D90" w:rsidRDefault="00BD6108" w:rsidP="00BD6108">
            <w:pPr>
              <w:widowControl w:val="0"/>
              <w:numPr>
                <w:ilvl w:val="0"/>
                <w:numId w:val="9"/>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p>
        </w:tc>
        <w:tc>
          <w:tcPr>
            <w:tcW w:w="4253" w:type="dxa"/>
          </w:tcPr>
          <w:p w14:paraId="7554E0FC" w14:textId="77777777" w:rsidR="00BD6108" w:rsidRPr="00A26D90" w:rsidRDefault="00BD6108" w:rsidP="00BD6108">
            <w:pPr>
              <w:widowControl w:val="0"/>
              <w:numPr>
                <w:ilvl w:val="0"/>
                <w:numId w:val="10"/>
              </w:numPr>
              <w:tabs>
                <w:tab w:val="left" w:pos="319"/>
              </w:tabs>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Таңдау құқығын бере отырып, білім беру процесіне қатысушылардың сұраныстарына сәйкес оқушыларды бейіналды даярлау үшін факультативтік және элективті курстарды, арнайы курстарды іске асыру;</w:t>
            </w:r>
          </w:p>
          <w:p w14:paraId="54481164" w14:textId="77777777" w:rsidR="00BD6108" w:rsidRPr="00A26D90" w:rsidRDefault="00BD6108" w:rsidP="00BD6108">
            <w:pPr>
              <w:widowControl w:val="0"/>
              <w:numPr>
                <w:ilvl w:val="0"/>
                <w:numId w:val="10"/>
              </w:numPr>
              <w:tabs>
                <w:tab w:val="left" w:pos="319"/>
              </w:tabs>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Аймақтық қажеттіліктерге байланысты оқушылардың ерте бейініне вариативті және қосымша білім берудің бағдарлануы;</w:t>
            </w:r>
          </w:p>
          <w:p w14:paraId="6BD019A5" w14:textId="77777777" w:rsidR="00BD6108" w:rsidRPr="00A26D90" w:rsidRDefault="00BD6108" w:rsidP="00BD6108">
            <w:pPr>
              <w:widowControl w:val="0"/>
              <w:numPr>
                <w:ilvl w:val="0"/>
                <w:numId w:val="10"/>
              </w:numPr>
              <w:tabs>
                <w:tab w:val="left" w:pos="319"/>
              </w:tabs>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Оқу пәндерін оқытудағы аймақтық, этномәдени компоненттерді әзірлеу.</w:t>
            </w:r>
          </w:p>
        </w:tc>
        <w:tc>
          <w:tcPr>
            <w:tcW w:w="4394" w:type="dxa"/>
          </w:tcPr>
          <w:p w14:paraId="2974B37F"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Гимназиялық және қосымша оқу бағдарламаларын кеңейту;</w:t>
            </w:r>
          </w:p>
          <w:p w14:paraId="7D16DFFB"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Кәсіптік бағдар беру жұмысы бойынша қаланың арнайы орта және жоғары оқу орындарымен, кәсіпорындарымен әлеуметтік серіктестікті ұйымдастыру;</w:t>
            </w:r>
          </w:p>
          <w:p w14:paraId="719BA002"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Қосымша қашықтықтан білім беру мүмкіндіктерін кеңейту.</w:t>
            </w:r>
          </w:p>
        </w:tc>
      </w:tr>
      <w:tr w:rsidR="00BD6108" w:rsidRPr="00A26D90" w14:paraId="21170E87" w14:textId="77777777" w:rsidTr="00BD6108">
        <w:trPr>
          <w:trHeight w:val="519"/>
        </w:trPr>
        <w:tc>
          <w:tcPr>
            <w:tcW w:w="2836" w:type="dxa"/>
            <w:vMerge w:val="restart"/>
          </w:tcPr>
          <w:p w14:paraId="5FF13FF7"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t>"Білім Орталығы»</w:t>
            </w:r>
          </w:p>
          <w:p w14:paraId="452FD83F"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p w14:paraId="5787C9D8"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t>Білім беру мазмұнын жаңарту. МЖМБС жүзеге асыру.</w:t>
            </w:r>
          </w:p>
        </w:tc>
        <w:tc>
          <w:tcPr>
            <w:tcW w:w="13041" w:type="dxa"/>
            <w:gridSpan w:val="3"/>
          </w:tcPr>
          <w:p w14:paraId="0F573EF6" w14:textId="77777777" w:rsidR="00BD6108" w:rsidRPr="00A26D90" w:rsidRDefault="00BD6108" w:rsidP="00BD6108">
            <w:pPr>
              <w:widowControl w:val="0"/>
              <w:suppressAutoHyphens/>
              <w:autoSpaceDN w:val="0"/>
              <w:jc w:val="center"/>
              <w:textAlignment w:val="baseline"/>
              <w:rPr>
                <w:rFonts w:ascii="Times New Roman" w:eastAsiaTheme="minorHAnsi" w:hAnsi="Times New Roman" w:cs="Times New Roman"/>
                <w:b/>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t>Білім беру мазмұнын жаңарту</w:t>
            </w:r>
          </w:p>
        </w:tc>
      </w:tr>
      <w:tr w:rsidR="00BD6108" w:rsidRPr="00A26D90" w14:paraId="12104F88" w14:textId="77777777" w:rsidTr="00A26D90">
        <w:trPr>
          <w:trHeight w:val="840"/>
        </w:trPr>
        <w:tc>
          <w:tcPr>
            <w:tcW w:w="2836" w:type="dxa"/>
            <w:vMerge/>
            <w:tcBorders>
              <w:bottom w:val="single" w:sz="4" w:space="0" w:color="auto"/>
            </w:tcBorders>
          </w:tcPr>
          <w:p w14:paraId="0C951C80"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4394" w:type="dxa"/>
            <w:tcBorders>
              <w:bottom w:val="single" w:sz="4" w:space="0" w:color="auto"/>
            </w:tcBorders>
          </w:tcPr>
          <w:p w14:paraId="4F730A9A" w14:textId="77777777" w:rsidR="00BD6108" w:rsidRPr="00A26D90" w:rsidRDefault="00BD6108" w:rsidP="00BD6108">
            <w:pPr>
              <w:widowControl w:val="0"/>
              <w:numPr>
                <w:ilvl w:val="0"/>
                <w:numId w:val="12"/>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Ұзақ мерзімді, орта мерзімді және қысқа мерзімді жоспарларды пайдалана отырып оқу үдерісін ұйымдастыру;</w:t>
            </w:r>
          </w:p>
          <w:p w14:paraId="0B6AA751" w14:textId="77777777" w:rsidR="00BD6108" w:rsidRPr="00A26D90" w:rsidRDefault="00BD6108" w:rsidP="00BD6108">
            <w:pPr>
              <w:widowControl w:val="0"/>
              <w:numPr>
                <w:ilvl w:val="0"/>
                <w:numId w:val="12"/>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Оқытуда жүйелік-іс-әрекет тәсілін қолдану (оқушының </w:t>
            </w:r>
            <w:r w:rsidRPr="00A26D90">
              <w:rPr>
                <w:rFonts w:ascii="Times New Roman" w:eastAsiaTheme="minorHAnsi" w:hAnsi="Times New Roman" w:cs="Times New Roman"/>
                <w:kern w:val="3"/>
                <w:sz w:val="28"/>
                <w:szCs w:val="28"/>
                <w:lang w:val="kk-KZ" w:eastAsia="zh-CN" w:bidi="hi-IN"/>
              </w:rPr>
              <w:lastRenderedPageBreak/>
              <w:t>таным үдерісіне белсенді қосылуы));</w:t>
            </w:r>
          </w:p>
          <w:p w14:paraId="15A17B16" w14:textId="77777777" w:rsidR="00BD6108" w:rsidRPr="00A26D90" w:rsidRDefault="00BD6108" w:rsidP="00BD6108">
            <w:pPr>
              <w:widowControl w:val="0"/>
              <w:numPr>
                <w:ilvl w:val="0"/>
                <w:numId w:val="12"/>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Оқушылардың оқу жетістіктерін критериалды бағалау жүйесін енгізу;</w:t>
            </w:r>
          </w:p>
          <w:p w14:paraId="6EFBB85B" w14:textId="77777777" w:rsidR="00BD6108" w:rsidRPr="00A26D90" w:rsidRDefault="00BD6108" w:rsidP="00BD6108">
            <w:pPr>
              <w:widowControl w:val="0"/>
              <w:numPr>
                <w:ilvl w:val="0"/>
                <w:numId w:val="12"/>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"Кәсіпкерлік және бизнес негіздері" инвариантты компонентінің стандартты деңгейін таңдау бойынша пәндерді енгізу Графика және жобалау»;</w:t>
            </w:r>
          </w:p>
          <w:p w14:paraId="49DC7232" w14:textId="77777777" w:rsidR="00BD6108" w:rsidRPr="00A26D90" w:rsidRDefault="00BD6108" w:rsidP="00BD6108">
            <w:pPr>
              <w:widowControl w:val="0"/>
              <w:numPr>
                <w:ilvl w:val="0"/>
                <w:numId w:val="12"/>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Информатика " бойынша жаңа оқу бағдарламасын енгізу»;</w:t>
            </w:r>
          </w:p>
          <w:p w14:paraId="2915BAD0" w14:textId="77777777" w:rsidR="00BD6108" w:rsidRPr="00A26D90" w:rsidRDefault="00BD6108" w:rsidP="00BD6108">
            <w:pPr>
              <w:widowControl w:val="0"/>
              <w:numPr>
                <w:ilvl w:val="0"/>
                <w:numId w:val="12"/>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Мақсатты тілдерді дамыту үшін жағдай жасау.</w:t>
            </w:r>
          </w:p>
        </w:tc>
        <w:tc>
          <w:tcPr>
            <w:tcW w:w="4253" w:type="dxa"/>
            <w:tcBorders>
              <w:bottom w:val="single" w:sz="4" w:space="0" w:color="auto"/>
            </w:tcBorders>
          </w:tcPr>
          <w:p w14:paraId="41AC7E73" w14:textId="77777777" w:rsidR="00BD6108" w:rsidRPr="00A26D90" w:rsidRDefault="00BD6108" w:rsidP="00BD6108">
            <w:pPr>
              <w:widowControl w:val="0"/>
              <w:numPr>
                <w:ilvl w:val="0"/>
                <w:numId w:val="12"/>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lastRenderedPageBreak/>
              <w:t>Жаңартылған білім беру бағдарламаларын іске асыру</w:t>
            </w:r>
          </w:p>
          <w:p w14:paraId="117BE729" w14:textId="77777777" w:rsidR="00BD6108" w:rsidRPr="00A26D90" w:rsidRDefault="00BD6108" w:rsidP="00BD6108">
            <w:pPr>
              <w:widowControl w:val="0"/>
              <w:numPr>
                <w:ilvl w:val="0"/>
                <w:numId w:val="12"/>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Пәнаралық интеграция мүмкіндіктерін белсенді пайдалану;</w:t>
            </w:r>
          </w:p>
          <w:p w14:paraId="595FBA27" w14:textId="77777777" w:rsidR="00BD6108" w:rsidRPr="00A26D90" w:rsidRDefault="00BD6108" w:rsidP="00BD6108">
            <w:pPr>
              <w:widowControl w:val="0"/>
              <w:numPr>
                <w:ilvl w:val="0"/>
                <w:numId w:val="12"/>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"Кәсіпкерлік және бизнес негіздері" инвариантты </w:t>
            </w:r>
            <w:r w:rsidRPr="00A26D90">
              <w:rPr>
                <w:rFonts w:ascii="Times New Roman" w:eastAsiaTheme="minorHAnsi" w:hAnsi="Times New Roman" w:cs="Times New Roman"/>
                <w:kern w:val="3"/>
                <w:sz w:val="28"/>
                <w:szCs w:val="28"/>
                <w:lang w:val="kk-KZ" w:eastAsia="zh-CN" w:bidi="hi-IN"/>
              </w:rPr>
              <w:lastRenderedPageBreak/>
              <w:t>компонентінің стандартты деңгейін таңдау бойынша пәндерді енгізу Графика және жобалау»;</w:t>
            </w:r>
          </w:p>
          <w:p w14:paraId="48755517" w14:textId="77777777" w:rsidR="00BD6108" w:rsidRPr="00A26D90" w:rsidRDefault="00BD6108" w:rsidP="00BD6108">
            <w:pPr>
              <w:widowControl w:val="0"/>
              <w:numPr>
                <w:ilvl w:val="0"/>
                <w:numId w:val="12"/>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Оқытудың даралануы, дифференциацияның әр түрлі тәсілдерін қолдану </w:t>
            </w:r>
          </w:p>
        </w:tc>
        <w:tc>
          <w:tcPr>
            <w:tcW w:w="4394" w:type="dxa"/>
            <w:tcBorders>
              <w:bottom w:val="single" w:sz="4" w:space="0" w:color="auto"/>
            </w:tcBorders>
          </w:tcPr>
          <w:p w14:paraId="584E34E9" w14:textId="77777777" w:rsidR="00BD6108" w:rsidRPr="00A26D90" w:rsidRDefault="00BD6108" w:rsidP="00BD6108">
            <w:pPr>
              <w:widowControl w:val="0"/>
              <w:numPr>
                <w:ilvl w:val="0"/>
                <w:numId w:val="12"/>
              </w:numPr>
              <w:suppressAutoHyphens/>
              <w:autoSpaceDN w:val="0"/>
              <w:ind w:left="39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lastRenderedPageBreak/>
              <w:t>Оқу процесінің әлеуметтік бағдарлануы;</w:t>
            </w:r>
          </w:p>
          <w:p w14:paraId="4B50BB84" w14:textId="77777777" w:rsidR="00BD6108" w:rsidRPr="00A26D90" w:rsidRDefault="00BD6108" w:rsidP="00BD6108">
            <w:pPr>
              <w:widowControl w:val="0"/>
              <w:numPr>
                <w:ilvl w:val="0"/>
                <w:numId w:val="12"/>
              </w:numPr>
              <w:suppressAutoHyphens/>
              <w:autoSpaceDN w:val="0"/>
              <w:ind w:left="39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Зерттеу, жобалау қызметімен айналысу үшін мүмкіндіктерді кеңейту;</w:t>
            </w:r>
          </w:p>
          <w:p w14:paraId="73368DDE" w14:textId="77777777" w:rsidR="00BD6108" w:rsidRPr="00A26D90" w:rsidRDefault="00BD6108" w:rsidP="00BD6108">
            <w:pPr>
              <w:widowControl w:val="0"/>
              <w:numPr>
                <w:ilvl w:val="0"/>
                <w:numId w:val="12"/>
              </w:numPr>
              <w:suppressAutoHyphens/>
              <w:autoSpaceDN w:val="0"/>
              <w:ind w:left="39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Оқу пәндерін таңдау бойынша ұсыныстар жасау</w:t>
            </w:r>
          </w:p>
          <w:p w14:paraId="0EED7277" w14:textId="77777777" w:rsidR="00BD6108" w:rsidRPr="00A26D90" w:rsidRDefault="00BD6108" w:rsidP="00BD6108">
            <w:pPr>
              <w:widowControl w:val="0"/>
              <w:numPr>
                <w:ilvl w:val="0"/>
                <w:numId w:val="12"/>
              </w:numPr>
              <w:suppressAutoHyphens/>
              <w:autoSpaceDN w:val="0"/>
              <w:ind w:left="39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lastRenderedPageBreak/>
              <w:t>стандартты және тереңдетілген деңгейлер</w:t>
            </w:r>
          </w:p>
          <w:p w14:paraId="464CF999" w14:textId="77777777" w:rsidR="00BD6108" w:rsidRPr="00A26D90" w:rsidRDefault="00BD6108" w:rsidP="00BD6108">
            <w:pPr>
              <w:widowControl w:val="0"/>
              <w:suppressAutoHyphens/>
              <w:autoSpaceDN w:val="0"/>
              <w:ind w:left="39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оқушылардың кәсіби қажеттіліктері</w:t>
            </w:r>
          </w:p>
        </w:tc>
      </w:tr>
      <w:tr w:rsidR="00BD6108" w:rsidRPr="00363A09" w14:paraId="05BAAD6B" w14:textId="77777777" w:rsidTr="00BD6108">
        <w:trPr>
          <w:trHeight w:val="405"/>
        </w:trPr>
        <w:tc>
          <w:tcPr>
            <w:tcW w:w="2836" w:type="dxa"/>
            <w:vMerge w:val="restart"/>
            <w:tcBorders>
              <w:top w:val="nil"/>
            </w:tcBorders>
          </w:tcPr>
          <w:p w14:paraId="16C7CBEE"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tc>
        <w:tc>
          <w:tcPr>
            <w:tcW w:w="13041" w:type="dxa"/>
            <w:gridSpan w:val="3"/>
          </w:tcPr>
          <w:p w14:paraId="09E733CB" w14:textId="77777777" w:rsidR="00BD6108" w:rsidRPr="00A26D90" w:rsidRDefault="00BD6108" w:rsidP="00BD6108">
            <w:pPr>
              <w:widowControl w:val="0"/>
              <w:suppressAutoHyphens/>
              <w:autoSpaceDN w:val="0"/>
              <w:textAlignment w:val="baseline"/>
              <w:rPr>
                <w:rFonts w:ascii="Times New Roman" w:eastAsia="SimSun" w:hAnsi="Times New Roman" w:cs="Times New Roman"/>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t>Оқушылардың білім сапасын мониторингілеу жүйесі</w:t>
            </w:r>
          </w:p>
        </w:tc>
      </w:tr>
      <w:tr w:rsidR="00BD6108" w:rsidRPr="00A26D90" w14:paraId="5180A2A4" w14:textId="77777777" w:rsidTr="00A26D90">
        <w:trPr>
          <w:trHeight w:val="405"/>
        </w:trPr>
        <w:tc>
          <w:tcPr>
            <w:tcW w:w="2836" w:type="dxa"/>
            <w:vMerge/>
            <w:tcBorders>
              <w:top w:val="nil"/>
            </w:tcBorders>
          </w:tcPr>
          <w:p w14:paraId="659B9DF6"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tc>
        <w:tc>
          <w:tcPr>
            <w:tcW w:w="4394" w:type="dxa"/>
          </w:tcPr>
          <w:p w14:paraId="1E07DA22" w14:textId="77777777" w:rsidR="00BD6108" w:rsidRPr="00A26D90" w:rsidRDefault="00BD6108" w:rsidP="00BD6108">
            <w:pPr>
              <w:widowControl w:val="0"/>
              <w:numPr>
                <w:ilvl w:val="0"/>
                <w:numId w:val="11"/>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Жаңартылған білім беру мазмұны бағдарламасы бойынша оқыту сапасын жүйелі бақылау;</w:t>
            </w:r>
          </w:p>
          <w:p w14:paraId="2E48162E" w14:textId="77777777" w:rsidR="00BD6108" w:rsidRPr="00A26D90" w:rsidRDefault="00BD6108" w:rsidP="00BD6108">
            <w:pPr>
              <w:widowControl w:val="0"/>
              <w:numPr>
                <w:ilvl w:val="0"/>
                <w:numId w:val="11"/>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Оқушылардың оқу жетістіктерін критериалды бағалау деректері негізінде оқушылардың білім сапасының кешенді мониторингін әзірлеу.</w:t>
            </w:r>
          </w:p>
        </w:tc>
        <w:tc>
          <w:tcPr>
            <w:tcW w:w="4253" w:type="dxa"/>
          </w:tcPr>
          <w:p w14:paraId="1E87B5A9" w14:textId="77777777" w:rsidR="00BD6108" w:rsidRPr="00A26D90" w:rsidRDefault="00BD6108" w:rsidP="00BD6108">
            <w:pPr>
              <w:widowControl w:val="0"/>
              <w:numPr>
                <w:ilvl w:val="0"/>
                <w:numId w:val="11"/>
              </w:numPr>
              <w:suppressAutoHyphens/>
              <w:autoSpaceDN w:val="0"/>
              <w:ind w:left="319"/>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Оқушылардың білім беру бағдарламаларын меңгеруінің сапалы көрсеткіштерінің аралық мониторингі.</w:t>
            </w:r>
          </w:p>
        </w:tc>
        <w:tc>
          <w:tcPr>
            <w:tcW w:w="4394" w:type="dxa"/>
          </w:tcPr>
          <w:p w14:paraId="5750CACB" w14:textId="77777777" w:rsidR="00BD6108" w:rsidRPr="00A26D90" w:rsidRDefault="00BD6108" w:rsidP="00BD6108">
            <w:pPr>
              <w:widowControl w:val="0"/>
              <w:numPr>
                <w:ilvl w:val="0"/>
                <w:numId w:val="11"/>
              </w:numPr>
              <w:suppressAutoHyphens/>
              <w:autoSpaceDN w:val="0"/>
              <w:ind w:left="252"/>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3 жыл ішіндегі оқушылардың білім сапасының қорытынды мониторингі. Динамиканы талдау. Басқарушылық шешімдердің нәтижелері бойынша қабылдау.</w:t>
            </w:r>
          </w:p>
        </w:tc>
      </w:tr>
      <w:tr w:rsidR="00BD6108" w:rsidRPr="00A26D90" w14:paraId="2020030D" w14:textId="77777777" w:rsidTr="00BD6108">
        <w:trPr>
          <w:trHeight w:val="417"/>
        </w:trPr>
        <w:tc>
          <w:tcPr>
            <w:tcW w:w="2836" w:type="dxa"/>
            <w:vMerge w:val="restart"/>
          </w:tcPr>
          <w:p w14:paraId="4EEC3FB3"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t>Кәсіптік құзыреттерді дамыту академиясы «Білімді ұстаз»</w:t>
            </w:r>
          </w:p>
          <w:p w14:paraId="585492DD"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p w14:paraId="3F930426"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lastRenderedPageBreak/>
              <w:t>Педагогикалық кадрларды жетілдіру</w:t>
            </w:r>
          </w:p>
        </w:tc>
        <w:tc>
          <w:tcPr>
            <w:tcW w:w="13041" w:type="dxa"/>
            <w:gridSpan w:val="3"/>
          </w:tcPr>
          <w:p w14:paraId="0612F3CF" w14:textId="77777777" w:rsidR="00BD6108" w:rsidRPr="00A26D90" w:rsidRDefault="00BD6108" w:rsidP="00BD6108">
            <w:pPr>
              <w:widowControl w:val="0"/>
              <w:suppressAutoHyphens/>
              <w:autoSpaceDN w:val="0"/>
              <w:jc w:val="center"/>
              <w:textAlignment w:val="baseline"/>
              <w:rPr>
                <w:rFonts w:ascii="Times New Roman" w:eastAsiaTheme="minorHAnsi" w:hAnsi="Times New Roman" w:cs="Times New Roman"/>
                <w:b/>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lastRenderedPageBreak/>
              <w:t>Педагогтардың кәсіби құзыреттілігін арттыру</w:t>
            </w:r>
          </w:p>
        </w:tc>
      </w:tr>
      <w:tr w:rsidR="00BD6108" w:rsidRPr="00363A09" w14:paraId="57E0302D" w14:textId="77777777" w:rsidTr="00A26D90">
        <w:trPr>
          <w:trHeight w:val="417"/>
        </w:trPr>
        <w:tc>
          <w:tcPr>
            <w:tcW w:w="2836" w:type="dxa"/>
            <w:vMerge/>
          </w:tcPr>
          <w:p w14:paraId="0721BBB4"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4394" w:type="dxa"/>
            <w:tcBorders>
              <w:bottom w:val="single" w:sz="4" w:space="0" w:color="auto"/>
            </w:tcBorders>
          </w:tcPr>
          <w:p w14:paraId="342AA1C9" w14:textId="77777777" w:rsidR="00BD6108" w:rsidRPr="00A26D90" w:rsidRDefault="00BD6108" w:rsidP="00BD6108">
            <w:pPr>
              <w:widowControl w:val="0"/>
              <w:numPr>
                <w:ilvl w:val="0"/>
                <w:numId w:val="14"/>
              </w:numPr>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Білім беру мазмұнын жаңарту жағдайында оқушыларды оқыту мен тәрбиелеудің жалпы педагогикалық міндеттерін </w:t>
            </w:r>
            <w:r w:rsidRPr="00A26D90">
              <w:rPr>
                <w:rFonts w:ascii="Times New Roman" w:eastAsiaTheme="minorHAnsi" w:hAnsi="Times New Roman" w:cs="Times New Roman"/>
                <w:kern w:val="3"/>
                <w:sz w:val="28"/>
                <w:szCs w:val="28"/>
                <w:lang w:val="kk-KZ" w:eastAsia="zh-CN" w:bidi="hi-IN"/>
              </w:rPr>
              <w:lastRenderedPageBreak/>
              <w:t>шешуге қабілетті жоғары білікті мамандардың бәсекеге қабілетті педагогикалық ұжымын қалыптастыру, әлеуметтік, білім алушылар мен ата-аналардың сұраныстары мен қажеттіліктеріне жауап беретін білім беру қызметтерін ұсыну;</w:t>
            </w:r>
          </w:p>
          <w:p w14:paraId="628D7B1A" w14:textId="77777777" w:rsidR="00BD6108" w:rsidRPr="00A26D90" w:rsidRDefault="00BD6108" w:rsidP="00BD6108">
            <w:pPr>
              <w:widowControl w:val="0"/>
              <w:numPr>
                <w:ilvl w:val="0"/>
                <w:numId w:val="14"/>
              </w:numPr>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Мұғалім мен білім алушылардың қызметіне бағытталған сабақты сәтті өткізудің маңызды индикаторы ретінде бақылау жүргізу</w:t>
            </w:r>
          </w:p>
          <w:p w14:paraId="68B8818A" w14:textId="77777777" w:rsidR="00BD6108" w:rsidRPr="00A26D90" w:rsidRDefault="00BD6108" w:rsidP="00BD6108">
            <w:pPr>
              <w:widowControl w:val="0"/>
              <w:numPr>
                <w:ilvl w:val="0"/>
                <w:numId w:val="14"/>
              </w:numPr>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 бағдарламаларды енгізу;</w:t>
            </w:r>
          </w:p>
          <w:p w14:paraId="094E76F5" w14:textId="77777777" w:rsidR="00BD6108" w:rsidRPr="00A26D90" w:rsidRDefault="00BD6108" w:rsidP="00BD6108">
            <w:pPr>
              <w:widowControl w:val="0"/>
              <w:numPr>
                <w:ilvl w:val="0"/>
                <w:numId w:val="14"/>
              </w:numPr>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Педагогикалық әрекеттестіктің жаңа формаларын енгізу: "тәлімгерлер Ассоциациясы", "Инициатива+" ЖММ, мұғалімдердің желілік қауымдастығы, "Стратегиялық шеберханалар", "Lesson-stady" және т. б.</w:t>
            </w:r>
          </w:p>
          <w:p w14:paraId="22365718" w14:textId="77777777" w:rsidR="00BD6108" w:rsidRPr="00A26D90" w:rsidRDefault="00BD6108" w:rsidP="00BD6108">
            <w:pPr>
              <w:widowControl w:val="0"/>
              <w:numPr>
                <w:ilvl w:val="0"/>
                <w:numId w:val="14"/>
              </w:numPr>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Сабақты бірлесіп жоспарлау және зерттеу бойынша жұмысты ұйымдастыру (тура тақырыптарды қосу, ПКК, оқу тапсырмаларын және бағалау критерийлерін әзірлеу)</w:t>
            </w:r>
          </w:p>
        </w:tc>
        <w:tc>
          <w:tcPr>
            <w:tcW w:w="4253" w:type="dxa"/>
            <w:tcBorders>
              <w:bottom w:val="single" w:sz="4" w:space="0" w:color="auto"/>
            </w:tcBorders>
          </w:tcPr>
          <w:p w14:paraId="19B7EF24" w14:textId="77777777" w:rsidR="00BD6108" w:rsidRPr="00A26D90" w:rsidRDefault="00BD6108" w:rsidP="00BD6108">
            <w:pPr>
              <w:widowControl w:val="0"/>
              <w:numPr>
                <w:ilvl w:val="0"/>
                <w:numId w:val="13"/>
              </w:numPr>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lastRenderedPageBreak/>
              <w:t>Педагогикалық кадрлардың сапасын арттыру бойынша жүйелі жұмыс.</w:t>
            </w:r>
          </w:p>
          <w:p w14:paraId="405DED21" w14:textId="77777777" w:rsidR="00BD6108" w:rsidRPr="00A26D90" w:rsidRDefault="00BD6108" w:rsidP="00BD6108">
            <w:pPr>
              <w:widowControl w:val="0"/>
              <w:numPr>
                <w:ilvl w:val="0"/>
                <w:numId w:val="13"/>
              </w:numPr>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Сабақтарды бақылау оқу </w:t>
            </w:r>
            <w:r w:rsidRPr="00A26D90">
              <w:rPr>
                <w:rFonts w:ascii="Times New Roman" w:eastAsiaTheme="minorHAnsi" w:hAnsi="Times New Roman" w:cs="Times New Roman"/>
                <w:kern w:val="3"/>
                <w:sz w:val="28"/>
                <w:szCs w:val="28"/>
                <w:lang w:val="kk-KZ" w:eastAsia="zh-CN" w:bidi="hi-IN"/>
              </w:rPr>
              <w:lastRenderedPageBreak/>
              <w:t>пәндерін оқыту тәжірибесін жақсарту, мұғалімнің кәсіби өсуі мен дамуы, сондай-ақ білім алушылардың білім сапасын арттыру үшін негіз болып табылады.</w:t>
            </w:r>
          </w:p>
          <w:p w14:paraId="6E5ED58A" w14:textId="77777777" w:rsidR="00BD6108" w:rsidRPr="00A26D90" w:rsidRDefault="00BD6108" w:rsidP="00BD6108">
            <w:pPr>
              <w:widowControl w:val="0"/>
              <w:numPr>
                <w:ilvl w:val="0"/>
                <w:numId w:val="13"/>
              </w:numPr>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Басқару жүйесін қабылдау </w:t>
            </w:r>
          </w:p>
          <w:p w14:paraId="47330512" w14:textId="77777777" w:rsidR="00BD6108" w:rsidRPr="00A26D90" w:rsidRDefault="00BD6108" w:rsidP="00BD6108">
            <w:pPr>
              <w:widowControl w:val="0"/>
              <w:numPr>
                <w:ilvl w:val="0"/>
                <w:numId w:val="13"/>
              </w:numPr>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p>
          <w:p w14:paraId="0B5659C9" w14:textId="77777777" w:rsidR="00BD6108" w:rsidRPr="00A26D90" w:rsidRDefault="00BD6108" w:rsidP="00BD6108">
            <w:pPr>
              <w:widowControl w:val="0"/>
              <w:numPr>
                <w:ilvl w:val="0"/>
                <w:numId w:val="13"/>
              </w:numPr>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сабақты бақылау нәтижелері бойынша шешімдер;</w:t>
            </w:r>
          </w:p>
          <w:p w14:paraId="0ABF2A1F" w14:textId="77777777" w:rsidR="00BD6108" w:rsidRPr="00A26D90" w:rsidRDefault="00BD6108" w:rsidP="00BD6108">
            <w:pPr>
              <w:widowControl w:val="0"/>
              <w:numPr>
                <w:ilvl w:val="0"/>
                <w:numId w:val="13"/>
              </w:numPr>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Командалық өзара іс-қимыл тәжірибесін талдау және одан әрі кәсіби өсу үшін бағытты анықтау </w:t>
            </w:r>
          </w:p>
        </w:tc>
        <w:tc>
          <w:tcPr>
            <w:tcW w:w="4394" w:type="dxa"/>
            <w:tcBorders>
              <w:bottom w:val="single" w:sz="4" w:space="0" w:color="auto"/>
            </w:tcBorders>
          </w:tcPr>
          <w:p w14:paraId="62BFA048" w14:textId="77777777" w:rsidR="00BD6108" w:rsidRPr="00A26D90" w:rsidRDefault="00BD6108" w:rsidP="00BD6108">
            <w:pPr>
              <w:widowControl w:val="0"/>
              <w:numPr>
                <w:ilvl w:val="0"/>
                <w:numId w:val="13"/>
              </w:numPr>
              <w:suppressAutoHyphens/>
              <w:autoSpaceDN w:val="0"/>
              <w:ind w:left="226" w:hanging="226"/>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lastRenderedPageBreak/>
              <w:t>Командалық өзара іс-қимыл тәжірибесін жинақтау және одан әрі кәсіби өсу үшін бағытты анықтау;</w:t>
            </w:r>
          </w:p>
          <w:p w14:paraId="6C74CCC2" w14:textId="77777777" w:rsidR="00BD6108" w:rsidRPr="00A26D90" w:rsidRDefault="00BD6108" w:rsidP="00BD6108">
            <w:pPr>
              <w:widowControl w:val="0"/>
              <w:numPr>
                <w:ilvl w:val="0"/>
                <w:numId w:val="13"/>
              </w:numPr>
              <w:suppressAutoHyphens/>
              <w:autoSpaceDN w:val="0"/>
              <w:ind w:left="226" w:hanging="226"/>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lastRenderedPageBreak/>
              <w:t>Педагогикалық кадрлардың сапасын арттыру бойынша жүйелі жұмыс.</w:t>
            </w:r>
          </w:p>
        </w:tc>
      </w:tr>
      <w:tr w:rsidR="00BD6108" w:rsidRPr="00A26D90" w14:paraId="58405079" w14:textId="77777777" w:rsidTr="00A26D90">
        <w:trPr>
          <w:trHeight w:val="2310"/>
        </w:trPr>
        <w:tc>
          <w:tcPr>
            <w:tcW w:w="2836" w:type="dxa"/>
            <w:vMerge/>
          </w:tcPr>
          <w:p w14:paraId="4EA5185F"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tc>
        <w:tc>
          <w:tcPr>
            <w:tcW w:w="4394" w:type="dxa"/>
          </w:tcPr>
          <w:p w14:paraId="2EA4CF2D" w14:textId="77777777" w:rsidR="00BD6108" w:rsidRPr="00A26D90" w:rsidRDefault="00BD6108" w:rsidP="00BD6108">
            <w:pPr>
              <w:widowControl w:val="0"/>
              <w:numPr>
                <w:ilvl w:val="0"/>
                <w:numId w:val="13"/>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Пікірлестер педагогикалық ұжымының сапалы кәсіби дамуын қамтамасыз ететін әдістемелік қызметтің жұмысын жетілдіру;</w:t>
            </w:r>
          </w:p>
          <w:p w14:paraId="03ACC2F3" w14:textId="77777777" w:rsidR="00BD6108" w:rsidRPr="00A26D90" w:rsidRDefault="00BD6108" w:rsidP="00BD6108">
            <w:pPr>
              <w:widowControl w:val="0"/>
              <w:numPr>
                <w:ilvl w:val="0"/>
                <w:numId w:val="13"/>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3 жылға арналған бірыңғай әдістемелік тақырып бойынша жұмыс бағдарламасын әзірлеу.</w:t>
            </w:r>
          </w:p>
        </w:tc>
        <w:tc>
          <w:tcPr>
            <w:tcW w:w="4253" w:type="dxa"/>
          </w:tcPr>
          <w:p w14:paraId="15BF9057" w14:textId="77777777" w:rsidR="00BD6108" w:rsidRPr="00A26D90" w:rsidRDefault="00BD6108" w:rsidP="00BD6108">
            <w:pPr>
              <w:widowControl w:val="0"/>
              <w:numPr>
                <w:ilvl w:val="0"/>
                <w:numId w:val="13"/>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Бірыңғай әдістемелік тақырыппен жұмыс жасау;</w:t>
            </w:r>
          </w:p>
          <w:p w14:paraId="71110596" w14:textId="77777777" w:rsidR="00BD6108" w:rsidRPr="00A26D90" w:rsidRDefault="00BD6108" w:rsidP="00BD6108">
            <w:pPr>
              <w:widowControl w:val="0"/>
              <w:numPr>
                <w:ilvl w:val="0"/>
                <w:numId w:val="13"/>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Нәтижелерді түзету, басқарушылық шешімдерді қабылдау </w:t>
            </w:r>
          </w:p>
        </w:tc>
        <w:tc>
          <w:tcPr>
            <w:tcW w:w="4394" w:type="dxa"/>
          </w:tcPr>
          <w:p w14:paraId="35103D3C" w14:textId="77777777" w:rsidR="00BD6108" w:rsidRPr="00A26D90" w:rsidRDefault="00BD6108" w:rsidP="00BD6108">
            <w:pPr>
              <w:widowControl w:val="0"/>
              <w:numPr>
                <w:ilvl w:val="0"/>
                <w:numId w:val="13"/>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Бірыңғай әдістемелік тақырып бойынша жұмыс қорытындысын шығару. Нәтижелерді жинақтау.</w:t>
            </w:r>
          </w:p>
          <w:p w14:paraId="4B09F672" w14:textId="77777777" w:rsidR="00BD6108" w:rsidRPr="00A26D90" w:rsidRDefault="00BD6108" w:rsidP="00BD6108">
            <w:pPr>
              <w:widowControl w:val="0"/>
              <w:numPr>
                <w:ilvl w:val="0"/>
                <w:numId w:val="13"/>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Әдістемелік ұсыныстар дайындау.</w:t>
            </w:r>
          </w:p>
        </w:tc>
      </w:tr>
      <w:tr w:rsidR="00BD6108" w:rsidRPr="00363A09" w14:paraId="2420AA3D" w14:textId="77777777" w:rsidTr="00A26D90">
        <w:trPr>
          <w:trHeight w:val="1645"/>
        </w:trPr>
        <w:tc>
          <w:tcPr>
            <w:tcW w:w="2836" w:type="dxa"/>
            <w:vMerge/>
          </w:tcPr>
          <w:p w14:paraId="365C22BA"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4394" w:type="dxa"/>
          </w:tcPr>
          <w:p w14:paraId="07ACFB36" w14:textId="77777777" w:rsidR="00BD6108" w:rsidRPr="00A26D90" w:rsidRDefault="00BD6108" w:rsidP="00BD6108">
            <w:pPr>
              <w:widowControl w:val="0"/>
              <w:numPr>
                <w:ilvl w:val="0"/>
                <w:numId w:val="13"/>
              </w:numPr>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ІСБ психологиялық сүйемелдеудің үздік тәжірибесін енгізуге бағытталған психологиялық-педагогикалық қызмет құру;</w:t>
            </w:r>
          </w:p>
          <w:p w14:paraId="122DFE97" w14:textId="77777777" w:rsidR="00BD6108" w:rsidRPr="00A26D90" w:rsidRDefault="00BD6108" w:rsidP="00BD6108">
            <w:pPr>
              <w:widowControl w:val="0"/>
              <w:numPr>
                <w:ilvl w:val="0"/>
                <w:numId w:val="13"/>
              </w:numPr>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ІСБ ұйымдастырудың барлық бағыттары бойынша диагностикалық құралдарды әзірлеу</w:t>
            </w:r>
          </w:p>
        </w:tc>
        <w:tc>
          <w:tcPr>
            <w:tcW w:w="4253" w:type="dxa"/>
          </w:tcPr>
          <w:p w14:paraId="098CB4A2" w14:textId="77777777" w:rsidR="00BD6108" w:rsidRPr="00A26D90" w:rsidRDefault="00BD6108" w:rsidP="00BD6108">
            <w:pPr>
              <w:widowControl w:val="0"/>
              <w:numPr>
                <w:ilvl w:val="0"/>
                <w:numId w:val="13"/>
              </w:numPr>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Нәтижелерді түзету. Басқарушылық шешімдерді қабылдау.</w:t>
            </w:r>
          </w:p>
        </w:tc>
        <w:tc>
          <w:tcPr>
            <w:tcW w:w="4394" w:type="dxa"/>
          </w:tcPr>
          <w:p w14:paraId="75FA7328" w14:textId="77777777" w:rsidR="00BD6108" w:rsidRPr="00A26D90" w:rsidRDefault="00BD6108" w:rsidP="00BD6108">
            <w:pPr>
              <w:widowControl w:val="0"/>
              <w:numPr>
                <w:ilvl w:val="0"/>
                <w:numId w:val="13"/>
              </w:numPr>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Психологиялық-педагогикалық қызмет жұмысының қорытындыларын жалпылау </w:t>
            </w:r>
            <w:r w:rsidRPr="00A26D90">
              <w:rPr>
                <w:rFonts w:ascii="Times New Roman" w:eastAsiaTheme="minorHAnsi" w:hAnsi="Times New Roman" w:cs="Times New Roman"/>
                <w:kern w:val="3"/>
                <w:sz w:val="28"/>
                <w:szCs w:val="28"/>
                <w:lang w:val="kk-KZ" w:eastAsia="zh-CN" w:bidi="hi-IN"/>
              </w:rPr>
              <w:t> Әдістемелік ұсыныстар дайындау.</w:t>
            </w:r>
          </w:p>
        </w:tc>
      </w:tr>
      <w:tr w:rsidR="00BD6108" w:rsidRPr="00363A09" w14:paraId="0A9D7F7C" w14:textId="77777777" w:rsidTr="00A26D90">
        <w:trPr>
          <w:trHeight w:val="2530"/>
        </w:trPr>
        <w:tc>
          <w:tcPr>
            <w:tcW w:w="2836" w:type="dxa"/>
            <w:vMerge/>
          </w:tcPr>
          <w:p w14:paraId="142F9E6F"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4394" w:type="dxa"/>
          </w:tcPr>
          <w:p w14:paraId="01DDCB9D" w14:textId="77777777" w:rsidR="00BD6108" w:rsidRPr="00A26D90" w:rsidRDefault="00BD6108" w:rsidP="00BD6108">
            <w:pPr>
              <w:widowControl w:val="0"/>
              <w:numPr>
                <w:ilvl w:val="0"/>
                <w:numId w:val="15"/>
              </w:numPr>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Корпоративтік мәдениет негіздерін енгізу;</w:t>
            </w:r>
          </w:p>
          <w:p w14:paraId="34D8FDDC" w14:textId="77777777" w:rsidR="00BD6108" w:rsidRPr="00A26D90" w:rsidRDefault="00BD6108" w:rsidP="00BD6108">
            <w:pPr>
              <w:widowControl w:val="0"/>
              <w:numPr>
                <w:ilvl w:val="0"/>
                <w:numId w:val="15"/>
              </w:numPr>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"Өрлеу" БАҰО "АҚФ Павлодар облысы бойынша ПҚБАИ және" НЗМ "ҚБ Педагогикалық шеберлік орталығының әдістемелік қолдауымен "Корпоративтік оқыту" - "жұмыс орнында оқыту" бағдарламасын жүзеге асыру»;</w:t>
            </w:r>
          </w:p>
          <w:p w14:paraId="038FA0C4" w14:textId="77777777" w:rsidR="00BD6108" w:rsidRPr="00A26D90" w:rsidRDefault="00BD6108" w:rsidP="00BD6108">
            <w:pPr>
              <w:widowControl w:val="0"/>
              <w:numPr>
                <w:ilvl w:val="0"/>
                <w:numId w:val="15"/>
              </w:numPr>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Оқыту тренингтік сабақтар жүйесін ұйымдастыру.</w:t>
            </w:r>
          </w:p>
        </w:tc>
        <w:tc>
          <w:tcPr>
            <w:tcW w:w="4253" w:type="dxa"/>
          </w:tcPr>
          <w:p w14:paraId="38174064" w14:textId="77777777" w:rsidR="00BD6108" w:rsidRPr="00A26D90" w:rsidRDefault="00BD6108" w:rsidP="00BD6108">
            <w:pPr>
              <w:widowControl w:val="0"/>
              <w:numPr>
                <w:ilvl w:val="0"/>
                <w:numId w:val="15"/>
              </w:numPr>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Педагогикалық практикада алынған білімді іс жүзінде қолдану</w:t>
            </w:r>
          </w:p>
        </w:tc>
        <w:tc>
          <w:tcPr>
            <w:tcW w:w="4394" w:type="dxa"/>
          </w:tcPr>
          <w:p w14:paraId="6F0E1737" w14:textId="77777777" w:rsidR="00BD6108" w:rsidRPr="00A26D90" w:rsidRDefault="00BD6108" w:rsidP="00BD6108">
            <w:pPr>
              <w:widowControl w:val="0"/>
              <w:numPr>
                <w:ilvl w:val="0"/>
                <w:numId w:val="15"/>
              </w:numPr>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Сабақ қорытындыларын жалпылау, Оқыту нәтижелері бойынша педагогтардың баспа қызметі</w:t>
            </w:r>
          </w:p>
        </w:tc>
      </w:tr>
      <w:tr w:rsidR="00BD6108" w:rsidRPr="00363A09" w14:paraId="509122BF" w14:textId="77777777" w:rsidTr="00A26D90">
        <w:trPr>
          <w:trHeight w:val="1100"/>
        </w:trPr>
        <w:tc>
          <w:tcPr>
            <w:tcW w:w="2836" w:type="dxa"/>
            <w:vMerge/>
          </w:tcPr>
          <w:p w14:paraId="57307E1B"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4394" w:type="dxa"/>
          </w:tcPr>
          <w:p w14:paraId="7A62A547" w14:textId="77777777" w:rsidR="00BD6108" w:rsidRPr="00A26D90" w:rsidRDefault="00BD6108" w:rsidP="00BD6108">
            <w:pPr>
              <w:widowControl w:val="0"/>
              <w:numPr>
                <w:ilvl w:val="0"/>
                <w:numId w:val="15"/>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Білім беру мазмұнын жаңарту бойынша оқыту бағдарламаларын енгізетін мектеп мұғалімдеріне әдістемелік қолдау көрсетуді ұйымдастыру.</w:t>
            </w:r>
          </w:p>
        </w:tc>
        <w:tc>
          <w:tcPr>
            <w:tcW w:w="4253" w:type="dxa"/>
          </w:tcPr>
          <w:p w14:paraId="356B7BF8" w14:textId="77777777" w:rsidR="00BD6108" w:rsidRPr="00A26D90" w:rsidRDefault="00BD6108" w:rsidP="00BD6108">
            <w:pPr>
              <w:widowControl w:val="0"/>
              <w:numPr>
                <w:ilvl w:val="0"/>
                <w:numId w:val="15"/>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"Стратегиялық шеберханалар"," коучингтер"," Lessonstady"," мастер-кластар " оқытудың жаңа тәсілдерін практикалық қолдану бойынша қызметі;</w:t>
            </w:r>
          </w:p>
          <w:p w14:paraId="777FB793" w14:textId="77777777" w:rsidR="00BD6108" w:rsidRPr="00A26D90" w:rsidRDefault="00BD6108" w:rsidP="00BD6108">
            <w:pPr>
              <w:widowControl w:val="0"/>
              <w:numPr>
                <w:ilvl w:val="0"/>
                <w:numId w:val="15"/>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Педагогикалық тәжірибені зерттеу және тарату</w:t>
            </w:r>
          </w:p>
        </w:tc>
        <w:tc>
          <w:tcPr>
            <w:tcW w:w="4394" w:type="dxa"/>
          </w:tcPr>
          <w:p w14:paraId="79B2847A" w14:textId="77777777" w:rsidR="00BD6108" w:rsidRPr="00A26D90" w:rsidRDefault="00BD6108" w:rsidP="00BD6108">
            <w:pPr>
              <w:widowControl w:val="0"/>
              <w:numPr>
                <w:ilvl w:val="0"/>
                <w:numId w:val="15"/>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Мұғалім жетістігі деңгейінің мониторингі. Тәжірибені жалпылау.</w:t>
            </w:r>
          </w:p>
        </w:tc>
      </w:tr>
      <w:tr w:rsidR="00BD6108" w:rsidRPr="00363A09" w14:paraId="2BCD8FBF" w14:textId="77777777" w:rsidTr="00A26D90">
        <w:trPr>
          <w:trHeight w:val="596"/>
        </w:trPr>
        <w:tc>
          <w:tcPr>
            <w:tcW w:w="2836" w:type="dxa"/>
            <w:vMerge/>
          </w:tcPr>
          <w:p w14:paraId="6AEEDEEA"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4394" w:type="dxa"/>
          </w:tcPr>
          <w:p w14:paraId="68EA9591" w14:textId="77777777" w:rsidR="00BD6108" w:rsidRPr="00A26D90" w:rsidRDefault="00BD6108" w:rsidP="00BD6108">
            <w:pPr>
              <w:widowControl w:val="0"/>
              <w:numPr>
                <w:ilvl w:val="0"/>
                <w:numId w:val="15"/>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Мұғалімнің өзіндік білім беру бағытын жобалау</w:t>
            </w:r>
          </w:p>
        </w:tc>
        <w:tc>
          <w:tcPr>
            <w:tcW w:w="4253" w:type="dxa"/>
          </w:tcPr>
          <w:p w14:paraId="0A78BE83" w14:textId="77777777" w:rsidR="00BD6108" w:rsidRPr="00A26D90" w:rsidRDefault="00BD6108" w:rsidP="00BD6108">
            <w:pPr>
              <w:widowControl w:val="0"/>
              <w:numPr>
                <w:ilvl w:val="0"/>
                <w:numId w:val="15"/>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Қашықтықтан оқыту нысандары есебінен үздіксіз оқыту нысандарын кеңейту.</w:t>
            </w:r>
          </w:p>
          <w:p w14:paraId="55314B1B" w14:textId="77777777" w:rsidR="00BD6108" w:rsidRPr="00A26D90" w:rsidRDefault="00BD6108" w:rsidP="00BD6108">
            <w:pPr>
              <w:widowControl w:val="0"/>
              <w:numPr>
                <w:ilvl w:val="0"/>
                <w:numId w:val="15"/>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Мұғалімдердің өз білімін жетілдіру тақырыптары бойынша шығармашылық есептері</w:t>
            </w:r>
          </w:p>
        </w:tc>
        <w:tc>
          <w:tcPr>
            <w:tcW w:w="4394" w:type="dxa"/>
          </w:tcPr>
          <w:p w14:paraId="5F1B2864" w14:textId="77777777" w:rsidR="00BD6108" w:rsidRPr="00A26D90" w:rsidRDefault="00BD6108" w:rsidP="00BD6108">
            <w:pPr>
              <w:widowControl w:val="0"/>
              <w:numPr>
                <w:ilvl w:val="0"/>
                <w:numId w:val="15"/>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Тәжірибені жалпылау </w:t>
            </w:r>
          </w:p>
          <w:p w14:paraId="2FE97F83" w14:textId="77777777" w:rsidR="00BD6108" w:rsidRPr="00A26D90" w:rsidRDefault="00BD6108" w:rsidP="00BD6108">
            <w:pPr>
              <w:widowControl w:val="0"/>
              <w:numPr>
                <w:ilvl w:val="0"/>
                <w:numId w:val="15"/>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Өзін-өзі жетілдіру тақырыптары бойынша баспа қызметі </w:t>
            </w:r>
          </w:p>
        </w:tc>
      </w:tr>
      <w:tr w:rsidR="00BD6108" w:rsidRPr="00363A09" w14:paraId="3726473B" w14:textId="77777777" w:rsidTr="00A26D90">
        <w:trPr>
          <w:trHeight w:val="416"/>
        </w:trPr>
        <w:tc>
          <w:tcPr>
            <w:tcW w:w="2836" w:type="dxa"/>
            <w:vMerge/>
          </w:tcPr>
          <w:p w14:paraId="08104CFC"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4394" w:type="dxa"/>
          </w:tcPr>
          <w:p w14:paraId="746614AB" w14:textId="77777777" w:rsidR="00BD6108" w:rsidRPr="00A26D90" w:rsidRDefault="00BD6108" w:rsidP="00BD6108">
            <w:pPr>
              <w:widowControl w:val="0"/>
              <w:numPr>
                <w:ilvl w:val="0"/>
                <w:numId w:val="15"/>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Педагогикалық қызметкерлерді аттестаттау тетіктерін тиімді пайдалану, аттестатталатын мұғалімдерді әдістемелік сүйемелдеу;</w:t>
            </w:r>
          </w:p>
          <w:p w14:paraId="0B33DC03" w14:textId="77777777" w:rsidR="00BD6108" w:rsidRPr="00A26D90" w:rsidRDefault="00BD6108" w:rsidP="00BD6108">
            <w:pPr>
              <w:widowControl w:val="0"/>
              <w:numPr>
                <w:ilvl w:val="0"/>
                <w:numId w:val="15"/>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Педагогикалық кадрларды аттестаттау бағдарламасын енгізу;</w:t>
            </w:r>
          </w:p>
          <w:p w14:paraId="5F8C042E" w14:textId="77777777" w:rsidR="00BD6108" w:rsidRPr="00A26D90" w:rsidRDefault="00BD6108" w:rsidP="00BD6108">
            <w:pPr>
              <w:widowControl w:val="0"/>
              <w:numPr>
                <w:ilvl w:val="0"/>
                <w:numId w:val="15"/>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Аттестатталатын Мұғалімнің портфолиосы</w:t>
            </w:r>
          </w:p>
        </w:tc>
        <w:tc>
          <w:tcPr>
            <w:tcW w:w="4253" w:type="dxa"/>
          </w:tcPr>
          <w:p w14:paraId="19892F2E" w14:textId="77777777" w:rsidR="00BD6108" w:rsidRPr="00A26D90" w:rsidRDefault="00BD6108" w:rsidP="00BD6108">
            <w:pPr>
              <w:widowControl w:val="0"/>
              <w:numPr>
                <w:ilvl w:val="0"/>
                <w:numId w:val="15"/>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Тұсаукесері педагогикалық тәжірибені мұғалімдердің әр түрлі деңгейде;</w:t>
            </w:r>
          </w:p>
          <w:p w14:paraId="3EE3C2B7" w14:textId="77777777" w:rsidR="00BD6108" w:rsidRPr="00A26D90" w:rsidRDefault="00BD6108" w:rsidP="00BD6108">
            <w:pPr>
              <w:widowControl w:val="0"/>
              <w:numPr>
                <w:ilvl w:val="0"/>
                <w:numId w:val="15"/>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Аттестаттау рәсімін өткізудің ашықтығы мен жариялылығы </w:t>
            </w:r>
          </w:p>
        </w:tc>
        <w:tc>
          <w:tcPr>
            <w:tcW w:w="4394" w:type="dxa"/>
          </w:tcPr>
          <w:p w14:paraId="42B1B980" w14:textId="77777777" w:rsidR="00BD6108" w:rsidRPr="00A26D90" w:rsidRDefault="00BD6108" w:rsidP="00BD6108">
            <w:pPr>
              <w:widowControl w:val="0"/>
              <w:numPr>
                <w:ilvl w:val="0"/>
                <w:numId w:val="15"/>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Аттестаттау комиссиясының материалдарын, берілген (расталған) санатты растайтын құжаттаманы жүйелеу.</w:t>
            </w:r>
          </w:p>
        </w:tc>
      </w:tr>
      <w:tr w:rsidR="00BD6108" w:rsidRPr="00A26D90" w14:paraId="298B113C" w14:textId="77777777" w:rsidTr="00A26D90">
        <w:trPr>
          <w:trHeight w:val="1683"/>
        </w:trPr>
        <w:tc>
          <w:tcPr>
            <w:tcW w:w="2836" w:type="dxa"/>
            <w:vMerge/>
          </w:tcPr>
          <w:p w14:paraId="52877335"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4394" w:type="dxa"/>
          </w:tcPr>
          <w:p w14:paraId="315B8AC0" w14:textId="77777777" w:rsidR="00BD6108" w:rsidRPr="00A26D90" w:rsidRDefault="00BD6108" w:rsidP="00BD6108">
            <w:pPr>
              <w:widowControl w:val="0"/>
              <w:numPr>
                <w:ilvl w:val="0"/>
                <w:numId w:val="15"/>
              </w:numPr>
              <w:suppressAutoHyphens/>
              <w:autoSpaceDN w:val="0"/>
              <w:ind w:left="319" w:hanging="319"/>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Педагогикалық ұжымның дәстүрлерін дамыту және нығайту, шығармашылықпен жұмыс істейтін педагогтарды моральдық және материалдық </w:t>
            </w:r>
            <w:r w:rsidRPr="00A26D90">
              <w:rPr>
                <w:rFonts w:ascii="Times New Roman" w:eastAsiaTheme="minorHAnsi" w:hAnsi="Times New Roman" w:cs="Times New Roman"/>
                <w:kern w:val="3"/>
                <w:sz w:val="28"/>
                <w:szCs w:val="28"/>
                <w:lang w:val="kk-KZ" w:eastAsia="zh-CN" w:bidi="hi-IN"/>
              </w:rPr>
              <w:lastRenderedPageBreak/>
              <w:t xml:space="preserve">ынталандыру тетіктерін жетілдіру </w:t>
            </w:r>
          </w:p>
          <w:p w14:paraId="1FE6C111" w14:textId="77777777" w:rsidR="00BD6108" w:rsidRPr="00A26D90" w:rsidRDefault="00BD6108" w:rsidP="00BD6108">
            <w:pPr>
              <w:widowControl w:val="0"/>
              <w:numPr>
                <w:ilvl w:val="0"/>
                <w:numId w:val="15"/>
              </w:numPr>
              <w:suppressAutoHyphens/>
              <w:autoSpaceDN w:val="0"/>
              <w:ind w:left="319" w:hanging="319"/>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"Мектеп мұғалімдерінің еңбегін ынталандыру және көтермелеу шаралары туралы"Жергілікті нормативтік-құқықтық құжатты әзірлеу және іске асыру.</w:t>
            </w:r>
          </w:p>
          <w:p w14:paraId="7289706E" w14:textId="77777777" w:rsidR="00BD6108" w:rsidRPr="00A26D90" w:rsidRDefault="00BD6108" w:rsidP="00BD6108">
            <w:pPr>
              <w:widowControl w:val="0"/>
              <w:numPr>
                <w:ilvl w:val="0"/>
                <w:numId w:val="15"/>
              </w:numPr>
              <w:suppressAutoHyphens/>
              <w:autoSpaceDN w:val="0"/>
              <w:ind w:left="319" w:hanging="319"/>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Мұғалімнің еңбегін рейтингтік бағалау жүйесін енгізу</w:t>
            </w:r>
          </w:p>
        </w:tc>
        <w:tc>
          <w:tcPr>
            <w:tcW w:w="4253" w:type="dxa"/>
          </w:tcPr>
          <w:p w14:paraId="1DAB2233" w14:textId="77777777" w:rsidR="00BD6108" w:rsidRPr="00A26D90" w:rsidRDefault="00BD6108" w:rsidP="00BD6108">
            <w:pPr>
              <w:widowControl w:val="0"/>
              <w:numPr>
                <w:ilvl w:val="0"/>
                <w:numId w:val="15"/>
              </w:numPr>
              <w:suppressAutoHyphens/>
              <w:autoSpaceDN w:val="0"/>
              <w:ind w:left="319" w:hanging="319"/>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lastRenderedPageBreak/>
              <w:t xml:space="preserve">Мұғалім мәртебесін көтеретін іс-шараларды өткізу: Мұғалім Күні, мемлекеттік мерекелер, педагогикалық шеберліктің байқау-конкурстары, </w:t>
            </w:r>
            <w:r w:rsidRPr="00A26D90">
              <w:rPr>
                <w:rFonts w:ascii="Times New Roman" w:eastAsiaTheme="minorHAnsi" w:hAnsi="Times New Roman" w:cs="Times New Roman"/>
                <w:kern w:val="3"/>
                <w:sz w:val="28"/>
                <w:szCs w:val="28"/>
                <w:lang w:val="kk-KZ" w:eastAsia="zh-CN" w:bidi="hi-IN"/>
              </w:rPr>
              <w:lastRenderedPageBreak/>
              <w:t>"тәлімгерлер Ассоциациясының"жұмысы.</w:t>
            </w:r>
          </w:p>
          <w:p w14:paraId="494BCA48" w14:textId="77777777" w:rsidR="00BD6108" w:rsidRPr="00A26D90" w:rsidRDefault="00BD6108" w:rsidP="00BD6108">
            <w:pPr>
              <w:widowControl w:val="0"/>
              <w:numPr>
                <w:ilvl w:val="0"/>
                <w:numId w:val="15"/>
              </w:numPr>
              <w:suppressAutoHyphens/>
              <w:autoSpaceDN w:val="0"/>
              <w:ind w:left="319" w:hanging="319"/>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Мектеп тарихы, мұғалімдер туралы фото, бейне-материалдар базасын құру</w:t>
            </w:r>
          </w:p>
        </w:tc>
        <w:tc>
          <w:tcPr>
            <w:tcW w:w="4394" w:type="dxa"/>
          </w:tcPr>
          <w:p w14:paraId="7B9BF821"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lastRenderedPageBreak/>
              <w:t>Мектеп тарихы мұрағатын құру</w:t>
            </w:r>
          </w:p>
        </w:tc>
      </w:tr>
      <w:tr w:rsidR="00BD6108" w:rsidRPr="00363A09" w14:paraId="45FC6117" w14:textId="77777777" w:rsidTr="00A26D90">
        <w:trPr>
          <w:trHeight w:val="2974"/>
        </w:trPr>
        <w:tc>
          <w:tcPr>
            <w:tcW w:w="2836" w:type="dxa"/>
            <w:vMerge/>
          </w:tcPr>
          <w:p w14:paraId="5720FF64"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4394" w:type="dxa"/>
          </w:tcPr>
          <w:p w14:paraId="27F27BF1" w14:textId="77777777" w:rsidR="00BD6108" w:rsidRPr="00A26D90" w:rsidRDefault="00BD6108" w:rsidP="00BD6108">
            <w:pPr>
              <w:widowControl w:val="0"/>
              <w:numPr>
                <w:ilvl w:val="0"/>
                <w:numId w:val="16"/>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Білім сапасын критериалды бағалауды енгізу: басқару сапасы, оқыту сапасы, ресурстар сапасы, оқушылардың білім сапасы, ата-аналар жұртшылығымен жұмыс сапасы, мектеп оқушыларының денсаулығын қорғау және қауіпсіздік жүйесінің сапасы..</w:t>
            </w:r>
          </w:p>
        </w:tc>
        <w:tc>
          <w:tcPr>
            <w:tcW w:w="4253" w:type="dxa"/>
          </w:tcPr>
          <w:p w14:paraId="1C899383" w14:textId="77777777" w:rsidR="00BD6108" w:rsidRPr="00A26D90" w:rsidRDefault="00BD6108" w:rsidP="00BD6108">
            <w:pPr>
              <w:widowControl w:val="0"/>
              <w:numPr>
                <w:ilvl w:val="0"/>
                <w:numId w:val="16"/>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Сабақты критериалды бағалауды енгізу бойынша консультациялар, тренингтер, практикалық сабақтар, мастер-кластар өткізу </w:t>
            </w:r>
          </w:p>
          <w:p w14:paraId="64ECBC97" w14:textId="77777777" w:rsidR="00BD6108" w:rsidRPr="00A26D90" w:rsidRDefault="00BD6108" w:rsidP="00BD6108">
            <w:pPr>
              <w:widowControl w:val="0"/>
              <w:numPr>
                <w:ilvl w:val="0"/>
                <w:numId w:val="16"/>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Педагогтарды белсенді қайта құруға ынталандыру </w:t>
            </w:r>
          </w:p>
          <w:p w14:paraId="690BC8F1" w14:textId="77777777" w:rsidR="00BD6108" w:rsidRPr="00A26D90" w:rsidRDefault="00BD6108" w:rsidP="00BD6108">
            <w:pPr>
              <w:widowControl w:val="0"/>
              <w:numPr>
                <w:ilvl w:val="0"/>
                <w:numId w:val="16"/>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p>
          <w:p w14:paraId="0428A876" w14:textId="77777777" w:rsidR="00BD6108" w:rsidRPr="00A26D90" w:rsidRDefault="00BD6108" w:rsidP="00BD6108">
            <w:pPr>
              <w:widowControl w:val="0"/>
              <w:numPr>
                <w:ilvl w:val="0"/>
                <w:numId w:val="16"/>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критериалды бағалау талаптары негізінде педагогикалық практика </w:t>
            </w:r>
            <w:r w:rsidRPr="00A26D90">
              <w:rPr>
                <w:rFonts w:ascii="Times New Roman" w:eastAsiaTheme="minorHAnsi" w:hAnsi="Times New Roman" w:cs="Times New Roman"/>
                <w:kern w:val="3"/>
                <w:sz w:val="28"/>
                <w:szCs w:val="28"/>
                <w:lang w:val="kk-KZ" w:eastAsia="zh-CN" w:bidi="hi-IN"/>
              </w:rPr>
              <w:t></w:t>
            </w:r>
          </w:p>
          <w:p w14:paraId="26D3615A" w14:textId="77777777" w:rsidR="00BD6108" w:rsidRPr="00A26D90" w:rsidRDefault="00BD6108" w:rsidP="00BD6108">
            <w:pPr>
              <w:widowControl w:val="0"/>
              <w:numPr>
                <w:ilvl w:val="0"/>
                <w:numId w:val="16"/>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Оқыту сапасының мониторингі. Нәтижелері бойынша басқарушылық шешім қабылдау.</w:t>
            </w:r>
          </w:p>
        </w:tc>
        <w:tc>
          <w:tcPr>
            <w:tcW w:w="4394" w:type="dxa"/>
          </w:tcPr>
          <w:p w14:paraId="164A932A" w14:textId="77777777" w:rsidR="00BD6108" w:rsidRPr="00A26D90" w:rsidRDefault="00BD6108" w:rsidP="00BD6108">
            <w:pPr>
              <w:widowControl w:val="0"/>
              <w:numPr>
                <w:ilvl w:val="0"/>
                <w:numId w:val="16"/>
              </w:numPr>
              <w:suppressAutoHyphens/>
              <w:autoSpaceDN w:val="0"/>
              <w:ind w:left="319"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Білім беру сапасы нәтижелерінің мониторингі, мектептің өзін-өзі аттестаттауына материалдар дайындау </w:t>
            </w:r>
          </w:p>
        </w:tc>
      </w:tr>
      <w:tr w:rsidR="00BD6108" w:rsidRPr="00363A09" w14:paraId="6159E845" w14:textId="77777777" w:rsidTr="00A26D90">
        <w:trPr>
          <w:trHeight w:val="766"/>
        </w:trPr>
        <w:tc>
          <w:tcPr>
            <w:tcW w:w="2836" w:type="dxa"/>
            <w:vMerge/>
          </w:tcPr>
          <w:p w14:paraId="7E2576FC"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4394" w:type="dxa"/>
          </w:tcPr>
          <w:p w14:paraId="7E529442" w14:textId="77777777" w:rsidR="00BD6108" w:rsidRPr="00A26D90" w:rsidRDefault="00BD6108" w:rsidP="00BD6108">
            <w:pPr>
              <w:widowControl w:val="0"/>
              <w:numPr>
                <w:ilvl w:val="0"/>
                <w:numId w:val="16"/>
              </w:numPr>
              <w:suppressAutoHyphens/>
              <w:autoSpaceDN w:val="0"/>
              <w:ind w:left="319" w:hanging="319"/>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Педагогикалық қызметкерлердің біліктілігін жүйелі түрде арттыру </w:t>
            </w:r>
          </w:p>
          <w:p w14:paraId="410EABC7" w14:textId="77777777" w:rsidR="00BD6108" w:rsidRPr="00A26D90" w:rsidRDefault="00BD6108" w:rsidP="00BD6108">
            <w:pPr>
              <w:widowControl w:val="0"/>
              <w:numPr>
                <w:ilvl w:val="0"/>
                <w:numId w:val="16"/>
              </w:numPr>
              <w:suppressAutoHyphens/>
              <w:autoSpaceDN w:val="0"/>
              <w:ind w:left="319" w:hanging="319"/>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Курстық дайындықтан өтудің перспективалық жоспарын әзірлеу </w:t>
            </w:r>
          </w:p>
        </w:tc>
        <w:tc>
          <w:tcPr>
            <w:tcW w:w="4253" w:type="dxa"/>
          </w:tcPr>
          <w:p w14:paraId="6AE0B83F" w14:textId="77777777" w:rsidR="00BD6108" w:rsidRPr="00A26D90" w:rsidRDefault="00BD6108" w:rsidP="00BD6108">
            <w:pPr>
              <w:widowControl w:val="0"/>
              <w:numPr>
                <w:ilvl w:val="0"/>
                <w:numId w:val="16"/>
              </w:numPr>
              <w:suppressAutoHyphens/>
              <w:autoSpaceDN w:val="0"/>
              <w:ind w:left="319" w:hanging="319"/>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Мерзімі мен тақырыбы бойынша курстардың өту мониторингі</w:t>
            </w:r>
          </w:p>
        </w:tc>
        <w:tc>
          <w:tcPr>
            <w:tcW w:w="4394" w:type="dxa"/>
          </w:tcPr>
          <w:p w14:paraId="4A09499D" w14:textId="77777777" w:rsidR="00BD6108" w:rsidRPr="00A26D90" w:rsidRDefault="00BD6108" w:rsidP="00BD6108">
            <w:pPr>
              <w:widowControl w:val="0"/>
              <w:numPr>
                <w:ilvl w:val="0"/>
                <w:numId w:val="16"/>
              </w:numPr>
              <w:suppressAutoHyphens/>
              <w:autoSpaceDN w:val="0"/>
              <w:ind w:left="319" w:hanging="319"/>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Мерзімі мен тақырыбы бойынша курстардың өту мониторингі</w:t>
            </w:r>
          </w:p>
        </w:tc>
      </w:tr>
      <w:tr w:rsidR="00BD6108" w:rsidRPr="00363A09" w14:paraId="08588011" w14:textId="77777777" w:rsidTr="00A26D90">
        <w:trPr>
          <w:trHeight w:val="804"/>
        </w:trPr>
        <w:tc>
          <w:tcPr>
            <w:tcW w:w="2836" w:type="dxa"/>
            <w:vMerge/>
          </w:tcPr>
          <w:p w14:paraId="51308FE8"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4394" w:type="dxa"/>
          </w:tcPr>
          <w:p w14:paraId="4F0DA640" w14:textId="77777777" w:rsidR="00BD6108" w:rsidRPr="00A26D90" w:rsidRDefault="00BD6108" w:rsidP="00BD6108">
            <w:pPr>
              <w:widowControl w:val="0"/>
              <w:numPr>
                <w:ilvl w:val="0"/>
                <w:numId w:val="16"/>
              </w:numPr>
              <w:suppressAutoHyphens/>
              <w:autoSpaceDN w:val="0"/>
              <w:ind w:left="319" w:hanging="319"/>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Педагогикалық тәжірибені жалпылау және тарату жүйесін жетілдіру </w:t>
            </w:r>
          </w:p>
          <w:p w14:paraId="59AFBF76" w14:textId="77777777" w:rsidR="00BD6108" w:rsidRPr="00A26D90" w:rsidRDefault="00BD6108" w:rsidP="00BD6108">
            <w:pPr>
              <w:widowControl w:val="0"/>
              <w:numPr>
                <w:ilvl w:val="0"/>
                <w:numId w:val="16"/>
              </w:numPr>
              <w:suppressAutoHyphens/>
              <w:autoSpaceDN w:val="0"/>
              <w:ind w:left="319" w:hanging="319"/>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 Педагогикалық тәжірибені жалпылау бағдарламасын әзірлеу.</w:t>
            </w:r>
          </w:p>
        </w:tc>
        <w:tc>
          <w:tcPr>
            <w:tcW w:w="4253" w:type="dxa"/>
          </w:tcPr>
          <w:p w14:paraId="46510661" w14:textId="77777777" w:rsidR="00BD6108" w:rsidRPr="00A26D90" w:rsidRDefault="00BD6108" w:rsidP="00BD6108">
            <w:pPr>
              <w:widowControl w:val="0"/>
              <w:numPr>
                <w:ilvl w:val="0"/>
                <w:numId w:val="16"/>
              </w:numPr>
              <w:suppressAutoHyphens/>
              <w:autoSpaceDN w:val="0"/>
              <w:ind w:left="319" w:hanging="319"/>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Педагогикалық тәжірибені зерттеу, оны түрлі деңгейде ұсыну</w:t>
            </w:r>
          </w:p>
        </w:tc>
        <w:tc>
          <w:tcPr>
            <w:tcW w:w="4394" w:type="dxa"/>
          </w:tcPr>
          <w:p w14:paraId="2D6EA263" w14:textId="77777777" w:rsidR="00BD6108" w:rsidRPr="00A26D90" w:rsidRDefault="00BD6108" w:rsidP="00BD6108">
            <w:pPr>
              <w:widowControl w:val="0"/>
              <w:numPr>
                <w:ilvl w:val="0"/>
                <w:numId w:val="16"/>
              </w:numPr>
              <w:suppressAutoHyphens/>
              <w:autoSpaceDN w:val="0"/>
              <w:ind w:left="319" w:hanging="319"/>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Жалпылау қорытындысы бойынша баспа қызметі.</w:t>
            </w:r>
          </w:p>
        </w:tc>
      </w:tr>
      <w:tr w:rsidR="00BD6108" w:rsidRPr="00A26D90" w14:paraId="2BEC4949" w14:textId="77777777" w:rsidTr="00BD6108">
        <w:trPr>
          <w:trHeight w:val="503"/>
        </w:trPr>
        <w:tc>
          <w:tcPr>
            <w:tcW w:w="2836" w:type="dxa"/>
            <w:vMerge w:val="restart"/>
          </w:tcPr>
          <w:p w14:paraId="4635C652"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t>« Шанырак»  орталығы</w:t>
            </w:r>
          </w:p>
          <w:p w14:paraId="18060FD5"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p w14:paraId="3B9A2244"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t>Мектептің тәрбие жүйесін дамыту.</w:t>
            </w:r>
          </w:p>
        </w:tc>
        <w:tc>
          <w:tcPr>
            <w:tcW w:w="13041" w:type="dxa"/>
            <w:gridSpan w:val="3"/>
          </w:tcPr>
          <w:p w14:paraId="232153E9" w14:textId="77777777" w:rsidR="00BD6108" w:rsidRPr="00A26D90" w:rsidRDefault="00BD6108" w:rsidP="00BD6108">
            <w:pPr>
              <w:widowControl w:val="0"/>
              <w:suppressAutoHyphens/>
              <w:autoSpaceDN w:val="0"/>
              <w:ind w:left="319"/>
              <w:jc w:val="center"/>
              <w:textAlignment w:val="baseline"/>
              <w:rPr>
                <w:rFonts w:ascii="Times New Roman" w:eastAsiaTheme="minorHAnsi" w:hAnsi="Times New Roman" w:cs="Times New Roman"/>
                <w:b/>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t>Тәрбие жұмысының жүйесін дамыту</w:t>
            </w:r>
          </w:p>
          <w:p w14:paraId="509CD6E1" w14:textId="77777777" w:rsidR="00BD6108" w:rsidRPr="00A26D90" w:rsidRDefault="00BD6108" w:rsidP="00BD6108">
            <w:pPr>
              <w:widowControl w:val="0"/>
              <w:suppressAutoHyphens/>
              <w:autoSpaceDN w:val="0"/>
              <w:ind w:left="319"/>
              <w:jc w:val="center"/>
              <w:textAlignment w:val="baseline"/>
              <w:rPr>
                <w:rFonts w:ascii="Times New Roman" w:eastAsia="SimSun" w:hAnsi="Times New Roman" w:cs="Times New Roman"/>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t>"Мәңгілік Ел" және "Рухани жаңғыру" жалпыұлттық құндылықтарында. Этномәдени білім беру.</w:t>
            </w:r>
          </w:p>
        </w:tc>
      </w:tr>
      <w:tr w:rsidR="00BD6108" w:rsidRPr="00A26D90" w14:paraId="3C568C96" w14:textId="77777777" w:rsidTr="00A26D90">
        <w:trPr>
          <w:trHeight w:val="704"/>
        </w:trPr>
        <w:tc>
          <w:tcPr>
            <w:tcW w:w="2836" w:type="dxa"/>
            <w:vMerge/>
          </w:tcPr>
          <w:p w14:paraId="22C43D4E"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tc>
        <w:tc>
          <w:tcPr>
            <w:tcW w:w="4394" w:type="dxa"/>
          </w:tcPr>
          <w:p w14:paraId="5D708D43" w14:textId="77777777" w:rsidR="00BD6108" w:rsidRPr="00A26D90" w:rsidRDefault="00BD6108" w:rsidP="00BD6108">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"Мәңгілік Ел" және "Рухани жанғыру"жалпыұлттық идеяларында оқушы жастарды партиотикалық, азаматтық, рухани-адамгершілік тәрбиелеу бойынша жұмыстың жаңа нысандары мен әдістерін енгізу.</w:t>
            </w:r>
          </w:p>
          <w:p w14:paraId="41E81875" w14:textId="77777777" w:rsidR="00BD6108" w:rsidRPr="00A26D90" w:rsidRDefault="00BD6108" w:rsidP="00BD6108">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Мектеп оқушыларының этномәдени білім беру бойынша мектеп бағдарламасын жүзеге асыру.</w:t>
            </w:r>
          </w:p>
          <w:p w14:paraId="7FFF2787" w14:textId="77777777" w:rsidR="00BD6108" w:rsidRPr="00A26D90" w:rsidRDefault="00BD6108" w:rsidP="00BD6108">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"Мәңгілік Ел" және "Рухани жанғыру"жалпыұлттық құндылықтарында оқушы тұлғасын қалыптастыруға негізделген тәрбие жұмысының жүйесін әзірлеу.</w:t>
            </w:r>
          </w:p>
          <w:p w14:paraId="7A9C5CE0" w14:textId="77777777" w:rsidR="00BD6108" w:rsidRPr="00A26D90" w:rsidRDefault="00BD6108" w:rsidP="00BD6108">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Этномәдени тәрбие бойынша әлеуметтік жобалауды енгізу </w:t>
            </w:r>
          </w:p>
          <w:p w14:paraId="5BA400DF" w14:textId="77777777" w:rsidR="00BD6108" w:rsidRPr="00A26D90" w:rsidRDefault="00BD6108" w:rsidP="00BD6108">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"Junior Skills" мектеп </w:t>
            </w:r>
            <w:r w:rsidRPr="00A26D90">
              <w:rPr>
                <w:rFonts w:ascii="Times New Roman" w:eastAsiaTheme="minorHAnsi" w:hAnsi="Times New Roman" w:cs="Times New Roman"/>
                <w:kern w:val="3"/>
                <w:sz w:val="28"/>
                <w:szCs w:val="28"/>
                <w:lang w:val="kk-KZ" w:eastAsia="zh-CN" w:bidi="hi-IN"/>
              </w:rPr>
              <w:lastRenderedPageBreak/>
              <w:t>оқушыларын кәсіби даярлау жобасын әзірлеу (7-10 сыныптар)</w:t>
            </w:r>
          </w:p>
          <w:p w14:paraId="3DC262D3" w14:textId="77777777" w:rsidR="00BD6108" w:rsidRPr="00A26D90" w:rsidRDefault="00BD6108" w:rsidP="00BD6108">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Сынып ұжымдарының табыстылығының ретингтік жүйесін енгізу</w:t>
            </w:r>
          </w:p>
        </w:tc>
        <w:tc>
          <w:tcPr>
            <w:tcW w:w="4253" w:type="dxa"/>
          </w:tcPr>
          <w:p w14:paraId="6555FD23" w14:textId="77777777" w:rsidR="00BD6108" w:rsidRPr="00A26D90" w:rsidRDefault="00BD6108" w:rsidP="00BD6108">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lastRenderedPageBreak/>
              <w:t>Тақырыптық айлықтар, акциялар өткізу: "Біз-салауатты өмір салты үшін", "Мектепке жол" акциясы, "біздің жетістіктеріміз" флешмобы, "Аяулы алақан" қайырымдылық акциясы және т. б.</w:t>
            </w:r>
          </w:p>
          <w:p w14:paraId="2EDD024E" w14:textId="77777777" w:rsidR="00BD6108" w:rsidRPr="00A26D90" w:rsidRDefault="00BD6108" w:rsidP="00BD6108">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Оқушылардың этномәдени білім беру бойынша әлеуметтік жобалаумен айналысу нәтижелеріне Мониторинг жүргізу </w:t>
            </w:r>
          </w:p>
          <w:p w14:paraId="6FAE34F6" w14:textId="77777777" w:rsidR="00BD6108" w:rsidRPr="00A26D90" w:rsidRDefault="00BD6108" w:rsidP="00BD6108">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"Junior Skills" (7-10 сыныптар) мектеп оқушыларын кәсіби даярлау жобасын іске асыру.</w:t>
            </w:r>
          </w:p>
          <w:p w14:paraId="0932BE47" w14:textId="77777777" w:rsidR="00BD6108" w:rsidRPr="00A26D90" w:rsidRDefault="00BD6108" w:rsidP="00BD6108">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Сынып жетістігінің рейтингісін жарты жылдық қорытындылау ұжым.</w:t>
            </w:r>
          </w:p>
        </w:tc>
        <w:tc>
          <w:tcPr>
            <w:tcW w:w="4394" w:type="dxa"/>
          </w:tcPr>
          <w:p w14:paraId="7ABA5579" w14:textId="77777777" w:rsidR="00BD6108" w:rsidRPr="00A26D90" w:rsidRDefault="00BD6108" w:rsidP="00BD6108">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"Ең үздік сынып"сынып ұжымының шығармашылық белсенділігінің конкурсын өткізу.</w:t>
            </w:r>
          </w:p>
          <w:p w14:paraId="596DFF30" w14:textId="77777777" w:rsidR="00BD6108" w:rsidRPr="00A26D90" w:rsidRDefault="00BD6108" w:rsidP="00BD6108">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"Junior Skills" (7-10 сыныптар.</w:t>
            </w:r>
          </w:p>
          <w:p w14:paraId="6BE3B491" w14:textId="77777777" w:rsidR="00BD6108" w:rsidRPr="00A26D90" w:rsidRDefault="00BD6108" w:rsidP="00BD6108">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Оқушылардың этномәдени білім беру бойынша әлеуметтік жобалаудың қорытындысын шығару </w:t>
            </w:r>
          </w:p>
          <w:p w14:paraId="1993209B" w14:textId="77777777" w:rsidR="00BD6108" w:rsidRPr="00A26D90" w:rsidRDefault="00BD6108" w:rsidP="00BD6108">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Оқушының тәрбиелілік деңгейінің мониторингі </w:t>
            </w:r>
          </w:p>
        </w:tc>
      </w:tr>
      <w:tr w:rsidR="00BD6108" w:rsidRPr="00363A09" w14:paraId="611BCFCC" w14:textId="77777777" w:rsidTr="00A26D90">
        <w:trPr>
          <w:trHeight w:val="3864"/>
        </w:trPr>
        <w:tc>
          <w:tcPr>
            <w:tcW w:w="2836" w:type="dxa"/>
            <w:vMerge/>
          </w:tcPr>
          <w:p w14:paraId="5F5C2BC2"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4394" w:type="dxa"/>
          </w:tcPr>
          <w:p w14:paraId="6E07A670" w14:textId="77777777" w:rsidR="00BD6108" w:rsidRPr="00A26D90" w:rsidRDefault="00BD6108" w:rsidP="00BD6108">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Оқушылардың өзін-өзі басқару органдарын дамыту . Мектептің дамуын басқару органын құру – "мектеп парламенті", оған Қамқоршылық кеңес, ата-аналар комитеті, педагогикалық кеңес, мектептің өзін-өзі басқаруы кіреді;</w:t>
            </w:r>
          </w:p>
          <w:p w14:paraId="36890548" w14:textId="77777777" w:rsidR="00BD6108" w:rsidRPr="00A26D90" w:rsidRDefault="00BD6108" w:rsidP="00BD6108">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Мерекелердің, фестивальдардың, конкурстардың күнтізбесін қалыптастыру </w:t>
            </w:r>
          </w:p>
          <w:p w14:paraId="419C78E4"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Әлеуметтік жобалау арқылы құқық бұзушылықтың алдын алу жүйесін әзірлеу.</w:t>
            </w:r>
          </w:p>
        </w:tc>
        <w:tc>
          <w:tcPr>
            <w:tcW w:w="4253" w:type="dxa"/>
          </w:tcPr>
          <w:p w14:paraId="2AD6A596" w14:textId="77777777" w:rsidR="00BD6108" w:rsidRPr="00A26D90" w:rsidRDefault="00BD6108" w:rsidP="00BD6108">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Тәрбие жұмысының жаңа формаларын енгізу </w:t>
            </w:r>
          </w:p>
          <w:p w14:paraId="079B2E68" w14:textId="77777777" w:rsidR="00BD6108" w:rsidRPr="00A26D90" w:rsidRDefault="00BD6108" w:rsidP="00BD6108">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Оқушылардың жауапкершілігін, дербестігін, іскерлігін, белсенділігін ынталандыру.</w:t>
            </w:r>
          </w:p>
          <w:p w14:paraId="6750071F" w14:textId="77777777" w:rsidR="00BD6108" w:rsidRPr="00A26D90" w:rsidRDefault="00BD6108" w:rsidP="00BD6108">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Кәмелетке толмағандар ісі жөніндегі комиссиямен құқыққа қарсы мінез-құлықтың алдын алу бойынша бірлескен жұмыс </w:t>
            </w:r>
            <w:r w:rsidRPr="00A26D90">
              <w:rPr>
                <w:rFonts w:ascii="Times New Roman" w:eastAsiaTheme="minorHAnsi" w:hAnsi="Times New Roman" w:cs="Times New Roman"/>
                <w:kern w:val="3"/>
                <w:sz w:val="28"/>
                <w:szCs w:val="28"/>
                <w:lang w:val="kk-KZ" w:eastAsia="zh-CN" w:bidi="hi-IN"/>
              </w:rPr>
              <w:t></w:t>
            </w:r>
          </w:p>
          <w:p w14:paraId="042E2B13" w14:textId="77777777" w:rsidR="00BD6108" w:rsidRPr="00A26D90" w:rsidRDefault="00BD6108" w:rsidP="00BD6108">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"Қиын" балалармен алдын алу сабақтарын өткізу, оларды белсенді оқу және оқудан тыс қызметке тарту.</w:t>
            </w:r>
          </w:p>
          <w:p w14:paraId="7A372036" w14:textId="77777777" w:rsidR="00BD6108" w:rsidRPr="00A26D90" w:rsidRDefault="00BD6108" w:rsidP="00BD6108">
            <w:pPr>
              <w:widowControl w:val="0"/>
              <w:numPr>
                <w:ilvl w:val="0"/>
                <w:numId w:val="17"/>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Ішкі істер, КІБ, прокуратура органдарымен бірлескен қызметті ұйымдастыру.</w:t>
            </w:r>
          </w:p>
        </w:tc>
        <w:tc>
          <w:tcPr>
            <w:tcW w:w="4394" w:type="dxa"/>
          </w:tcPr>
          <w:p w14:paraId="2FDBAD2E" w14:textId="77777777" w:rsidR="00BD6108" w:rsidRPr="00A26D90" w:rsidRDefault="00BD6108" w:rsidP="00BD6108">
            <w:pPr>
              <w:suppressAutoHyphens/>
              <w:autoSpaceDN w:val="0"/>
              <w:spacing w:line="100" w:lineRule="atLeast"/>
              <w:jc w:val="both"/>
              <w:textAlignment w:val="baseline"/>
              <w:rPr>
                <w:rFonts w:ascii="Times New Roman" w:eastAsiaTheme="minorHAnsi" w:hAnsi="Times New Roman" w:cs="Times New Roman"/>
                <w:kern w:val="3"/>
                <w:sz w:val="28"/>
                <w:szCs w:val="28"/>
                <w:lang w:val="kk-KZ"/>
              </w:rPr>
            </w:pPr>
            <w:r w:rsidRPr="00A26D90">
              <w:rPr>
                <w:rFonts w:ascii="Times New Roman" w:eastAsiaTheme="minorHAnsi" w:hAnsi="Times New Roman" w:cs="Times New Roman"/>
                <w:kern w:val="3"/>
                <w:sz w:val="28"/>
                <w:szCs w:val="28"/>
                <w:lang w:val="kk-KZ"/>
              </w:rPr>
              <w:t>Мектеп Парламенті қызметінің қорытындысын шығару бойынша қорытынды конференция өткізу.</w:t>
            </w:r>
          </w:p>
          <w:p w14:paraId="198F9767" w14:textId="77777777" w:rsidR="00BD6108" w:rsidRPr="00A26D90" w:rsidRDefault="00BD6108" w:rsidP="00BD6108">
            <w:pPr>
              <w:suppressAutoHyphens/>
              <w:autoSpaceDN w:val="0"/>
              <w:spacing w:line="100" w:lineRule="atLeast"/>
              <w:jc w:val="both"/>
              <w:textAlignment w:val="baseline"/>
              <w:rPr>
                <w:rFonts w:ascii="Times New Roman" w:eastAsiaTheme="minorHAnsi" w:hAnsi="Times New Roman" w:cs="Times New Roman"/>
                <w:kern w:val="3"/>
                <w:sz w:val="28"/>
                <w:szCs w:val="28"/>
                <w:lang w:val="kk-KZ"/>
              </w:rPr>
            </w:pPr>
            <w:r w:rsidRPr="00A26D90">
              <w:rPr>
                <w:rFonts w:ascii="Times New Roman" w:eastAsiaTheme="minorHAnsi" w:hAnsi="Times New Roman" w:cs="Times New Roman"/>
                <w:kern w:val="3"/>
                <w:sz w:val="28"/>
                <w:szCs w:val="28"/>
                <w:lang w:val="kk-KZ"/>
              </w:rPr>
              <w:t>Мектеп тарихының виртуалды мұражайын құру.</w:t>
            </w:r>
          </w:p>
          <w:p w14:paraId="34B00E27" w14:textId="77777777" w:rsidR="00BD6108" w:rsidRPr="00A26D90" w:rsidRDefault="00BD6108" w:rsidP="00BD6108">
            <w:pPr>
              <w:suppressAutoHyphens/>
              <w:autoSpaceDN w:val="0"/>
              <w:spacing w:line="100" w:lineRule="atLeast"/>
              <w:textAlignment w:val="baseline"/>
              <w:rPr>
                <w:rFonts w:ascii="Times New Roman" w:eastAsiaTheme="minorHAnsi" w:hAnsi="Times New Roman" w:cs="Times New Roman"/>
                <w:kern w:val="3"/>
                <w:sz w:val="28"/>
                <w:szCs w:val="28"/>
                <w:lang w:val="kk-KZ"/>
              </w:rPr>
            </w:pPr>
            <w:r w:rsidRPr="00A26D90">
              <w:rPr>
                <w:rFonts w:ascii="Times New Roman" w:eastAsiaTheme="minorHAnsi" w:hAnsi="Times New Roman" w:cs="Times New Roman"/>
                <w:kern w:val="3"/>
                <w:sz w:val="28"/>
                <w:szCs w:val="28"/>
                <w:lang w:val="kk-KZ"/>
              </w:rPr>
              <w:t>Мәдени-демалыс орталықтарының, ағартушылық мекемелердің құқыққа қарсы мінез-құлықтың алдын алу бойынша мүмкіндіктерін тарту.</w:t>
            </w:r>
          </w:p>
        </w:tc>
      </w:tr>
      <w:tr w:rsidR="00BD6108" w:rsidRPr="00A26D90" w14:paraId="7EDD48D3" w14:textId="77777777" w:rsidTr="00BD6108">
        <w:trPr>
          <w:trHeight w:val="314"/>
        </w:trPr>
        <w:tc>
          <w:tcPr>
            <w:tcW w:w="2836" w:type="dxa"/>
            <w:vMerge w:val="restart"/>
          </w:tcPr>
          <w:p w14:paraId="02FFB8F4"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t>Цифрландыру " Орталығы»</w:t>
            </w:r>
          </w:p>
          <w:p w14:paraId="27671513"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t>Оқу-тәрбие процесін ақпараттандыру</w:t>
            </w:r>
          </w:p>
        </w:tc>
        <w:tc>
          <w:tcPr>
            <w:tcW w:w="13041" w:type="dxa"/>
            <w:gridSpan w:val="3"/>
          </w:tcPr>
          <w:p w14:paraId="38A048BB" w14:textId="77777777" w:rsidR="00BD6108" w:rsidRDefault="00BD6108" w:rsidP="00BD6108">
            <w:pPr>
              <w:suppressAutoHyphens/>
              <w:autoSpaceDN w:val="0"/>
              <w:spacing w:line="100" w:lineRule="atLeast"/>
              <w:jc w:val="center"/>
              <w:textAlignment w:val="baseline"/>
              <w:rPr>
                <w:rFonts w:ascii="Times New Roman" w:eastAsiaTheme="minorHAnsi" w:hAnsi="Times New Roman" w:cs="Times New Roman"/>
                <w:b/>
                <w:kern w:val="3"/>
                <w:sz w:val="28"/>
                <w:szCs w:val="28"/>
                <w:lang w:val="kk-KZ"/>
              </w:rPr>
            </w:pPr>
            <w:r w:rsidRPr="00A26D90">
              <w:rPr>
                <w:rFonts w:ascii="Times New Roman" w:eastAsiaTheme="minorHAnsi" w:hAnsi="Times New Roman" w:cs="Times New Roman"/>
                <w:b/>
                <w:kern w:val="3"/>
                <w:sz w:val="28"/>
                <w:szCs w:val="28"/>
                <w:lang w:val="kk-KZ"/>
              </w:rPr>
              <w:t>Мектептің білім беру кеңістігін ақпараттандыру</w:t>
            </w:r>
          </w:p>
          <w:p w14:paraId="7812FBB5" w14:textId="77777777" w:rsidR="008C3AE8" w:rsidRDefault="008C3AE8" w:rsidP="00BD6108">
            <w:pPr>
              <w:suppressAutoHyphens/>
              <w:autoSpaceDN w:val="0"/>
              <w:spacing w:line="100" w:lineRule="atLeast"/>
              <w:jc w:val="center"/>
              <w:textAlignment w:val="baseline"/>
              <w:rPr>
                <w:rFonts w:ascii="Times New Roman" w:eastAsiaTheme="minorHAnsi" w:hAnsi="Times New Roman" w:cs="Times New Roman"/>
                <w:b/>
                <w:kern w:val="3"/>
                <w:sz w:val="28"/>
                <w:szCs w:val="28"/>
                <w:lang w:val="kk-KZ"/>
              </w:rPr>
            </w:pPr>
          </w:p>
          <w:p w14:paraId="0B4F3D6D" w14:textId="77777777" w:rsidR="008C3AE8" w:rsidRDefault="008C3AE8" w:rsidP="00BD6108">
            <w:pPr>
              <w:suppressAutoHyphens/>
              <w:autoSpaceDN w:val="0"/>
              <w:spacing w:line="100" w:lineRule="atLeast"/>
              <w:jc w:val="center"/>
              <w:textAlignment w:val="baseline"/>
              <w:rPr>
                <w:rFonts w:ascii="Times New Roman" w:eastAsiaTheme="minorHAnsi" w:hAnsi="Times New Roman" w:cs="Times New Roman"/>
                <w:b/>
                <w:kern w:val="3"/>
                <w:sz w:val="28"/>
                <w:szCs w:val="28"/>
                <w:lang w:val="kk-KZ"/>
              </w:rPr>
            </w:pPr>
          </w:p>
          <w:p w14:paraId="79F43D02" w14:textId="77777777" w:rsidR="008C3AE8" w:rsidRDefault="008C3AE8" w:rsidP="00BD6108">
            <w:pPr>
              <w:suppressAutoHyphens/>
              <w:autoSpaceDN w:val="0"/>
              <w:spacing w:line="100" w:lineRule="atLeast"/>
              <w:jc w:val="center"/>
              <w:textAlignment w:val="baseline"/>
              <w:rPr>
                <w:rFonts w:ascii="Times New Roman" w:eastAsiaTheme="minorHAnsi" w:hAnsi="Times New Roman" w:cs="Times New Roman"/>
                <w:b/>
                <w:kern w:val="3"/>
                <w:sz w:val="28"/>
                <w:szCs w:val="28"/>
                <w:lang w:val="kk-KZ"/>
              </w:rPr>
            </w:pPr>
          </w:p>
          <w:p w14:paraId="29D581B2" w14:textId="77777777" w:rsidR="008C3AE8" w:rsidRPr="00A26D90" w:rsidRDefault="008C3AE8" w:rsidP="00BD6108">
            <w:pPr>
              <w:suppressAutoHyphens/>
              <w:autoSpaceDN w:val="0"/>
              <w:spacing w:line="100" w:lineRule="atLeast"/>
              <w:jc w:val="center"/>
              <w:textAlignment w:val="baseline"/>
              <w:rPr>
                <w:rFonts w:ascii="Times New Roman" w:eastAsia="SimSun" w:hAnsi="Times New Roman" w:cs="Times New Roman"/>
                <w:kern w:val="3"/>
                <w:sz w:val="28"/>
                <w:szCs w:val="28"/>
                <w:lang w:val="kk-KZ"/>
              </w:rPr>
            </w:pPr>
          </w:p>
        </w:tc>
      </w:tr>
      <w:tr w:rsidR="00BD6108" w:rsidRPr="00363A09" w14:paraId="20756525" w14:textId="77777777" w:rsidTr="00A26D90">
        <w:trPr>
          <w:trHeight w:val="1834"/>
        </w:trPr>
        <w:tc>
          <w:tcPr>
            <w:tcW w:w="2836" w:type="dxa"/>
            <w:vMerge/>
          </w:tcPr>
          <w:p w14:paraId="0A3FCB94"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tc>
        <w:tc>
          <w:tcPr>
            <w:tcW w:w="4394" w:type="dxa"/>
          </w:tcPr>
          <w:p w14:paraId="4C71A93B" w14:textId="77777777" w:rsidR="00BD6108" w:rsidRPr="00A26D90" w:rsidRDefault="00BD6108" w:rsidP="00BD6108">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Мектеп сайтында "мұғалімнің әдістемелік қоржыны", "мұғалім сайты" айдарларын ашу арқылы мектептің кеңістіктік білім беру ортасын құру; оқушылар үшін - "идея бар", "бұл білу қызықты".</w:t>
            </w:r>
          </w:p>
        </w:tc>
        <w:tc>
          <w:tcPr>
            <w:tcW w:w="4253" w:type="dxa"/>
          </w:tcPr>
          <w:p w14:paraId="3F762CAD" w14:textId="77777777" w:rsidR="00BD6108" w:rsidRPr="00A26D90" w:rsidRDefault="00BD6108" w:rsidP="00BD6108">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Тақырыптық айдарларды толықтыруға белсенді қатысатын мұғалімдер мен оқушыларды ынталандыру</w:t>
            </w:r>
            <w:r w:rsidR="000270EE" w:rsidRPr="00A26D90">
              <w:rPr>
                <w:rFonts w:ascii="Times New Roman" w:eastAsiaTheme="minorHAnsi" w:hAnsi="Times New Roman" w:cs="Times New Roman"/>
                <w:kern w:val="3"/>
                <w:sz w:val="28"/>
                <w:szCs w:val="28"/>
                <w:lang w:val="kk-KZ" w:eastAsia="zh-CN" w:bidi="hi-IN"/>
              </w:rPr>
              <w:t>.</w:t>
            </w:r>
          </w:p>
        </w:tc>
        <w:tc>
          <w:tcPr>
            <w:tcW w:w="4394" w:type="dxa"/>
          </w:tcPr>
          <w:p w14:paraId="339CC66F" w14:textId="77777777" w:rsidR="00BD6108" w:rsidRPr="00A26D90" w:rsidRDefault="00BD6108" w:rsidP="00BD6108">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Мектептің интернет-кеңістігіне қатысу белсенділігінің қорытындысын шығару.</w:t>
            </w:r>
          </w:p>
        </w:tc>
      </w:tr>
      <w:tr w:rsidR="00BD6108" w:rsidRPr="00363A09" w14:paraId="03CE9329" w14:textId="77777777" w:rsidTr="00A26D90">
        <w:trPr>
          <w:trHeight w:val="1123"/>
        </w:trPr>
        <w:tc>
          <w:tcPr>
            <w:tcW w:w="2836" w:type="dxa"/>
            <w:vMerge/>
          </w:tcPr>
          <w:p w14:paraId="52B60798"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4394" w:type="dxa"/>
          </w:tcPr>
          <w:p w14:paraId="2C4E332D" w14:textId="77777777" w:rsidR="00BD6108" w:rsidRPr="00A26D90" w:rsidRDefault="00BD6108" w:rsidP="00BD6108">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Оқушыларды қашықтықтан оқытуды ұйымдастыру. Оқу бағдарламасының талаптарына сәйкес оқу сабақтарын жоспарлау.</w:t>
            </w:r>
          </w:p>
        </w:tc>
        <w:tc>
          <w:tcPr>
            <w:tcW w:w="4253" w:type="dxa"/>
          </w:tcPr>
          <w:p w14:paraId="4F0E20D6" w14:textId="77777777" w:rsidR="00BD6108" w:rsidRPr="00A26D90" w:rsidRDefault="00BD6108" w:rsidP="00BD6108">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Қашықтықтан сабақ өткізу. Тестілеу жүйесін әзірлеу. Үлгерімді бақылау.</w:t>
            </w:r>
          </w:p>
        </w:tc>
        <w:tc>
          <w:tcPr>
            <w:tcW w:w="4394" w:type="dxa"/>
          </w:tcPr>
          <w:p w14:paraId="6C0E8343" w14:textId="77777777" w:rsidR="00BD6108" w:rsidRPr="00A26D90" w:rsidRDefault="00BD6108" w:rsidP="00BD6108">
            <w:pPr>
              <w:widowControl w:val="0"/>
              <w:tabs>
                <w:tab w:val="left" w:pos="177"/>
              </w:tabs>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Қашықтықтан сабақ өткізу. Тестілеу жүйесін әзірлеу.</w:t>
            </w:r>
          </w:p>
        </w:tc>
      </w:tr>
      <w:tr w:rsidR="00BD6108" w:rsidRPr="00363A09" w14:paraId="213F44CF" w14:textId="77777777" w:rsidTr="00A26D90">
        <w:trPr>
          <w:trHeight w:val="804"/>
        </w:trPr>
        <w:tc>
          <w:tcPr>
            <w:tcW w:w="2836" w:type="dxa"/>
            <w:vMerge/>
          </w:tcPr>
          <w:p w14:paraId="26F03C13"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4394" w:type="dxa"/>
          </w:tcPr>
          <w:p w14:paraId="693D76DF" w14:textId="77777777" w:rsidR="00BD6108" w:rsidRPr="00A26D90" w:rsidRDefault="00BD6108" w:rsidP="00BD6108">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Оқу үдерісін ақпараттандыруды жандандыру, сандық білім беру ресурстарын құру.</w:t>
            </w:r>
          </w:p>
          <w:p w14:paraId="76063E46" w14:textId="77777777" w:rsidR="00BD6108" w:rsidRPr="00A26D90" w:rsidRDefault="00BD6108" w:rsidP="00BD6108">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Мектеп сайтын жаңғырту және дамыту.</w:t>
            </w:r>
          </w:p>
          <w:p w14:paraId="688FE788" w14:textId="77777777" w:rsidR="00BD6108" w:rsidRPr="00A26D90" w:rsidRDefault="00BD6108" w:rsidP="00BD6108">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Ақпараттық технологиялар саласында педа</w:t>
            </w:r>
            <w:r w:rsidR="000270EE" w:rsidRPr="00A26D90">
              <w:rPr>
                <w:rFonts w:ascii="Times New Roman" w:eastAsiaTheme="minorHAnsi" w:hAnsi="Times New Roman" w:cs="Times New Roman"/>
                <w:kern w:val="3"/>
                <w:sz w:val="28"/>
                <w:szCs w:val="28"/>
                <w:lang w:val="kk-KZ" w:eastAsia="zh-CN" w:bidi="hi-IN"/>
              </w:rPr>
              <w:t xml:space="preserve">гогтардың біліктілігін арттыру </w:t>
            </w:r>
          </w:p>
          <w:p w14:paraId="73B24005" w14:textId="77777777" w:rsidR="00BD6108" w:rsidRPr="00A26D90" w:rsidRDefault="00BD6108" w:rsidP="00BD6108">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Мектеп педагогтарының электрондық журнал және электрондық журналдармен жұмысын ұйымдастыру күнделік.</w:t>
            </w:r>
          </w:p>
          <w:p w14:paraId="184EE413" w14:textId="77777777" w:rsidR="00BD6108" w:rsidRPr="00A26D90" w:rsidRDefault="00BD6108" w:rsidP="00BD6108">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 Қашықтықтан оқыту технологиясын енгізу</w:t>
            </w:r>
            <w:r w:rsidR="000270EE" w:rsidRPr="00A26D90">
              <w:rPr>
                <w:rFonts w:ascii="Times New Roman" w:eastAsiaTheme="minorHAnsi" w:hAnsi="Times New Roman" w:cs="Times New Roman"/>
                <w:kern w:val="3"/>
                <w:sz w:val="28"/>
                <w:szCs w:val="28"/>
                <w:lang w:val="kk-KZ" w:eastAsia="zh-CN" w:bidi="hi-IN"/>
              </w:rPr>
              <w:t>.</w:t>
            </w:r>
            <w:r w:rsidRPr="00A26D90">
              <w:rPr>
                <w:rFonts w:ascii="Times New Roman" w:eastAsiaTheme="minorHAnsi" w:hAnsi="Times New Roman" w:cs="Times New Roman"/>
                <w:kern w:val="3"/>
                <w:sz w:val="28"/>
                <w:szCs w:val="28"/>
                <w:lang w:val="kk-KZ" w:eastAsia="zh-CN" w:bidi="hi-IN"/>
              </w:rPr>
              <w:t xml:space="preserve"> </w:t>
            </w:r>
          </w:p>
        </w:tc>
        <w:tc>
          <w:tcPr>
            <w:tcW w:w="4253" w:type="dxa"/>
          </w:tcPr>
          <w:p w14:paraId="259061E1" w14:textId="77777777" w:rsidR="00BD6108" w:rsidRPr="00A26D90" w:rsidRDefault="00BD6108" w:rsidP="00BD6108">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Барлық оқу пәндерін оқытуда АКТ және медиа-технологияларды қолдану</w:t>
            </w:r>
            <w:r w:rsidR="000270EE" w:rsidRPr="00A26D90">
              <w:rPr>
                <w:rFonts w:ascii="Times New Roman" w:eastAsiaTheme="minorHAnsi" w:hAnsi="Times New Roman" w:cs="Times New Roman"/>
                <w:kern w:val="3"/>
                <w:sz w:val="28"/>
                <w:szCs w:val="28"/>
                <w:lang w:val="kk-KZ" w:eastAsia="zh-CN" w:bidi="hi-IN"/>
              </w:rPr>
              <w:t>.</w:t>
            </w:r>
            <w:r w:rsidRPr="00A26D90">
              <w:rPr>
                <w:rFonts w:ascii="Times New Roman" w:eastAsiaTheme="minorHAnsi" w:hAnsi="Times New Roman" w:cs="Times New Roman"/>
                <w:kern w:val="3"/>
                <w:sz w:val="28"/>
                <w:szCs w:val="28"/>
                <w:lang w:val="kk-KZ" w:eastAsia="zh-CN" w:bidi="hi-IN"/>
              </w:rPr>
              <w:t xml:space="preserve"> </w:t>
            </w:r>
          </w:p>
          <w:p w14:paraId="2F07B853" w14:textId="77777777" w:rsidR="00BD6108" w:rsidRPr="00A26D90" w:rsidRDefault="00BD6108" w:rsidP="00BD6108">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Мектеп мұғалімдерінің медиа-ресурстар конкурстарына қатысуы</w:t>
            </w:r>
            <w:r w:rsidR="000270EE" w:rsidRPr="00A26D90">
              <w:rPr>
                <w:rFonts w:ascii="Times New Roman" w:eastAsiaTheme="minorHAnsi" w:hAnsi="Times New Roman" w:cs="Times New Roman"/>
                <w:kern w:val="3"/>
                <w:sz w:val="28"/>
                <w:szCs w:val="28"/>
                <w:lang w:val="kk-KZ" w:eastAsia="zh-CN" w:bidi="hi-IN"/>
              </w:rPr>
              <w:t>.</w:t>
            </w:r>
            <w:r w:rsidRPr="00A26D90">
              <w:rPr>
                <w:rFonts w:ascii="Times New Roman" w:eastAsiaTheme="minorHAnsi" w:hAnsi="Times New Roman" w:cs="Times New Roman"/>
                <w:kern w:val="3"/>
                <w:sz w:val="28"/>
                <w:szCs w:val="28"/>
                <w:lang w:val="kk-KZ" w:eastAsia="zh-CN" w:bidi="hi-IN"/>
              </w:rPr>
              <w:t xml:space="preserve"> </w:t>
            </w:r>
          </w:p>
          <w:p w14:paraId="56371BD9" w14:textId="77777777" w:rsidR="00BD6108" w:rsidRPr="00A26D90" w:rsidRDefault="00BD6108" w:rsidP="00BD6108">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Мектеп медиатека жүйелі түрде толықтырылады.</w:t>
            </w:r>
          </w:p>
          <w:p w14:paraId="1B34298D" w14:textId="77777777" w:rsidR="00BD6108" w:rsidRPr="00A26D90" w:rsidRDefault="000270EE" w:rsidP="00BD6108">
            <w:pPr>
              <w:widowControl w:val="0"/>
              <w:tabs>
                <w:tab w:val="left" w:pos="177"/>
              </w:tabs>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      </w:t>
            </w:r>
            <w:r w:rsidR="00BD6108" w:rsidRPr="00A26D90">
              <w:rPr>
                <w:rFonts w:ascii="Times New Roman" w:eastAsiaTheme="minorHAnsi" w:hAnsi="Times New Roman" w:cs="Times New Roman"/>
                <w:kern w:val="3"/>
                <w:sz w:val="28"/>
                <w:szCs w:val="28"/>
                <w:lang w:val="kk-KZ" w:eastAsia="zh-CN" w:bidi="hi-IN"/>
              </w:rPr>
              <w:t>Бірыңғай жүйені құру WEB2 платформасында әкімшілік электрондық  желі</w:t>
            </w:r>
            <w:r w:rsidRPr="00A26D90">
              <w:rPr>
                <w:rFonts w:ascii="Times New Roman" w:eastAsiaTheme="minorHAnsi" w:hAnsi="Times New Roman" w:cs="Times New Roman"/>
                <w:kern w:val="3"/>
                <w:sz w:val="28"/>
                <w:szCs w:val="28"/>
                <w:lang w:val="kk-KZ" w:eastAsia="zh-CN" w:bidi="hi-IN"/>
              </w:rPr>
              <w:t>.</w:t>
            </w:r>
          </w:p>
        </w:tc>
        <w:tc>
          <w:tcPr>
            <w:tcW w:w="4394" w:type="dxa"/>
          </w:tcPr>
          <w:p w14:paraId="3B2AD845" w14:textId="77777777" w:rsidR="00BD6108" w:rsidRPr="00A26D90" w:rsidRDefault="00BD6108" w:rsidP="00BD6108">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Интерактивті жабдықтармен жабдықталған электрондық кітапхананың, ақпараттық залдың жұмыс істеуі;</w:t>
            </w:r>
          </w:p>
          <w:p w14:paraId="75B7A4EE" w14:textId="77777777" w:rsidR="00BD6108" w:rsidRPr="00A26D90" w:rsidRDefault="00BD6108" w:rsidP="00BD6108">
            <w:pPr>
              <w:widowControl w:val="0"/>
              <w:numPr>
                <w:ilvl w:val="0"/>
                <w:numId w:val="18"/>
              </w:numPr>
              <w:tabs>
                <w:tab w:val="left" w:pos="177"/>
              </w:tabs>
              <w:suppressAutoHyphens/>
              <w:autoSpaceDN w:val="0"/>
              <w:ind w:left="177" w:hanging="284"/>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Оқу-тәрбие үдерісін құру және ақпараттық толықтыру-әдістемелік кешендер.</w:t>
            </w:r>
          </w:p>
        </w:tc>
      </w:tr>
      <w:tr w:rsidR="00BD6108" w:rsidRPr="00363A09" w14:paraId="094824E2" w14:textId="77777777" w:rsidTr="00BD6108">
        <w:trPr>
          <w:trHeight w:val="369"/>
        </w:trPr>
        <w:tc>
          <w:tcPr>
            <w:tcW w:w="2836" w:type="dxa"/>
            <w:vMerge w:val="restart"/>
          </w:tcPr>
          <w:p w14:paraId="133F86E7"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t>Денсаулық " Орталығы»</w:t>
            </w:r>
          </w:p>
          <w:p w14:paraId="07270D42"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p w14:paraId="00345F71"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t xml:space="preserve">Оқушылардың </w:t>
            </w:r>
            <w:r w:rsidRPr="00A26D90">
              <w:rPr>
                <w:rFonts w:ascii="Times New Roman" w:eastAsiaTheme="minorHAnsi" w:hAnsi="Times New Roman" w:cs="Times New Roman"/>
                <w:b/>
                <w:kern w:val="3"/>
                <w:sz w:val="28"/>
                <w:szCs w:val="28"/>
                <w:lang w:val="kk-KZ" w:eastAsia="zh-CN" w:bidi="hi-IN"/>
              </w:rPr>
              <w:lastRenderedPageBreak/>
              <w:t>денсаулығын сақтау және нығайту</w:t>
            </w:r>
          </w:p>
          <w:p w14:paraId="743E29F2"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p>
        </w:tc>
        <w:tc>
          <w:tcPr>
            <w:tcW w:w="13041" w:type="dxa"/>
            <w:gridSpan w:val="3"/>
          </w:tcPr>
          <w:p w14:paraId="0FDC1617" w14:textId="77777777" w:rsidR="00BD6108" w:rsidRPr="00A26D90" w:rsidRDefault="00BD6108" w:rsidP="00BD6108">
            <w:pPr>
              <w:widowControl w:val="0"/>
              <w:suppressAutoHyphens/>
              <w:autoSpaceDN w:val="0"/>
              <w:jc w:val="center"/>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lastRenderedPageBreak/>
              <w:t>Мектептің Денсаулық сақтау ортасын қамтамасыз ету</w:t>
            </w:r>
          </w:p>
        </w:tc>
      </w:tr>
      <w:tr w:rsidR="00BD6108" w:rsidRPr="00363A09" w14:paraId="2553E5F2" w14:textId="77777777" w:rsidTr="00A26D90">
        <w:trPr>
          <w:trHeight w:val="846"/>
        </w:trPr>
        <w:tc>
          <w:tcPr>
            <w:tcW w:w="2836" w:type="dxa"/>
            <w:vMerge/>
          </w:tcPr>
          <w:p w14:paraId="2FBBB23E"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tc>
        <w:tc>
          <w:tcPr>
            <w:tcW w:w="4394" w:type="dxa"/>
          </w:tcPr>
          <w:p w14:paraId="4EB1BA95"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ІСБ "Мектеп –денсаулық аумағы"кешенді бағдарламасын әзірлеу және енгізу  Салауатты </w:t>
            </w:r>
            <w:r w:rsidRPr="00A26D90">
              <w:rPr>
                <w:rFonts w:ascii="Times New Roman" w:eastAsiaTheme="minorHAnsi" w:hAnsi="Times New Roman" w:cs="Times New Roman"/>
                <w:kern w:val="3"/>
                <w:sz w:val="28"/>
                <w:szCs w:val="28"/>
                <w:lang w:val="kk-KZ" w:eastAsia="zh-CN" w:bidi="hi-IN"/>
              </w:rPr>
              <w:lastRenderedPageBreak/>
              <w:t>өмір салтының артықшылықтарын дәріптеу, дене шынықтыру және спорт саласында оқушылардың ой-өрісін кеңейту.</w:t>
            </w:r>
          </w:p>
          <w:p w14:paraId="134FB99A"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Мектеп оқушыларының денсаулық деңгейін анықтау және оны оқу уақытында мақсатты бақылау жүйесін пысықтау.</w:t>
            </w:r>
          </w:p>
          <w:p w14:paraId="749009C1"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Жолдардағы балалар жарақаттануының алдын алу, мектеп оқушыларының аурушаңдығының өсуін болдырмау бойынша алдын алу жұмыстарының жүйесін ұйымдастыру </w:t>
            </w:r>
          </w:p>
          <w:p w14:paraId="54D335E3"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Мектептің жұмыс режимін жетілдіру есебінен оқу жүктемесін оңтайландыру.</w:t>
            </w:r>
          </w:p>
          <w:p w14:paraId="45C71A35"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СанПИН талаптарына сәйкес медициналық кабинетті жабдықтау бойынша мектеп жұмысы</w:t>
            </w:r>
            <w:r w:rsidR="000270EE" w:rsidRPr="00A26D90">
              <w:rPr>
                <w:rFonts w:ascii="Times New Roman" w:eastAsiaTheme="minorHAnsi" w:hAnsi="Times New Roman" w:cs="Times New Roman"/>
                <w:kern w:val="3"/>
                <w:sz w:val="28"/>
                <w:szCs w:val="28"/>
                <w:lang w:val="kk-KZ" w:eastAsia="zh-CN" w:bidi="hi-IN"/>
              </w:rPr>
              <w:t>.</w:t>
            </w:r>
          </w:p>
        </w:tc>
        <w:tc>
          <w:tcPr>
            <w:tcW w:w="4253" w:type="dxa"/>
          </w:tcPr>
          <w:p w14:paraId="02454DCE"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lastRenderedPageBreak/>
              <w:t>Мектептің Денсаулық сақтау білім беру ортасын қалыптастыру бойынша іс-</w:t>
            </w:r>
            <w:r w:rsidRPr="00A26D90">
              <w:rPr>
                <w:rFonts w:ascii="Times New Roman" w:eastAsiaTheme="minorHAnsi" w:hAnsi="Times New Roman" w:cs="Times New Roman"/>
                <w:kern w:val="3"/>
                <w:sz w:val="28"/>
                <w:szCs w:val="28"/>
                <w:lang w:val="kk-KZ" w:eastAsia="zh-CN" w:bidi="hi-IN"/>
              </w:rPr>
              <w:lastRenderedPageBreak/>
              <w:t>шаралар өткізу: "ауру емес" денсаулық сақтау акциялары, жрз және тұмаудан денсаулықты сақтаудың ең жақсы дәстүрлі рецептіне конкурстар, суреттер конкурсы,эссе, Денсаулық күндері және т. б.</w:t>
            </w:r>
          </w:p>
          <w:p w14:paraId="37C6968D"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Мектеп оқушыларын уақытылы диспансерлеуді жүргізу; мектеп оқушыларын медициналық тексеру, физикалық денсаулық деңгейін анықтау;</w:t>
            </w:r>
          </w:p>
          <w:p w14:paraId="588A7A56"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Арнайы медициналық топ оқушыларын анықтау.</w:t>
            </w:r>
          </w:p>
          <w:p w14:paraId="5384214A"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Мектептің материалдық-техникалық базасын спорттық, медициналық жабдықтарды сатып алу бөлігінде дамыту.</w:t>
            </w:r>
          </w:p>
          <w:p w14:paraId="0EFDEAE1"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Қосымша білім беру шеңберінде дене шынықтыру-спорттық бағыттағы үйірмелер мен секциялар желісін кеңейту.</w:t>
            </w:r>
          </w:p>
          <w:p w14:paraId="3E2868CB"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SimSun"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Жазғы сауықтыру кезеңінде сауықтыру іс-шараларын өткізу</w:t>
            </w:r>
            <w:r w:rsidR="000270EE" w:rsidRPr="00A26D90">
              <w:rPr>
                <w:rFonts w:ascii="Times New Roman" w:eastAsiaTheme="minorHAnsi" w:hAnsi="Times New Roman" w:cs="Times New Roman"/>
                <w:kern w:val="3"/>
                <w:sz w:val="28"/>
                <w:szCs w:val="28"/>
                <w:lang w:val="kk-KZ" w:eastAsia="zh-CN" w:bidi="hi-IN"/>
              </w:rPr>
              <w:t xml:space="preserve"> мерзімі.</w:t>
            </w:r>
            <w:r w:rsidRPr="00A26D90">
              <w:rPr>
                <w:rFonts w:ascii="Times New Roman" w:eastAsiaTheme="minorHAnsi" w:hAnsi="Times New Roman" w:cs="Times New Roman"/>
                <w:kern w:val="3"/>
                <w:sz w:val="28"/>
                <w:szCs w:val="28"/>
                <w:lang w:val="kk-KZ" w:eastAsia="zh-CN" w:bidi="hi-IN"/>
              </w:rPr>
              <w:t xml:space="preserve"> </w:t>
            </w:r>
          </w:p>
          <w:p w14:paraId="2F491049" w14:textId="77777777" w:rsidR="00BD6108" w:rsidRPr="00A26D90" w:rsidRDefault="00BD6108" w:rsidP="000270EE">
            <w:pPr>
              <w:widowControl w:val="0"/>
              <w:numPr>
                <w:ilvl w:val="0"/>
                <w:numId w:val="19"/>
              </w:numPr>
              <w:suppressAutoHyphens/>
              <w:autoSpaceDN w:val="0"/>
              <w:ind w:left="177" w:hanging="177"/>
              <w:textAlignment w:val="baseline"/>
              <w:rPr>
                <w:rFonts w:ascii="Times New Roman" w:eastAsia="SimSun"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Мектептің Денсаулық сақтау кеңістігін қалыптастыру..</w:t>
            </w:r>
          </w:p>
        </w:tc>
        <w:tc>
          <w:tcPr>
            <w:tcW w:w="4394" w:type="dxa"/>
          </w:tcPr>
          <w:p w14:paraId="21028083"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lastRenderedPageBreak/>
              <w:t xml:space="preserve">Мектептегі тамақтануды ұйымдастыруға бақылауды жүзеге асыру </w:t>
            </w:r>
            <w:r w:rsidR="000270EE" w:rsidRPr="00A26D90">
              <w:rPr>
                <w:rFonts w:ascii="Times New Roman" w:eastAsiaTheme="minorHAnsi" w:hAnsi="Times New Roman" w:cs="Times New Roman"/>
                <w:kern w:val="3"/>
                <w:sz w:val="28"/>
                <w:szCs w:val="28"/>
                <w:lang w:val="kk-KZ" w:eastAsia="zh-CN" w:bidi="hi-IN"/>
              </w:rPr>
              <w:t>.</w:t>
            </w:r>
          </w:p>
          <w:p w14:paraId="7808D9B5"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lastRenderedPageBreak/>
              <w:t xml:space="preserve">Есірткі және психотроптық заттарды теріс пайдалануға қарсы іс-қимыл жөніндегі шараларды іске асыру </w:t>
            </w:r>
          </w:p>
          <w:p w14:paraId="0694F6D5"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Адамның иммун тапшылығы вирусын тудыратын аурудың алдын алу шараларын іске асыру.</w:t>
            </w:r>
          </w:p>
          <w:p w14:paraId="1BCE0972"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Мектеп педагогтарының СӨС бойынша қолданыстағы семинарларға қатысуы</w:t>
            </w:r>
            <w:r w:rsidR="000270EE" w:rsidRPr="00A26D90">
              <w:rPr>
                <w:rFonts w:ascii="Times New Roman" w:eastAsiaTheme="minorHAnsi" w:hAnsi="Times New Roman" w:cs="Times New Roman"/>
                <w:kern w:val="3"/>
                <w:sz w:val="28"/>
                <w:szCs w:val="28"/>
                <w:lang w:val="kk-KZ" w:eastAsia="zh-CN" w:bidi="hi-IN"/>
              </w:rPr>
              <w:t>.</w:t>
            </w:r>
            <w:r w:rsidRPr="00A26D90">
              <w:rPr>
                <w:rFonts w:ascii="Times New Roman" w:eastAsiaTheme="minorHAnsi" w:hAnsi="Times New Roman" w:cs="Times New Roman"/>
                <w:kern w:val="3"/>
                <w:sz w:val="28"/>
                <w:szCs w:val="28"/>
                <w:lang w:val="kk-KZ" w:eastAsia="zh-CN" w:bidi="hi-IN"/>
              </w:rPr>
              <w:t xml:space="preserve"> </w:t>
            </w:r>
          </w:p>
          <w:p w14:paraId="4A4D1981"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Оқушылардың денсаулығын сақтауға және нығайтуға бағытталған іс-шараларды өткізу туралы БАҚ-та жариялау</w:t>
            </w:r>
            <w:r w:rsidR="000270EE" w:rsidRPr="00A26D90">
              <w:rPr>
                <w:rFonts w:ascii="Times New Roman" w:eastAsiaTheme="minorHAnsi" w:hAnsi="Times New Roman" w:cs="Times New Roman"/>
                <w:kern w:val="3"/>
                <w:sz w:val="28"/>
                <w:szCs w:val="28"/>
                <w:lang w:val="kk-KZ" w:eastAsia="zh-CN" w:bidi="hi-IN"/>
              </w:rPr>
              <w:t>.</w:t>
            </w:r>
            <w:r w:rsidRPr="00A26D90">
              <w:rPr>
                <w:rFonts w:ascii="Times New Roman" w:eastAsiaTheme="minorHAnsi" w:hAnsi="Times New Roman" w:cs="Times New Roman"/>
                <w:kern w:val="3"/>
                <w:sz w:val="28"/>
                <w:szCs w:val="28"/>
                <w:lang w:val="kk-KZ" w:eastAsia="zh-CN" w:bidi="hi-IN"/>
              </w:rPr>
              <w:t xml:space="preserve"> </w:t>
            </w:r>
          </w:p>
          <w:p w14:paraId="0AD84175"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Қауіпсіз білім беру кеңістігін құру.</w:t>
            </w:r>
          </w:p>
        </w:tc>
      </w:tr>
      <w:tr w:rsidR="00BD6108" w:rsidRPr="00363A09" w14:paraId="22096031" w14:textId="77777777" w:rsidTr="00BD6108">
        <w:trPr>
          <w:trHeight w:val="276"/>
        </w:trPr>
        <w:tc>
          <w:tcPr>
            <w:tcW w:w="2836" w:type="dxa"/>
            <w:vMerge w:val="restart"/>
          </w:tcPr>
          <w:p w14:paraId="1EA9307C"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lastRenderedPageBreak/>
              <w:t>Жарқын болашақ " орталығы»</w:t>
            </w:r>
          </w:p>
          <w:p w14:paraId="5BB5C808"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p w14:paraId="67C7C394"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t>Жоғары мотивациясы бар балалармен жұмыс жүйесі.</w:t>
            </w:r>
          </w:p>
        </w:tc>
        <w:tc>
          <w:tcPr>
            <w:tcW w:w="13041" w:type="dxa"/>
            <w:gridSpan w:val="3"/>
          </w:tcPr>
          <w:p w14:paraId="75A6FB73" w14:textId="77777777" w:rsidR="00BD6108" w:rsidRPr="00A26D90" w:rsidRDefault="00BD6108" w:rsidP="00BD6108">
            <w:pPr>
              <w:widowControl w:val="0"/>
              <w:suppressAutoHyphens/>
              <w:autoSpaceDN w:val="0"/>
              <w:jc w:val="center"/>
              <w:textAlignment w:val="baseline"/>
              <w:rPr>
                <w:rFonts w:ascii="Times New Roman" w:eastAsiaTheme="minorHAnsi" w:hAnsi="Times New Roman" w:cs="Times New Roman"/>
                <w:b/>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t>Дарынды балаларды қолдау жүйесін дамыту</w:t>
            </w:r>
          </w:p>
        </w:tc>
      </w:tr>
      <w:tr w:rsidR="00BD6108" w:rsidRPr="00363A09" w14:paraId="6E62530E" w14:textId="77777777" w:rsidTr="00A26D90">
        <w:tc>
          <w:tcPr>
            <w:tcW w:w="2836" w:type="dxa"/>
            <w:vMerge/>
          </w:tcPr>
          <w:p w14:paraId="5CBC038D"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tc>
        <w:tc>
          <w:tcPr>
            <w:tcW w:w="4394" w:type="dxa"/>
          </w:tcPr>
          <w:p w14:paraId="33E12A90"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"Олимпиадалық резерв мектебі" жұмыс жүйесі арқылы балалардың дарындылығын дамыту үшін жағдай жасау, қосымша және вариативті білім беру жүйесін, факультативтер, үйірмелер, НОУ желісін дамыту.</w:t>
            </w:r>
          </w:p>
          <w:p w14:paraId="602AB731"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Мектеп Ғылыми Қоғамы</w:t>
            </w:r>
            <w:r w:rsidR="000270EE" w:rsidRPr="00A26D90">
              <w:rPr>
                <w:rFonts w:ascii="Times New Roman" w:eastAsiaTheme="minorHAnsi" w:hAnsi="Times New Roman" w:cs="Times New Roman"/>
                <w:kern w:val="3"/>
                <w:sz w:val="28"/>
                <w:szCs w:val="28"/>
                <w:lang w:val="kk-KZ" w:eastAsia="zh-CN" w:bidi="hi-IN"/>
              </w:rPr>
              <w:t>ның жүйелі жұмысын ұйымдастыру.</w:t>
            </w:r>
          </w:p>
          <w:p w14:paraId="61C2CDAE"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Мектеп оқушыларының зияткерлік, шығармашылық конкурстарын, пәндік олимпиадаларын, ғылыми жобалардың тұсаукесерлерін өткізу. Оқушылардың түрлі деңгейдегі зияткерлік жарыстарға белсенді қатысуы.</w:t>
            </w:r>
          </w:p>
          <w:p w14:paraId="09598839"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Зияткерлік, шығармашылық жарыстарда, олимпиадаларда, конференцияларда, ғылыми жобалар конкурсында және т. б. нәтижелерге қол жеткізген педагогтар мен оқушыларды көтермелеу жүйесін әзірлеу</w:t>
            </w:r>
            <w:r w:rsidR="000270EE" w:rsidRPr="00A26D90">
              <w:rPr>
                <w:rFonts w:ascii="Times New Roman" w:eastAsiaTheme="minorHAnsi" w:hAnsi="Times New Roman" w:cs="Times New Roman"/>
                <w:kern w:val="3"/>
                <w:sz w:val="28"/>
                <w:szCs w:val="28"/>
                <w:lang w:val="kk-KZ" w:eastAsia="zh-CN" w:bidi="hi-IN"/>
              </w:rPr>
              <w:t>.</w:t>
            </w:r>
          </w:p>
          <w:p w14:paraId="4ACB976C"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Дарындылық дамуының психологиялық-педагогикалық диагностикасы.</w:t>
            </w:r>
          </w:p>
          <w:p w14:paraId="7F7CE438"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Оқушы портфолиосы " әзірлеу және енгізу»</w:t>
            </w:r>
            <w:r w:rsidR="000270EE" w:rsidRPr="00A26D90">
              <w:rPr>
                <w:rFonts w:ascii="Times New Roman" w:eastAsiaTheme="minorHAnsi" w:hAnsi="Times New Roman" w:cs="Times New Roman"/>
                <w:kern w:val="3"/>
                <w:sz w:val="28"/>
                <w:szCs w:val="28"/>
                <w:lang w:val="kk-KZ" w:eastAsia="zh-CN" w:bidi="hi-IN"/>
              </w:rPr>
              <w:t>.</w:t>
            </w:r>
          </w:p>
        </w:tc>
        <w:tc>
          <w:tcPr>
            <w:tcW w:w="4253" w:type="dxa"/>
          </w:tcPr>
          <w:p w14:paraId="754C3E50"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Балалар дарындылығын дамыту мәселелері бойынша мұғалімдерге арналған практикумдар, семинарлар өткізу </w:t>
            </w:r>
          </w:p>
          <w:p w14:paraId="08FF7A94"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"Ертіс дарыны "аймақтық қосымша білім беру орталығымен өзара іс-қимыл»</w:t>
            </w:r>
            <w:r w:rsidR="000270EE" w:rsidRPr="00A26D90">
              <w:rPr>
                <w:rFonts w:ascii="Times New Roman" w:eastAsiaTheme="minorHAnsi" w:hAnsi="Times New Roman" w:cs="Times New Roman"/>
                <w:kern w:val="3"/>
                <w:sz w:val="28"/>
                <w:szCs w:val="28"/>
                <w:lang w:val="kk-KZ" w:eastAsia="zh-CN" w:bidi="hi-IN"/>
              </w:rPr>
              <w:t>.</w:t>
            </w:r>
          </w:p>
          <w:p w14:paraId="4C0E2874"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Педагогикалық кеңестерде, ата-аналар жиналыстарында дарынды балалармен жұмысты жарықтандыру</w:t>
            </w:r>
            <w:r w:rsidR="000270EE" w:rsidRPr="00A26D90">
              <w:rPr>
                <w:rFonts w:ascii="Times New Roman" w:eastAsiaTheme="minorHAnsi" w:hAnsi="Times New Roman" w:cs="Times New Roman"/>
                <w:kern w:val="3"/>
                <w:sz w:val="28"/>
                <w:szCs w:val="28"/>
                <w:lang w:val="kk-KZ" w:eastAsia="zh-CN" w:bidi="hi-IN"/>
              </w:rPr>
              <w:t>.</w:t>
            </w:r>
            <w:r w:rsidRPr="00A26D90">
              <w:rPr>
                <w:rFonts w:ascii="Times New Roman" w:eastAsiaTheme="minorHAnsi" w:hAnsi="Times New Roman" w:cs="Times New Roman"/>
                <w:kern w:val="3"/>
                <w:sz w:val="28"/>
                <w:szCs w:val="28"/>
                <w:lang w:val="kk-KZ" w:eastAsia="zh-CN" w:bidi="hi-IN"/>
              </w:rPr>
              <w:t xml:space="preserve"> </w:t>
            </w:r>
          </w:p>
          <w:p w14:paraId="5632B5D1"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Зияткерлік және шығармашылық жарыстардың әр түрлі түрлеріне оқушылардың қатысу нәтижелілігінің мониторингі</w:t>
            </w:r>
            <w:r w:rsidR="000270EE" w:rsidRPr="00A26D90">
              <w:rPr>
                <w:rFonts w:ascii="Times New Roman" w:eastAsiaTheme="minorHAnsi" w:hAnsi="Times New Roman" w:cs="Times New Roman"/>
                <w:kern w:val="3"/>
                <w:sz w:val="28"/>
                <w:szCs w:val="28"/>
                <w:lang w:val="kk-KZ" w:eastAsia="zh-CN" w:bidi="hi-IN"/>
              </w:rPr>
              <w:t>.</w:t>
            </w:r>
            <w:r w:rsidRPr="00A26D90">
              <w:rPr>
                <w:rFonts w:ascii="Times New Roman" w:eastAsiaTheme="minorHAnsi" w:hAnsi="Times New Roman" w:cs="Times New Roman"/>
                <w:kern w:val="3"/>
                <w:sz w:val="28"/>
                <w:szCs w:val="28"/>
                <w:lang w:val="kk-KZ" w:eastAsia="zh-CN" w:bidi="hi-IN"/>
              </w:rPr>
              <w:t xml:space="preserve"> </w:t>
            </w:r>
          </w:p>
          <w:p w14:paraId="7275FE4C"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Ғылыми жобаларды іске асыру бойынша ғылыми алаңдардың жұмысы.</w:t>
            </w:r>
          </w:p>
          <w:p w14:paraId="33A98E9D"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Дарынды балаларды тьюторлық сүйемелдеу</w:t>
            </w:r>
            <w:r w:rsidR="000270EE" w:rsidRPr="00A26D90">
              <w:rPr>
                <w:rFonts w:ascii="Times New Roman" w:eastAsiaTheme="minorHAnsi" w:hAnsi="Times New Roman" w:cs="Times New Roman"/>
                <w:kern w:val="3"/>
                <w:sz w:val="28"/>
                <w:szCs w:val="28"/>
                <w:lang w:val="kk-KZ" w:eastAsia="zh-CN" w:bidi="hi-IN"/>
              </w:rPr>
              <w:t>.</w:t>
            </w:r>
          </w:p>
        </w:tc>
        <w:tc>
          <w:tcPr>
            <w:tcW w:w="4394" w:type="dxa"/>
          </w:tcPr>
          <w:p w14:paraId="0AD0F12F" w14:textId="77777777" w:rsidR="00BD6108" w:rsidRPr="00A26D90" w:rsidRDefault="00BD6108" w:rsidP="00BD6108">
            <w:pPr>
              <w:widowControl w:val="0"/>
              <w:numPr>
                <w:ilvl w:val="0"/>
                <w:numId w:val="19"/>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Дарынды балалармен жұмыс бойынша үздік педагогикалық тәжірибені зерделеу және қорыту.</w:t>
            </w:r>
          </w:p>
          <w:p w14:paraId="0CC14AE1" w14:textId="77777777" w:rsidR="00BD6108" w:rsidRPr="00A26D90" w:rsidRDefault="00BD6108" w:rsidP="00BD6108">
            <w:pPr>
              <w:widowControl w:val="0"/>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p>
        </w:tc>
      </w:tr>
      <w:tr w:rsidR="00BD6108" w:rsidRPr="00363A09" w14:paraId="409C37A0" w14:textId="77777777" w:rsidTr="00BD6108">
        <w:tc>
          <w:tcPr>
            <w:tcW w:w="2836" w:type="dxa"/>
            <w:vMerge w:val="restart"/>
          </w:tcPr>
          <w:p w14:paraId="4D193E90" w14:textId="77777777" w:rsidR="00BD6108" w:rsidRPr="00A26D90" w:rsidRDefault="00BD6108" w:rsidP="00BD6108">
            <w:pPr>
              <w:widowControl w:val="0"/>
              <w:suppressAutoHyphens/>
              <w:autoSpaceDN w:val="0"/>
              <w:textAlignment w:val="baseline"/>
              <w:rPr>
                <w:rFonts w:ascii="Times New Roman" w:eastAsia="SimSun" w:hAnsi="Times New Roman" w:cs="Times New Roman"/>
                <w:b/>
                <w:color w:val="080808"/>
                <w:kern w:val="3"/>
                <w:sz w:val="28"/>
                <w:szCs w:val="28"/>
                <w:lang w:val="kk-KZ" w:eastAsia="zh-CN" w:bidi="hi-IN"/>
              </w:rPr>
            </w:pPr>
            <w:r w:rsidRPr="00A26D90">
              <w:rPr>
                <w:rFonts w:ascii="Times New Roman" w:eastAsia="SimSun" w:hAnsi="Times New Roman" w:cs="Times New Roman"/>
                <w:b/>
                <w:color w:val="080808"/>
                <w:kern w:val="3"/>
                <w:sz w:val="28"/>
                <w:szCs w:val="28"/>
                <w:lang w:val="kk-KZ" w:eastAsia="zh-CN" w:bidi="hi-IN"/>
              </w:rPr>
              <w:lastRenderedPageBreak/>
              <w:t>Біз біргеміз "орталығы»</w:t>
            </w:r>
          </w:p>
          <w:p w14:paraId="5C820B87" w14:textId="77777777" w:rsidR="00BD6108" w:rsidRPr="00A26D90" w:rsidRDefault="00BD6108" w:rsidP="00BD6108">
            <w:pPr>
              <w:widowControl w:val="0"/>
              <w:suppressAutoHyphens/>
              <w:autoSpaceDN w:val="0"/>
              <w:textAlignment w:val="baseline"/>
              <w:rPr>
                <w:rFonts w:ascii="Times New Roman" w:eastAsia="SimSun" w:hAnsi="Times New Roman" w:cs="Times New Roman"/>
                <w:b/>
                <w:color w:val="080808"/>
                <w:kern w:val="3"/>
                <w:sz w:val="28"/>
                <w:szCs w:val="28"/>
                <w:lang w:val="kk-KZ" w:eastAsia="zh-CN" w:bidi="hi-IN"/>
              </w:rPr>
            </w:pPr>
          </w:p>
          <w:p w14:paraId="0401257E"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A26D90">
              <w:rPr>
                <w:rFonts w:ascii="Times New Roman" w:eastAsia="SimSun" w:hAnsi="Times New Roman" w:cs="Times New Roman"/>
                <w:b/>
                <w:color w:val="080808"/>
                <w:kern w:val="3"/>
                <w:sz w:val="28"/>
                <w:szCs w:val="28"/>
                <w:lang w:val="kk-KZ" w:eastAsia="zh-CN" w:bidi="hi-IN"/>
              </w:rPr>
              <w:t>Ерекше білім беру қажеттілігі бар балаларға білім беру</w:t>
            </w:r>
          </w:p>
        </w:tc>
        <w:tc>
          <w:tcPr>
            <w:tcW w:w="13041" w:type="dxa"/>
            <w:gridSpan w:val="3"/>
          </w:tcPr>
          <w:p w14:paraId="3B081862" w14:textId="77777777" w:rsidR="00BD6108" w:rsidRPr="00A26D90" w:rsidRDefault="00BD6108" w:rsidP="00BD6108">
            <w:pPr>
              <w:widowControl w:val="0"/>
              <w:suppressAutoHyphens/>
              <w:autoSpaceDN w:val="0"/>
              <w:jc w:val="center"/>
              <w:textAlignment w:val="baseline"/>
              <w:rPr>
                <w:rFonts w:ascii="Times New Roman" w:eastAsia="SimSun" w:hAnsi="Times New Roman" w:cs="Times New Roman"/>
                <w:b/>
                <w:kern w:val="3"/>
                <w:sz w:val="28"/>
                <w:szCs w:val="28"/>
                <w:lang w:val="kk-KZ" w:eastAsia="zh-CN" w:bidi="hi-IN"/>
              </w:rPr>
            </w:pPr>
            <w:r w:rsidRPr="00A26D90">
              <w:rPr>
                <w:rFonts w:ascii="Times New Roman" w:eastAsia="SimSun" w:hAnsi="Times New Roman" w:cs="Times New Roman"/>
                <w:b/>
                <w:color w:val="080808"/>
                <w:kern w:val="3"/>
                <w:sz w:val="28"/>
                <w:szCs w:val="28"/>
                <w:lang w:val="kk-KZ" w:eastAsia="zh-CN" w:bidi="hi-IN"/>
              </w:rPr>
              <w:t>Инклюзивті білім беру кеңістігін дамыту</w:t>
            </w:r>
          </w:p>
        </w:tc>
      </w:tr>
      <w:tr w:rsidR="00BD6108" w:rsidRPr="00363A09" w14:paraId="60D4AA20" w14:textId="77777777" w:rsidTr="00A26D90">
        <w:tc>
          <w:tcPr>
            <w:tcW w:w="2836" w:type="dxa"/>
            <w:vMerge/>
          </w:tcPr>
          <w:p w14:paraId="440ECEAA"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tc>
        <w:tc>
          <w:tcPr>
            <w:tcW w:w="4394" w:type="dxa"/>
          </w:tcPr>
          <w:p w14:paraId="071B2BEC" w14:textId="77777777" w:rsidR="00BD6108" w:rsidRPr="00A26D90" w:rsidRDefault="00BD6108" w:rsidP="00BD6108">
            <w:pPr>
              <w:widowControl w:val="0"/>
              <w:numPr>
                <w:ilvl w:val="0"/>
                <w:numId w:val="21"/>
              </w:numPr>
              <w:suppressAutoHyphens/>
              <w:autoSpaceDN w:val="0"/>
              <w:ind w:left="177" w:hanging="177"/>
              <w:textAlignment w:val="baseline"/>
              <w:rPr>
                <w:rFonts w:ascii="Times New Roman" w:eastAsia="SimSun" w:hAnsi="Times New Roman" w:cs="Times New Roman"/>
                <w:kern w:val="3"/>
                <w:sz w:val="28"/>
                <w:szCs w:val="28"/>
                <w:lang w:val="kk-KZ" w:eastAsia="zh-CN" w:bidi="hi-IN"/>
              </w:rPr>
            </w:pPr>
            <w:r w:rsidRPr="00A26D90">
              <w:rPr>
                <w:rFonts w:ascii="Times New Roman" w:eastAsia="SimSun" w:hAnsi="Times New Roman" w:cs="Times New Roman"/>
                <w:kern w:val="3"/>
                <w:sz w:val="28"/>
                <w:szCs w:val="28"/>
                <w:lang w:val="kk-KZ" w:eastAsia="zh-CN" w:bidi="hi-IN"/>
              </w:rPr>
              <w:t>Әрбір оқушының ЖБП бағалау және қанағаттандыру кезеңдерінде мұғалімдердің, мамандардың, психологиялық-медициналық сүйемелдеу қызметінің өзара іс-қимыл алгоритмін әзірлеу;</w:t>
            </w:r>
          </w:p>
          <w:p w14:paraId="3870C03F" w14:textId="77777777" w:rsidR="00BD6108" w:rsidRPr="00A26D90" w:rsidRDefault="00BD6108" w:rsidP="00BD6108">
            <w:pPr>
              <w:widowControl w:val="0"/>
              <w:numPr>
                <w:ilvl w:val="0"/>
                <w:numId w:val="21"/>
              </w:numPr>
              <w:suppressAutoHyphens/>
              <w:autoSpaceDN w:val="0"/>
              <w:ind w:left="177" w:hanging="177"/>
              <w:textAlignment w:val="baseline"/>
              <w:rPr>
                <w:rFonts w:ascii="Times New Roman" w:eastAsia="SimSun" w:hAnsi="Times New Roman" w:cs="Times New Roman"/>
                <w:kern w:val="3"/>
                <w:sz w:val="28"/>
                <w:szCs w:val="28"/>
                <w:lang w:val="kk-KZ" w:eastAsia="zh-CN" w:bidi="hi-IN"/>
              </w:rPr>
            </w:pPr>
            <w:r w:rsidRPr="00A26D90">
              <w:rPr>
                <w:rFonts w:ascii="Times New Roman" w:eastAsia="SimSun" w:hAnsi="Times New Roman" w:cs="Times New Roman"/>
                <w:kern w:val="3"/>
                <w:sz w:val="28"/>
                <w:szCs w:val="28"/>
                <w:lang w:val="kk-KZ" w:eastAsia="zh-CN" w:bidi="hi-IN"/>
              </w:rPr>
              <w:t>ҚББ-мен білім алушы үшін жеке бағдарламалар мен бейімделген оқу бағдарламаларын әзірлеу;</w:t>
            </w:r>
          </w:p>
          <w:p w14:paraId="588BFD9D" w14:textId="77777777" w:rsidR="00BD6108" w:rsidRPr="00A26D90" w:rsidRDefault="00BD6108" w:rsidP="00BD6108">
            <w:pPr>
              <w:widowControl w:val="0"/>
              <w:numPr>
                <w:ilvl w:val="0"/>
                <w:numId w:val="21"/>
              </w:numPr>
              <w:suppressAutoHyphens/>
              <w:autoSpaceDN w:val="0"/>
              <w:ind w:left="177" w:hanging="177"/>
              <w:textAlignment w:val="baseline"/>
              <w:rPr>
                <w:rFonts w:ascii="Times New Roman" w:eastAsia="SimSun" w:hAnsi="Times New Roman" w:cs="Times New Roman"/>
                <w:kern w:val="3"/>
                <w:sz w:val="28"/>
                <w:szCs w:val="28"/>
                <w:lang w:val="kk-KZ" w:eastAsia="zh-CN" w:bidi="hi-IN"/>
              </w:rPr>
            </w:pPr>
            <w:r w:rsidRPr="00A26D90">
              <w:rPr>
                <w:rFonts w:ascii="Times New Roman" w:eastAsia="SimSun" w:hAnsi="Times New Roman" w:cs="Times New Roman"/>
                <w:kern w:val="3"/>
                <w:sz w:val="28"/>
                <w:szCs w:val="28"/>
                <w:lang w:val="kk-KZ" w:eastAsia="zh-CN" w:bidi="hi-IN"/>
              </w:rPr>
              <w:t>Сараланған және жеке тапсырмаларды пайдалану, білім алушының ЕББ ерекшеліктерін ескере отырып бағалау критерийлеріне өзгерістер енгізу;</w:t>
            </w:r>
          </w:p>
          <w:p w14:paraId="0D8D49E1" w14:textId="77777777" w:rsidR="00BD6108" w:rsidRPr="00A26D90" w:rsidRDefault="00BD6108" w:rsidP="00BD6108">
            <w:pPr>
              <w:widowControl w:val="0"/>
              <w:numPr>
                <w:ilvl w:val="0"/>
                <w:numId w:val="21"/>
              </w:numPr>
              <w:suppressAutoHyphens/>
              <w:autoSpaceDN w:val="0"/>
              <w:ind w:left="177" w:hanging="177"/>
              <w:textAlignment w:val="baseline"/>
              <w:rPr>
                <w:rFonts w:ascii="Times New Roman" w:eastAsia="SimSun" w:hAnsi="Times New Roman" w:cs="Times New Roman"/>
                <w:kern w:val="3"/>
                <w:sz w:val="28"/>
                <w:szCs w:val="28"/>
                <w:lang w:val="kk-KZ" w:eastAsia="zh-CN" w:bidi="hi-IN"/>
              </w:rPr>
            </w:pPr>
            <w:r w:rsidRPr="00A26D90">
              <w:rPr>
                <w:rFonts w:ascii="Times New Roman" w:eastAsia="SimSun" w:hAnsi="Times New Roman" w:cs="Times New Roman"/>
                <w:kern w:val="3"/>
                <w:sz w:val="28"/>
                <w:szCs w:val="28"/>
                <w:lang w:val="kk-KZ" w:eastAsia="zh-CN" w:bidi="hi-IN"/>
              </w:rPr>
              <w:t>JuniorSkills " жобасын әзірлеу" (7-10 сыныптар) оқушыларын, оның ішінде ерекше білім беру қажеттілігі бар балаларды кәсіби даярлау;</w:t>
            </w:r>
          </w:p>
        </w:tc>
        <w:tc>
          <w:tcPr>
            <w:tcW w:w="4253" w:type="dxa"/>
          </w:tcPr>
          <w:p w14:paraId="0057E80D" w14:textId="77777777" w:rsidR="00BD6108" w:rsidRPr="00A26D90" w:rsidRDefault="00BD6108" w:rsidP="00BD6108">
            <w:pPr>
              <w:widowControl w:val="0"/>
              <w:numPr>
                <w:ilvl w:val="0"/>
                <w:numId w:val="21"/>
              </w:numPr>
              <w:suppressAutoHyphens/>
              <w:autoSpaceDN w:val="0"/>
              <w:ind w:left="177" w:hanging="177"/>
              <w:textAlignment w:val="baseline"/>
              <w:rPr>
                <w:rFonts w:ascii="Times New Roman" w:eastAsia="SimSun" w:hAnsi="Times New Roman" w:cs="Times New Roman"/>
                <w:kern w:val="3"/>
                <w:sz w:val="28"/>
                <w:szCs w:val="28"/>
                <w:lang w:val="kk-KZ" w:eastAsia="zh-CN" w:bidi="hi-IN"/>
              </w:rPr>
            </w:pPr>
            <w:r w:rsidRPr="00A26D90">
              <w:rPr>
                <w:rFonts w:ascii="Times New Roman" w:eastAsia="SimSun" w:hAnsi="Times New Roman" w:cs="Times New Roman"/>
                <w:kern w:val="3"/>
                <w:sz w:val="28"/>
                <w:szCs w:val="28"/>
                <w:lang w:val="kk-KZ" w:eastAsia="zh-CN" w:bidi="hi-IN"/>
              </w:rPr>
              <w:t>Ерекше білім беру қажеттіліктері бар балаларды оқытуды, тәрбиелеуді, дамытуды және әлеуметтік бейімдеуді педагогикалық қолдау моделін әзірлеу;</w:t>
            </w:r>
          </w:p>
          <w:p w14:paraId="476DEDC0" w14:textId="77777777" w:rsidR="00BD6108" w:rsidRPr="00A26D90" w:rsidRDefault="00BD6108" w:rsidP="00BD6108">
            <w:pPr>
              <w:widowControl w:val="0"/>
              <w:numPr>
                <w:ilvl w:val="0"/>
                <w:numId w:val="21"/>
              </w:numPr>
              <w:suppressAutoHyphens/>
              <w:autoSpaceDN w:val="0"/>
              <w:ind w:left="177" w:hanging="177"/>
              <w:textAlignment w:val="baseline"/>
              <w:rPr>
                <w:rFonts w:ascii="Times New Roman" w:eastAsia="SimSun" w:hAnsi="Times New Roman" w:cs="Times New Roman"/>
                <w:kern w:val="3"/>
                <w:sz w:val="28"/>
                <w:szCs w:val="28"/>
                <w:lang w:val="kk-KZ" w:eastAsia="zh-CN" w:bidi="hi-IN"/>
              </w:rPr>
            </w:pPr>
            <w:r w:rsidRPr="00A26D90">
              <w:rPr>
                <w:rFonts w:ascii="Times New Roman" w:eastAsia="SimSun" w:hAnsi="Times New Roman" w:cs="Times New Roman"/>
                <w:kern w:val="3"/>
                <w:sz w:val="28"/>
                <w:szCs w:val="28"/>
                <w:lang w:val="kk-KZ" w:eastAsia="zh-CN" w:bidi="hi-IN"/>
              </w:rPr>
              <w:t>Барлық қатысушылар тарапынан ерекше білім беру қажеттілігі бар оқушыларды қолдауды қамтамасыз ету тек мамандар ғана емес, білім беру процесін;</w:t>
            </w:r>
          </w:p>
          <w:p w14:paraId="5F46ACFA" w14:textId="77777777" w:rsidR="00BD6108" w:rsidRPr="00A26D90" w:rsidRDefault="00BD6108" w:rsidP="00BD6108">
            <w:pPr>
              <w:widowControl w:val="0"/>
              <w:numPr>
                <w:ilvl w:val="0"/>
                <w:numId w:val="21"/>
              </w:numPr>
              <w:suppressAutoHyphens/>
              <w:autoSpaceDN w:val="0"/>
              <w:ind w:left="177" w:hanging="177"/>
              <w:textAlignment w:val="baseline"/>
              <w:rPr>
                <w:rFonts w:ascii="Times New Roman" w:eastAsia="SimSun" w:hAnsi="Times New Roman" w:cs="Times New Roman"/>
                <w:kern w:val="3"/>
                <w:sz w:val="28"/>
                <w:szCs w:val="28"/>
                <w:lang w:val="kk-KZ" w:eastAsia="zh-CN" w:bidi="hi-IN"/>
              </w:rPr>
            </w:pPr>
            <w:r w:rsidRPr="00A26D90">
              <w:rPr>
                <w:rFonts w:ascii="Times New Roman" w:eastAsia="SimSun" w:hAnsi="Times New Roman" w:cs="Times New Roman"/>
                <w:kern w:val="3"/>
                <w:sz w:val="28"/>
                <w:szCs w:val="28"/>
                <w:lang w:val="kk-KZ" w:eastAsia="zh-CN" w:bidi="hi-IN"/>
              </w:rPr>
              <w:t>Дамуында ауытқулары бар балаларды оқыту, сондай-ақ жобалау-инновациялық қызмет және командалық жұмыс әдістерін меңгеру үшін мұғалімдерді арнайы даярлау;</w:t>
            </w:r>
          </w:p>
          <w:p w14:paraId="3566CCF6" w14:textId="77777777" w:rsidR="00BD6108" w:rsidRPr="00A26D90" w:rsidRDefault="00BD6108" w:rsidP="00BD6108">
            <w:pPr>
              <w:widowControl w:val="0"/>
              <w:numPr>
                <w:ilvl w:val="0"/>
                <w:numId w:val="21"/>
              </w:numPr>
              <w:suppressAutoHyphens/>
              <w:autoSpaceDN w:val="0"/>
              <w:ind w:left="177" w:hanging="177"/>
              <w:textAlignment w:val="baseline"/>
              <w:rPr>
                <w:rFonts w:ascii="Times New Roman" w:eastAsia="SimSun" w:hAnsi="Times New Roman" w:cs="Times New Roman"/>
                <w:kern w:val="3"/>
                <w:sz w:val="28"/>
                <w:szCs w:val="28"/>
                <w:lang w:val="kk-KZ" w:eastAsia="zh-CN" w:bidi="hi-IN"/>
              </w:rPr>
            </w:pPr>
            <w:r w:rsidRPr="00A26D90">
              <w:rPr>
                <w:rFonts w:ascii="Times New Roman" w:eastAsia="SimSun" w:hAnsi="Times New Roman" w:cs="Times New Roman"/>
                <w:kern w:val="3"/>
                <w:sz w:val="28"/>
                <w:szCs w:val="28"/>
                <w:lang w:val="kk-KZ" w:eastAsia="zh-CN" w:bidi="hi-IN"/>
              </w:rPr>
              <w:t>Оқушының дамуы мен жетістіктеріне мониторинг жүргізу және даму траекториясын түзету мақсатында нәтижелерді жинақтау</w:t>
            </w:r>
            <w:r w:rsidR="000270EE" w:rsidRPr="00A26D90">
              <w:rPr>
                <w:rFonts w:ascii="Times New Roman" w:eastAsia="SimSun" w:hAnsi="Times New Roman" w:cs="Times New Roman"/>
                <w:kern w:val="3"/>
                <w:sz w:val="28"/>
                <w:szCs w:val="28"/>
                <w:lang w:val="kk-KZ" w:eastAsia="zh-CN" w:bidi="hi-IN"/>
              </w:rPr>
              <w:t>.</w:t>
            </w:r>
          </w:p>
        </w:tc>
        <w:tc>
          <w:tcPr>
            <w:tcW w:w="4394" w:type="dxa"/>
          </w:tcPr>
          <w:p w14:paraId="43D1C08D" w14:textId="77777777" w:rsidR="00BD6108" w:rsidRPr="00A26D90" w:rsidRDefault="00BD6108" w:rsidP="000270EE">
            <w:pPr>
              <w:widowControl w:val="0"/>
              <w:numPr>
                <w:ilvl w:val="0"/>
                <w:numId w:val="21"/>
              </w:numPr>
              <w:suppressAutoHyphens/>
              <w:autoSpaceDN w:val="0"/>
              <w:ind w:left="177" w:hanging="177"/>
              <w:textAlignment w:val="baseline"/>
              <w:rPr>
                <w:rFonts w:ascii="Times New Roman" w:eastAsia="SimSun" w:hAnsi="Times New Roman" w:cs="Times New Roman"/>
                <w:kern w:val="3"/>
                <w:sz w:val="28"/>
                <w:szCs w:val="28"/>
                <w:lang w:val="kk-KZ" w:eastAsia="zh-CN" w:bidi="hi-IN"/>
              </w:rPr>
            </w:pPr>
            <w:r w:rsidRPr="00A26D90">
              <w:rPr>
                <w:rFonts w:ascii="Times New Roman" w:eastAsia="SimSun" w:hAnsi="Times New Roman" w:cs="Times New Roman"/>
                <w:kern w:val="3"/>
                <w:sz w:val="28"/>
                <w:szCs w:val="28"/>
                <w:lang w:val="kk-KZ" w:eastAsia="zh-CN" w:bidi="hi-IN"/>
              </w:rPr>
              <w:t xml:space="preserve">Бірыңғай сынып ұжымында "орташаланған" оқушыға емес, әрқайсысымен жеке жеке-жеке жеке сұранысты ескере отырып, бағдармен жұмыс істеуге мүмкіндік беретін психологиялық-педагогикалық жағдайлар жүйесін құру </w:t>
            </w:r>
            <w:r w:rsidR="000270EE" w:rsidRPr="00A26D90">
              <w:rPr>
                <w:rFonts w:ascii="Times New Roman" w:eastAsia="SimSun" w:hAnsi="Times New Roman" w:cs="Times New Roman"/>
                <w:kern w:val="3"/>
                <w:sz w:val="28"/>
                <w:szCs w:val="28"/>
                <w:lang w:val="kk-KZ" w:eastAsia="zh-CN" w:bidi="hi-IN"/>
              </w:rPr>
              <w:t xml:space="preserve">, </w:t>
            </w:r>
            <w:r w:rsidRPr="00A26D90">
              <w:rPr>
                <w:rFonts w:ascii="Times New Roman" w:eastAsia="SimSun" w:hAnsi="Times New Roman" w:cs="Times New Roman"/>
                <w:kern w:val="3"/>
                <w:sz w:val="28"/>
                <w:szCs w:val="28"/>
                <w:lang w:val="kk-KZ" w:eastAsia="zh-CN" w:bidi="hi-IN"/>
              </w:rPr>
              <w:t>мүмкіндіктері, қажеттіліктері мен мүдделері.</w:t>
            </w:r>
          </w:p>
        </w:tc>
      </w:tr>
      <w:tr w:rsidR="00BD6108" w:rsidRPr="00A26D90" w14:paraId="064B91C8" w14:textId="77777777" w:rsidTr="00BD6108">
        <w:tc>
          <w:tcPr>
            <w:tcW w:w="2836" w:type="dxa"/>
            <w:vMerge w:val="restart"/>
          </w:tcPr>
          <w:p w14:paraId="598F83B6"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t xml:space="preserve"> «Жайлық»орталығы</w:t>
            </w:r>
          </w:p>
          <w:p w14:paraId="71BCC125"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p w14:paraId="714A9516"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t>Материалдық-</w:t>
            </w:r>
            <w:r w:rsidRPr="00A26D90">
              <w:rPr>
                <w:rFonts w:ascii="Times New Roman" w:eastAsiaTheme="minorHAnsi" w:hAnsi="Times New Roman" w:cs="Times New Roman"/>
                <w:b/>
                <w:kern w:val="3"/>
                <w:sz w:val="28"/>
                <w:szCs w:val="28"/>
                <w:lang w:val="kk-KZ" w:eastAsia="zh-CN" w:bidi="hi-IN"/>
              </w:rPr>
              <w:lastRenderedPageBreak/>
              <w:t>техникалық қамтамасыз ету</w:t>
            </w:r>
          </w:p>
        </w:tc>
        <w:tc>
          <w:tcPr>
            <w:tcW w:w="13041" w:type="dxa"/>
            <w:gridSpan w:val="3"/>
          </w:tcPr>
          <w:p w14:paraId="55465584" w14:textId="77777777" w:rsidR="00BD6108" w:rsidRPr="00A26D90" w:rsidRDefault="00BD6108" w:rsidP="00BD6108">
            <w:pPr>
              <w:widowControl w:val="0"/>
              <w:suppressAutoHyphens/>
              <w:autoSpaceDN w:val="0"/>
              <w:jc w:val="center"/>
              <w:textAlignment w:val="baseline"/>
              <w:rPr>
                <w:rFonts w:ascii="Times New Roman" w:eastAsia="SimSun" w:hAnsi="Times New Roman" w:cs="Times New Roman"/>
                <w:kern w:val="3"/>
                <w:sz w:val="28"/>
                <w:szCs w:val="28"/>
                <w:lang w:val="kk-KZ" w:eastAsia="zh-CN" w:bidi="hi-IN"/>
              </w:rPr>
            </w:pPr>
            <w:r w:rsidRPr="00A26D90">
              <w:rPr>
                <w:rFonts w:ascii="Times New Roman" w:eastAsiaTheme="minorHAnsi" w:hAnsi="Times New Roman" w:cs="Times New Roman"/>
                <w:b/>
                <w:kern w:val="3"/>
                <w:sz w:val="28"/>
                <w:szCs w:val="28"/>
                <w:lang w:val="kk-KZ" w:eastAsia="zh-CN" w:bidi="hi-IN"/>
              </w:rPr>
              <w:lastRenderedPageBreak/>
              <w:t>Мектептің материалдық-техникалық базасын дамыту</w:t>
            </w:r>
          </w:p>
        </w:tc>
      </w:tr>
      <w:tr w:rsidR="00BD6108" w:rsidRPr="00363A09" w14:paraId="158B13CE" w14:textId="77777777" w:rsidTr="00A26D90">
        <w:tc>
          <w:tcPr>
            <w:tcW w:w="2836" w:type="dxa"/>
            <w:vMerge/>
          </w:tcPr>
          <w:p w14:paraId="1C245D8E" w14:textId="77777777" w:rsidR="00BD6108" w:rsidRPr="00A26D90" w:rsidRDefault="00BD6108" w:rsidP="00BD6108">
            <w:pPr>
              <w:widowControl w:val="0"/>
              <w:suppressAutoHyphens/>
              <w:autoSpaceDN w:val="0"/>
              <w:textAlignment w:val="baseline"/>
              <w:rPr>
                <w:rFonts w:ascii="Times New Roman" w:eastAsiaTheme="minorHAnsi" w:hAnsi="Times New Roman" w:cs="Times New Roman"/>
                <w:b/>
                <w:kern w:val="3"/>
                <w:sz w:val="28"/>
                <w:szCs w:val="28"/>
                <w:lang w:val="kk-KZ" w:eastAsia="zh-CN" w:bidi="hi-IN"/>
              </w:rPr>
            </w:pPr>
          </w:p>
        </w:tc>
        <w:tc>
          <w:tcPr>
            <w:tcW w:w="4394" w:type="dxa"/>
          </w:tcPr>
          <w:p w14:paraId="3A25D765" w14:textId="77777777" w:rsidR="00BD6108" w:rsidRPr="00A26D90" w:rsidRDefault="00BD6108" w:rsidP="00BD6108">
            <w:pPr>
              <w:widowControl w:val="0"/>
              <w:numPr>
                <w:ilvl w:val="0"/>
                <w:numId w:val="20"/>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Білім беру процесіне жағдай жасау – қажетті жабдықтармен жабдықтау.</w:t>
            </w:r>
          </w:p>
          <w:p w14:paraId="58C50A1E" w14:textId="77777777" w:rsidR="00BD6108" w:rsidRPr="00A26D90" w:rsidRDefault="00BD6108" w:rsidP="00BD6108">
            <w:pPr>
              <w:widowControl w:val="0"/>
              <w:numPr>
                <w:ilvl w:val="0"/>
                <w:numId w:val="20"/>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 xml:space="preserve">Оқушылар мен персоналдың </w:t>
            </w:r>
            <w:r w:rsidRPr="00A26D90">
              <w:rPr>
                <w:rFonts w:ascii="Times New Roman" w:eastAsiaTheme="minorHAnsi" w:hAnsi="Times New Roman" w:cs="Times New Roman"/>
                <w:kern w:val="3"/>
                <w:sz w:val="28"/>
                <w:szCs w:val="28"/>
                <w:lang w:val="kk-KZ" w:eastAsia="zh-CN" w:bidi="hi-IN"/>
              </w:rPr>
              <w:lastRenderedPageBreak/>
              <w:t>қауіпсіз болу жағдайларын жасау, санитарлық-гигиеналық режимді, өртке қарсы және электр</w:t>
            </w:r>
            <w:r w:rsidR="000270EE" w:rsidRPr="00A26D90">
              <w:rPr>
                <w:rFonts w:ascii="Times New Roman" w:eastAsiaTheme="minorHAnsi" w:hAnsi="Times New Roman" w:cs="Times New Roman"/>
                <w:kern w:val="3"/>
                <w:sz w:val="28"/>
                <w:szCs w:val="28"/>
                <w:lang w:val="kk-KZ" w:eastAsia="zh-CN" w:bidi="hi-IN"/>
              </w:rPr>
              <w:t xml:space="preserve"> қауіпсіздігі шараларын сақтау;</w:t>
            </w:r>
          </w:p>
          <w:p w14:paraId="1A22053B" w14:textId="77777777" w:rsidR="00BD6108" w:rsidRPr="00A26D90" w:rsidRDefault="00BD6108" w:rsidP="00BD6108">
            <w:pPr>
              <w:widowControl w:val="0"/>
              <w:numPr>
                <w:ilvl w:val="0"/>
                <w:numId w:val="20"/>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Білім беру мекемесінің үй-жайларын жақсы жағдайда қолдау және оны біртіндеп жаңғырту;</w:t>
            </w:r>
          </w:p>
          <w:p w14:paraId="262F643A" w14:textId="77777777" w:rsidR="00BD6108" w:rsidRPr="00A26D90" w:rsidRDefault="00BD6108" w:rsidP="00BD6108">
            <w:pPr>
              <w:widowControl w:val="0"/>
              <w:numPr>
                <w:ilvl w:val="0"/>
                <w:numId w:val="20"/>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Мектеп ғимаратын ағымдағы жөндеу;</w:t>
            </w:r>
          </w:p>
          <w:p w14:paraId="0324DCF7" w14:textId="77777777" w:rsidR="00BD6108" w:rsidRPr="00A26D90" w:rsidRDefault="00BD6108" w:rsidP="00BD6108">
            <w:pPr>
              <w:widowControl w:val="0"/>
              <w:numPr>
                <w:ilvl w:val="0"/>
                <w:numId w:val="20"/>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Жақын және ұзақ мерзімді перспективаға мемлекеттік-бағытталған тәсілдер негізінде мектептің материалдық-техникалық жабдықталуын дамыту жоспарын құру</w:t>
            </w:r>
            <w:r w:rsidR="000270EE" w:rsidRPr="00A26D90">
              <w:rPr>
                <w:rFonts w:ascii="Times New Roman" w:eastAsiaTheme="minorHAnsi" w:hAnsi="Times New Roman" w:cs="Times New Roman"/>
                <w:kern w:val="3"/>
                <w:sz w:val="28"/>
                <w:szCs w:val="28"/>
                <w:lang w:val="kk-KZ" w:eastAsia="zh-CN" w:bidi="hi-IN"/>
              </w:rPr>
              <w:t>.</w:t>
            </w:r>
          </w:p>
        </w:tc>
        <w:tc>
          <w:tcPr>
            <w:tcW w:w="4253" w:type="dxa"/>
            <w:shd w:val="clear" w:color="auto" w:fill="auto"/>
          </w:tcPr>
          <w:p w14:paraId="383DA5AE" w14:textId="77777777" w:rsidR="00BD6108" w:rsidRPr="00A26D90" w:rsidRDefault="00BD6108" w:rsidP="00BD6108">
            <w:pPr>
              <w:widowControl w:val="0"/>
              <w:numPr>
                <w:ilvl w:val="0"/>
                <w:numId w:val="20"/>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lastRenderedPageBreak/>
              <w:t xml:space="preserve">Бюджеттік қаржыландырудың жоспарланған көлемін және бюджеттен тыс қаражатты </w:t>
            </w:r>
            <w:r w:rsidRPr="00A26D90">
              <w:rPr>
                <w:rFonts w:ascii="Times New Roman" w:eastAsiaTheme="minorHAnsi" w:hAnsi="Times New Roman" w:cs="Times New Roman"/>
                <w:kern w:val="3"/>
                <w:sz w:val="28"/>
                <w:szCs w:val="28"/>
                <w:lang w:val="kk-KZ" w:eastAsia="zh-CN" w:bidi="hi-IN"/>
              </w:rPr>
              <w:lastRenderedPageBreak/>
              <w:t>тарту жөніндегі мүмкіндіктерді айқ</w:t>
            </w:r>
            <w:r w:rsidR="000270EE" w:rsidRPr="00A26D90">
              <w:rPr>
                <w:rFonts w:ascii="Times New Roman" w:eastAsiaTheme="minorHAnsi" w:hAnsi="Times New Roman" w:cs="Times New Roman"/>
                <w:kern w:val="3"/>
                <w:sz w:val="28"/>
                <w:szCs w:val="28"/>
                <w:lang w:val="kk-KZ" w:eastAsia="zh-CN" w:bidi="hi-IN"/>
              </w:rPr>
              <w:t xml:space="preserve">ындау </w:t>
            </w:r>
          </w:p>
          <w:p w14:paraId="3009D5A9" w14:textId="77777777" w:rsidR="00BD6108" w:rsidRPr="00A26D90" w:rsidRDefault="00BD6108" w:rsidP="00BD6108">
            <w:pPr>
              <w:widowControl w:val="0"/>
              <w:numPr>
                <w:ilvl w:val="0"/>
                <w:numId w:val="20"/>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Қазіргі заманғы компьютерлік техникамен жарақтандыру</w:t>
            </w:r>
          </w:p>
          <w:p w14:paraId="04568FE3" w14:textId="77777777" w:rsidR="00BD6108" w:rsidRPr="00A26D90" w:rsidRDefault="00BD6108" w:rsidP="00BD6108">
            <w:pPr>
              <w:widowControl w:val="0"/>
              <w:numPr>
                <w:ilvl w:val="0"/>
                <w:numId w:val="20"/>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Мектепті стандарттар мен гигиеналық талаптарға сәйкес заманауи жиһазбен жабдықтау</w:t>
            </w:r>
            <w:r w:rsidR="000270EE" w:rsidRPr="00A26D90">
              <w:rPr>
                <w:rFonts w:ascii="Times New Roman" w:eastAsiaTheme="minorHAnsi" w:hAnsi="Times New Roman" w:cs="Times New Roman"/>
                <w:kern w:val="3"/>
                <w:sz w:val="28"/>
                <w:szCs w:val="28"/>
                <w:lang w:val="kk-KZ" w:eastAsia="zh-CN" w:bidi="hi-IN"/>
              </w:rPr>
              <w:t>;</w:t>
            </w:r>
          </w:p>
          <w:p w14:paraId="07DAA2A1" w14:textId="77777777" w:rsidR="000270EE" w:rsidRPr="00A26D90" w:rsidRDefault="000270EE" w:rsidP="000270EE">
            <w:pPr>
              <w:widowControl w:val="0"/>
              <w:numPr>
                <w:ilvl w:val="0"/>
                <w:numId w:val="20"/>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Б</w:t>
            </w:r>
            <w:r w:rsidR="00BD6108" w:rsidRPr="00A26D90">
              <w:rPr>
                <w:rFonts w:ascii="Times New Roman" w:eastAsiaTheme="minorHAnsi" w:hAnsi="Times New Roman" w:cs="Times New Roman"/>
                <w:kern w:val="3"/>
                <w:sz w:val="28"/>
                <w:szCs w:val="28"/>
                <w:lang w:val="kk-KZ" w:eastAsia="zh-CN" w:bidi="hi-IN"/>
              </w:rPr>
              <w:t>ілім беру процесін оқу-көрнекі құралдармен қамтамасыз ету</w:t>
            </w:r>
            <w:r w:rsidRPr="00A26D90">
              <w:rPr>
                <w:rFonts w:ascii="Times New Roman" w:eastAsiaTheme="minorHAnsi" w:hAnsi="Times New Roman" w:cs="Times New Roman"/>
                <w:kern w:val="3"/>
                <w:sz w:val="28"/>
                <w:szCs w:val="28"/>
                <w:lang w:val="kk-KZ" w:eastAsia="zh-CN" w:bidi="hi-IN"/>
              </w:rPr>
              <w:t>;</w:t>
            </w:r>
          </w:p>
          <w:p w14:paraId="699D9F93" w14:textId="77777777" w:rsidR="00BD6108" w:rsidRPr="00A26D90" w:rsidRDefault="00BD6108" w:rsidP="000270EE">
            <w:pPr>
              <w:widowControl w:val="0"/>
              <w:numPr>
                <w:ilvl w:val="0"/>
                <w:numId w:val="20"/>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t>Ағымдағы жөндеу үшін құрылыс материалдарымен қамтамасыз ету</w:t>
            </w:r>
            <w:r w:rsidR="000270EE" w:rsidRPr="00A26D90">
              <w:rPr>
                <w:rFonts w:ascii="Times New Roman" w:eastAsiaTheme="minorHAnsi" w:hAnsi="Times New Roman" w:cs="Times New Roman"/>
                <w:kern w:val="3"/>
                <w:sz w:val="28"/>
                <w:szCs w:val="28"/>
                <w:lang w:val="kk-KZ" w:eastAsia="zh-CN" w:bidi="hi-IN"/>
              </w:rPr>
              <w:t>.</w:t>
            </w:r>
          </w:p>
        </w:tc>
        <w:tc>
          <w:tcPr>
            <w:tcW w:w="4394" w:type="dxa"/>
          </w:tcPr>
          <w:p w14:paraId="5EFFC73B" w14:textId="77777777" w:rsidR="00BD6108" w:rsidRPr="00A26D90" w:rsidRDefault="00BD6108" w:rsidP="00BD6108">
            <w:pPr>
              <w:widowControl w:val="0"/>
              <w:numPr>
                <w:ilvl w:val="0"/>
                <w:numId w:val="20"/>
              </w:numPr>
              <w:suppressAutoHyphens/>
              <w:autoSpaceDN w:val="0"/>
              <w:ind w:left="177" w:hanging="177"/>
              <w:textAlignment w:val="baseline"/>
              <w:rPr>
                <w:rFonts w:ascii="Times New Roman" w:eastAsiaTheme="minorHAnsi" w:hAnsi="Times New Roman" w:cs="Times New Roman"/>
                <w:kern w:val="3"/>
                <w:sz w:val="28"/>
                <w:szCs w:val="28"/>
                <w:lang w:val="kk-KZ" w:eastAsia="zh-CN" w:bidi="hi-IN"/>
              </w:rPr>
            </w:pPr>
            <w:r w:rsidRPr="00A26D90">
              <w:rPr>
                <w:rFonts w:ascii="Times New Roman" w:eastAsiaTheme="minorHAnsi" w:hAnsi="Times New Roman" w:cs="Times New Roman"/>
                <w:kern w:val="3"/>
                <w:sz w:val="28"/>
                <w:szCs w:val="28"/>
                <w:lang w:val="kk-KZ" w:eastAsia="zh-CN" w:bidi="hi-IN"/>
              </w:rPr>
              <w:lastRenderedPageBreak/>
              <w:t xml:space="preserve">Мектеп мүлкін ұқыпты сақтауға бақылауды жүзеге асыру, уақытылы түгендеу жүргізу, қажетті жөндеуді </w:t>
            </w:r>
            <w:r w:rsidRPr="00A26D90">
              <w:rPr>
                <w:rFonts w:ascii="Times New Roman" w:eastAsiaTheme="minorHAnsi" w:hAnsi="Times New Roman" w:cs="Times New Roman"/>
                <w:kern w:val="3"/>
                <w:sz w:val="28"/>
                <w:szCs w:val="28"/>
                <w:lang w:val="kk-KZ" w:eastAsia="zh-CN" w:bidi="hi-IN"/>
              </w:rPr>
              <w:lastRenderedPageBreak/>
              <w:t xml:space="preserve">перспективалық жоспарлау, қажетті мектеп жабдықтарын сатып алу </w:t>
            </w:r>
          </w:p>
        </w:tc>
      </w:tr>
    </w:tbl>
    <w:p w14:paraId="1383727F" w14:textId="77777777" w:rsidR="00A116B8" w:rsidRPr="00A116B8" w:rsidRDefault="00A116B8" w:rsidP="00A116B8">
      <w:pPr>
        <w:spacing w:after="0" w:line="240" w:lineRule="auto"/>
        <w:ind w:left="260"/>
        <w:rPr>
          <w:rFonts w:ascii="Times New Roman" w:eastAsia="Times New Roman" w:hAnsi="Times New Roman" w:cs="Times New Roman"/>
          <w:b/>
          <w:bCs/>
          <w:sz w:val="28"/>
          <w:szCs w:val="28"/>
          <w:lang w:val="kk-KZ"/>
        </w:rPr>
      </w:pPr>
      <w:r w:rsidRPr="00A116B8">
        <w:rPr>
          <w:rFonts w:ascii="Times New Roman" w:eastAsia="Times New Roman" w:hAnsi="Times New Roman" w:cs="Times New Roman"/>
          <w:b/>
          <w:bCs/>
          <w:sz w:val="28"/>
          <w:szCs w:val="28"/>
          <w:lang w:val="kk-KZ"/>
        </w:rPr>
        <w:lastRenderedPageBreak/>
        <w:t>БАҒДАРЛАМАНЫ ІСКЕ АСЫРУДАН КҮТІЛЕТІН НӘТИЖЕЛЕР</w:t>
      </w:r>
    </w:p>
    <w:p w14:paraId="34CC2F81" w14:textId="77777777" w:rsidR="00A116B8" w:rsidRPr="00A116B8" w:rsidRDefault="00A116B8" w:rsidP="00A116B8">
      <w:pPr>
        <w:spacing w:after="0" w:line="240" w:lineRule="auto"/>
        <w:ind w:firstLine="567"/>
        <w:rPr>
          <w:rFonts w:ascii="Times New Roman" w:eastAsiaTheme="minorHAnsi" w:hAnsi="Times New Roman" w:cs="Times New Roman"/>
          <w:sz w:val="28"/>
          <w:szCs w:val="28"/>
          <w:lang w:val="kk-KZ"/>
        </w:rPr>
      </w:pPr>
    </w:p>
    <w:p w14:paraId="184738A4" w14:textId="77777777" w:rsidR="00A116B8" w:rsidRPr="00A116B8" w:rsidRDefault="00A116B8" w:rsidP="00A116B8">
      <w:pPr>
        <w:pStyle w:val="ae"/>
        <w:numPr>
          <w:ilvl w:val="0"/>
          <w:numId w:val="27"/>
        </w:numPr>
        <w:spacing w:after="0" w:line="240" w:lineRule="auto"/>
        <w:ind w:left="0" w:firstLine="567"/>
        <w:rPr>
          <w:rFonts w:ascii="Times New Roman" w:eastAsia="Times New Roman" w:hAnsi="Times New Roman" w:cs="Times New Roman"/>
          <w:sz w:val="28"/>
          <w:szCs w:val="28"/>
          <w:lang w:val="kk-KZ"/>
        </w:rPr>
      </w:pPr>
      <w:r w:rsidRPr="00A116B8">
        <w:rPr>
          <w:rFonts w:ascii="Times New Roman" w:eastAsia="Times New Roman" w:hAnsi="Times New Roman" w:cs="Times New Roman"/>
          <w:sz w:val="28"/>
          <w:szCs w:val="28"/>
          <w:lang w:val="kk-KZ"/>
        </w:rPr>
        <w:t>Жаңа мемлекеттік білім беру стандарттарына көшу.</w:t>
      </w:r>
    </w:p>
    <w:p w14:paraId="7F5497B5" w14:textId="77777777" w:rsidR="00A116B8" w:rsidRPr="00A116B8" w:rsidRDefault="00A116B8" w:rsidP="00A116B8">
      <w:pPr>
        <w:pStyle w:val="ae"/>
        <w:numPr>
          <w:ilvl w:val="0"/>
          <w:numId w:val="27"/>
        </w:numPr>
        <w:spacing w:after="0" w:line="240" w:lineRule="auto"/>
        <w:ind w:left="0" w:firstLine="567"/>
        <w:rPr>
          <w:rFonts w:ascii="Times New Roman" w:eastAsia="Times New Roman" w:hAnsi="Times New Roman" w:cs="Times New Roman"/>
          <w:sz w:val="28"/>
          <w:szCs w:val="28"/>
          <w:lang w:val="kk-KZ"/>
        </w:rPr>
      </w:pPr>
      <w:r w:rsidRPr="00A116B8">
        <w:rPr>
          <w:rFonts w:ascii="Times New Roman" w:eastAsia="Times New Roman" w:hAnsi="Times New Roman" w:cs="Times New Roman"/>
          <w:sz w:val="28"/>
          <w:szCs w:val="28"/>
          <w:lang w:val="kk-KZ"/>
        </w:rPr>
        <w:t>Түлектердің 89% - ы жалпы білім беру бағдарламаларын табысты игеріп, ҰБТ тапсырады.</w:t>
      </w:r>
    </w:p>
    <w:p w14:paraId="6B4CFA6E" w14:textId="77777777" w:rsidR="00A116B8" w:rsidRPr="00A116B8" w:rsidRDefault="00A116B8" w:rsidP="00A116B8">
      <w:pPr>
        <w:pStyle w:val="ae"/>
        <w:numPr>
          <w:ilvl w:val="0"/>
          <w:numId w:val="27"/>
        </w:numPr>
        <w:spacing w:after="0" w:line="240" w:lineRule="auto"/>
        <w:ind w:left="0" w:firstLine="567"/>
        <w:rPr>
          <w:rFonts w:ascii="Times New Roman" w:eastAsia="Times New Roman" w:hAnsi="Times New Roman" w:cs="Times New Roman"/>
          <w:sz w:val="28"/>
          <w:szCs w:val="28"/>
          <w:lang w:val="kk-KZ"/>
        </w:rPr>
      </w:pPr>
      <w:r w:rsidRPr="00A116B8">
        <w:rPr>
          <w:rFonts w:ascii="Times New Roman" w:eastAsia="Times New Roman" w:hAnsi="Times New Roman" w:cs="Times New Roman"/>
          <w:sz w:val="28"/>
          <w:szCs w:val="28"/>
          <w:lang w:val="kk-KZ"/>
        </w:rPr>
        <w:t>Қашықтықтан білім беруді қажет ететін оқушылардың 100% - ы осы оқыту түрімен қамтамасыз етілген.</w:t>
      </w:r>
    </w:p>
    <w:p w14:paraId="03303B96" w14:textId="77777777" w:rsidR="00A116B8" w:rsidRPr="00A116B8" w:rsidRDefault="00A116B8" w:rsidP="00A116B8">
      <w:pPr>
        <w:pStyle w:val="ae"/>
        <w:numPr>
          <w:ilvl w:val="0"/>
          <w:numId w:val="27"/>
        </w:numPr>
        <w:spacing w:after="0" w:line="240" w:lineRule="auto"/>
        <w:ind w:left="0" w:firstLine="567"/>
        <w:rPr>
          <w:rFonts w:ascii="Times New Roman" w:eastAsia="Times New Roman" w:hAnsi="Times New Roman" w:cs="Times New Roman"/>
          <w:sz w:val="28"/>
          <w:szCs w:val="28"/>
          <w:lang w:val="kk-KZ"/>
        </w:rPr>
      </w:pPr>
      <w:r w:rsidRPr="00A116B8">
        <w:rPr>
          <w:rFonts w:ascii="Times New Roman" w:eastAsia="Times New Roman" w:hAnsi="Times New Roman" w:cs="Times New Roman"/>
          <w:sz w:val="28"/>
          <w:szCs w:val="28"/>
          <w:lang w:val="kk-KZ"/>
        </w:rPr>
        <w:t>Мұғалімдердің 98% - ы білім сапасын бағалаудың инновациялық жүйесін пайдаланады.</w:t>
      </w:r>
    </w:p>
    <w:p w14:paraId="6C6A9313" w14:textId="77777777" w:rsidR="00A116B8" w:rsidRPr="00A116B8" w:rsidRDefault="00A116B8" w:rsidP="00A116B8">
      <w:pPr>
        <w:pStyle w:val="ae"/>
        <w:numPr>
          <w:ilvl w:val="0"/>
          <w:numId w:val="27"/>
        </w:numPr>
        <w:spacing w:after="0" w:line="240" w:lineRule="auto"/>
        <w:ind w:left="0" w:firstLine="567"/>
        <w:rPr>
          <w:rFonts w:ascii="Times New Roman" w:eastAsia="Times New Roman" w:hAnsi="Times New Roman" w:cs="Times New Roman"/>
          <w:sz w:val="28"/>
          <w:szCs w:val="28"/>
          <w:lang w:val="kk-KZ"/>
        </w:rPr>
      </w:pPr>
      <w:r w:rsidRPr="00A116B8">
        <w:rPr>
          <w:rFonts w:ascii="Times New Roman" w:eastAsia="Times New Roman" w:hAnsi="Times New Roman" w:cs="Times New Roman"/>
          <w:sz w:val="28"/>
          <w:szCs w:val="28"/>
          <w:lang w:val="kk-KZ"/>
        </w:rPr>
        <w:t>Оқушылардың 100% сабақтан тыс қызметпен қамтылған.</w:t>
      </w:r>
    </w:p>
    <w:p w14:paraId="4F9938D7" w14:textId="77777777" w:rsidR="00A116B8" w:rsidRPr="00A116B8" w:rsidRDefault="00A116B8" w:rsidP="00A116B8">
      <w:pPr>
        <w:pStyle w:val="ae"/>
        <w:numPr>
          <w:ilvl w:val="0"/>
          <w:numId w:val="27"/>
        </w:numPr>
        <w:spacing w:after="0" w:line="240" w:lineRule="auto"/>
        <w:ind w:left="0" w:firstLine="567"/>
        <w:rPr>
          <w:rFonts w:ascii="Times New Roman" w:eastAsia="Times New Roman" w:hAnsi="Times New Roman" w:cs="Times New Roman"/>
          <w:sz w:val="28"/>
          <w:szCs w:val="28"/>
          <w:lang w:val="kk-KZ"/>
        </w:rPr>
      </w:pPr>
      <w:r w:rsidRPr="00A116B8">
        <w:rPr>
          <w:rFonts w:ascii="Times New Roman" w:eastAsia="Times New Roman" w:hAnsi="Times New Roman" w:cs="Times New Roman"/>
          <w:sz w:val="28"/>
          <w:szCs w:val="28"/>
          <w:lang w:val="kk-KZ"/>
        </w:rPr>
        <w:t>Оқушылардың 100% дене шынықтыру және спортпен айналысу үшін қолайлы жағдайлармен қамтамасыз етіледі.</w:t>
      </w:r>
    </w:p>
    <w:p w14:paraId="4426611A" w14:textId="77777777" w:rsidR="00A116B8" w:rsidRPr="00A116B8" w:rsidRDefault="00A116B8" w:rsidP="00A116B8">
      <w:pPr>
        <w:pStyle w:val="ae"/>
        <w:numPr>
          <w:ilvl w:val="0"/>
          <w:numId w:val="27"/>
        </w:numPr>
        <w:spacing w:after="0" w:line="240" w:lineRule="auto"/>
        <w:ind w:left="0" w:firstLine="567"/>
        <w:rPr>
          <w:rFonts w:ascii="Times New Roman" w:eastAsia="Times New Roman" w:hAnsi="Times New Roman" w:cs="Times New Roman"/>
          <w:sz w:val="28"/>
          <w:szCs w:val="28"/>
          <w:lang w:val="kk-KZ"/>
        </w:rPr>
      </w:pPr>
      <w:r w:rsidRPr="00A116B8">
        <w:rPr>
          <w:rFonts w:ascii="Times New Roman" w:eastAsia="Times New Roman" w:hAnsi="Times New Roman" w:cs="Times New Roman"/>
          <w:sz w:val="28"/>
          <w:szCs w:val="28"/>
          <w:lang w:val="kk-KZ"/>
        </w:rPr>
        <w:t>Әр түрлі деңгейдегі кәсіби байқауларға және конкурстарға қатысатын педагогтар санының өсуі.</w:t>
      </w:r>
    </w:p>
    <w:p w14:paraId="0F6809DA" w14:textId="77777777" w:rsidR="00A116B8" w:rsidRPr="00A116B8" w:rsidRDefault="00A116B8" w:rsidP="00A116B8">
      <w:pPr>
        <w:pStyle w:val="ae"/>
        <w:numPr>
          <w:ilvl w:val="0"/>
          <w:numId w:val="27"/>
        </w:numPr>
        <w:spacing w:after="0" w:line="240" w:lineRule="auto"/>
        <w:ind w:left="0" w:firstLine="567"/>
        <w:rPr>
          <w:rFonts w:ascii="Times New Roman" w:eastAsia="Times New Roman" w:hAnsi="Times New Roman" w:cs="Times New Roman"/>
          <w:sz w:val="28"/>
          <w:szCs w:val="28"/>
          <w:lang w:val="kk-KZ"/>
        </w:rPr>
      </w:pPr>
      <w:r w:rsidRPr="00A116B8">
        <w:rPr>
          <w:rFonts w:ascii="Times New Roman" w:eastAsia="Times New Roman" w:hAnsi="Times New Roman" w:cs="Times New Roman"/>
          <w:sz w:val="28"/>
          <w:szCs w:val="28"/>
          <w:lang w:val="kk-KZ"/>
        </w:rPr>
        <w:t>Жаңа мемлекеттік білім беру стандарттарын енгізу және іске асыру мәселелері бойынша педагогтарды 100% - дық кәсіби даярлау.</w:t>
      </w:r>
    </w:p>
    <w:p w14:paraId="254E96C9" w14:textId="77777777" w:rsidR="001645B6" w:rsidRPr="008C4656" w:rsidRDefault="00A116B8" w:rsidP="008C3AE8">
      <w:pPr>
        <w:pStyle w:val="ae"/>
        <w:numPr>
          <w:ilvl w:val="0"/>
          <w:numId w:val="27"/>
        </w:numPr>
        <w:spacing w:after="0" w:line="240" w:lineRule="auto"/>
        <w:ind w:left="0" w:firstLine="567"/>
        <w:rPr>
          <w:rFonts w:ascii="Times New Roman" w:eastAsia="Times New Roman" w:hAnsi="Times New Roman" w:cs="Times New Roman"/>
          <w:sz w:val="28"/>
          <w:szCs w:val="28"/>
          <w:lang w:val="kk-KZ"/>
        </w:rPr>
        <w:sectPr w:rsidR="001645B6" w:rsidRPr="008C4656" w:rsidSect="00BD6108">
          <w:pgSz w:w="16834" w:h="11909" w:orient="landscape"/>
          <w:pgMar w:top="709" w:right="851" w:bottom="851" w:left="851" w:header="720" w:footer="720" w:gutter="0"/>
          <w:cols w:space="720"/>
          <w:noEndnote/>
          <w:docGrid w:linePitch="299"/>
        </w:sectPr>
      </w:pPr>
      <w:r w:rsidRPr="00A116B8">
        <w:rPr>
          <w:rFonts w:ascii="Times New Roman" w:eastAsia="Times New Roman" w:hAnsi="Times New Roman" w:cs="Times New Roman"/>
          <w:sz w:val="28"/>
          <w:szCs w:val="28"/>
          <w:lang w:val="kk-KZ"/>
        </w:rPr>
        <w:t>Мектеппен өзара әрекеттесудің түрлі нысандарына тартылған ата-аналар (заңды өкілдер) санын кеңейту.</w:t>
      </w:r>
    </w:p>
    <w:p w14:paraId="52FB6566" w14:textId="4CFE601C" w:rsidR="003C19A8" w:rsidRPr="000C3EFB" w:rsidRDefault="003C19A8" w:rsidP="00363A09">
      <w:pPr>
        <w:tabs>
          <w:tab w:val="left" w:pos="1350"/>
        </w:tabs>
        <w:spacing w:after="0"/>
        <w:rPr>
          <w:sz w:val="24"/>
          <w:szCs w:val="24"/>
          <w:lang w:val="kk-KZ"/>
        </w:rPr>
      </w:pPr>
    </w:p>
    <w:sectPr w:rsidR="003C19A8" w:rsidRPr="000C3EFB" w:rsidSect="00BF42CD">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9E46" w14:textId="77777777" w:rsidR="00465790" w:rsidRDefault="00465790" w:rsidP="00BF56CC">
      <w:pPr>
        <w:spacing w:after="0" w:line="240" w:lineRule="auto"/>
      </w:pPr>
      <w:r>
        <w:separator/>
      </w:r>
    </w:p>
  </w:endnote>
  <w:endnote w:type="continuationSeparator" w:id="0">
    <w:p w14:paraId="4BC597CD" w14:textId="77777777" w:rsidR="00465790" w:rsidRDefault="00465790" w:rsidP="00BF5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D3388" w14:textId="77777777" w:rsidR="00D83EA1" w:rsidRDefault="00CA60C1">
    <w:pPr>
      <w:pStyle w:val="a6"/>
      <w:jc w:val="right"/>
    </w:pPr>
    <w:r>
      <w:fldChar w:fldCharType="begin"/>
    </w:r>
    <w:r>
      <w:instrText>PAGE   \* MERGEFORMAT</w:instrText>
    </w:r>
    <w:r>
      <w:fldChar w:fldCharType="separate"/>
    </w:r>
    <w:r w:rsidR="008C4656">
      <w:rPr>
        <w:noProof/>
      </w:rPr>
      <w:t>18</w:t>
    </w:r>
    <w:r>
      <w:rPr>
        <w:noProof/>
      </w:rPr>
      <w:fldChar w:fldCharType="end"/>
    </w:r>
  </w:p>
  <w:p w14:paraId="471EB403" w14:textId="77777777" w:rsidR="00D83EA1" w:rsidRDefault="00D83EA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4437"/>
    </w:sdtPr>
    <w:sdtContent>
      <w:p w14:paraId="35947469" w14:textId="77777777" w:rsidR="00D83EA1" w:rsidRDefault="00CA60C1">
        <w:pPr>
          <w:pStyle w:val="a6"/>
          <w:jc w:val="center"/>
        </w:pPr>
        <w:r>
          <w:fldChar w:fldCharType="begin"/>
        </w:r>
        <w:r>
          <w:instrText>PAGE   \* MERGEFORMAT</w:instrText>
        </w:r>
        <w:r>
          <w:fldChar w:fldCharType="separate"/>
        </w:r>
        <w:r w:rsidR="008C4656">
          <w:rPr>
            <w:noProof/>
          </w:rPr>
          <w:t>43</w:t>
        </w:r>
        <w:r>
          <w:rPr>
            <w:noProof/>
          </w:rPr>
          <w:fldChar w:fldCharType="end"/>
        </w:r>
      </w:p>
    </w:sdtContent>
  </w:sdt>
  <w:p w14:paraId="1B42B4E4" w14:textId="77777777" w:rsidR="00D83EA1" w:rsidRDefault="00D83EA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7F2B" w14:textId="77777777" w:rsidR="00D83EA1" w:rsidRDefault="00CA60C1">
    <w:pPr>
      <w:pStyle w:val="a6"/>
      <w:jc w:val="center"/>
    </w:pPr>
    <w:r>
      <w:fldChar w:fldCharType="begin"/>
    </w:r>
    <w:r>
      <w:instrText>PAGE   \* MERGEFORMAT</w:instrText>
    </w:r>
    <w:r>
      <w:fldChar w:fldCharType="separate"/>
    </w:r>
    <w:r w:rsidR="008C4656">
      <w:rPr>
        <w:noProof/>
      </w:rPr>
      <w:t>44</w:t>
    </w:r>
    <w:r>
      <w:rPr>
        <w:noProof/>
      </w:rPr>
      <w:fldChar w:fldCharType="end"/>
    </w:r>
  </w:p>
  <w:p w14:paraId="3A366FBC" w14:textId="77777777" w:rsidR="00D83EA1" w:rsidRDefault="00D83EA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1B2B8" w14:textId="77777777" w:rsidR="00465790" w:rsidRDefault="00465790" w:rsidP="00BF56CC">
      <w:pPr>
        <w:spacing w:after="0" w:line="240" w:lineRule="auto"/>
      </w:pPr>
      <w:r>
        <w:separator/>
      </w:r>
    </w:p>
  </w:footnote>
  <w:footnote w:type="continuationSeparator" w:id="0">
    <w:p w14:paraId="7D210761" w14:textId="77777777" w:rsidR="00465790" w:rsidRDefault="00465790" w:rsidP="00BF5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E9F"/>
    <w:multiLevelType w:val="hybridMultilevel"/>
    <w:tmpl w:val="E7706518"/>
    <w:lvl w:ilvl="0" w:tplc="C3BA44C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A400D5"/>
    <w:multiLevelType w:val="hybridMultilevel"/>
    <w:tmpl w:val="1D6049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B3053A"/>
    <w:multiLevelType w:val="hybridMultilevel"/>
    <w:tmpl w:val="41CA59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662617"/>
    <w:multiLevelType w:val="hybridMultilevel"/>
    <w:tmpl w:val="CA26BDA2"/>
    <w:lvl w:ilvl="0" w:tplc="6F6C22A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3417DD"/>
    <w:multiLevelType w:val="hybridMultilevel"/>
    <w:tmpl w:val="D89A4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8A657D"/>
    <w:multiLevelType w:val="hybridMultilevel"/>
    <w:tmpl w:val="94E826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422D01"/>
    <w:multiLevelType w:val="hybridMultilevel"/>
    <w:tmpl w:val="0BDC4C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166390"/>
    <w:multiLevelType w:val="hybridMultilevel"/>
    <w:tmpl w:val="E6562C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1D7C74"/>
    <w:multiLevelType w:val="hybridMultilevel"/>
    <w:tmpl w:val="811ED7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BF09A8"/>
    <w:multiLevelType w:val="hybridMultilevel"/>
    <w:tmpl w:val="32AC41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9764D2"/>
    <w:multiLevelType w:val="hybridMultilevel"/>
    <w:tmpl w:val="7452C9F2"/>
    <w:lvl w:ilvl="0" w:tplc="449EBF2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A480DA0"/>
    <w:multiLevelType w:val="hybridMultilevel"/>
    <w:tmpl w:val="F626B3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CC20FED"/>
    <w:multiLevelType w:val="hybridMultilevel"/>
    <w:tmpl w:val="49B634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9A0A4D"/>
    <w:multiLevelType w:val="hybridMultilevel"/>
    <w:tmpl w:val="B41C36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9763E5"/>
    <w:multiLevelType w:val="hybridMultilevel"/>
    <w:tmpl w:val="FCA841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2A913D0"/>
    <w:multiLevelType w:val="hybridMultilevel"/>
    <w:tmpl w:val="3A5C3110"/>
    <w:lvl w:ilvl="0" w:tplc="527CDCA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A1D74F5"/>
    <w:multiLevelType w:val="hybridMultilevel"/>
    <w:tmpl w:val="46F23C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3C5FB9"/>
    <w:multiLevelType w:val="hybridMultilevel"/>
    <w:tmpl w:val="31888C16"/>
    <w:lvl w:ilvl="0" w:tplc="69DA5850">
      <w:start w:val="1"/>
      <w:numFmt w:val="bullet"/>
      <w:lvlText w:val="­"/>
      <w:lvlJc w:val="left"/>
      <w:pPr>
        <w:tabs>
          <w:tab w:val="num" w:pos="360"/>
        </w:tabs>
        <w:ind w:left="360" w:hanging="360"/>
      </w:pPr>
      <w:rPr>
        <w:rFonts w:ascii="Courier New" w:hAnsi="Courier New" w:hint="default"/>
        <w:color w:val="auto"/>
      </w:rPr>
    </w:lvl>
    <w:lvl w:ilvl="1" w:tplc="04190003" w:tentative="1">
      <w:start w:val="1"/>
      <w:numFmt w:val="bullet"/>
      <w:lvlText w:val="o"/>
      <w:lvlJc w:val="left"/>
      <w:pPr>
        <w:tabs>
          <w:tab w:val="num" w:pos="1857"/>
        </w:tabs>
        <w:ind w:left="1857" w:hanging="360"/>
      </w:pPr>
      <w:rPr>
        <w:rFonts w:ascii="Courier New" w:hAnsi="Courier New" w:cs="Courier New" w:hint="default"/>
      </w:rPr>
    </w:lvl>
    <w:lvl w:ilvl="2" w:tplc="04190005" w:tentative="1">
      <w:start w:val="1"/>
      <w:numFmt w:val="bullet"/>
      <w:lvlText w:val=""/>
      <w:lvlJc w:val="left"/>
      <w:pPr>
        <w:tabs>
          <w:tab w:val="num" w:pos="2577"/>
        </w:tabs>
        <w:ind w:left="2577" w:hanging="360"/>
      </w:pPr>
      <w:rPr>
        <w:rFonts w:ascii="Wingdings" w:hAnsi="Wingdings" w:hint="default"/>
      </w:rPr>
    </w:lvl>
    <w:lvl w:ilvl="3" w:tplc="04190001" w:tentative="1">
      <w:start w:val="1"/>
      <w:numFmt w:val="bullet"/>
      <w:lvlText w:val=""/>
      <w:lvlJc w:val="left"/>
      <w:pPr>
        <w:tabs>
          <w:tab w:val="num" w:pos="3297"/>
        </w:tabs>
        <w:ind w:left="3297" w:hanging="360"/>
      </w:pPr>
      <w:rPr>
        <w:rFonts w:ascii="Symbol" w:hAnsi="Symbol" w:hint="default"/>
      </w:rPr>
    </w:lvl>
    <w:lvl w:ilvl="4" w:tplc="04190003" w:tentative="1">
      <w:start w:val="1"/>
      <w:numFmt w:val="bullet"/>
      <w:lvlText w:val="o"/>
      <w:lvlJc w:val="left"/>
      <w:pPr>
        <w:tabs>
          <w:tab w:val="num" w:pos="4017"/>
        </w:tabs>
        <w:ind w:left="4017" w:hanging="360"/>
      </w:pPr>
      <w:rPr>
        <w:rFonts w:ascii="Courier New" w:hAnsi="Courier New" w:cs="Courier New" w:hint="default"/>
      </w:rPr>
    </w:lvl>
    <w:lvl w:ilvl="5" w:tplc="04190005" w:tentative="1">
      <w:start w:val="1"/>
      <w:numFmt w:val="bullet"/>
      <w:lvlText w:val=""/>
      <w:lvlJc w:val="left"/>
      <w:pPr>
        <w:tabs>
          <w:tab w:val="num" w:pos="4737"/>
        </w:tabs>
        <w:ind w:left="4737" w:hanging="360"/>
      </w:pPr>
      <w:rPr>
        <w:rFonts w:ascii="Wingdings" w:hAnsi="Wingdings" w:hint="default"/>
      </w:rPr>
    </w:lvl>
    <w:lvl w:ilvl="6" w:tplc="04190001" w:tentative="1">
      <w:start w:val="1"/>
      <w:numFmt w:val="bullet"/>
      <w:lvlText w:val=""/>
      <w:lvlJc w:val="left"/>
      <w:pPr>
        <w:tabs>
          <w:tab w:val="num" w:pos="5457"/>
        </w:tabs>
        <w:ind w:left="5457" w:hanging="360"/>
      </w:pPr>
      <w:rPr>
        <w:rFonts w:ascii="Symbol" w:hAnsi="Symbol" w:hint="default"/>
      </w:rPr>
    </w:lvl>
    <w:lvl w:ilvl="7" w:tplc="04190003" w:tentative="1">
      <w:start w:val="1"/>
      <w:numFmt w:val="bullet"/>
      <w:lvlText w:val="o"/>
      <w:lvlJc w:val="left"/>
      <w:pPr>
        <w:tabs>
          <w:tab w:val="num" w:pos="6177"/>
        </w:tabs>
        <w:ind w:left="6177" w:hanging="360"/>
      </w:pPr>
      <w:rPr>
        <w:rFonts w:ascii="Courier New" w:hAnsi="Courier New" w:cs="Courier New" w:hint="default"/>
      </w:rPr>
    </w:lvl>
    <w:lvl w:ilvl="8" w:tplc="04190005" w:tentative="1">
      <w:start w:val="1"/>
      <w:numFmt w:val="bullet"/>
      <w:lvlText w:val=""/>
      <w:lvlJc w:val="left"/>
      <w:pPr>
        <w:tabs>
          <w:tab w:val="num" w:pos="6897"/>
        </w:tabs>
        <w:ind w:left="6897" w:hanging="360"/>
      </w:pPr>
      <w:rPr>
        <w:rFonts w:ascii="Wingdings" w:hAnsi="Wingdings" w:hint="default"/>
      </w:rPr>
    </w:lvl>
  </w:abstractNum>
  <w:abstractNum w:abstractNumId="18" w15:restartNumberingAfterBreak="0">
    <w:nsid w:val="54F927FC"/>
    <w:multiLevelType w:val="hybridMultilevel"/>
    <w:tmpl w:val="5024E934"/>
    <w:lvl w:ilvl="0" w:tplc="23F01288">
      <w:start w:val="1"/>
      <w:numFmt w:val="decimal"/>
      <w:lvlText w:val="%1."/>
      <w:lvlJc w:val="left"/>
      <w:pPr>
        <w:tabs>
          <w:tab w:val="num" w:pos="397"/>
        </w:tabs>
        <w:ind w:left="397" w:hanging="397"/>
      </w:pPr>
      <w:rPr>
        <w:rFonts w:hint="default"/>
      </w:rPr>
    </w:lvl>
    <w:lvl w:ilvl="1" w:tplc="68AC0576">
      <w:numFmt w:val="none"/>
      <w:lvlText w:val=""/>
      <w:lvlJc w:val="left"/>
      <w:pPr>
        <w:tabs>
          <w:tab w:val="num" w:pos="360"/>
        </w:tabs>
      </w:pPr>
    </w:lvl>
    <w:lvl w:ilvl="2" w:tplc="EAAC7296">
      <w:numFmt w:val="none"/>
      <w:lvlText w:val=""/>
      <w:lvlJc w:val="left"/>
      <w:pPr>
        <w:tabs>
          <w:tab w:val="num" w:pos="360"/>
        </w:tabs>
      </w:pPr>
    </w:lvl>
    <w:lvl w:ilvl="3" w:tplc="59081B92">
      <w:numFmt w:val="none"/>
      <w:lvlText w:val=""/>
      <w:lvlJc w:val="left"/>
      <w:pPr>
        <w:tabs>
          <w:tab w:val="num" w:pos="360"/>
        </w:tabs>
      </w:pPr>
    </w:lvl>
    <w:lvl w:ilvl="4" w:tplc="3ACC0572">
      <w:numFmt w:val="none"/>
      <w:lvlText w:val=""/>
      <w:lvlJc w:val="left"/>
      <w:pPr>
        <w:tabs>
          <w:tab w:val="num" w:pos="360"/>
        </w:tabs>
      </w:pPr>
    </w:lvl>
    <w:lvl w:ilvl="5" w:tplc="3014D670">
      <w:numFmt w:val="none"/>
      <w:lvlText w:val=""/>
      <w:lvlJc w:val="left"/>
      <w:pPr>
        <w:tabs>
          <w:tab w:val="num" w:pos="360"/>
        </w:tabs>
      </w:pPr>
    </w:lvl>
    <w:lvl w:ilvl="6" w:tplc="FF46AB56">
      <w:numFmt w:val="none"/>
      <w:lvlText w:val=""/>
      <w:lvlJc w:val="left"/>
      <w:pPr>
        <w:tabs>
          <w:tab w:val="num" w:pos="360"/>
        </w:tabs>
      </w:pPr>
    </w:lvl>
    <w:lvl w:ilvl="7" w:tplc="8D8844EE">
      <w:numFmt w:val="none"/>
      <w:lvlText w:val=""/>
      <w:lvlJc w:val="left"/>
      <w:pPr>
        <w:tabs>
          <w:tab w:val="num" w:pos="360"/>
        </w:tabs>
      </w:pPr>
    </w:lvl>
    <w:lvl w:ilvl="8" w:tplc="CD665274">
      <w:numFmt w:val="none"/>
      <w:lvlText w:val=""/>
      <w:lvlJc w:val="left"/>
      <w:pPr>
        <w:tabs>
          <w:tab w:val="num" w:pos="360"/>
        </w:tabs>
      </w:pPr>
    </w:lvl>
  </w:abstractNum>
  <w:abstractNum w:abstractNumId="19" w15:restartNumberingAfterBreak="0">
    <w:nsid w:val="5DB3596D"/>
    <w:multiLevelType w:val="hybridMultilevel"/>
    <w:tmpl w:val="FAF06C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0D5CEE"/>
    <w:multiLevelType w:val="hybridMultilevel"/>
    <w:tmpl w:val="4662AE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2823C8"/>
    <w:multiLevelType w:val="hybridMultilevel"/>
    <w:tmpl w:val="761441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2C439C1"/>
    <w:multiLevelType w:val="hybridMultilevel"/>
    <w:tmpl w:val="A11E7890"/>
    <w:lvl w:ilvl="0" w:tplc="14E4C366">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3210176"/>
    <w:multiLevelType w:val="hybridMultilevel"/>
    <w:tmpl w:val="6A7475D6"/>
    <w:lvl w:ilvl="0" w:tplc="19343FBE">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6614044"/>
    <w:multiLevelType w:val="hybridMultilevel"/>
    <w:tmpl w:val="49B8A7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B5E2850"/>
    <w:multiLevelType w:val="hybridMultilevel"/>
    <w:tmpl w:val="EF1805E0"/>
    <w:lvl w:ilvl="0" w:tplc="A0C882D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EC531B"/>
    <w:multiLevelType w:val="hybridMultilevel"/>
    <w:tmpl w:val="F49A5DE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1933467632">
    <w:abstractNumId w:val="18"/>
  </w:num>
  <w:num w:numId="2" w16cid:durableId="1377194510">
    <w:abstractNumId w:val="17"/>
  </w:num>
  <w:num w:numId="3" w16cid:durableId="2027054999">
    <w:abstractNumId w:val="23"/>
  </w:num>
  <w:num w:numId="4" w16cid:durableId="1869022555">
    <w:abstractNumId w:val="26"/>
  </w:num>
  <w:num w:numId="5" w16cid:durableId="2104957902">
    <w:abstractNumId w:val="19"/>
  </w:num>
  <w:num w:numId="6" w16cid:durableId="568461137">
    <w:abstractNumId w:val="10"/>
  </w:num>
  <w:num w:numId="7" w16cid:durableId="1013384193">
    <w:abstractNumId w:val="25"/>
  </w:num>
  <w:num w:numId="8" w16cid:durableId="1794321594">
    <w:abstractNumId w:val="1"/>
  </w:num>
  <w:num w:numId="9" w16cid:durableId="1320382378">
    <w:abstractNumId w:val="8"/>
  </w:num>
  <w:num w:numId="10" w16cid:durableId="177086776">
    <w:abstractNumId w:val="2"/>
  </w:num>
  <w:num w:numId="11" w16cid:durableId="392967613">
    <w:abstractNumId w:val="6"/>
  </w:num>
  <w:num w:numId="12" w16cid:durableId="900405752">
    <w:abstractNumId w:val="20"/>
  </w:num>
  <w:num w:numId="13" w16cid:durableId="1785533967">
    <w:abstractNumId w:val="7"/>
  </w:num>
  <w:num w:numId="14" w16cid:durableId="1853179882">
    <w:abstractNumId w:val="5"/>
  </w:num>
  <w:num w:numId="15" w16cid:durableId="703869877">
    <w:abstractNumId w:val="9"/>
  </w:num>
  <w:num w:numId="16" w16cid:durableId="1140414465">
    <w:abstractNumId w:val="14"/>
  </w:num>
  <w:num w:numId="17" w16cid:durableId="1990019470">
    <w:abstractNumId w:val="21"/>
  </w:num>
  <w:num w:numId="18" w16cid:durableId="1342469714">
    <w:abstractNumId w:val="13"/>
  </w:num>
  <w:num w:numId="19" w16cid:durableId="391201360">
    <w:abstractNumId w:val="24"/>
  </w:num>
  <w:num w:numId="20" w16cid:durableId="396130662">
    <w:abstractNumId w:val="16"/>
  </w:num>
  <w:num w:numId="21" w16cid:durableId="893539103">
    <w:abstractNumId w:val="12"/>
  </w:num>
  <w:num w:numId="22" w16cid:durableId="1544757000">
    <w:abstractNumId w:val="4"/>
  </w:num>
  <w:num w:numId="23" w16cid:durableId="1758792975">
    <w:abstractNumId w:val="0"/>
  </w:num>
  <w:num w:numId="24" w16cid:durableId="452868019">
    <w:abstractNumId w:val="15"/>
  </w:num>
  <w:num w:numId="25" w16cid:durableId="142704601">
    <w:abstractNumId w:val="3"/>
  </w:num>
  <w:num w:numId="26" w16cid:durableId="44915180">
    <w:abstractNumId w:val="22"/>
  </w:num>
  <w:num w:numId="27" w16cid:durableId="17456390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60E"/>
    <w:rsid w:val="00002349"/>
    <w:rsid w:val="000270EE"/>
    <w:rsid w:val="000331E8"/>
    <w:rsid w:val="000760DE"/>
    <w:rsid w:val="00082C11"/>
    <w:rsid w:val="00085AF6"/>
    <w:rsid w:val="00091C17"/>
    <w:rsid w:val="000A2278"/>
    <w:rsid w:val="000A27C3"/>
    <w:rsid w:val="000C3EFB"/>
    <w:rsid w:val="000D7EDB"/>
    <w:rsid w:val="000E23FB"/>
    <w:rsid w:val="000E64F0"/>
    <w:rsid w:val="000F6140"/>
    <w:rsid w:val="00100669"/>
    <w:rsid w:val="00104465"/>
    <w:rsid w:val="0010591E"/>
    <w:rsid w:val="001311DA"/>
    <w:rsid w:val="0013401C"/>
    <w:rsid w:val="001365E7"/>
    <w:rsid w:val="0013747E"/>
    <w:rsid w:val="001520FA"/>
    <w:rsid w:val="001531B5"/>
    <w:rsid w:val="0016449D"/>
    <w:rsid w:val="001645B6"/>
    <w:rsid w:val="00170399"/>
    <w:rsid w:val="00170D96"/>
    <w:rsid w:val="0017325C"/>
    <w:rsid w:val="00175D83"/>
    <w:rsid w:val="00183750"/>
    <w:rsid w:val="0018784B"/>
    <w:rsid w:val="0019208B"/>
    <w:rsid w:val="00194EAA"/>
    <w:rsid w:val="001A2A9B"/>
    <w:rsid w:val="001A3057"/>
    <w:rsid w:val="001B13C1"/>
    <w:rsid w:val="001C2A23"/>
    <w:rsid w:val="001D59C0"/>
    <w:rsid w:val="001D7489"/>
    <w:rsid w:val="002506B2"/>
    <w:rsid w:val="00263AD8"/>
    <w:rsid w:val="00270538"/>
    <w:rsid w:val="00296FDD"/>
    <w:rsid w:val="002B4B93"/>
    <w:rsid w:val="002C237D"/>
    <w:rsid w:val="002D0122"/>
    <w:rsid w:val="002D1D96"/>
    <w:rsid w:val="002D33F5"/>
    <w:rsid w:val="002F02F1"/>
    <w:rsid w:val="00314747"/>
    <w:rsid w:val="00316D28"/>
    <w:rsid w:val="00333112"/>
    <w:rsid w:val="00335857"/>
    <w:rsid w:val="00363A09"/>
    <w:rsid w:val="003771CA"/>
    <w:rsid w:val="00381823"/>
    <w:rsid w:val="003C19A8"/>
    <w:rsid w:val="003C7C92"/>
    <w:rsid w:val="003E7AA0"/>
    <w:rsid w:val="003F6BF2"/>
    <w:rsid w:val="00413441"/>
    <w:rsid w:val="00436ED4"/>
    <w:rsid w:val="00453C52"/>
    <w:rsid w:val="00465790"/>
    <w:rsid w:val="00475441"/>
    <w:rsid w:val="00481CBD"/>
    <w:rsid w:val="00487E3E"/>
    <w:rsid w:val="004A0515"/>
    <w:rsid w:val="004C0EB4"/>
    <w:rsid w:val="004E4EA1"/>
    <w:rsid w:val="0052293A"/>
    <w:rsid w:val="00523130"/>
    <w:rsid w:val="005302E8"/>
    <w:rsid w:val="00540393"/>
    <w:rsid w:val="00554756"/>
    <w:rsid w:val="005872B3"/>
    <w:rsid w:val="005D3893"/>
    <w:rsid w:val="005E0DA1"/>
    <w:rsid w:val="005E66A9"/>
    <w:rsid w:val="00607A3B"/>
    <w:rsid w:val="00611D49"/>
    <w:rsid w:val="0062060E"/>
    <w:rsid w:val="00633C69"/>
    <w:rsid w:val="0065197D"/>
    <w:rsid w:val="00661C64"/>
    <w:rsid w:val="00665818"/>
    <w:rsid w:val="00667B33"/>
    <w:rsid w:val="006A6285"/>
    <w:rsid w:val="006B70AE"/>
    <w:rsid w:val="006C697E"/>
    <w:rsid w:val="006D20A0"/>
    <w:rsid w:val="006F009B"/>
    <w:rsid w:val="006F54BE"/>
    <w:rsid w:val="007109FF"/>
    <w:rsid w:val="0071218F"/>
    <w:rsid w:val="00720271"/>
    <w:rsid w:val="007532B4"/>
    <w:rsid w:val="00760264"/>
    <w:rsid w:val="00761964"/>
    <w:rsid w:val="00776736"/>
    <w:rsid w:val="007828F6"/>
    <w:rsid w:val="00794CA2"/>
    <w:rsid w:val="007B43DC"/>
    <w:rsid w:val="007C683E"/>
    <w:rsid w:val="007E36FC"/>
    <w:rsid w:val="007F7703"/>
    <w:rsid w:val="0080331E"/>
    <w:rsid w:val="008109AC"/>
    <w:rsid w:val="00816B69"/>
    <w:rsid w:val="00824ED8"/>
    <w:rsid w:val="0083602F"/>
    <w:rsid w:val="00876EAC"/>
    <w:rsid w:val="00897D7C"/>
    <w:rsid w:val="008C0086"/>
    <w:rsid w:val="008C3AE8"/>
    <w:rsid w:val="008C4656"/>
    <w:rsid w:val="008C5851"/>
    <w:rsid w:val="008E368A"/>
    <w:rsid w:val="00905989"/>
    <w:rsid w:val="00921E93"/>
    <w:rsid w:val="009236CC"/>
    <w:rsid w:val="00971743"/>
    <w:rsid w:val="009A601D"/>
    <w:rsid w:val="009B6AEB"/>
    <w:rsid w:val="009C3C3C"/>
    <w:rsid w:val="009D1DAC"/>
    <w:rsid w:val="009D31B7"/>
    <w:rsid w:val="009F25A0"/>
    <w:rsid w:val="00A00D89"/>
    <w:rsid w:val="00A1076E"/>
    <w:rsid w:val="00A116B8"/>
    <w:rsid w:val="00A201CA"/>
    <w:rsid w:val="00A213B7"/>
    <w:rsid w:val="00A235DD"/>
    <w:rsid w:val="00A26D90"/>
    <w:rsid w:val="00A27BA8"/>
    <w:rsid w:val="00A37901"/>
    <w:rsid w:val="00A70372"/>
    <w:rsid w:val="00A77E6F"/>
    <w:rsid w:val="00A850CE"/>
    <w:rsid w:val="00A91644"/>
    <w:rsid w:val="00AA76BD"/>
    <w:rsid w:val="00AC123C"/>
    <w:rsid w:val="00AF5FF9"/>
    <w:rsid w:val="00B11610"/>
    <w:rsid w:val="00B32B3D"/>
    <w:rsid w:val="00B5377C"/>
    <w:rsid w:val="00B62728"/>
    <w:rsid w:val="00B62750"/>
    <w:rsid w:val="00B80519"/>
    <w:rsid w:val="00BC13A7"/>
    <w:rsid w:val="00BC3152"/>
    <w:rsid w:val="00BC61D6"/>
    <w:rsid w:val="00BD268B"/>
    <w:rsid w:val="00BD6108"/>
    <w:rsid w:val="00BF25B9"/>
    <w:rsid w:val="00BF42CD"/>
    <w:rsid w:val="00BF56CC"/>
    <w:rsid w:val="00C05C14"/>
    <w:rsid w:val="00C15CAD"/>
    <w:rsid w:val="00C2348D"/>
    <w:rsid w:val="00C25FD9"/>
    <w:rsid w:val="00C62627"/>
    <w:rsid w:val="00C654B3"/>
    <w:rsid w:val="00C75FC1"/>
    <w:rsid w:val="00C92741"/>
    <w:rsid w:val="00CA60C1"/>
    <w:rsid w:val="00CC37B9"/>
    <w:rsid w:val="00CD7545"/>
    <w:rsid w:val="00CF7265"/>
    <w:rsid w:val="00D0707D"/>
    <w:rsid w:val="00D214FE"/>
    <w:rsid w:val="00D25492"/>
    <w:rsid w:val="00D30DFF"/>
    <w:rsid w:val="00D46518"/>
    <w:rsid w:val="00D70D89"/>
    <w:rsid w:val="00D83EA1"/>
    <w:rsid w:val="00DA627A"/>
    <w:rsid w:val="00DC3678"/>
    <w:rsid w:val="00DD44B1"/>
    <w:rsid w:val="00DD6797"/>
    <w:rsid w:val="00DF1F76"/>
    <w:rsid w:val="00E170E9"/>
    <w:rsid w:val="00E176CF"/>
    <w:rsid w:val="00E371B4"/>
    <w:rsid w:val="00E4060A"/>
    <w:rsid w:val="00E52373"/>
    <w:rsid w:val="00E85DA1"/>
    <w:rsid w:val="00EB0F7A"/>
    <w:rsid w:val="00ED0B75"/>
    <w:rsid w:val="00ED41D8"/>
    <w:rsid w:val="00ED5258"/>
    <w:rsid w:val="00ED5B3C"/>
    <w:rsid w:val="00ED5C83"/>
    <w:rsid w:val="00EF38C5"/>
    <w:rsid w:val="00F1674C"/>
    <w:rsid w:val="00F46A71"/>
    <w:rsid w:val="00F64F8C"/>
    <w:rsid w:val="00F912E6"/>
    <w:rsid w:val="00FA2E15"/>
    <w:rsid w:val="00FB19E8"/>
    <w:rsid w:val="00FC1429"/>
    <w:rsid w:val="00FC6F79"/>
    <w:rsid w:val="00FE3521"/>
    <w:rsid w:val="00FE6924"/>
    <w:rsid w:val="00FF21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444F"/>
  <w15:docId w15:val="{49D39969-6D23-42FA-9AFE-4A2AD04D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521"/>
  </w:style>
  <w:style w:type="paragraph" w:styleId="1">
    <w:name w:val="heading 1"/>
    <w:basedOn w:val="a"/>
    <w:link w:val="10"/>
    <w:uiPriority w:val="9"/>
    <w:qFormat/>
    <w:rsid w:val="001645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2">
    <w:name w:val="heading 2"/>
    <w:basedOn w:val="a"/>
    <w:next w:val="a"/>
    <w:link w:val="20"/>
    <w:uiPriority w:val="9"/>
    <w:unhideWhenUsed/>
    <w:qFormat/>
    <w:rsid w:val="00C234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2348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2348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C2348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C2348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C2348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C2348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5FC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1645B6"/>
    <w:rPr>
      <w:rFonts w:ascii="Times New Roman" w:eastAsia="Times New Roman" w:hAnsi="Times New Roman" w:cs="Times New Roman"/>
      <w:b/>
      <w:bCs/>
      <w:kern w:val="36"/>
      <w:sz w:val="48"/>
      <w:szCs w:val="48"/>
      <w:lang w:eastAsia="en-US"/>
    </w:rPr>
  </w:style>
  <w:style w:type="paragraph" w:styleId="a4">
    <w:name w:val="header"/>
    <w:basedOn w:val="a"/>
    <w:link w:val="a5"/>
    <w:uiPriority w:val="99"/>
    <w:unhideWhenUsed/>
    <w:rsid w:val="001645B6"/>
    <w:pPr>
      <w:tabs>
        <w:tab w:val="center" w:pos="4677"/>
        <w:tab w:val="right" w:pos="9355"/>
      </w:tabs>
      <w:spacing w:after="0" w:line="240" w:lineRule="auto"/>
    </w:pPr>
    <w:rPr>
      <w:rFonts w:eastAsiaTheme="minorHAnsi"/>
      <w:lang w:eastAsia="en-US"/>
    </w:rPr>
  </w:style>
  <w:style w:type="character" w:customStyle="1" w:styleId="a5">
    <w:name w:val="Верхний колонтитул Знак"/>
    <w:basedOn w:val="a0"/>
    <w:link w:val="a4"/>
    <w:uiPriority w:val="99"/>
    <w:rsid w:val="001645B6"/>
    <w:rPr>
      <w:rFonts w:eastAsiaTheme="minorHAnsi"/>
      <w:lang w:eastAsia="en-US"/>
    </w:rPr>
  </w:style>
  <w:style w:type="paragraph" w:styleId="a6">
    <w:name w:val="footer"/>
    <w:basedOn w:val="a"/>
    <w:link w:val="a7"/>
    <w:uiPriority w:val="99"/>
    <w:unhideWhenUsed/>
    <w:rsid w:val="001645B6"/>
    <w:pPr>
      <w:tabs>
        <w:tab w:val="center" w:pos="4677"/>
        <w:tab w:val="right" w:pos="9355"/>
      </w:tabs>
      <w:spacing w:after="0" w:line="240" w:lineRule="auto"/>
    </w:pPr>
    <w:rPr>
      <w:rFonts w:eastAsiaTheme="minorHAnsi"/>
      <w:lang w:eastAsia="en-US"/>
    </w:rPr>
  </w:style>
  <w:style w:type="character" w:customStyle="1" w:styleId="a7">
    <w:name w:val="Нижний колонтитул Знак"/>
    <w:basedOn w:val="a0"/>
    <w:link w:val="a6"/>
    <w:uiPriority w:val="99"/>
    <w:rsid w:val="001645B6"/>
    <w:rPr>
      <w:rFonts w:eastAsiaTheme="minorHAnsi"/>
      <w:lang w:eastAsia="en-US"/>
    </w:rPr>
  </w:style>
  <w:style w:type="numbering" w:customStyle="1" w:styleId="11">
    <w:name w:val="Нет списка1"/>
    <w:next w:val="a2"/>
    <w:semiHidden/>
    <w:rsid w:val="001645B6"/>
  </w:style>
  <w:style w:type="character" w:styleId="a8">
    <w:name w:val="page number"/>
    <w:basedOn w:val="a0"/>
    <w:rsid w:val="001645B6"/>
  </w:style>
  <w:style w:type="paragraph" w:styleId="31">
    <w:name w:val="Body Text 3"/>
    <w:basedOn w:val="a"/>
    <w:link w:val="32"/>
    <w:rsid w:val="001645B6"/>
    <w:pPr>
      <w:spacing w:after="0" w:line="240" w:lineRule="auto"/>
      <w:jc w:val="center"/>
    </w:pPr>
    <w:rPr>
      <w:rFonts w:ascii="Times New Roman" w:eastAsia="Times New Roman" w:hAnsi="Times New Roman" w:cs="Times New Roman"/>
      <w:sz w:val="40"/>
      <w:szCs w:val="24"/>
      <w:lang w:eastAsia="en-US"/>
    </w:rPr>
  </w:style>
  <w:style w:type="character" w:customStyle="1" w:styleId="32">
    <w:name w:val="Основной текст 3 Знак"/>
    <w:basedOn w:val="a0"/>
    <w:link w:val="31"/>
    <w:rsid w:val="001645B6"/>
    <w:rPr>
      <w:rFonts w:ascii="Times New Roman" w:eastAsia="Times New Roman" w:hAnsi="Times New Roman" w:cs="Times New Roman"/>
      <w:sz w:val="40"/>
      <w:szCs w:val="24"/>
      <w:lang w:eastAsia="en-US"/>
    </w:rPr>
  </w:style>
  <w:style w:type="paragraph" w:styleId="a9">
    <w:name w:val="No Spacing"/>
    <w:uiPriority w:val="1"/>
    <w:qFormat/>
    <w:rsid w:val="001645B6"/>
    <w:pPr>
      <w:spacing w:after="0" w:line="240" w:lineRule="auto"/>
    </w:pPr>
    <w:rPr>
      <w:rFonts w:ascii="Calibri" w:eastAsia="Calibri" w:hAnsi="Calibri" w:cs="Times New Roman"/>
      <w:lang w:eastAsia="en-US"/>
    </w:rPr>
  </w:style>
  <w:style w:type="table" w:customStyle="1" w:styleId="12">
    <w:name w:val="Сетка таблицы1"/>
    <w:basedOn w:val="a1"/>
    <w:next w:val="a3"/>
    <w:uiPriority w:val="59"/>
    <w:rsid w:val="001645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rsid w:val="001645B6"/>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rsid w:val="001645B6"/>
    <w:pPr>
      <w:widowControl w:val="0"/>
      <w:autoSpaceDE w:val="0"/>
      <w:autoSpaceDN w:val="0"/>
      <w:adjustRightInd w:val="0"/>
      <w:spacing w:after="0" w:line="240" w:lineRule="auto"/>
    </w:pPr>
    <w:rPr>
      <w:rFonts w:ascii="Tahoma" w:eastAsia="Times New Roman" w:hAnsi="Tahoma" w:cs="Times New Roman"/>
      <w:sz w:val="16"/>
      <w:szCs w:val="16"/>
      <w:lang w:eastAsia="en-US"/>
    </w:rPr>
  </w:style>
  <w:style w:type="character" w:customStyle="1" w:styleId="ac">
    <w:name w:val="Текст выноски Знак"/>
    <w:basedOn w:val="a0"/>
    <w:link w:val="ab"/>
    <w:rsid w:val="001645B6"/>
    <w:rPr>
      <w:rFonts w:ascii="Tahoma" w:eastAsia="Times New Roman" w:hAnsi="Tahoma" w:cs="Times New Roman"/>
      <w:sz w:val="16"/>
      <w:szCs w:val="16"/>
      <w:lang w:eastAsia="en-US"/>
    </w:rPr>
  </w:style>
  <w:style w:type="character" w:styleId="ad">
    <w:name w:val="Emphasis"/>
    <w:uiPriority w:val="20"/>
    <w:qFormat/>
    <w:rsid w:val="001645B6"/>
    <w:rPr>
      <w:i/>
      <w:iCs/>
    </w:rPr>
  </w:style>
  <w:style w:type="character" w:customStyle="1" w:styleId="apple-converted-space">
    <w:name w:val="apple-converted-space"/>
    <w:basedOn w:val="a0"/>
    <w:rsid w:val="001645B6"/>
  </w:style>
  <w:style w:type="paragraph" w:styleId="ae">
    <w:name w:val="List Paragraph"/>
    <w:basedOn w:val="a"/>
    <w:uiPriority w:val="34"/>
    <w:qFormat/>
    <w:rsid w:val="001645B6"/>
    <w:pPr>
      <w:ind w:left="720"/>
      <w:contextualSpacing/>
    </w:pPr>
    <w:rPr>
      <w:rFonts w:eastAsiaTheme="minorHAnsi"/>
      <w:lang w:eastAsia="en-US"/>
    </w:rPr>
  </w:style>
  <w:style w:type="table" w:customStyle="1" w:styleId="21">
    <w:name w:val="Сетка таблицы2"/>
    <w:basedOn w:val="a1"/>
    <w:next w:val="a3"/>
    <w:rsid w:val="001645B6"/>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semiHidden/>
    <w:unhideWhenUsed/>
    <w:rsid w:val="001520FA"/>
    <w:rPr>
      <w:color w:val="0000FF"/>
      <w:u w:val="single"/>
    </w:rPr>
  </w:style>
  <w:style w:type="character" w:customStyle="1" w:styleId="20">
    <w:name w:val="Заголовок 2 Знак"/>
    <w:basedOn w:val="a0"/>
    <w:link w:val="2"/>
    <w:uiPriority w:val="9"/>
    <w:rsid w:val="00C2348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2348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2348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C2348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C2348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C2348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C2348D"/>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130329">
      <w:bodyDiv w:val="1"/>
      <w:marLeft w:val="0"/>
      <w:marRight w:val="0"/>
      <w:marTop w:val="0"/>
      <w:marBottom w:val="0"/>
      <w:divBdr>
        <w:top w:val="none" w:sz="0" w:space="0" w:color="auto"/>
        <w:left w:val="none" w:sz="0" w:space="0" w:color="auto"/>
        <w:bottom w:val="none" w:sz="0" w:space="0" w:color="auto"/>
        <w:right w:val="none" w:sz="0" w:space="0" w:color="auto"/>
      </w:divBdr>
    </w:div>
    <w:div w:id="752973770">
      <w:bodyDiv w:val="1"/>
      <w:marLeft w:val="0"/>
      <w:marRight w:val="0"/>
      <w:marTop w:val="0"/>
      <w:marBottom w:val="0"/>
      <w:divBdr>
        <w:top w:val="none" w:sz="0" w:space="0" w:color="auto"/>
        <w:left w:val="none" w:sz="0" w:space="0" w:color="auto"/>
        <w:bottom w:val="none" w:sz="0" w:space="0" w:color="auto"/>
        <w:right w:val="none" w:sz="0" w:space="0" w:color="auto"/>
      </w:divBdr>
    </w:div>
    <w:div w:id="141416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6249E-09F9-4513-AB14-92626C0B4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12326</Words>
  <Characters>70260</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2023-02-10T08:36:00Z</dcterms:created>
  <dcterms:modified xsi:type="dcterms:W3CDTF">2023-02-10T09:07:00Z</dcterms:modified>
</cp:coreProperties>
</file>