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Pr="00AE72E6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</w:t>
      </w:r>
      <w:r w:rsidR="00AE72E6">
        <w:rPr>
          <w:sz w:val="28"/>
        </w:rPr>
        <w:t xml:space="preserve">назначение вакантной должности </w:t>
      </w:r>
      <w:r w:rsidR="003238B1">
        <w:rPr>
          <w:sz w:val="28"/>
          <w:lang w:val="kk-KZ"/>
        </w:rPr>
        <w:t>психолога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3238B1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3238B1" w:rsidRDefault="008E7665" w:rsidP="003238B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6858" w:type="dxa"/>
            <w:gridSpan w:val="2"/>
          </w:tcPr>
          <w:p w:rsidR="008E7665" w:rsidRPr="003238B1" w:rsidRDefault="003238B1" w:rsidP="003238B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Сохранение психического, соматического и социального благополучия детей в период пребывания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Обеспечение охраны жизни и здоровья детей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Должностные обязанности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Педагог-психолог исполняет следующие обязанности: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гармонизации социальной сферы лагеря и осуществляет превентивные мероприятия по профилактике возникновения социальной 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дезадаптации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. Определяет факторы, препятствующие развитию личности детей, и принимает меры по оказанию им различных видов психологической помощи (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психокоррекционного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, реабилитационного, консультативного).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Проводит психологическую диагностику, 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психокоррекционную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развитию у детей готовности к ориентации в различных ситуациях жизненного и профессионального самоопределения.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Определяет у детей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формировании психологической культуры детей, в том числе культуры полового воспитания.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Консультирует работников лагеря по вопросам развития детей, практического применения психологии для решения педагогических задач, повышения социально-психологической компетентности детей, сотрудников лагеря, родителей (лиц, их заменяющих).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подготовке и проведении оздоровительных, воспитательных и других мероприятий, предусмотренных планами работы лагеря и утвержденными программами.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Обеспечивает охрану жизни и здоровья детей в период пребывания в лагере.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271DA8" w:rsidRPr="00BA4B1E" w:rsidTr="00DC10A3">
        <w:trPr>
          <w:trHeight w:val="638"/>
        </w:trPr>
        <w:tc>
          <w:tcPr>
            <w:tcW w:w="514" w:type="dxa"/>
          </w:tcPr>
          <w:p w:rsidR="00271DA8" w:rsidRPr="00BA4B1E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  <w:tc>
          <w:tcPr>
            <w:tcW w:w="2765" w:type="dxa"/>
          </w:tcPr>
          <w:p w:rsid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 қабылдау мерзімі</w:t>
            </w:r>
          </w:p>
          <w:p w:rsidR="00271DA8" w:rsidRP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271DA8" w:rsidRPr="00BA4B1E" w:rsidRDefault="00882BD6" w:rsidP="00882B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27</w:t>
            </w:r>
            <w:r w:rsidR="00F7207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.03-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05</w:t>
            </w:r>
            <w:r w:rsidR="00F7207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4</w:t>
            </w:r>
            <w:bookmarkStart w:id="0" w:name="_GoBack"/>
            <w:bookmarkEnd w:id="0"/>
            <w:r w:rsidR="00F7207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.2023</w:t>
            </w: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Педагогтердің үлгілік біліктілік </w:t>
            </w: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педагогикалық немесе өзге де кәсіптік білімі немесе жұмыс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B1578A" w:rsidRPr="00882BD6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882BD6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882BD6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882BD6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01A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4F3E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263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1DA8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8B1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5C18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327D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2BD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E6A"/>
    <w:rsid w:val="00A70E7A"/>
    <w:rsid w:val="00A71A5A"/>
    <w:rsid w:val="00A71D18"/>
    <w:rsid w:val="00A76515"/>
    <w:rsid w:val="00A7718F"/>
    <w:rsid w:val="00A82AF4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2E6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071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2B721-BBA3-42AB-93D0-AE2C559FF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13</cp:revision>
  <cp:lastPrinted>2022-02-21T04:12:00Z</cp:lastPrinted>
  <dcterms:created xsi:type="dcterms:W3CDTF">2022-09-26T10:06:00Z</dcterms:created>
  <dcterms:modified xsi:type="dcterms:W3CDTF">2023-03-26T19:01:00Z</dcterms:modified>
</cp:coreProperties>
</file>