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d850" w14:textId="0dbd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қыркүйектегі № 410 бұйрығы. Қазақстан Республикасының Әділет министрлігінде 2022 жылғы 28 қыркүйекте № 29874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Педагогтің жұмыс уақыты мен демалыс уақыты режимінің ерекшеліктерін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 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"10. Мектепке дейінгі тәрбие беру және оқыту ұйымдарында, үш ауысымды оқыту режимінде жұмыс істейтін және оқушы орны тапшы білім беру ұйымдарынан басқа орта білім беру ұйымдарында, техникалық және кәсіптік, орта білімнен кейінгі білім беру ұйымдарында бес күндік жұмыс аптасы белгіленеді.</w:t>
      </w:r>
    </w:p>
    <w:bookmarkEnd w:id="1"/>
    <w:bookmarkStart w:name="z6" w:id="2"/>
    <w:p>
      <w:pPr>
        <w:spacing w:after="0"/>
        <w:ind w:left="0"/>
        <w:jc w:val="both"/>
      </w:pPr>
      <w:r>
        <w:rPr>
          <w:rFonts w:ascii="Times New Roman"/>
          <w:b w:val="false"/>
          <w:i w:val="false"/>
          <w:color w:val="000000"/>
          <w:sz w:val="28"/>
        </w:rPr>
        <w:t>
      11. Білім беру ұйымдарының бес күндік жұмыс аптасы режимінде жұмыс істейтін педагогтер үшін демалыс күндері сенбі және жексенбі болып табылады.</w:t>
      </w:r>
    </w:p>
    <w:bookmarkEnd w:id="2"/>
    <w:p>
      <w:pPr>
        <w:spacing w:after="0"/>
        <w:ind w:left="0"/>
        <w:jc w:val="both"/>
      </w:pPr>
      <w:r>
        <w:rPr>
          <w:rFonts w:ascii="Times New Roman"/>
          <w:b w:val="false"/>
          <w:i w:val="false"/>
          <w:color w:val="000000"/>
          <w:sz w:val="28"/>
        </w:rPr>
        <w:t>
      Үш ауысымда оқытатын білім беру және оқушы орны тапшы білім беру ұйымдарында алты күндік жұмыс аптасы режимінде жұмыс істейтін педагогтер үшін демалыс күні жексенбі болып табылады.</w:t>
      </w:r>
    </w:p>
    <w:p>
      <w:pPr>
        <w:spacing w:after="0"/>
        <w:ind w:left="0"/>
        <w:jc w:val="both"/>
      </w:pPr>
      <w:r>
        <w:rPr>
          <w:rFonts w:ascii="Times New Roman"/>
          <w:b w:val="false"/>
          <w:i w:val="false"/>
          <w:color w:val="000000"/>
          <w:sz w:val="28"/>
        </w:rPr>
        <w:t>
      Тәрбиеленушілер үшін шарттық негізде қосымша білім беру бағдарламалары бойынша білім беру қызметтерін іске асыратын мектепке дейінгі ұйымдардың басшылары мен педагогтері үшін жұмыс уақыты мен демалыс режимі ішкі тәртіп қағидаларында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"13. Педагогтер үшін демалыс және жұмыс істемейтін мереке күндері оқу жүктемесі мен оқу сабақтарының ауысым кестесін ескере отырып, білім беру ұйымының жұмыс режиміне байланысты белгіленеді.</w:t>
      </w:r>
    </w:p>
    <w:bookmarkEnd w:id="3"/>
    <w:p>
      <w:pPr>
        <w:spacing w:after="0"/>
        <w:ind w:left="0"/>
        <w:jc w:val="both"/>
      </w:pPr>
      <w:r>
        <w:rPr>
          <w:rFonts w:ascii="Times New Roman"/>
          <w:b w:val="false"/>
          <w:i w:val="false"/>
          <w:color w:val="000000"/>
          <w:sz w:val="28"/>
        </w:rPr>
        <w:t>
      Білім алушылардың тәулік бойы болуы және белгілі бір уақыт, маусым ішінде болуы көзделген білім беру ұйымдарының педагогтері үшін білім беру ұйымдарының үлгілері мен түрлеріне, оқу сабақтарының ауысымдылығына және жұмыс кестесіне байланысты кемінде 12 сағат көлемде ауысымаралық демалыс беруді ескере отырып, жұмыс уақыты белгіленеді.".</w:t>
      </w:r>
    </w:p>
    <w:bookmarkStart w:name="z9" w:id="4"/>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тәртiппен: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