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51" w:rsidRPr="00E37A00" w:rsidRDefault="00813451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34A46" w:rsidRDefault="00B34A46" w:rsidP="00A80875">
      <w:pPr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Задания </w:t>
      </w:r>
      <w:r w:rsidR="00813451" w:rsidRPr="00E37A00">
        <w:rPr>
          <w:rFonts w:ascii="Times New Roman" w:hAnsi="Times New Roman"/>
          <w:b/>
          <w:sz w:val="28"/>
          <w:szCs w:val="28"/>
          <w:lang w:val="ru-RU"/>
        </w:rPr>
        <w:t xml:space="preserve">по </w:t>
      </w:r>
      <w:r w:rsidR="006479B1" w:rsidRPr="00E37A00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географии </w:t>
      </w:r>
      <w:r>
        <w:rPr>
          <w:rFonts w:ascii="Times New Roman" w:eastAsia="Calibri" w:hAnsi="Times New Roman"/>
          <w:b/>
          <w:sz w:val="28"/>
          <w:szCs w:val="28"/>
          <w:lang w:val="kk-KZ"/>
        </w:rPr>
        <w:t xml:space="preserve">для подготовки </w:t>
      </w:r>
    </w:p>
    <w:p w:rsidR="006479B1" w:rsidRPr="00E37A00" w:rsidRDefault="00B34A46" w:rsidP="00A80875">
      <w:pPr>
        <w:jc w:val="center"/>
        <w:rPr>
          <w:rFonts w:ascii="Times New Roman" w:eastAsia="Calibri" w:hAnsi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/>
          <w:b/>
          <w:sz w:val="28"/>
          <w:szCs w:val="28"/>
          <w:lang w:val="kk-KZ"/>
        </w:rPr>
        <w:t>к итоговой аттестации по географии</w:t>
      </w:r>
    </w:p>
    <w:p w:rsidR="000A5784" w:rsidRPr="00B34A46" w:rsidRDefault="00813451" w:rsidP="00B34A46">
      <w:pPr>
        <w:shd w:val="clear" w:color="auto" w:fill="FFFFFF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 xml:space="preserve">                       </w:t>
      </w:r>
      <w:r w:rsidRPr="00B94B6D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Pr="00B94B6D">
        <w:rPr>
          <w:rFonts w:ascii="Times New Roman" w:hAnsi="Times New Roman"/>
          <w:b/>
          <w:sz w:val="28"/>
          <w:szCs w:val="28"/>
          <w:lang w:val="ru-RU"/>
        </w:rPr>
        <w:t xml:space="preserve">       </w:t>
      </w:r>
    </w:p>
    <w:p w:rsidR="00E22842" w:rsidRPr="00B94B6D" w:rsidRDefault="00134192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>Часть</w:t>
      </w:r>
      <w:proofErr w:type="gramStart"/>
      <w:r w:rsidRPr="00B94B6D">
        <w:rPr>
          <w:rFonts w:ascii="Times New Roman" w:hAnsi="Times New Roman"/>
          <w:b/>
          <w:sz w:val="28"/>
          <w:szCs w:val="28"/>
          <w:lang w:val="ru-RU"/>
        </w:rPr>
        <w:t xml:space="preserve"> А</w:t>
      </w:r>
      <w:proofErr w:type="gramEnd"/>
    </w:p>
    <w:p w:rsidR="000A5784" w:rsidRPr="00B94B6D" w:rsidRDefault="000A5784" w:rsidP="00A80875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0A5784" w:rsidRPr="00B94B6D" w:rsidRDefault="000A5784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>Инструкция: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Вам предлагаются задания с одним правильным ответом из четырех предложенных. Выбранный ответ необходимо обвести кружком.</w:t>
      </w:r>
    </w:p>
    <w:p w:rsidR="000A5784" w:rsidRPr="00B94B6D" w:rsidRDefault="000A5784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03023E" w:rsidRPr="00B94B6D" w:rsidRDefault="00134192" w:rsidP="00A8087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262AF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Укажите вклад  Н.Н. Миклухо-Маклая </w:t>
      </w:r>
      <w:r w:rsidR="0003023E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в развитие географической науки</w:t>
      </w:r>
      <w:r w:rsidR="00041B94" w:rsidRPr="00B94B6D">
        <w:rPr>
          <w:rFonts w:ascii="Times New Roman" w:eastAsia="Calibri" w:hAnsi="Times New Roman"/>
          <w:sz w:val="28"/>
          <w:szCs w:val="28"/>
          <w:lang w:val="kk-KZ"/>
        </w:rPr>
        <w:t>.</w:t>
      </w:r>
    </w:p>
    <w:p w:rsidR="0003023E" w:rsidRPr="00B94B6D" w:rsidRDefault="0003023E" w:rsidP="00A8087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B94B6D">
        <w:rPr>
          <w:rFonts w:ascii="Times New Roman" w:eastAsia="Calibri" w:hAnsi="Times New Roman"/>
          <w:sz w:val="28"/>
          <w:szCs w:val="28"/>
          <w:lang w:val="en-GB"/>
        </w:rPr>
        <w:t>A</w:t>
      </w:r>
      <w:r w:rsidRPr="00B94B6D">
        <w:rPr>
          <w:rFonts w:ascii="Times New Roman" w:eastAsia="Calibri" w:hAnsi="Times New Roman"/>
          <w:sz w:val="28"/>
          <w:szCs w:val="28"/>
          <w:lang w:val="ru-RU"/>
        </w:rPr>
        <w:t xml:space="preserve">) </w:t>
      </w:r>
      <w:r w:rsidRPr="00B94B6D">
        <w:rPr>
          <w:rFonts w:ascii="Times New Roman" w:eastAsia="Calibri" w:hAnsi="Times New Roman"/>
          <w:sz w:val="28"/>
          <w:szCs w:val="28"/>
          <w:lang w:val="kk-KZ"/>
        </w:rPr>
        <w:t xml:space="preserve">Открыл Америку </w:t>
      </w:r>
    </w:p>
    <w:p w:rsidR="0003023E" w:rsidRPr="00B94B6D" w:rsidRDefault="0003023E" w:rsidP="00A8087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B94B6D">
        <w:rPr>
          <w:rFonts w:ascii="Times New Roman" w:eastAsia="Calibri" w:hAnsi="Times New Roman"/>
          <w:sz w:val="28"/>
          <w:szCs w:val="28"/>
          <w:lang w:val="en-GB"/>
        </w:rPr>
        <w:t>B</w:t>
      </w:r>
      <w:r w:rsidRPr="00B94B6D">
        <w:rPr>
          <w:rFonts w:ascii="Times New Roman" w:eastAsia="Calibri" w:hAnsi="Times New Roman"/>
          <w:sz w:val="28"/>
          <w:szCs w:val="28"/>
          <w:lang w:val="ru-RU"/>
        </w:rPr>
        <w:t xml:space="preserve">) </w:t>
      </w:r>
      <w:r w:rsidRPr="00B94B6D">
        <w:rPr>
          <w:rFonts w:ascii="Times New Roman" w:eastAsia="Calibri" w:hAnsi="Times New Roman"/>
          <w:sz w:val="28"/>
          <w:szCs w:val="28"/>
          <w:lang w:val="kk-KZ"/>
        </w:rPr>
        <w:t>Доказал равенство рас</w:t>
      </w:r>
    </w:p>
    <w:p w:rsidR="0003023E" w:rsidRPr="00B94B6D" w:rsidRDefault="0003023E" w:rsidP="00A80875">
      <w:pPr>
        <w:jc w:val="both"/>
        <w:rPr>
          <w:rFonts w:ascii="Times New Roman" w:eastAsia="Calibri" w:hAnsi="Times New Roman"/>
          <w:sz w:val="28"/>
          <w:szCs w:val="28"/>
          <w:lang w:val="kk-KZ"/>
        </w:rPr>
      </w:pPr>
      <w:r w:rsidRPr="00B94B6D">
        <w:rPr>
          <w:rFonts w:ascii="Times New Roman" w:eastAsia="Calibri" w:hAnsi="Times New Roman"/>
          <w:sz w:val="28"/>
          <w:szCs w:val="28"/>
          <w:lang w:val="en-GB"/>
        </w:rPr>
        <w:t>C</w:t>
      </w:r>
      <w:r w:rsidRPr="00B94B6D">
        <w:rPr>
          <w:rFonts w:ascii="Times New Roman" w:eastAsia="Calibri" w:hAnsi="Times New Roman"/>
          <w:sz w:val="28"/>
          <w:szCs w:val="28"/>
          <w:lang w:val="ru-RU"/>
        </w:rPr>
        <w:t xml:space="preserve">) </w:t>
      </w:r>
      <w:r w:rsidRPr="00B94B6D">
        <w:rPr>
          <w:rFonts w:ascii="Times New Roman" w:eastAsia="Calibri" w:hAnsi="Times New Roman"/>
          <w:sz w:val="28"/>
          <w:szCs w:val="28"/>
          <w:lang w:val="kk-KZ"/>
        </w:rPr>
        <w:t>Доказал   шарообразность Земли</w:t>
      </w:r>
    </w:p>
    <w:p w:rsidR="0003023E" w:rsidRPr="00B94B6D" w:rsidRDefault="0003023E" w:rsidP="00A80875">
      <w:pPr>
        <w:rPr>
          <w:rFonts w:ascii="Times New Roman" w:eastAsia="Calibri" w:hAnsi="Times New Roman"/>
          <w:sz w:val="28"/>
          <w:szCs w:val="28"/>
          <w:lang w:val="kk-KZ"/>
        </w:rPr>
      </w:pPr>
      <w:r w:rsidRPr="00B94B6D">
        <w:rPr>
          <w:rFonts w:ascii="Times New Roman" w:eastAsia="Calibri" w:hAnsi="Times New Roman"/>
          <w:sz w:val="28"/>
          <w:szCs w:val="28"/>
          <w:lang w:val="en-GB"/>
        </w:rPr>
        <w:t>D</w:t>
      </w:r>
      <w:r w:rsidRPr="00B94B6D">
        <w:rPr>
          <w:rFonts w:ascii="Times New Roman" w:eastAsia="Calibri" w:hAnsi="Times New Roman"/>
          <w:sz w:val="28"/>
          <w:szCs w:val="28"/>
          <w:lang w:val="ru-RU"/>
        </w:rPr>
        <w:t xml:space="preserve">) </w:t>
      </w:r>
      <w:r w:rsidRPr="00B94B6D">
        <w:rPr>
          <w:rFonts w:ascii="Times New Roman" w:eastAsia="Calibri" w:hAnsi="Times New Roman"/>
          <w:sz w:val="28"/>
          <w:szCs w:val="28"/>
          <w:lang w:val="kk-KZ"/>
        </w:rPr>
        <w:t>Изучил   распространение    почв</w:t>
      </w:r>
      <w:r w:rsidR="001B5203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                                     </w:t>
      </w:r>
      <w:r w:rsidR="00B94B6D">
        <w:rPr>
          <w:rFonts w:ascii="Times New Roman" w:eastAsia="Calibri" w:hAnsi="Times New Roman"/>
          <w:sz w:val="28"/>
          <w:szCs w:val="28"/>
          <w:lang w:val="kk-KZ"/>
        </w:rPr>
        <w:t xml:space="preserve">                 </w:t>
      </w:r>
      <w:r w:rsidR="001B5203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    </w:t>
      </w:r>
      <w:r w:rsidR="00E37A00">
        <w:rPr>
          <w:rFonts w:ascii="Times New Roman" w:eastAsia="Calibri" w:hAnsi="Times New Roman"/>
          <w:sz w:val="28"/>
          <w:szCs w:val="28"/>
          <w:lang w:val="kk-KZ"/>
        </w:rPr>
        <w:t xml:space="preserve">       </w:t>
      </w:r>
      <w:r w:rsidR="001B5203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03023E" w:rsidRPr="00B94B6D" w:rsidRDefault="0003023E" w:rsidP="00A80875">
      <w:pPr>
        <w:rPr>
          <w:rFonts w:ascii="Times New Roman" w:eastAsia="Calibri" w:hAnsi="Times New Roman"/>
          <w:sz w:val="28"/>
          <w:szCs w:val="28"/>
          <w:lang w:val="kk-KZ"/>
        </w:rPr>
      </w:pPr>
    </w:p>
    <w:p w:rsidR="00134192" w:rsidRPr="00B94B6D" w:rsidRDefault="004D0E13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Внимательн</w:t>
      </w:r>
      <w:r w:rsidR="003D3A70" w:rsidRPr="00B94B6D">
        <w:rPr>
          <w:rFonts w:ascii="Times New Roman" w:hAnsi="Times New Roman"/>
          <w:sz w:val="28"/>
          <w:szCs w:val="28"/>
          <w:lang w:val="ru-RU"/>
        </w:rPr>
        <w:t>о изучите</w:t>
      </w:r>
      <w:r w:rsidR="0003023E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>климатограмму на рисун</w:t>
      </w:r>
      <w:r w:rsidR="0003023E" w:rsidRPr="00B94B6D">
        <w:rPr>
          <w:rFonts w:ascii="Times New Roman" w:hAnsi="Times New Roman"/>
          <w:sz w:val="28"/>
          <w:szCs w:val="28"/>
          <w:lang w:val="ru-RU"/>
        </w:rPr>
        <w:t>к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>е</w:t>
      </w:r>
      <w:r w:rsidR="0003023E" w:rsidRPr="00B94B6D">
        <w:rPr>
          <w:rFonts w:ascii="Times New Roman" w:hAnsi="Times New Roman"/>
          <w:sz w:val="28"/>
          <w:szCs w:val="28"/>
          <w:lang w:val="ru-RU"/>
        </w:rPr>
        <w:t xml:space="preserve"> 1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3D3A70" w:rsidRPr="00B94B6D" w:rsidRDefault="00C940D4" w:rsidP="00A80875">
      <w:pPr>
        <w:jc w:val="center"/>
        <w:rPr>
          <w:rFonts w:ascii="Times New Roman" w:hAnsi="Times New Roman"/>
          <w:sz w:val="28"/>
          <w:szCs w:val="28"/>
        </w:rPr>
      </w:pPr>
      <w:r w:rsidRPr="00B94B6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738867D4" wp14:editId="530419AA">
            <wp:extent cx="3374571" cy="2313215"/>
            <wp:effectExtent l="0" t="0" r="0" b="0"/>
            <wp:docPr id="1" name="Рисунок 1" descr="Похоже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хоже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55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E13" w:rsidRPr="00B94B6D" w:rsidRDefault="003D3A70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>Рисунок 1</w:t>
      </w:r>
    </w:p>
    <w:p w:rsidR="003D3A70" w:rsidRPr="00B94B6D" w:rsidRDefault="00495337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2.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 xml:space="preserve"> Определите по рисунку 1</w:t>
      </w:r>
      <w:r w:rsidR="003D3A70" w:rsidRPr="00B94B6D">
        <w:rPr>
          <w:rFonts w:ascii="Times New Roman" w:hAnsi="Times New Roman"/>
          <w:sz w:val="28"/>
          <w:szCs w:val="28"/>
          <w:lang w:val="ru-RU"/>
        </w:rPr>
        <w:t>,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3A70" w:rsidRPr="00B94B6D">
        <w:rPr>
          <w:rFonts w:ascii="Times New Roman" w:hAnsi="Times New Roman"/>
          <w:sz w:val="28"/>
          <w:szCs w:val="28"/>
          <w:lang w:val="ru-RU"/>
        </w:rPr>
        <w:t>в каком месяце выпадает самое большое количество осадков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041B94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>Май</w:t>
      </w:r>
    </w:p>
    <w:p w:rsidR="00041B94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0262AF" w:rsidRPr="00B94B6D">
        <w:rPr>
          <w:rFonts w:ascii="Times New Roman" w:hAnsi="Times New Roman"/>
          <w:sz w:val="28"/>
          <w:szCs w:val="28"/>
          <w:lang w:val="ru-RU"/>
        </w:rPr>
        <w:t>Июнь</w:t>
      </w:r>
    </w:p>
    <w:p w:rsidR="00C4173D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C940D4" w:rsidRPr="00B94B6D">
        <w:rPr>
          <w:rFonts w:ascii="Times New Roman" w:hAnsi="Times New Roman"/>
          <w:sz w:val="28"/>
          <w:szCs w:val="28"/>
          <w:lang w:val="ru-RU"/>
        </w:rPr>
        <w:t>Декабрь</w:t>
      </w:r>
    </w:p>
    <w:p w:rsidR="00041B94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>О</w:t>
      </w:r>
      <w:r w:rsidRPr="00B94B6D">
        <w:rPr>
          <w:rFonts w:ascii="Times New Roman" w:hAnsi="Times New Roman"/>
          <w:sz w:val="28"/>
          <w:szCs w:val="28"/>
          <w:lang w:val="ru-RU"/>
        </w:rPr>
        <w:t>ктябрь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0A5784" w:rsidRPr="00B94B6D" w:rsidRDefault="000A5784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495337" w:rsidRPr="00B94B6D" w:rsidRDefault="003D3A70" w:rsidP="00A80875">
      <w:pPr>
        <w:rPr>
          <w:rFonts w:ascii="Times New Roman" w:hAnsi="Times New Roman"/>
          <w:noProof/>
          <w:sz w:val="28"/>
          <w:szCs w:val="28"/>
          <w:lang w:val="ru-RU" w:eastAsia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Внимательно рассмотрите </w:t>
      </w:r>
      <w:r w:rsidR="00741F31" w:rsidRPr="00B94B6D">
        <w:rPr>
          <w:rFonts w:ascii="Times New Roman" w:hAnsi="Times New Roman"/>
          <w:sz w:val="28"/>
          <w:szCs w:val="28"/>
          <w:lang w:val="ru-RU"/>
        </w:rPr>
        <w:t>рисунок, на котором изображена карта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Евразии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3D3A70" w:rsidRPr="00B94B6D" w:rsidRDefault="00C940D4" w:rsidP="00A80875">
      <w:pPr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B94B6D">
        <w:rPr>
          <w:rFonts w:ascii="Times New Roman" w:hAnsi="Times New Roman"/>
          <w:noProof/>
          <w:sz w:val="28"/>
          <w:szCs w:val="28"/>
          <w:lang w:val="ru-RU" w:eastAsia="ru-RU" w:bidi="ar-SA"/>
        </w:rPr>
        <w:lastRenderedPageBreak/>
        <w:drawing>
          <wp:inline distT="0" distB="0" distL="0" distR="0" wp14:anchorId="5F596D17" wp14:editId="04BAFF80">
            <wp:extent cx="3155403" cy="2101755"/>
            <wp:effectExtent l="19050" t="19050" r="6985" b="0"/>
            <wp:docPr id="3" name="Рисунок 3" descr="C:\Users\Пользователь\Desktop\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3461" cy="2107123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1A33CF">
        <w:rPr>
          <w:rFonts w:ascii="Times New Roman" w:hAnsi="Times New Roman"/>
          <w:noProof/>
          <w:sz w:val="28"/>
          <w:szCs w:val="28"/>
          <w:lang w:eastAsia="ru-RU"/>
        </w:rPr>
      </w:r>
      <w:r w:rsidR="001A33CF">
        <w:rPr>
          <w:rFonts w:ascii="Times New Roman" w:hAnsi="Times New Roman"/>
          <w:noProof/>
          <w:sz w:val="28"/>
          <w:szCs w:val="28"/>
          <w:lang w:eastAsia="ru-RU"/>
        </w:rPr>
        <w:pict>
          <v:rect id="AutoShape 6" o:spid="_x0000_s1026" alt="Картинки по запросу контурная карта евразии скачать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wrap type="none"/>
            <w10:anchorlock/>
          </v:rect>
        </w:pict>
      </w:r>
    </w:p>
    <w:p w:rsidR="00741F31" w:rsidRPr="00B94B6D" w:rsidRDefault="00741F31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noProof/>
          <w:sz w:val="28"/>
          <w:szCs w:val="28"/>
          <w:lang w:val="ru-RU" w:eastAsia="ru-RU"/>
        </w:rPr>
        <w:t>Рисунок 2</w:t>
      </w:r>
    </w:p>
    <w:p w:rsidR="00495337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3. Назовите озеро, указанное стрелкой</w:t>
      </w:r>
      <w:r w:rsidR="002E037F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C4173D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 xml:space="preserve">Арал </w:t>
      </w:r>
    </w:p>
    <w:p w:rsidR="00041B94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>Каспий</w:t>
      </w:r>
    </w:p>
    <w:p w:rsidR="00041B94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>Байкал</w:t>
      </w:r>
    </w:p>
    <w:p w:rsidR="000A5784" w:rsidRPr="00B94B6D" w:rsidRDefault="00E700C2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>Балхаш</w:t>
      </w:r>
      <w:r w:rsidR="00041B94" w:rsidRPr="00B94B6D">
        <w:rPr>
          <w:rFonts w:ascii="Times New Roman" w:hAnsi="Times New Roman"/>
          <w:sz w:val="28"/>
          <w:szCs w:val="28"/>
          <w:lang w:val="ru-RU"/>
        </w:rPr>
        <w:tab/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E37A0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C4173D" w:rsidRPr="00B94B6D" w:rsidRDefault="00041B9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4.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Укажите</w:t>
      </w:r>
      <w:r w:rsidR="00C4173D" w:rsidRPr="00B94B6D">
        <w:rPr>
          <w:rFonts w:ascii="Times New Roman" w:hAnsi="Times New Roman"/>
          <w:sz w:val="28"/>
          <w:szCs w:val="28"/>
          <w:lang w:val="ru-RU"/>
        </w:rPr>
        <w:t>,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4173D" w:rsidRPr="00B94B6D">
        <w:rPr>
          <w:rFonts w:ascii="Times New Roman" w:hAnsi="Times New Roman"/>
          <w:sz w:val="28"/>
          <w:szCs w:val="28"/>
          <w:lang w:val="ru-RU"/>
        </w:rPr>
        <w:t>какую высоту на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д уровнем моря имеют высокие горы</w:t>
      </w:r>
      <w:r w:rsidR="00C4173D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C4173D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>Д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о 10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>00м</w:t>
      </w:r>
    </w:p>
    <w:p w:rsidR="00C4173D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>) 200-500м</w:t>
      </w:r>
    </w:p>
    <w:p w:rsidR="00C4173D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1000-2000м.</w:t>
      </w:r>
    </w:p>
    <w:p w:rsidR="000A5784" w:rsidRPr="00B94B6D" w:rsidRDefault="00C4173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>Б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>олее 2000м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B5203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              </w:t>
      </w:r>
      <w:r w:rsidR="00B94B6D">
        <w:rPr>
          <w:rFonts w:ascii="Times New Roman" w:eastAsia="Calibri" w:hAnsi="Times New Roman"/>
          <w:sz w:val="28"/>
          <w:szCs w:val="28"/>
          <w:lang w:val="kk-KZ"/>
        </w:rPr>
        <w:t xml:space="preserve">                                                                                  </w:t>
      </w:r>
      <w:r w:rsidR="00A80875">
        <w:rPr>
          <w:rFonts w:ascii="Times New Roman" w:eastAsia="Calibri" w:hAnsi="Times New Roman"/>
          <w:sz w:val="28"/>
          <w:szCs w:val="28"/>
          <w:lang w:val="kk-KZ"/>
        </w:rPr>
        <w:t xml:space="preserve">          </w:t>
      </w:r>
      <w:r w:rsidR="00B94B6D">
        <w:rPr>
          <w:rFonts w:ascii="Times New Roman" w:eastAsia="Calibri" w:hAnsi="Times New Roman"/>
          <w:sz w:val="28"/>
          <w:szCs w:val="28"/>
          <w:lang w:val="kk-KZ"/>
        </w:rPr>
        <w:t xml:space="preserve">      </w:t>
      </w: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041B94" w:rsidRPr="00B94B6D" w:rsidRDefault="00041B9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5.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Назовит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е р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>удное  полезное ископаемое  Муга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лжар</w:t>
      </w:r>
      <w:r w:rsidR="002E037F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041B94" w:rsidRPr="00B94B6D" w:rsidRDefault="00041B9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) Хром</w:t>
      </w:r>
    </w:p>
    <w:p w:rsidR="00B9602F" w:rsidRPr="00B94B6D" w:rsidRDefault="00041B9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 xml:space="preserve">) Нефть      </w:t>
      </w:r>
    </w:p>
    <w:p w:rsidR="00041B94" w:rsidRPr="00B94B6D" w:rsidRDefault="00041B9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Асбест</w:t>
      </w:r>
    </w:p>
    <w:p w:rsidR="000A5784" w:rsidRPr="00B94B6D" w:rsidRDefault="00041B9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Фосфориты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</w:t>
      </w:r>
      <w:r w:rsidR="00E37A0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</w:t>
      </w: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041B94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6.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Назовите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 xml:space="preserve"> самую древнюю </w:t>
      </w:r>
      <w:r w:rsidR="00A67525" w:rsidRPr="00B94B6D">
        <w:rPr>
          <w:rFonts w:ascii="Times New Roman" w:hAnsi="Times New Roman"/>
          <w:sz w:val="28"/>
          <w:szCs w:val="28"/>
          <w:lang w:val="ru-RU"/>
        </w:rPr>
        <w:t>складчатость</w:t>
      </w:r>
      <w:r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>) Мезозойская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>) Альпийская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Pr="00B94B6D">
        <w:rPr>
          <w:rFonts w:ascii="Times New Roman" w:hAnsi="Times New Roman"/>
          <w:sz w:val="28"/>
          <w:szCs w:val="28"/>
          <w:lang w:val="ru-RU"/>
        </w:rPr>
        <w:t>) Байкальская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E37A0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0A5784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>) Герцинская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</w:t>
      </w:r>
      <w:r w:rsidR="001B5203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 </w:t>
      </w:r>
    </w:p>
    <w:p w:rsidR="00A80875" w:rsidRDefault="00A80875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374B0D" w:rsidRPr="00B94B6D" w:rsidRDefault="00474EF4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7.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Укажите климатический пояс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 xml:space="preserve"> с жарким и сухим климатом</w:t>
      </w:r>
      <w:r w:rsidR="00006392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F31" w:rsidRPr="00B94B6D">
        <w:rPr>
          <w:rFonts w:ascii="Times New Roman" w:hAnsi="Times New Roman"/>
          <w:sz w:val="28"/>
          <w:szCs w:val="28"/>
          <w:lang w:val="ru-RU"/>
        </w:rPr>
        <w:t>в теч</w:t>
      </w:r>
      <w:r w:rsidR="00006392" w:rsidRPr="00B94B6D">
        <w:rPr>
          <w:rFonts w:ascii="Times New Roman" w:hAnsi="Times New Roman"/>
          <w:sz w:val="28"/>
          <w:szCs w:val="28"/>
          <w:lang w:val="ru-RU"/>
        </w:rPr>
        <w:t>е</w:t>
      </w:r>
      <w:r w:rsidR="00A67525" w:rsidRPr="00B94B6D">
        <w:rPr>
          <w:rFonts w:ascii="Times New Roman" w:hAnsi="Times New Roman"/>
          <w:sz w:val="28"/>
          <w:szCs w:val="28"/>
          <w:lang w:val="ru-RU"/>
        </w:rPr>
        <w:t>ние</w:t>
      </w:r>
      <w:r w:rsidR="00741F31" w:rsidRPr="00B94B6D">
        <w:rPr>
          <w:rFonts w:ascii="Times New Roman" w:hAnsi="Times New Roman"/>
          <w:sz w:val="28"/>
          <w:szCs w:val="28"/>
          <w:lang w:val="ru-RU"/>
        </w:rPr>
        <w:t xml:space="preserve"> года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Полярный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>) Умеренный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Pr="00B94B6D">
        <w:rPr>
          <w:rFonts w:ascii="Times New Roman" w:hAnsi="Times New Roman"/>
          <w:sz w:val="28"/>
          <w:szCs w:val="28"/>
          <w:lang w:val="ru-RU"/>
        </w:rPr>
        <w:t>) Тропический</w:t>
      </w:r>
    </w:p>
    <w:p w:rsidR="000A5784" w:rsidRPr="00B94B6D" w:rsidRDefault="00374B0D" w:rsidP="00A80875">
      <w:pPr>
        <w:tabs>
          <w:tab w:val="left" w:pos="5685"/>
        </w:tabs>
        <w:rPr>
          <w:rFonts w:ascii="Times New Roman" w:eastAsia="Calibri" w:hAnsi="Times New Roman"/>
          <w:b/>
          <w:sz w:val="28"/>
          <w:szCs w:val="28"/>
          <w:lang w:val="ru-RU" w:eastAsia="en-GB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>) Экваториальный</w:t>
      </w:r>
      <w:r w:rsidRPr="00B94B6D">
        <w:rPr>
          <w:rFonts w:ascii="Times New Roman" w:hAnsi="Times New Roman"/>
          <w:sz w:val="28"/>
          <w:szCs w:val="28"/>
          <w:lang w:val="ru-RU"/>
        </w:rPr>
        <w:tab/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E37A00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A80875" w:rsidRDefault="00A80875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374B0D" w:rsidRPr="00B94B6D" w:rsidRDefault="00B9602F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8.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Назовите часть океана, отличающаяся от него свойствами воды, течениями, живыми организмами.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) Море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Озеро</w:t>
      </w:r>
    </w:p>
    <w:p w:rsidR="00374B0D" w:rsidRPr="00B94B6D" w:rsidRDefault="00374B0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Залив</w:t>
      </w:r>
    </w:p>
    <w:p w:rsidR="00374B0D" w:rsidRPr="00B94B6D" w:rsidRDefault="00374B0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>) Пролив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3942B8" w:rsidRPr="00B94B6D" w:rsidRDefault="003942B8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8B2604" w:rsidRDefault="008B260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lastRenderedPageBreak/>
        <w:t>Внимательно изучи карту речных б</w:t>
      </w:r>
      <w:r w:rsidR="00006392" w:rsidRPr="00B94B6D">
        <w:rPr>
          <w:rFonts w:ascii="Times New Roman" w:hAnsi="Times New Roman"/>
          <w:sz w:val="28"/>
          <w:szCs w:val="28"/>
          <w:lang w:val="ru-RU"/>
        </w:rPr>
        <w:t>ассейнов Казахстана на рисунке 3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E37A00" w:rsidRPr="00B94B6D" w:rsidRDefault="00E37A00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3D3A70" w:rsidRPr="00B94B6D" w:rsidRDefault="00006392" w:rsidP="00A80875">
      <w:pPr>
        <w:jc w:val="center"/>
        <w:rPr>
          <w:rFonts w:ascii="Times New Roman" w:hAnsi="Times New Roman"/>
          <w:sz w:val="28"/>
          <w:szCs w:val="28"/>
        </w:rPr>
      </w:pPr>
      <w:r w:rsidRPr="00B94B6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14E87372" wp14:editId="34A19AC1">
            <wp:extent cx="3886200" cy="2171700"/>
            <wp:effectExtent l="19050" t="19050" r="19050" b="19050"/>
            <wp:docPr id="2" name="Рисунок 2" descr="D:\Мои документы\Обновленка\6 класс Естествознание\Уроки 6 класс\6 кл № Химические превращения в-тв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Обновленка\6 класс Естествознание\Уроки 6 класс\6 кл № Химические превращения в-тв\img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67" t="2137" r="2244" b="79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4276" cy="2176213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392" w:rsidRPr="00B94B6D" w:rsidRDefault="00006392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>Рисунок 3</w:t>
      </w:r>
    </w:p>
    <w:p w:rsidR="008B2604" w:rsidRPr="00B94B6D" w:rsidRDefault="008B260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9</w:t>
      </w:r>
      <w:r w:rsidR="002E037F" w:rsidRPr="00B94B6D">
        <w:rPr>
          <w:rFonts w:ascii="Times New Roman" w:hAnsi="Times New Roman"/>
          <w:sz w:val="28"/>
          <w:szCs w:val="28"/>
          <w:lang w:val="ru-RU"/>
        </w:rPr>
        <w:t>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E037F" w:rsidRPr="00B94B6D">
        <w:rPr>
          <w:rFonts w:ascii="Times New Roman" w:hAnsi="Times New Roman"/>
          <w:sz w:val="28"/>
          <w:szCs w:val="28"/>
          <w:lang w:val="ru-RU"/>
        </w:rPr>
        <w:t>Укажите реки  речного бассейна</w:t>
      </w:r>
      <w:r w:rsidRPr="00B94B6D">
        <w:rPr>
          <w:rFonts w:ascii="Times New Roman" w:hAnsi="Times New Roman"/>
          <w:sz w:val="28"/>
          <w:szCs w:val="28"/>
          <w:lang w:val="ru-RU"/>
        </w:rPr>
        <w:t>,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обозначенного цифрой 2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8B2604" w:rsidRPr="00B94B6D" w:rsidRDefault="008B260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>) Есиль, Тобыл</w:t>
      </w:r>
    </w:p>
    <w:p w:rsidR="008B2604" w:rsidRPr="00B94B6D" w:rsidRDefault="008B260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>) Жайык,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Жем</w:t>
      </w:r>
    </w:p>
    <w:p w:rsidR="008B2604" w:rsidRPr="00B94B6D" w:rsidRDefault="008B2604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Pr="00B94B6D">
        <w:rPr>
          <w:rFonts w:ascii="Times New Roman" w:hAnsi="Times New Roman"/>
          <w:sz w:val="28"/>
          <w:szCs w:val="28"/>
          <w:lang w:val="ru-RU"/>
        </w:rPr>
        <w:t>) Сырдарья, Шу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</w:p>
    <w:p w:rsidR="000A5784" w:rsidRPr="00B94B6D" w:rsidRDefault="008B2604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>) Каратал, Или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50BC" w:rsidRPr="00B94B6D">
        <w:rPr>
          <w:rFonts w:ascii="Times New Roman" w:hAnsi="Times New Roman"/>
          <w:sz w:val="28"/>
          <w:szCs w:val="28"/>
          <w:lang w:val="ru-RU"/>
        </w:rPr>
        <w:tab/>
      </w:r>
    </w:p>
    <w:p w:rsidR="00A80875" w:rsidRDefault="00A80875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2E037F" w:rsidRPr="00B94B6D" w:rsidRDefault="002E037F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10.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Назовите природную зону 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с избыточным увлажнением и низкими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температур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>ами воздуха</w:t>
      </w:r>
      <w:r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>) Тайга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B94B6D">
        <w:rPr>
          <w:rFonts w:ascii="Times New Roman" w:hAnsi="Times New Roman"/>
          <w:sz w:val="28"/>
          <w:szCs w:val="28"/>
          <w:lang w:val="ru-RU"/>
        </w:rPr>
        <w:t>Тундра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B94B6D">
        <w:rPr>
          <w:rFonts w:ascii="Times New Roman" w:hAnsi="Times New Roman"/>
          <w:sz w:val="28"/>
          <w:szCs w:val="28"/>
          <w:lang w:val="ru-RU"/>
        </w:rPr>
        <w:t>Саванна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</w:t>
      </w:r>
    </w:p>
    <w:p w:rsidR="003942B8" w:rsidRPr="00B94B6D" w:rsidRDefault="00E700C2" w:rsidP="00A80875">
      <w:pPr>
        <w:tabs>
          <w:tab w:val="left" w:pos="6150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2E037F" w:rsidRPr="00B94B6D">
        <w:rPr>
          <w:rFonts w:ascii="Times New Roman" w:hAnsi="Times New Roman"/>
          <w:sz w:val="28"/>
          <w:szCs w:val="28"/>
          <w:lang w:val="ru-RU"/>
        </w:rPr>
        <w:t>Пустыня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</w:t>
      </w:r>
      <w:r w:rsidR="001B5203"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 </w:t>
      </w:r>
    </w:p>
    <w:p w:rsidR="00A80875" w:rsidRDefault="00A80875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2E037F" w:rsidRPr="00B94B6D" w:rsidRDefault="00B9602F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11.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Определите  </w:t>
      </w:r>
      <w:r w:rsidR="00A67525" w:rsidRPr="00B94B6D">
        <w:rPr>
          <w:rFonts w:ascii="Times New Roman" w:hAnsi="Times New Roman"/>
          <w:sz w:val="28"/>
          <w:szCs w:val="28"/>
          <w:lang w:val="ru-RU"/>
        </w:rPr>
        <w:t>естественный  прирост населения</w:t>
      </w:r>
      <w:r w:rsidR="00A67525" w:rsidRPr="00B94B6D">
        <w:rPr>
          <w:rFonts w:ascii="Times New Roman" w:hAnsi="Times New Roman"/>
          <w:color w:val="000000" w:themeColor="text1"/>
          <w:sz w:val="28"/>
          <w:szCs w:val="28"/>
          <w:lang w:val="ru-RU"/>
        </w:rPr>
        <w:t>,</w:t>
      </w:r>
      <w:r w:rsidR="00A67525" w:rsidRPr="00B94B6D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если рождаемость </w:t>
      </w:r>
      <w:r w:rsidR="002E037F" w:rsidRPr="00B94B6D">
        <w:rPr>
          <w:rFonts w:ascii="Times New Roman" w:hAnsi="Times New Roman"/>
          <w:sz w:val="28"/>
          <w:szCs w:val="28"/>
          <w:lang w:val="ru-RU"/>
        </w:rPr>
        <w:t>составил</w:t>
      </w:r>
      <w:r w:rsidRPr="00B94B6D">
        <w:rPr>
          <w:rFonts w:ascii="Times New Roman" w:hAnsi="Times New Roman"/>
          <w:sz w:val="28"/>
          <w:szCs w:val="28"/>
          <w:lang w:val="ru-RU"/>
        </w:rPr>
        <w:t>а 397947 чел., а смертность 130515</w:t>
      </w:r>
      <w:r w:rsidR="002E037F" w:rsidRPr="00B94B6D">
        <w:rPr>
          <w:rFonts w:ascii="Times New Roman" w:hAnsi="Times New Roman"/>
          <w:sz w:val="28"/>
          <w:szCs w:val="28"/>
          <w:lang w:val="ru-RU"/>
        </w:rPr>
        <w:t>человек.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9602F" w:rsidRPr="00B94B6D">
        <w:rPr>
          <w:rFonts w:ascii="Times New Roman" w:hAnsi="Times New Roman"/>
          <w:sz w:val="28"/>
          <w:szCs w:val="28"/>
          <w:lang w:val="ru-RU"/>
        </w:rPr>
        <w:t>528</w:t>
      </w:r>
      <w:r w:rsidR="005C4AD1" w:rsidRPr="00B94B6D">
        <w:rPr>
          <w:rFonts w:ascii="Times New Roman" w:hAnsi="Times New Roman"/>
          <w:sz w:val="28"/>
          <w:szCs w:val="28"/>
          <w:lang w:val="ru-RU"/>
        </w:rPr>
        <w:t>462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4AD1" w:rsidRPr="00B94B6D">
        <w:rPr>
          <w:rFonts w:ascii="Times New Roman" w:hAnsi="Times New Roman"/>
          <w:sz w:val="28"/>
          <w:szCs w:val="28"/>
          <w:lang w:val="ru-RU"/>
        </w:rPr>
        <w:t>463204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4AD1" w:rsidRPr="00B94B6D">
        <w:rPr>
          <w:rFonts w:ascii="Times New Roman" w:hAnsi="Times New Roman"/>
          <w:sz w:val="28"/>
          <w:szCs w:val="28"/>
          <w:lang w:val="ru-RU"/>
        </w:rPr>
        <w:t>267432</w:t>
      </w:r>
    </w:p>
    <w:p w:rsidR="000A5784" w:rsidRPr="00B94B6D" w:rsidRDefault="002E037F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="00474EF4"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2A50FA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46E29" w:rsidRPr="00B94B6D">
        <w:rPr>
          <w:rFonts w:ascii="Times New Roman" w:hAnsi="Times New Roman"/>
          <w:sz w:val="28"/>
          <w:szCs w:val="28"/>
          <w:lang w:val="ru-RU"/>
        </w:rPr>
        <w:t>258229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80875" w:rsidRDefault="00A80875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2E037F" w:rsidRPr="00B94B6D" w:rsidRDefault="00B932C6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12.</w:t>
      </w:r>
      <w:r w:rsidR="003942B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>Укажите страну, в которую уезжает большая часть эмигрантов из Казахстана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.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46E29" w:rsidRPr="00B94B6D" w:rsidRDefault="002E037F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>Россия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>Украина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</w:t>
      </w:r>
    </w:p>
    <w:p w:rsidR="002E037F" w:rsidRPr="00B94B6D" w:rsidRDefault="002E037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Германия </w:t>
      </w:r>
    </w:p>
    <w:p w:rsidR="00A80875" w:rsidRDefault="00E700C2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>Узбекистан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 w:rsidR="00B94B6D"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</w:t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</w:t>
      </w:r>
      <w:r w:rsidR="00B94B6D">
        <w:rPr>
          <w:rFonts w:ascii="Times New Roman" w:hAnsi="Times New Roman"/>
          <w:sz w:val="28"/>
          <w:szCs w:val="28"/>
          <w:lang w:val="ru-RU"/>
        </w:rPr>
        <w:t xml:space="preserve">                            </w:t>
      </w: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B94B6D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13. Укажите населенный пункт в Казахстане, где проживает более 50 человек и не менее  ½ населения занимается сельским хозяйством. </w:t>
      </w:r>
    </w:p>
    <w:p w:rsidR="00B94B6D" w:rsidRPr="00B94B6D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B94B6D">
        <w:rPr>
          <w:rFonts w:ascii="Times New Roman" w:hAnsi="Times New Roman"/>
          <w:sz w:val="28"/>
          <w:szCs w:val="28"/>
          <w:lang w:val="ru-RU"/>
        </w:rPr>
        <w:t>хутор</w:t>
      </w:r>
      <w:proofErr w:type="gramEnd"/>
      <w:r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94B6D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B94B6D">
        <w:rPr>
          <w:rFonts w:ascii="Times New Roman" w:hAnsi="Times New Roman"/>
          <w:sz w:val="28"/>
          <w:szCs w:val="28"/>
          <w:lang w:val="ru-RU"/>
        </w:rPr>
        <w:t>ферма</w:t>
      </w:r>
      <w:proofErr w:type="gramEnd"/>
    </w:p>
    <w:p w:rsidR="00B94B6D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B94B6D">
        <w:rPr>
          <w:rFonts w:ascii="Times New Roman" w:hAnsi="Times New Roman"/>
          <w:sz w:val="28"/>
          <w:szCs w:val="28"/>
          <w:lang w:val="ru-RU"/>
        </w:rPr>
        <w:t>поселок</w:t>
      </w:r>
      <w:proofErr w:type="gramEnd"/>
    </w:p>
    <w:p w:rsidR="00A80875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gramStart"/>
      <w:r w:rsidRPr="00B94B6D">
        <w:rPr>
          <w:rFonts w:ascii="Times New Roman" w:hAnsi="Times New Roman"/>
          <w:sz w:val="28"/>
          <w:szCs w:val="28"/>
          <w:lang w:val="ru-RU"/>
        </w:rPr>
        <w:t>село</w:t>
      </w:r>
      <w:proofErr w:type="gramEnd"/>
      <w:r w:rsidRPr="00B94B6D">
        <w:rPr>
          <w:rFonts w:ascii="Times New Roman" w:hAnsi="Times New Roman"/>
          <w:sz w:val="28"/>
          <w:szCs w:val="28"/>
          <w:lang w:val="ru-RU"/>
        </w:rPr>
        <w:t xml:space="preserve"> (аул)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A80875" w:rsidRPr="00A80875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 </w:t>
      </w:r>
    </w:p>
    <w:p w:rsidR="00B34A46" w:rsidRDefault="00B34A46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B94B6D" w:rsidRPr="00B94B6D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B94B6D">
        <w:rPr>
          <w:rFonts w:ascii="Times New Roman" w:hAnsi="Times New Roman"/>
          <w:sz w:val="28"/>
          <w:szCs w:val="28"/>
          <w:lang w:val="ru-RU"/>
        </w:rPr>
        <w:lastRenderedPageBreak/>
        <w:t>14. Назовите исчерпаемые  невозобновимые  природные ресурсы.</w:t>
      </w:r>
    </w:p>
    <w:p w:rsidR="00B94B6D" w:rsidRPr="00B94B6D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>) Лесные</w:t>
      </w:r>
    </w:p>
    <w:p w:rsidR="00B94B6D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Земельные </w:t>
      </w:r>
    </w:p>
    <w:p w:rsidR="00B94B6D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Pr="00B94B6D">
        <w:rPr>
          <w:rFonts w:ascii="Times New Roman" w:hAnsi="Times New Roman"/>
          <w:sz w:val="28"/>
          <w:szCs w:val="28"/>
          <w:lang w:val="ru-RU"/>
        </w:rPr>
        <w:t>) Минеральные</w:t>
      </w:r>
    </w:p>
    <w:p w:rsidR="00B94B6D" w:rsidRPr="00B94B6D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Климатические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</w:t>
      </w:r>
    </w:p>
    <w:p w:rsidR="00A80875" w:rsidRDefault="00A80875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B94B6D" w:rsidRPr="00B94B6D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15. Укажите центры нефтеперерабатывающей  промышленности.</w:t>
      </w:r>
    </w:p>
    <w:p w:rsidR="00B94B6D" w:rsidRPr="00B94B6D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Pr="00B94B6D">
        <w:rPr>
          <w:rFonts w:ascii="Times New Roman" w:hAnsi="Times New Roman"/>
          <w:sz w:val="28"/>
          <w:szCs w:val="28"/>
          <w:lang w:val="ru-RU"/>
        </w:rPr>
        <w:t>) Павлодар, Атырау</w:t>
      </w:r>
    </w:p>
    <w:p w:rsidR="00B94B6D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Pr="00B94B6D">
        <w:rPr>
          <w:rFonts w:ascii="Times New Roman" w:hAnsi="Times New Roman"/>
          <w:sz w:val="28"/>
          <w:szCs w:val="28"/>
          <w:lang w:val="ru-RU"/>
        </w:rPr>
        <w:t>) Балхаш, Темиртау</w:t>
      </w:r>
    </w:p>
    <w:p w:rsidR="00B94B6D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Pr="00B94B6D">
        <w:rPr>
          <w:rFonts w:ascii="Times New Roman" w:hAnsi="Times New Roman"/>
          <w:sz w:val="28"/>
          <w:szCs w:val="28"/>
          <w:lang w:val="ru-RU"/>
        </w:rPr>
        <w:t>) Жезказган, Балхаш</w:t>
      </w:r>
    </w:p>
    <w:p w:rsidR="00B94B6D" w:rsidRPr="00B94B6D" w:rsidRDefault="00B94B6D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D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proofErr w:type="spellStart"/>
      <w:r w:rsidRPr="00B94B6D">
        <w:rPr>
          <w:rFonts w:ascii="Times New Roman" w:hAnsi="Times New Roman"/>
          <w:sz w:val="28"/>
          <w:szCs w:val="28"/>
          <w:lang w:val="ru-RU"/>
        </w:rPr>
        <w:t>Актобе</w:t>
      </w:r>
      <w:proofErr w:type="spellEnd"/>
      <w:r w:rsidRPr="00B94B6D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B94B6D">
        <w:rPr>
          <w:rFonts w:ascii="Times New Roman" w:hAnsi="Times New Roman"/>
          <w:sz w:val="28"/>
          <w:szCs w:val="28"/>
          <w:lang w:val="ru-RU"/>
        </w:rPr>
        <w:t>Костанай</w:t>
      </w:r>
      <w:proofErr w:type="spellEnd"/>
      <w:r w:rsidRPr="00B94B6D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</w:t>
      </w:r>
      <w:r w:rsidR="00A80875">
        <w:rPr>
          <w:rFonts w:ascii="Times New Roman" w:hAnsi="Times New Roman"/>
          <w:sz w:val="28"/>
          <w:szCs w:val="28"/>
          <w:lang w:val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0A5784" w:rsidRPr="00B94B6D" w:rsidRDefault="00B94B6D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</w:t>
      </w:r>
      <w:r w:rsidRPr="00B94B6D">
        <w:rPr>
          <w:rFonts w:ascii="Times New Roman" w:eastAsia="Calibri" w:hAnsi="Times New Roman"/>
          <w:sz w:val="28"/>
          <w:szCs w:val="28"/>
          <w:lang w:val="kk-KZ"/>
        </w:rPr>
        <w:t xml:space="preserve">  </w:t>
      </w:r>
      <w:r w:rsidR="006750BC" w:rsidRPr="00B94B6D">
        <w:rPr>
          <w:rFonts w:ascii="Times New Roman" w:hAnsi="Times New Roman"/>
          <w:sz w:val="28"/>
          <w:szCs w:val="28"/>
          <w:lang w:val="ru-RU"/>
        </w:rPr>
        <w:tab/>
      </w:r>
      <w:r w:rsidR="001B5203"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</w:p>
    <w:p w:rsidR="000A5784" w:rsidRPr="00B94B6D" w:rsidRDefault="000A5784" w:rsidP="00A80875">
      <w:pPr>
        <w:tabs>
          <w:tab w:val="left" w:pos="5685"/>
        </w:tabs>
        <w:rPr>
          <w:rFonts w:ascii="Times New Roman" w:hAnsi="Times New Roman"/>
          <w:sz w:val="28"/>
          <w:szCs w:val="28"/>
          <w:lang w:val="ru-RU"/>
        </w:rPr>
      </w:pPr>
    </w:p>
    <w:p w:rsidR="007053E0" w:rsidRPr="00B94B6D" w:rsidRDefault="007053E0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B94B6D" w:rsidRDefault="00B94B6D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FF7967" w:rsidRDefault="00FF7967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>Часть</w:t>
      </w:r>
      <w:proofErr w:type="gramStart"/>
      <w:r w:rsidRPr="00B94B6D">
        <w:rPr>
          <w:rFonts w:ascii="Times New Roman" w:hAnsi="Times New Roman"/>
          <w:b/>
          <w:sz w:val="28"/>
          <w:szCs w:val="28"/>
          <w:lang w:val="ru-RU"/>
        </w:rPr>
        <w:t xml:space="preserve"> В</w:t>
      </w:r>
      <w:proofErr w:type="gramEnd"/>
    </w:p>
    <w:p w:rsidR="00A80875" w:rsidRPr="00B94B6D" w:rsidRDefault="00A80875" w:rsidP="00A80875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11EC3" w:rsidRPr="00B94B6D" w:rsidRDefault="00011EC3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>Инструкция: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Вам предлагаются задания, на которые Вам необходимо дать краткий ответ.</w:t>
      </w:r>
    </w:p>
    <w:p w:rsidR="00011EC3" w:rsidRPr="00B94B6D" w:rsidRDefault="00011EC3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EB1092" w:rsidRPr="00B94B6D" w:rsidRDefault="002A50FA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16.</w:t>
      </w:r>
      <w:r w:rsidR="00EB1092" w:rsidRPr="00B94B6D">
        <w:rPr>
          <w:rFonts w:ascii="Times New Roman" w:hAnsi="Times New Roman"/>
          <w:sz w:val="28"/>
          <w:szCs w:val="28"/>
          <w:lang w:val="ru-RU"/>
        </w:rPr>
        <w:t xml:space="preserve"> В  </w:t>
      </w:r>
      <w:r w:rsidR="00CD405D" w:rsidRPr="00B94B6D">
        <w:rPr>
          <w:rFonts w:ascii="Times New Roman" w:hAnsi="Times New Roman"/>
          <w:sz w:val="28"/>
          <w:szCs w:val="28"/>
          <w:lang w:val="ru-RU"/>
        </w:rPr>
        <w:t>Центральном</w:t>
      </w:r>
      <w:r w:rsidR="00EB1092" w:rsidRPr="00B94B6D">
        <w:rPr>
          <w:rFonts w:ascii="Times New Roman" w:hAnsi="Times New Roman"/>
          <w:sz w:val="28"/>
          <w:szCs w:val="28"/>
          <w:lang w:val="ru-RU"/>
        </w:rPr>
        <w:t xml:space="preserve">  Казахстане развита </w:t>
      </w:r>
      <w:r w:rsidR="00CD405D" w:rsidRPr="00B94B6D">
        <w:rPr>
          <w:rFonts w:ascii="Times New Roman" w:hAnsi="Times New Roman"/>
          <w:sz w:val="28"/>
          <w:szCs w:val="28"/>
          <w:lang w:val="ru-RU"/>
        </w:rPr>
        <w:t>медная</w:t>
      </w:r>
      <w:r w:rsidR="00EB1092" w:rsidRPr="00B94B6D">
        <w:rPr>
          <w:rFonts w:ascii="Times New Roman" w:hAnsi="Times New Roman"/>
          <w:sz w:val="28"/>
          <w:szCs w:val="28"/>
          <w:lang w:val="ru-RU"/>
        </w:rPr>
        <w:t xml:space="preserve">  промыш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>ленность, центрами которой являю</w:t>
      </w:r>
      <w:r w:rsidR="00EB1092" w:rsidRPr="00B94B6D">
        <w:rPr>
          <w:rFonts w:ascii="Times New Roman" w:hAnsi="Times New Roman"/>
          <w:sz w:val="28"/>
          <w:szCs w:val="28"/>
          <w:lang w:val="ru-RU"/>
        </w:rPr>
        <w:t xml:space="preserve">тся </w:t>
      </w:r>
      <w:r w:rsidR="00CD405D" w:rsidRPr="00B94B6D">
        <w:rPr>
          <w:rFonts w:ascii="Times New Roman" w:hAnsi="Times New Roman"/>
          <w:sz w:val="28"/>
          <w:szCs w:val="28"/>
          <w:lang w:val="ru-RU"/>
        </w:rPr>
        <w:t>Жезказган и Балхаш. Укажите фактор</w:t>
      </w:r>
      <w:r w:rsidR="00EB1092" w:rsidRPr="00B94B6D">
        <w:rPr>
          <w:rFonts w:ascii="Times New Roman" w:hAnsi="Times New Roman"/>
          <w:sz w:val="28"/>
          <w:szCs w:val="28"/>
          <w:lang w:val="ru-RU"/>
        </w:rPr>
        <w:t xml:space="preserve"> данной специализации  </w:t>
      </w:r>
      <w:r w:rsidR="00CD405D" w:rsidRPr="00B94B6D">
        <w:rPr>
          <w:rFonts w:ascii="Times New Roman" w:hAnsi="Times New Roman"/>
          <w:sz w:val="28"/>
          <w:szCs w:val="28"/>
          <w:lang w:val="ru-RU"/>
        </w:rPr>
        <w:t>Центрального</w:t>
      </w:r>
      <w:r w:rsidR="00EB1092" w:rsidRPr="00B94B6D">
        <w:rPr>
          <w:rFonts w:ascii="Times New Roman" w:hAnsi="Times New Roman"/>
          <w:sz w:val="28"/>
          <w:szCs w:val="28"/>
          <w:lang w:val="ru-RU"/>
        </w:rPr>
        <w:t xml:space="preserve"> Казахстана.</w:t>
      </w:r>
    </w:p>
    <w:p w:rsidR="00EB1092" w:rsidRPr="00B94B6D" w:rsidRDefault="00EB1092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___________________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     </w:t>
      </w:r>
    </w:p>
    <w:p w:rsidR="00BF5D1C" w:rsidRPr="00B94B6D" w:rsidRDefault="00BF5D1C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Внимательно расс</w:t>
      </w:r>
      <w:r w:rsidR="00655CD0" w:rsidRPr="00B94B6D">
        <w:rPr>
          <w:rFonts w:ascii="Times New Roman" w:hAnsi="Times New Roman"/>
          <w:sz w:val="28"/>
          <w:szCs w:val="28"/>
          <w:lang w:val="ru-RU"/>
        </w:rPr>
        <w:t>мотрите рисунки  5 и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 6</w:t>
      </w:r>
      <w:r w:rsidR="007E478C" w:rsidRPr="00B94B6D">
        <w:rPr>
          <w:rFonts w:ascii="Times New Roman" w:hAnsi="Times New Roman"/>
          <w:sz w:val="28"/>
          <w:szCs w:val="28"/>
          <w:lang w:val="ru-RU"/>
        </w:rPr>
        <w:t>,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 xml:space="preserve">  на которых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изображены карты </w:t>
      </w:r>
      <w:r w:rsidR="00B42445" w:rsidRPr="00B94B6D">
        <w:rPr>
          <w:rFonts w:ascii="Times New Roman" w:hAnsi="Times New Roman"/>
          <w:sz w:val="28"/>
          <w:szCs w:val="28"/>
          <w:lang w:val="ru-RU"/>
        </w:rPr>
        <w:t>Японии и Великобритании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BF5D1C" w:rsidRPr="00B94B6D" w:rsidRDefault="00BF5D1C" w:rsidP="00A8087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6BABCC0" wp14:editId="34E7D509">
            <wp:extent cx="2069322" cy="2442950"/>
            <wp:effectExtent l="19050" t="19050" r="7620" b="0"/>
            <wp:docPr id="8" name="Рисунок 2" descr="E:\карты\Япония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карты\Япония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701" cy="244457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4B6D">
        <w:rPr>
          <w:rFonts w:ascii="Times New Roman" w:eastAsia="Times New Roman" w:hAnsi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ru-RU"/>
        </w:rPr>
        <w:t xml:space="preserve"> </w:t>
      </w:r>
      <w:r w:rsidRPr="00B94B6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3CE49874" wp14:editId="28B98058">
            <wp:extent cx="2047164" cy="2442949"/>
            <wp:effectExtent l="19050" t="19050" r="0" b="0"/>
            <wp:docPr id="9" name="Рисунок 3" descr="E:\карты\Великобр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карты\Великобритания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58" cy="2443061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D1C" w:rsidRPr="00B94B6D" w:rsidRDefault="00BF5D1C" w:rsidP="00A80875">
      <w:pPr>
        <w:rPr>
          <w:rFonts w:ascii="Times New Roman" w:hAnsi="Times New Roman"/>
          <w:b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Pr="00B94B6D">
        <w:rPr>
          <w:rFonts w:ascii="Times New Roman" w:hAnsi="Times New Roman"/>
          <w:b/>
          <w:sz w:val="28"/>
          <w:szCs w:val="28"/>
          <w:lang w:val="ru-RU"/>
        </w:rPr>
        <w:t>Рисунок 5</w:t>
      </w:r>
      <w:r w:rsidRPr="00B94B6D"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                Рисунок 6</w:t>
      </w:r>
    </w:p>
    <w:p w:rsidR="007E478C" w:rsidRPr="00B94B6D" w:rsidRDefault="007E478C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BF5D1C" w:rsidRPr="00B94B6D" w:rsidRDefault="00BF5D1C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17.</w:t>
      </w:r>
      <w:r w:rsidR="00C46E63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2071F" w:rsidRPr="00B94B6D">
        <w:rPr>
          <w:rFonts w:ascii="Times New Roman" w:hAnsi="Times New Roman"/>
          <w:sz w:val="28"/>
          <w:szCs w:val="28"/>
          <w:lang w:val="ru-RU"/>
        </w:rPr>
        <w:t>Назовите форму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правления и государственного устройства данных стран.</w:t>
      </w:r>
    </w:p>
    <w:p w:rsidR="00BF5D1C" w:rsidRPr="00B94B6D" w:rsidRDefault="00BF5D1C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 xml:space="preserve">_______________       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46E63" w:rsidRPr="00B94B6D" w:rsidRDefault="007E478C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18. Укажите основную отрасль</w:t>
      </w:r>
      <w:r w:rsidR="00C46E63" w:rsidRPr="00B94B6D">
        <w:rPr>
          <w:rFonts w:ascii="Times New Roman" w:hAnsi="Times New Roman"/>
          <w:sz w:val="28"/>
          <w:szCs w:val="28"/>
          <w:lang w:val="ru-RU"/>
        </w:rPr>
        <w:t xml:space="preserve"> спе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>циализации Саудовской Аравии в м</w:t>
      </w:r>
      <w:r w:rsidR="00C46E63" w:rsidRPr="00B94B6D">
        <w:rPr>
          <w:rFonts w:ascii="Times New Roman" w:hAnsi="Times New Roman"/>
          <w:sz w:val="28"/>
          <w:szCs w:val="28"/>
          <w:lang w:val="ru-RU"/>
        </w:rPr>
        <w:t>еждународном географическом разделении труда.</w:t>
      </w:r>
    </w:p>
    <w:p w:rsidR="00C46E63" w:rsidRPr="00B94B6D" w:rsidRDefault="00C46E63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B5323E" w:rsidRPr="00B94B6D" w:rsidRDefault="00B5323E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A80875" w:rsidRDefault="00A80875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C46E63" w:rsidRPr="00B94B6D" w:rsidRDefault="00C46E63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19. Внимательно изучи схему «Отрасли промышленности».</w:t>
      </w:r>
    </w:p>
    <w:p w:rsidR="00B5323E" w:rsidRPr="00B94B6D" w:rsidRDefault="00B5323E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C46E63" w:rsidRPr="00B94B6D" w:rsidRDefault="00B5323E" w:rsidP="00A80875">
      <w:pPr>
        <w:rPr>
          <w:rFonts w:ascii="Times New Roman" w:hAnsi="Times New Roman"/>
          <w:color w:val="C00000"/>
          <w:sz w:val="28"/>
          <w:szCs w:val="28"/>
          <w:lang w:val="ru-RU"/>
        </w:rPr>
      </w:pPr>
      <w:r w:rsidRPr="00B94B6D">
        <w:rPr>
          <w:rFonts w:ascii="Times New Roman" w:hAnsi="Times New Roman"/>
          <w:noProof/>
          <w:color w:val="C00000"/>
          <w:sz w:val="28"/>
          <w:szCs w:val="28"/>
          <w:lang w:val="ru-RU" w:eastAsia="ru-RU" w:bidi="ar-SA"/>
        </w:rPr>
        <w:drawing>
          <wp:inline distT="0" distB="0" distL="0" distR="0" wp14:anchorId="6F7D8084" wp14:editId="3CB82BE8">
            <wp:extent cx="4610100" cy="1762125"/>
            <wp:effectExtent l="0" t="57150" r="0" b="104775"/>
            <wp:docPr id="5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C46E63" w:rsidRPr="00B94B6D" w:rsidRDefault="00C46E63" w:rsidP="00A80875">
      <w:pPr>
        <w:rPr>
          <w:rFonts w:ascii="Times New Roman" w:hAnsi="Times New Roman"/>
          <w:color w:val="C00000"/>
          <w:sz w:val="28"/>
          <w:szCs w:val="28"/>
        </w:rPr>
      </w:pPr>
    </w:p>
    <w:p w:rsidR="00B5323E" w:rsidRPr="00B94B6D" w:rsidRDefault="00B5323E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Определите группу отраслей мирового хозяйства, обозначенную цифрой 2 на схеме.</w:t>
      </w:r>
    </w:p>
    <w:p w:rsidR="00B932C6" w:rsidRPr="00B94B6D" w:rsidRDefault="00B932C6" w:rsidP="00A80875">
      <w:pPr>
        <w:rPr>
          <w:rFonts w:ascii="Times New Roman" w:eastAsia="Times New Roman" w:hAnsi="Times New Roman"/>
          <w:sz w:val="28"/>
          <w:szCs w:val="28"/>
          <w:lang w:val="ru-RU" w:eastAsia="en-GB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____________________________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22186D" w:rsidRPr="00B94B6D" w:rsidRDefault="0022186D" w:rsidP="00A80875">
      <w:pPr>
        <w:rPr>
          <w:rFonts w:ascii="Times New Roman" w:eastAsia="Times New Roman" w:hAnsi="Times New Roman"/>
          <w:sz w:val="28"/>
          <w:szCs w:val="28"/>
          <w:lang w:val="ru-RU" w:eastAsia="en-GB"/>
        </w:rPr>
      </w:pPr>
    </w:p>
    <w:p w:rsidR="00011EC3" w:rsidRPr="00B94B6D" w:rsidRDefault="00011EC3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b/>
          <w:sz w:val="28"/>
          <w:szCs w:val="28"/>
          <w:lang w:val="ru-RU"/>
        </w:rPr>
        <w:t>Инструкция: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Вам предлагаются задания, на которые Вам необходимо дать развернутый ответ. </w:t>
      </w:r>
    </w:p>
    <w:p w:rsidR="00156D08" w:rsidRPr="00B94B6D" w:rsidRDefault="00156D08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46E63" w:rsidRPr="00B94B6D" w:rsidRDefault="00B2071F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20. </w:t>
      </w:r>
      <w:r w:rsidR="0022186D" w:rsidRPr="00B94B6D">
        <w:rPr>
          <w:rFonts w:ascii="Times New Roman" w:hAnsi="Times New Roman"/>
          <w:sz w:val="28"/>
          <w:szCs w:val="28"/>
          <w:lang w:val="ru-RU"/>
        </w:rPr>
        <w:t xml:space="preserve"> Внимательно рассмотрите рисунок 7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, на </w:t>
      </w:r>
      <w:r w:rsidR="007E478C" w:rsidRPr="00B94B6D">
        <w:rPr>
          <w:rFonts w:ascii="Times New Roman" w:hAnsi="Times New Roman"/>
          <w:sz w:val="28"/>
          <w:szCs w:val="28"/>
          <w:lang w:val="ru-RU"/>
        </w:rPr>
        <w:t>котором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 изображена картосхема.</w:t>
      </w:r>
    </w:p>
    <w:p w:rsidR="0022186D" w:rsidRPr="00B94B6D" w:rsidRDefault="0022186D" w:rsidP="00A80875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inline distT="0" distB="0" distL="0" distR="0" wp14:anchorId="0079491D" wp14:editId="47F68B3E">
            <wp:extent cx="3781425" cy="1940773"/>
            <wp:effectExtent l="19050" t="0" r="0" b="0"/>
            <wp:docPr id="4" name="Рисунок 2" descr="F:\РК кар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К карт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164" cy="1941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186D" w:rsidRPr="00B94B6D" w:rsidRDefault="0022186D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E73488" w:rsidRPr="00B94B6D" w:rsidRDefault="00BB1ABC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a</w:t>
      </w:r>
      <w:r w:rsidR="00E73488" w:rsidRPr="00B94B6D">
        <w:rPr>
          <w:rFonts w:ascii="Times New Roman" w:hAnsi="Times New Roman"/>
          <w:sz w:val="28"/>
          <w:szCs w:val="28"/>
          <w:lang w:val="ru-RU"/>
        </w:rPr>
        <w:t>) По рисунку определите страну, обозначенную буквой «В».</w:t>
      </w:r>
    </w:p>
    <w:p w:rsidR="004A4149" w:rsidRPr="00B94B6D" w:rsidRDefault="004A4149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________________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   </w:t>
      </w:r>
    </w:p>
    <w:p w:rsidR="00E73488" w:rsidRPr="00B94B6D" w:rsidRDefault="00BB1ABC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b</w:t>
      </w:r>
      <w:r w:rsidR="004A4149" w:rsidRPr="00B94B6D">
        <w:rPr>
          <w:rFonts w:ascii="Times New Roman" w:hAnsi="Times New Roman"/>
          <w:sz w:val="28"/>
          <w:szCs w:val="28"/>
          <w:lang w:val="ru-RU"/>
        </w:rPr>
        <w:t xml:space="preserve">) </w:t>
      </w:r>
      <w:r w:rsidR="00E73488" w:rsidRPr="00B94B6D">
        <w:rPr>
          <w:rFonts w:ascii="Times New Roman" w:hAnsi="Times New Roman"/>
          <w:sz w:val="28"/>
          <w:szCs w:val="28"/>
          <w:lang w:val="ru-RU"/>
        </w:rPr>
        <w:t>Назовите две</w:t>
      </w:r>
      <w:r w:rsidR="00E73488" w:rsidRPr="00B94B6D">
        <w:rPr>
          <w:rFonts w:ascii="Times New Roman" w:hAnsi="Times New Roman"/>
          <w:color w:val="C00000"/>
          <w:sz w:val="28"/>
          <w:szCs w:val="28"/>
          <w:lang w:val="ru-RU"/>
        </w:rPr>
        <w:t xml:space="preserve"> </w:t>
      </w:r>
      <w:r w:rsidR="00E73488" w:rsidRPr="00B94B6D">
        <w:rPr>
          <w:rFonts w:ascii="Times New Roman" w:hAnsi="Times New Roman"/>
          <w:sz w:val="28"/>
          <w:szCs w:val="28"/>
          <w:lang w:val="ru-RU"/>
        </w:rPr>
        <w:t xml:space="preserve">выгодные </w:t>
      </w:r>
      <w:proofErr w:type="gramStart"/>
      <w:r w:rsidR="00E73488" w:rsidRPr="00B94B6D">
        <w:rPr>
          <w:rFonts w:ascii="Times New Roman" w:hAnsi="Times New Roman"/>
          <w:sz w:val="28"/>
          <w:szCs w:val="28"/>
          <w:lang w:val="ru-RU"/>
        </w:rPr>
        <w:t>черты  соседства</w:t>
      </w:r>
      <w:proofErr w:type="gramEnd"/>
      <w:r w:rsidR="00E73488" w:rsidRPr="00B94B6D">
        <w:rPr>
          <w:rFonts w:ascii="Times New Roman" w:hAnsi="Times New Roman"/>
          <w:sz w:val="28"/>
          <w:szCs w:val="28"/>
          <w:lang w:val="ru-RU"/>
        </w:rPr>
        <w:t xml:space="preserve"> Казахстана  с  данной страной.</w:t>
      </w:r>
    </w:p>
    <w:p w:rsidR="004A4149" w:rsidRPr="00B94B6D" w:rsidRDefault="00E73488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_______________________________</w:t>
      </w:r>
    </w:p>
    <w:p w:rsidR="004A4149" w:rsidRPr="00B94B6D" w:rsidRDefault="004A4149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_________________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4A4149" w:rsidRPr="00B94B6D" w:rsidRDefault="00BB1ABC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c</w:t>
      </w:r>
      <w:r w:rsidR="004A4149" w:rsidRPr="00B94B6D">
        <w:rPr>
          <w:rFonts w:ascii="Times New Roman" w:hAnsi="Times New Roman"/>
          <w:sz w:val="28"/>
          <w:szCs w:val="28"/>
          <w:lang w:val="ru-RU"/>
        </w:rPr>
        <w:t>)</w:t>
      </w:r>
      <w:r w:rsidR="00E73488" w:rsidRPr="00B94B6D">
        <w:rPr>
          <w:rFonts w:ascii="Times New Roman" w:hAnsi="Times New Roman"/>
          <w:sz w:val="28"/>
          <w:szCs w:val="28"/>
          <w:lang w:val="ru-RU"/>
        </w:rPr>
        <w:t xml:space="preserve">  Назовите 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два</w:t>
      </w:r>
      <w:r w:rsidR="00E73488" w:rsidRPr="00B94B6D">
        <w:rPr>
          <w:rFonts w:ascii="Times New Roman" w:hAnsi="Times New Roman"/>
          <w:sz w:val="28"/>
          <w:szCs w:val="28"/>
          <w:lang w:val="ru-RU"/>
        </w:rPr>
        <w:t xml:space="preserve">   примера  </w:t>
      </w:r>
      <w:r w:rsidR="000262C5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3488" w:rsidRPr="00B94B6D">
        <w:rPr>
          <w:rFonts w:ascii="Times New Roman" w:hAnsi="Times New Roman"/>
          <w:sz w:val="28"/>
          <w:szCs w:val="28"/>
          <w:lang w:val="ru-RU"/>
        </w:rPr>
        <w:t xml:space="preserve">продукции, которую </w:t>
      </w:r>
      <w:r w:rsidR="00E53008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3488" w:rsidRPr="00B94B6D">
        <w:rPr>
          <w:rFonts w:ascii="Times New Roman" w:hAnsi="Times New Roman"/>
          <w:sz w:val="28"/>
          <w:szCs w:val="28"/>
          <w:lang w:val="ru-RU"/>
        </w:rPr>
        <w:t xml:space="preserve"> Казахстан импортирует из данной страны. </w:t>
      </w:r>
    </w:p>
    <w:p w:rsidR="004A4149" w:rsidRPr="00B94B6D" w:rsidRDefault="004A4149" w:rsidP="00A80875">
      <w:pPr>
        <w:tabs>
          <w:tab w:val="left" w:pos="3585"/>
        </w:tabs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</w:t>
      </w:r>
      <w:r w:rsidR="00B34A4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____________________________________________________________________________________________________________</w:t>
      </w: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E73488" w:rsidRPr="00B94B6D" w:rsidRDefault="004A4149" w:rsidP="00A80875">
      <w:pPr>
        <w:jc w:val="both"/>
        <w:rPr>
          <w:rFonts w:ascii="Times New Roman" w:eastAsia="Times New Roman" w:hAnsi="Times New Roman"/>
          <w:color w:val="222222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21. </w:t>
      </w:r>
      <w:r w:rsidR="000262C5" w:rsidRPr="00B94B6D">
        <w:rPr>
          <w:rFonts w:ascii="Times New Roman" w:eastAsia="Times New Roman" w:hAnsi="Times New Roman"/>
          <w:color w:val="222222"/>
          <w:sz w:val="28"/>
          <w:szCs w:val="28"/>
          <w:lang w:val="ru-RU"/>
        </w:rPr>
        <w:t>Внимательно изучите текст.</w:t>
      </w:r>
    </w:p>
    <w:p w:rsidR="00B42445" w:rsidRPr="00B94B6D" w:rsidRDefault="00E73488" w:rsidP="00A80875">
      <w:pPr>
        <w:jc w:val="both"/>
        <w:rPr>
          <w:rFonts w:ascii="Times New Roman" w:eastAsia="Times New Roman" w:hAnsi="Times New Roman"/>
          <w:i/>
          <w:sz w:val="28"/>
          <w:szCs w:val="28"/>
          <w:lang w:val="ru-RU"/>
        </w:rPr>
      </w:pPr>
      <w:r w:rsidRPr="00B94B6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0262C5" w:rsidRPr="00B94B6D">
        <w:rPr>
          <w:rFonts w:ascii="Times New Roman" w:hAnsi="Times New Roman"/>
          <w:i/>
          <w:sz w:val="28"/>
          <w:szCs w:val="28"/>
          <w:lang w:val="ru-RU"/>
        </w:rPr>
        <w:t>«</w:t>
      </w:r>
      <w:r w:rsidR="000262C5" w:rsidRPr="00B94B6D">
        <w:rPr>
          <w:rFonts w:ascii="Times New Roman" w:hAnsi="Times New Roman"/>
          <w:sz w:val="28"/>
          <w:szCs w:val="28"/>
          <w:lang w:val="ru-RU"/>
        </w:rPr>
        <w:t>…</w:t>
      </w:r>
      <w:hyperlink r:id="rId17" w:tooltip="Аральское море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Аральское море</w:t>
        </w:r>
      </w:hyperlink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до усыхания являлось четвёртым по площади озером в мире. Деградация Аральского моря началась в 1960-е годы, когда большая часть стока </w:t>
      </w:r>
      <w:hyperlink r:id="rId18" w:tooltip="Сырдарья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Сырдарьи</w:t>
        </w:r>
      </w:hyperlink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и </w:t>
      </w:r>
      <w:hyperlink r:id="rId19" w:tooltip="Амударья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Амударьи</w:t>
        </w:r>
      </w:hyperlink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стала через систему каналов забираться на орошение и хозяйственные нужды Туркмении, </w:t>
      </w:r>
      <w:hyperlink r:id="rId20" w:tooltip="Узбекистан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Узбекистана</w:t>
        </w:r>
      </w:hyperlink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и южного </w:t>
      </w:r>
      <w:hyperlink r:id="rId21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Казахстана</w:t>
        </w:r>
      </w:hyperlink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. В результате море значительно отступило от своего берега, и обнажилось дно, покрытое морскими солями с примесью пестицидов и других химикатов. Климат в ра</w:t>
      </w:r>
      <w:r w:rsidR="00E53008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йоне Аральского моря стал </w:t>
      </w:r>
      <w:proofErr w:type="gramStart"/>
      <w:r w:rsidR="00E53008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более</w:t>
      </w:r>
      <w:r w:rsidR="000262C5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="00E53008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</w:t>
      </w:r>
      <w:hyperlink r:id="rId22" w:tooltip="Континентальный климат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континентальным</w:t>
        </w:r>
        <w:proofErr w:type="gramEnd"/>
      </w:hyperlink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и засушливым. На </w:t>
      </w:r>
      <w:r w:rsidR="00156D08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 </w:t>
      </w:r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 xml:space="preserve">месте дна отступившего моря образовалась песчано-соляная </w:t>
      </w:r>
      <w:hyperlink r:id="rId23" w:tooltip="Пустыня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пустыня</w:t>
        </w:r>
      </w:hyperlink>
      <w:r w:rsidR="004A4149" w:rsidRPr="00B94B6D">
        <w:rPr>
          <w:rFonts w:ascii="Times New Roman" w:hAnsi="Times New Roman"/>
          <w:i/>
          <w:sz w:val="28"/>
          <w:szCs w:val="28"/>
          <w:shd w:val="clear" w:color="auto" w:fill="FFFFFF"/>
        </w:rPr>
        <w:t> </w:t>
      </w:r>
      <w:hyperlink r:id="rId24" w:tooltip="Аралкум" w:history="1">
        <w:r w:rsidR="004A4149" w:rsidRPr="00B94B6D">
          <w:rPr>
            <w:rStyle w:val="af7"/>
            <w:rFonts w:ascii="Times New Roman" w:hAnsi="Times New Roman"/>
            <w:i/>
            <w:color w:val="auto"/>
            <w:sz w:val="28"/>
            <w:szCs w:val="28"/>
            <w:u w:val="none"/>
            <w:shd w:val="clear" w:color="auto" w:fill="FFFFFF"/>
            <w:lang w:val="ru-RU"/>
          </w:rPr>
          <w:t>Аралкум</w:t>
        </w:r>
      </w:hyperlink>
      <w:r w:rsidR="004A4149" w:rsidRPr="00B94B6D">
        <w:rPr>
          <w:rFonts w:ascii="Times New Roman" w:hAnsi="Times New Roman"/>
          <w:i/>
          <w:sz w:val="28"/>
          <w:szCs w:val="28"/>
          <w:lang w:val="ru-RU"/>
        </w:rPr>
        <w:t>.</w:t>
      </w:r>
      <w:r w:rsidR="000262C5" w:rsidRPr="00B94B6D">
        <w:rPr>
          <w:rFonts w:ascii="Times New Roman" w:hAnsi="Times New Roman"/>
          <w:i/>
          <w:sz w:val="28"/>
          <w:szCs w:val="28"/>
          <w:shd w:val="clear" w:color="auto" w:fill="FFFFFF"/>
          <w:lang w:val="ru-RU"/>
        </w:rPr>
        <w:t>»</w:t>
      </w:r>
    </w:p>
    <w:p w:rsidR="00E37A00" w:rsidRDefault="00E37A00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B34A46" w:rsidRDefault="00B34A46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4A4149" w:rsidRPr="00B94B6D" w:rsidRDefault="004A4149" w:rsidP="00A80875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А) Назовите  г</w:t>
      </w:r>
      <w:r w:rsidR="00E53008" w:rsidRPr="00B94B6D">
        <w:rPr>
          <w:rFonts w:ascii="Times New Roman" w:hAnsi="Times New Roman"/>
          <w:sz w:val="28"/>
          <w:szCs w:val="28"/>
          <w:lang w:val="ru-RU"/>
        </w:rPr>
        <w:t>лавную проблему Аральского моря, описанную в тексте.</w:t>
      </w:r>
    </w:p>
    <w:p w:rsidR="004A4149" w:rsidRPr="00B94B6D" w:rsidRDefault="004A4149" w:rsidP="00A80875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E37A00" w:rsidRDefault="00E37A00" w:rsidP="00A80875">
      <w:pPr>
        <w:rPr>
          <w:rFonts w:ascii="Times New Roman" w:hAnsi="Times New Roman"/>
          <w:sz w:val="28"/>
          <w:szCs w:val="28"/>
          <w:lang w:val="ru-RU"/>
        </w:rPr>
      </w:pPr>
    </w:p>
    <w:p w:rsidR="004A4149" w:rsidRPr="00B94B6D" w:rsidRDefault="004A4149" w:rsidP="00A80875">
      <w:pPr>
        <w:rPr>
          <w:rFonts w:ascii="Times New Roman" w:eastAsia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 xml:space="preserve">В) Определите </w:t>
      </w:r>
      <w:r w:rsidR="00172D20" w:rsidRPr="00B94B6D">
        <w:rPr>
          <w:rFonts w:ascii="Times New Roman" w:hAnsi="Times New Roman"/>
          <w:sz w:val="28"/>
          <w:szCs w:val="28"/>
          <w:lang w:val="ru-RU"/>
        </w:rPr>
        <w:t>две</w:t>
      </w:r>
      <w:r w:rsidR="00172D20" w:rsidRPr="00B94B6D">
        <w:rPr>
          <w:rFonts w:ascii="Times New Roman" w:hAnsi="Times New Roman"/>
          <w:color w:val="C00000"/>
          <w:sz w:val="28"/>
          <w:szCs w:val="28"/>
          <w:lang w:val="ru-RU"/>
        </w:rPr>
        <w:t xml:space="preserve"> </w:t>
      </w:r>
      <w:r w:rsidRPr="00B94B6D">
        <w:rPr>
          <w:rFonts w:ascii="Times New Roman" w:hAnsi="Times New Roman"/>
          <w:sz w:val="28"/>
          <w:szCs w:val="28"/>
          <w:lang w:val="ru-RU"/>
        </w:rPr>
        <w:t xml:space="preserve">причины </w:t>
      </w:r>
      <w:r w:rsidR="00E700C2" w:rsidRPr="00B94B6D">
        <w:rPr>
          <w:rFonts w:ascii="Times New Roman" w:hAnsi="Times New Roman"/>
          <w:sz w:val="28"/>
          <w:szCs w:val="28"/>
          <w:lang w:val="ru-RU"/>
        </w:rPr>
        <w:t>возникновения данной проблемы</w:t>
      </w:r>
      <w:r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4A4149" w:rsidRPr="00B94B6D" w:rsidRDefault="004A4149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________________________________________________</w:t>
      </w:r>
      <w:r w:rsidR="00E37A00">
        <w:rPr>
          <w:rFonts w:ascii="Times New Roman" w:hAnsi="Times New Roman"/>
          <w:sz w:val="28"/>
          <w:szCs w:val="28"/>
          <w:lang w:val="ru-RU"/>
        </w:rPr>
        <w:t>___________________</w:t>
      </w:r>
    </w:p>
    <w:p w:rsidR="004A4149" w:rsidRPr="00B94B6D" w:rsidRDefault="004A4149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_______________________________________________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___________________ </w:t>
      </w:r>
    </w:p>
    <w:p w:rsidR="004A4149" w:rsidRPr="00B94B6D" w:rsidRDefault="00B42445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  <w:lang w:val="ru-RU"/>
        </w:rPr>
        <w:t>С) П</w:t>
      </w:r>
      <w:r w:rsidR="004A4149" w:rsidRPr="00B94B6D">
        <w:rPr>
          <w:rFonts w:ascii="Times New Roman" w:hAnsi="Times New Roman"/>
          <w:sz w:val="28"/>
          <w:szCs w:val="28"/>
          <w:lang w:val="ru-RU"/>
        </w:rPr>
        <w:t xml:space="preserve">редложите </w:t>
      </w:r>
      <w:r w:rsidR="00E53008" w:rsidRPr="00B94B6D">
        <w:rPr>
          <w:rFonts w:ascii="Times New Roman" w:hAnsi="Times New Roman"/>
          <w:sz w:val="28"/>
          <w:szCs w:val="28"/>
          <w:lang w:val="ru-RU"/>
        </w:rPr>
        <w:t xml:space="preserve">три  пути </w:t>
      </w:r>
      <w:r w:rsidR="004A4149" w:rsidRPr="00B94B6D">
        <w:rPr>
          <w:rFonts w:ascii="Times New Roman" w:hAnsi="Times New Roman"/>
          <w:sz w:val="28"/>
          <w:szCs w:val="28"/>
          <w:lang w:val="ru-RU"/>
        </w:rPr>
        <w:t xml:space="preserve"> решени</w:t>
      </w:r>
      <w:r w:rsidR="00E53008" w:rsidRPr="00B94B6D">
        <w:rPr>
          <w:rFonts w:ascii="Times New Roman" w:hAnsi="Times New Roman"/>
          <w:sz w:val="28"/>
          <w:szCs w:val="28"/>
          <w:lang w:val="ru-RU"/>
        </w:rPr>
        <w:t>я данной проблемы</w:t>
      </w:r>
      <w:r w:rsidR="004A4149" w:rsidRPr="00B94B6D">
        <w:rPr>
          <w:rFonts w:ascii="Times New Roman" w:hAnsi="Times New Roman"/>
          <w:sz w:val="28"/>
          <w:szCs w:val="28"/>
          <w:lang w:val="ru-RU"/>
        </w:rPr>
        <w:t>.</w:t>
      </w:r>
    </w:p>
    <w:p w:rsidR="004A4149" w:rsidRPr="00B94B6D" w:rsidRDefault="004A4149" w:rsidP="00A80875">
      <w:pPr>
        <w:rPr>
          <w:rFonts w:ascii="Times New Roman" w:hAnsi="Times New Roman"/>
          <w:sz w:val="28"/>
          <w:szCs w:val="28"/>
          <w:lang w:val="ru-RU"/>
        </w:rPr>
      </w:pPr>
      <w:r w:rsidRPr="00B94B6D">
        <w:rPr>
          <w:rFonts w:ascii="Times New Roman" w:hAnsi="Times New Roman"/>
          <w:sz w:val="28"/>
          <w:szCs w:val="28"/>
        </w:rPr>
        <w:t>________________________________________________</w:t>
      </w:r>
      <w:r w:rsidR="00B932C6" w:rsidRPr="00B94B6D">
        <w:rPr>
          <w:rFonts w:ascii="Times New Roman" w:hAnsi="Times New Roman"/>
          <w:sz w:val="28"/>
          <w:szCs w:val="28"/>
        </w:rPr>
        <w:t>____________________</w:t>
      </w:r>
    </w:p>
    <w:p w:rsidR="004A4149" w:rsidRPr="00B34A46" w:rsidRDefault="004A4149" w:rsidP="00A80875">
      <w:pPr>
        <w:rPr>
          <w:rFonts w:ascii="Times New Roman" w:eastAsia="Times New Roman" w:hAnsi="Times New Roman"/>
          <w:sz w:val="28"/>
          <w:szCs w:val="28"/>
          <w:lang w:val="kk-KZ" w:eastAsia="en-GB"/>
        </w:rPr>
      </w:pPr>
      <w:r w:rsidRPr="00B94B6D">
        <w:rPr>
          <w:rFonts w:ascii="Times New Roman" w:hAnsi="Times New Roman"/>
          <w:sz w:val="28"/>
          <w:szCs w:val="28"/>
        </w:rPr>
        <w:t>________________________________________________</w:t>
      </w:r>
      <w:r w:rsidR="00E37A00">
        <w:rPr>
          <w:rFonts w:ascii="Times New Roman" w:hAnsi="Times New Roman"/>
          <w:sz w:val="28"/>
          <w:szCs w:val="28"/>
        </w:rPr>
        <w:t>_________________</w:t>
      </w:r>
      <w:r w:rsidR="00B34A46">
        <w:rPr>
          <w:rFonts w:ascii="Times New Roman" w:hAnsi="Times New Roman"/>
          <w:sz w:val="28"/>
          <w:szCs w:val="28"/>
          <w:lang w:val="ru-RU"/>
        </w:rPr>
        <w:t>______________________________________________________________________________</w:t>
      </w:r>
      <w:r w:rsidR="00B932C6" w:rsidRPr="00B94B6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BA5C5F" w:rsidRPr="00B94B6D" w:rsidRDefault="00BA5C5F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  <w:bookmarkStart w:id="1" w:name="_Toc365636849"/>
      <w:bookmarkStart w:id="2" w:name="_Toc498338975"/>
    </w:p>
    <w:p w:rsidR="00BA5C5F" w:rsidRPr="00B94B6D" w:rsidRDefault="00BA5C5F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156D08" w:rsidRDefault="00156D08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A80875" w:rsidRDefault="00A80875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p w:rsidR="00E37A00" w:rsidRPr="00B94B6D" w:rsidRDefault="00E37A00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bookmarkEnd w:id="1"/>
    <w:bookmarkEnd w:id="2"/>
    <w:p w:rsidR="00156D08" w:rsidRPr="00B94B6D" w:rsidRDefault="00156D08" w:rsidP="00A80875">
      <w:pPr>
        <w:tabs>
          <w:tab w:val="left" w:pos="851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noProof/>
          <w:sz w:val="28"/>
          <w:szCs w:val="28"/>
          <w:lang w:val="kk-KZ"/>
        </w:rPr>
      </w:pPr>
    </w:p>
    <w:sectPr w:rsidR="00156D08" w:rsidRPr="00B94B6D" w:rsidSect="00A80875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3CA"/>
    <w:multiLevelType w:val="hybridMultilevel"/>
    <w:tmpl w:val="4424A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B4BA5"/>
    <w:multiLevelType w:val="hybridMultilevel"/>
    <w:tmpl w:val="9294C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842224"/>
    <w:multiLevelType w:val="hybridMultilevel"/>
    <w:tmpl w:val="E6E68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806373"/>
    <w:multiLevelType w:val="hybridMultilevel"/>
    <w:tmpl w:val="F8EC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4C29FF"/>
    <w:multiLevelType w:val="hybridMultilevel"/>
    <w:tmpl w:val="8CB8D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6DCD"/>
    <w:rsid w:val="00006392"/>
    <w:rsid w:val="00011EC3"/>
    <w:rsid w:val="000262AF"/>
    <w:rsid w:val="000262C5"/>
    <w:rsid w:val="0003023E"/>
    <w:rsid w:val="00041B94"/>
    <w:rsid w:val="0006689B"/>
    <w:rsid w:val="000A5784"/>
    <w:rsid w:val="000E11F1"/>
    <w:rsid w:val="00134192"/>
    <w:rsid w:val="00156D08"/>
    <w:rsid w:val="001669BE"/>
    <w:rsid w:val="00172D20"/>
    <w:rsid w:val="00184F4E"/>
    <w:rsid w:val="001901EC"/>
    <w:rsid w:val="001A33CF"/>
    <w:rsid w:val="001B5203"/>
    <w:rsid w:val="001C2962"/>
    <w:rsid w:val="001F75FE"/>
    <w:rsid w:val="002035E3"/>
    <w:rsid w:val="0022186D"/>
    <w:rsid w:val="00246E29"/>
    <w:rsid w:val="00276144"/>
    <w:rsid w:val="002A50FA"/>
    <w:rsid w:val="002C4435"/>
    <w:rsid w:val="002E037F"/>
    <w:rsid w:val="00301A20"/>
    <w:rsid w:val="0032556A"/>
    <w:rsid w:val="00347734"/>
    <w:rsid w:val="00374B0D"/>
    <w:rsid w:val="003942B8"/>
    <w:rsid w:val="003D3A70"/>
    <w:rsid w:val="00474EF4"/>
    <w:rsid w:val="00495337"/>
    <w:rsid w:val="004A4149"/>
    <w:rsid w:val="004D0E13"/>
    <w:rsid w:val="00544E35"/>
    <w:rsid w:val="00555D59"/>
    <w:rsid w:val="00586ED9"/>
    <w:rsid w:val="005C4AD1"/>
    <w:rsid w:val="006209EB"/>
    <w:rsid w:val="006479B1"/>
    <w:rsid w:val="00655CD0"/>
    <w:rsid w:val="006750BC"/>
    <w:rsid w:val="006840D3"/>
    <w:rsid w:val="007053E0"/>
    <w:rsid w:val="00741F31"/>
    <w:rsid w:val="007476AF"/>
    <w:rsid w:val="00751BB3"/>
    <w:rsid w:val="00756F5F"/>
    <w:rsid w:val="007E478C"/>
    <w:rsid w:val="00813451"/>
    <w:rsid w:val="008A095F"/>
    <w:rsid w:val="008B2604"/>
    <w:rsid w:val="008E6DCD"/>
    <w:rsid w:val="009914BA"/>
    <w:rsid w:val="009B10CE"/>
    <w:rsid w:val="009E614C"/>
    <w:rsid w:val="00A018B5"/>
    <w:rsid w:val="00A45B36"/>
    <w:rsid w:val="00A67525"/>
    <w:rsid w:val="00A80875"/>
    <w:rsid w:val="00B054C6"/>
    <w:rsid w:val="00B16A73"/>
    <w:rsid w:val="00B2071F"/>
    <w:rsid w:val="00B34A46"/>
    <w:rsid w:val="00B42445"/>
    <w:rsid w:val="00B5323E"/>
    <w:rsid w:val="00B932C6"/>
    <w:rsid w:val="00B94B6D"/>
    <w:rsid w:val="00B9602F"/>
    <w:rsid w:val="00BA5C5F"/>
    <w:rsid w:val="00BB1ABC"/>
    <w:rsid w:val="00BF5D1C"/>
    <w:rsid w:val="00C4173D"/>
    <w:rsid w:val="00C46E63"/>
    <w:rsid w:val="00C754D3"/>
    <w:rsid w:val="00C940D4"/>
    <w:rsid w:val="00CA2B70"/>
    <w:rsid w:val="00CD405D"/>
    <w:rsid w:val="00E22842"/>
    <w:rsid w:val="00E37A00"/>
    <w:rsid w:val="00E519AC"/>
    <w:rsid w:val="00E53008"/>
    <w:rsid w:val="00E53D5B"/>
    <w:rsid w:val="00E700C2"/>
    <w:rsid w:val="00E73488"/>
    <w:rsid w:val="00EB1092"/>
    <w:rsid w:val="00ED5324"/>
    <w:rsid w:val="00F73882"/>
    <w:rsid w:val="00F923DA"/>
    <w:rsid w:val="00FD189E"/>
    <w:rsid w:val="00FF7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14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414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414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414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414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414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414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414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414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414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023E"/>
    <w:rPr>
      <w:rFonts w:ascii="Calibri" w:eastAsia="Calibri" w:hAnsi="Calibri" w:cs="Arial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A414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A414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A414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4A414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414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A414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A414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A414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A4149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4A414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4A414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4A414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4A4149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4A4149"/>
    <w:rPr>
      <w:b/>
      <w:bCs/>
    </w:rPr>
  </w:style>
  <w:style w:type="character" w:styleId="ab">
    <w:name w:val="Emphasis"/>
    <w:basedOn w:val="a0"/>
    <w:uiPriority w:val="20"/>
    <w:qFormat/>
    <w:rsid w:val="004A4149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4A4149"/>
    <w:rPr>
      <w:szCs w:val="32"/>
    </w:rPr>
  </w:style>
  <w:style w:type="paragraph" w:styleId="ad">
    <w:name w:val="List Paragraph"/>
    <w:basedOn w:val="a"/>
    <w:link w:val="ae"/>
    <w:uiPriority w:val="34"/>
    <w:qFormat/>
    <w:rsid w:val="004A414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A4149"/>
    <w:rPr>
      <w:i/>
    </w:rPr>
  </w:style>
  <w:style w:type="character" w:customStyle="1" w:styleId="22">
    <w:name w:val="Цитата 2 Знак"/>
    <w:basedOn w:val="a0"/>
    <w:link w:val="21"/>
    <w:uiPriority w:val="29"/>
    <w:rsid w:val="004A4149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4A4149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4A4149"/>
    <w:rPr>
      <w:b/>
      <w:i/>
      <w:sz w:val="24"/>
    </w:rPr>
  </w:style>
  <w:style w:type="character" w:styleId="af1">
    <w:name w:val="Subtle Emphasis"/>
    <w:uiPriority w:val="19"/>
    <w:qFormat/>
    <w:rsid w:val="004A4149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4A4149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4A4149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4A4149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4A4149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4A4149"/>
    <w:pPr>
      <w:outlineLvl w:val="9"/>
    </w:pPr>
  </w:style>
  <w:style w:type="character" w:styleId="af7">
    <w:name w:val="Hyperlink"/>
    <w:basedOn w:val="a0"/>
    <w:uiPriority w:val="99"/>
    <w:semiHidden/>
    <w:unhideWhenUsed/>
    <w:rsid w:val="004A4149"/>
    <w:rPr>
      <w:color w:val="0000FF"/>
      <w:u w:val="single"/>
    </w:rPr>
  </w:style>
  <w:style w:type="character" w:customStyle="1" w:styleId="ae">
    <w:name w:val="Абзац списка Знак"/>
    <w:link w:val="ad"/>
    <w:uiPriority w:val="34"/>
    <w:locked/>
    <w:rsid w:val="00B2071F"/>
    <w:rPr>
      <w:sz w:val="24"/>
      <w:szCs w:val="24"/>
    </w:rPr>
  </w:style>
  <w:style w:type="paragraph" w:customStyle="1" w:styleId="Default">
    <w:name w:val="Default"/>
    <w:rsid w:val="0081345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73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4173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73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73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73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73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73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73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73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73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023E"/>
    <w:rPr>
      <w:rFonts w:ascii="Calibri" w:eastAsia="Calibri" w:hAnsi="Calibri" w:cs="Arial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3A7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3A7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173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4173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4173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4173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4173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4173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4173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4173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4173D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C4173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Название Знак"/>
    <w:basedOn w:val="a0"/>
    <w:link w:val="a6"/>
    <w:uiPriority w:val="10"/>
    <w:rsid w:val="00C4173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C4173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C4173D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C4173D"/>
    <w:rPr>
      <w:b/>
      <w:bCs/>
    </w:rPr>
  </w:style>
  <w:style w:type="character" w:styleId="ab">
    <w:name w:val="Emphasis"/>
    <w:basedOn w:val="a0"/>
    <w:uiPriority w:val="20"/>
    <w:qFormat/>
    <w:rsid w:val="00C4173D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C4173D"/>
    <w:rPr>
      <w:szCs w:val="32"/>
    </w:rPr>
  </w:style>
  <w:style w:type="paragraph" w:styleId="ad">
    <w:name w:val="List Paragraph"/>
    <w:basedOn w:val="a"/>
    <w:uiPriority w:val="34"/>
    <w:qFormat/>
    <w:rsid w:val="00C4173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4173D"/>
    <w:rPr>
      <w:i/>
    </w:rPr>
  </w:style>
  <w:style w:type="character" w:customStyle="1" w:styleId="22">
    <w:name w:val="Цитата 2 Знак"/>
    <w:basedOn w:val="a0"/>
    <w:link w:val="21"/>
    <w:uiPriority w:val="29"/>
    <w:rsid w:val="00C4173D"/>
    <w:rPr>
      <w:i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C4173D"/>
    <w:pPr>
      <w:ind w:left="720" w:right="720"/>
    </w:pPr>
    <w:rPr>
      <w:b/>
      <w:i/>
      <w:szCs w:val="22"/>
    </w:rPr>
  </w:style>
  <w:style w:type="character" w:customStyle="1" w:styleId="af0">
    <w:name w:val="Выделенная цитата Знак"/>
    <w:basedOn w:val="a0"/>
    <w:link w:val="af"/>
    <w:uiPriority w:val="30"/>
    <w:rsid w:val="00C4173D"/>
    <w:rPr>
      <w:b/>
      <w:i/>
      <w:sz w:val="24"/>
    </w:rPr>
  </w:style>
  <w:style w:type="character" w:styleId="af1">
    <w:name w:val="Subtle Emphasis"/>
    <w:uiPriority w:val="19"/>
    <w:qFormat/>
    <w:rsid w:val="00C4173D"/>
    <w:rPr>
      <w:i/>
      <w:color w:val="5A5A5A" w:themeColor="text1" w:themeTint="A5"/>
    </w:rPr>
  </w:style>
  <w:style w:type="character" w:styleId="af2">
    <w:name w:val="Intense Emphasis"/>
    <w:basedOn w:val="a0"/>
    <w:uiPriority w:val="21"/>
    <w:qFormat/>
    <w:rsid w:val="00C4173D"/>
    <w:rPr>
      <w:b/>
      <w:i/>
      <w:sz w:val="24"/>
      <w:szCs w:val="24"/>
      <w:u w:val="single"/>
    </w:rPr>
  </w:style>
  <w:style w:type="character" w:styleId="af3">
    <w:name w:val="Subtle Reference"/>
    <w:basedOn w:val="a0"/>
    <w:uiPriority w:val="31"/>
    <w:qFormat/>
    <w:rsid w:val="00C4173D"/>
    <w:rPr>
      <w:sz w:val="24"/>
      <w:szCs w:val="24"/>
      <w:u w:val="single"/>
    </w:rPr>
  </w:style>
  <w:style w:type="character" w:styleId="af4">
    <w:name w:val="Intense Reference"/>
    <w:basedOn w:val="a0"/>
    <w:uiPriority w:val="32"/>
    <w:qFormat/>
    <w:rsid w:val="00C4173D"/>
    <w:rPr>
      <w:b/>
      <w:sz w:val="24"/>
      <w:u w:val="single"/>
    </w:rPr>
  </w:style>
  <w:style w:type="character" w:styleId="af5">
    <w:name w:val="Book Title"/>
    <w:basedOn w:val="a0"/>
    <w:uiPriority w:val="33"/>
    <w:qFormat/>
    <w:rsid w:val="00C4173D"/>
    <w:rPr>
      <w:rFonts w:asciiTheme="majorHAnsi" w:eastAsiaTheme="majorEastAsia" w:hAnsiTheme="majorHAnsi"/>
      <w:b/>
      <w:i/>
      <w:sz w:val="24"/>
      <w:szCs w:val="24"/>
    </w:rPr>
  </w:style>
  <w:style w:type="paragraph" w:styleId="af6">
    <w:name w:val="TOC Heading"/>
    <w:basedOn w:val="1"/>
    <w:next w:val="a"/>
    <w:uiPriority w:val="39"/>
    <w:semiHidden/>
    <w:unhideWhenUsed/>
    <w:qFormat/>
    <w:rsid w:val="00C4173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diagramQuickStyle" Target="diagrams/quickStyle1.xml"/><Relationship Id="rId18" Type="http://schemas.openxmlformats.org/officeDocument/2006/relationships/hyperlink" Target="https://ru.wikipedia.org/wiki/%D0%A1%D1%8B%D1%80%D0%B4%D0%B0%D1%80%D1%8C%D1%8F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ru.wikipedia.org/wiki/%D0%9A%D0%B0%D0%B7%D0%B0%D1%85%D1%81%D1%82%D0%B0%D0%BD" TargetMode="External"/><Relationship Id="rId7" Type="http://schemas.openxmlformats.org/officeDocument/2006/relationships/image" Target="media/image2.gif"/><Relationship Id="rId12" Type="http://schemas.openxmlformats.org/officeDocument/2006/relationships/diagramLayout" Target="diagrams/layout1.xml"/><Relationship Id="rId17" Type="http://schemas.openxmlformats.org/officeDocument/2006/relationships/hyperlink" Target="https://ru.wikipedia.org/wiki/%D0%90%D1%80%D0%B0%D0%BB%D1%8C%D1%81%D0%BA%D0%BE%D0%B5_%D0%BC%D0%BE%D1%80%D0%B5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hyperlink" Target="https://ru.wikipedia.org/wiki/%D0%A3%D0%B7%D0%B1%D0%B5%D0%BA%D0%B8%D1%81%D1%82%D0%B0%D0%B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diagramData" Target="diagrams/data1.xml"/><Relationship Id="rId24" Type="http://schemas.openxmlformats.org/officeDocument/2006/relationships/hyperlink" Target="https://ru.wikipedia.org/wiki/%D0%90%D1%80%D0%B0%D0%BB%D0%BA%D1%83%D0%BC" TargetMode="Externa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23" Type="http://schemas.openxmlformats.org/officeDocument/2006/relationships/hyperlink" Target="https://ru.wikipedia.org/wiki/%D0%9F%D1%83%D1%81%D1%82%D1%8B%D0%BD%D1%8F" TargetMode="External"/><Relationship Id="rId10" Type="http://schemas.openxmlformats.org/officeDocument/2006/relationships/image" Target="media/image5.jpeg"/><Relationship Id="rId19" Type="http://schemas.openxmlformats.org/officeDocument/2006/relationships/hyperlink" Target="https://ru.wikipedia.org/wiki/%D0%90%D0%BC%D1%83%D0%B4%D0%B0%D1%80%D1%8C%D1%8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diagramColors" Target="diagrams/colors1.xml"/><Relationship Id="rId22" Type="http://schemas.openxmlformats.org/officeDocument/2006/relationships/hyperlink" Target="https://ru.wikipedia.org/wiki/%D0%9A%D0%BE%D0%BD%D1%82%D0%B8%D0%BD%D0%B5%D0%BD%D1%82%D0%B0%D0%BB%D1%8C%D0%BD%D1%8B%D0%B9_%D0%BA%D0%BB%D0%B8%D0%BC%D0%B0%D1%82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7EBC98-A474-4697-A1A5-5E7A30A92977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47D98DF7-B143-44EE-A376-2993AD95464B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ОТРАСЛИ ПРОМЫШЛЕННОСТИ</a:t>
          </a:r>
        </a:p>
      </dgm:t>
    </dgm:pt>
    <dgm:pt modelId="{87EAE7EE-8E87-4133-AD9B-CEA82AB436B6}" type="parTrans" cxnId="{881D8306-8C02-443D-840B-06928A930EA2}">
      <dgm:prSet/>
      <dgm:spPr/>
      <dgm:t>
        <a:bodyPr/>
        <a:lstStyle/>
        <a:p>
          <a:pPr algn="ctr"/>
          <a:endParaRPr lang="ru-RU"/>
        </a:p>
      </dgm:t>
    </dgm:pt>
    <dgm:pt modelId="{C8B0CB56-47A7-493E-AE09-692494DDB6D2}" type="sibTrans" cxnId="{881D8306-8C02-443D-840B-06928A930EA2}">
      <dgm:prSet/>
      <dgm:spPr/>
      <dgm:t>
        <a:bodyPr/>
        <a:lstStyle/>
        <a:p>
          <a:pPr algn="ctr"/>
          <a:endParaRPr lang="ru-RU"/>
        </a:p>
      </dgm:t>
    </dgm:pt>
    <dgm:pt modelId="{E608D179-040F-47AA-9A5B-3F21B43C0EF7}">
      <dgm:prSet phldrT="[Текст]" custT="1"/>
      <dgm:spPr/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1</a:t>
          </a:r>
        </a:p>
      </dgm:t>
    </dgm:pt>
    <dgm:pt modelId="{D30D5C1E-853E-4D71-BBAA-C39B60C42ABE}" type="parTrans" cxnId="{9685B33E-6EFA-4035-9F59-8E0261A79059}">
      <dgm:prSet/>
      <dgm:spPr/>
      <dgm:t>
        <a:bodyPr/>
        <a:lstStyle/>
        <a:p>
          <a:pPr algn="ctr"/>
          <a:endParaRPr lang="ru-RU"/>
        </a:p>
      </dgm:t>
    </dgm:pt>
    <dgm:pt modelId="{548AD242-E6B3-42E5-BF42-97BDBFD52286}" type="sibTrans" cxnId="{9685B33E-6EFA-4035-9F59-8E0261A79059}">
      <dgm:prSet/>
      <dgm:spPr/>
      <dgm:t>
        <a:bodyPr/>
        <a:lstStyle/>
        <a:p>
          <a:pPr algn="ctr"/>
          <a:endParaRPr lang="ru-RU"/>
        </a:p>
      </dgm:t>
    </dgm:pt>
    <dgm:pt modelId="{778C4F75-5B8E-4F13-8A39-EED5EC38B7ED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Угольная</a:t>
          </a: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Лесозаготовительная</a:t>
          </a: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Горно-химическая</a:t>
          </a:r>
        </a:p>
      </dgm:t>
    </dgm:pt>
    <dgm:pt modelId="{641050FA-E67F-4BBB-A383-7A31369BE411}" type="parTrans" cxnId="{F8BD16EE-5BE4-4807-A5A9-DF6E018D3AA7}">
      <dgm:prSet/>
      <dgm:spPr/>
      <dgm:t>
        <a:bodyPr/>
        <a:lstStyle/>
        <a:p>
          <a:pPr algn="ctr"/>
          <a:endParaRPr lang="ru-RU"/>
        </a:p>
      </dgm:t>
    </dgm:pt>
    <dgm:pt modelId="{177EB92B-2B85-4FFD-8E99-628F5668886D}" type="sibTrans" cxnId="{F8BD16EE-5BE4-4807-A5A9-DF6E018D3AA7}">
      <dgm:prSet/>
      <dgm:spPr/>
      <dgm:t>
        <a:bodyPr/>
        <a:lstStyle/>
        <a:p>
          <a:pPr algn="ctr"/>
          <a:endParaRPr lang="ru-RU"/>
        </a:p>
      </dgm:t>
    </dgm:pt>
    <dgm:pt modelId="{7EE62689-2B90-4F54-844B-183F9BD591B8}">
      <dgm:prSet phldrT="[Текст]" custT="1"/>
      <dgm:spPr/>
      <dgm:t>
        <a:bodyPr/>
        <a:lstStyle/>
        <a:p>
          <a:pPr algn="ctr"/>
          <a:r>
            <a:rPr lang="ru-RU" sz="1200" b="1">
              <a:latin typeface="Times New Roman" pitchFamily="18" charset="0"/>
              <a:cs typeface="Times New Roman" pitchFamily="18" charset="0"/>
            </a:rPr>
            <a:t>2</a:t>
          </a:r>
        </a:p>
      </dgm:t>
    </dgm:pt>
    <dgm:pt modelId="{FC69417D-EF28-445B-92CC-0FA68E69D677}" type="parTrans" cxnId="{246012AA-79A0-432F-ACEA-A243FD0C41F2}">
      <dgm:prSet/>
      <dgm:spPr/>
      <dgm:t>
        <a:bodyPr/>
        <a:lstStyle/>
        <a:p>
          <a:pPr algn="ctr"/>
          <a:endParaRPr lang="ru-RU"/>
        </a:p>
      </dgm:t>
    </dgm:pt>
    <dgm:pt modelId="{4AB2C399-9B08-4DA6-BFCA-3800BB3CF4DE}" type="sibTrans" cxnId="{246012AA-79A0-432F-ACEA-A243FD0C41F2}">
      <dgm:prSet/>
      <dgm:spPr/>
      <dgm:t>
        <a:bodyPr/>
        <a:lstStyle/>
        <a:p>
          <a:pPr algn="ctr"/>
          <a:endParaRPr lang="ru-RU"/>
        </a:p>
      </dgm:t>
    </dgm:pt>
    <dgm:pt modelId="{4D3D76D0-BA0C-4A24-8799-7480346EFCE2}">
      <dgm:prSet phldrT="[Текст]" custT="1"/>
      <dgm:spPr/>
      <dgm:t>
        <a:bodyPr/>
        <a:lstStyle/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Легкая </a:t>
          </a: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Машиностроение </a:t>
          </a:r>
        </a:p>
        <a:p>
          <a:pPr algn="ctr"/>
          <a:r>
            <a:rPr lang="ru-RU" sz="1200">
              <a:latin typeface="Times New Roman" pitchFamily="18" charset="0"/>
              <a:cs typeface="Times New Roman" pitchFamily="18" charset="0"/>
            </a:rPr>
            <a:t>Электроэнергетика</a:t>
          </a:r>
        </a:p>
      </dgm:t>
    </dgm:pt>
    <dgm:pt modelId="{4099E36F-EA34-49A0-9B9F-6F5252742806}" type="parTrans" cxnId="{4A331B3E-3023-423B-AE81-7F4E0FE4C8A9}">
      <dgm:prSet/>
      <dgm:spPr/>
      <dgm:t>
        <a:bodyPr/>
        <a:lstStyle/>
        <a:p>
          <a:pPr algn="ctr"/>
          <a:endParaRPr lang="ru-RU"/>
        </a:p>
      </dgm:t>
    </dgm:pt>
    <dgm:pt modelId="{6DAB1973-0DED-4571-8FE1-B0B8E8E0203E}" type="sibTrans" cxnId="{4A331B3E-3023-423B-AE81-7F4E0FE4C8A9}">
      <dgm:prSet/>
      <dgm:spPr/>
      <dgm:t>
        <a:bodyPr/>
        <a:lstStyle/>
        <a:p>
          <a:pPr algn="ctr"/>
          <a:endParaRPr lang="ru-RU"/>
        </a:p>
      </dgm:t>
    </dgm:pt>
    <dgm:pt modelId="{77B66DE5-E451-4E7D-84FF-D2D22DDEFA74}" type="pres">
      <dgm:prSet presAssocID="{537EBC98-A474-4697-A1A5-5E7A30A92977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00C6669-6FF8-4898-B974-A46DA5A708DE}" type="pres">
      <dgm:prSet presAssocID="{47D98DF7-B143-44EE-A376-2993AD95464B}" presName="hierRoot1" presStyleCnt="0">
        <dgm:presLayoutVars>
          <dgm:hierBranch val="init"/>
        </dgm:presLayoutVars>
      </dgm:prSet>
      <dgm:spPr/>
    </dgm:pt>
    <dgm:pt modelId="{014FCF86-3568-43AB-8C89-FAEB8538324F}" type="pres">
      <dgm:prSet presAssocID="{47D98DF7-B143-44EE-A376-2993AD95464B}" presName="rootComposite1" presStyleCnt="0"/>
      <dgm:spPr/>
    </dgm:pt>
    <dgm:pt modelId="{D65DDD68-7B8F-4E8F-B3F6-FD37A90E68D8}" type="pres">
      <dgm:prSet presAssocID="{47D98DF7-B143-44EE-A376-2993AD95464B}" presName="rootText1" presStyleLbl="node0" presStyleIdx="0" presStyleCnt="1" custScaleX="236724" custScaleY="499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B9D81DF-2B05-483C-9103-D63BB9C37E7B}" type="pres">
      <dgm:prSet presAssocID="{47D98DF7-B143-44EE-A376-2993AD95464B}" presName="rootConnector1" presStyleLbl="node1" presStyleIdx="0" presStyleCnt="0"/>
      <dgm:spPr/>
      <dgm:t>
        <a:bodyPr/>
        <a:lstStyle/>
        <a:p>
          <a:endParaRPr lang="ru-RU"/>
        </a:p>
      </dgm:t>
    </dgm:pt>
    <dgm:pt modelId="{20847586-DBA8-4378-A61C-0EF7235E8B7D}" type="pres">
      <dgm:prSet presAssocID="{47D98DF7-B143-44EE-A376-2993AD95464B}" presName="hierChild2" presStyleCnt="0"/>
      <dgm:spPr/>
    </dgm:pt>
    <dgm:pt modelId="{193437D0-DBBE-4846-A4EB-134C9A3836B9}" type="pres">
      <dgm:prSet presAssocID="{D30D5C1E-853E-4D71-BBAA-C39B60C42ABE}" presName="Name37" presStyleLbl="parChTrans1D2" presStyleIdx="0" presStyleCnt="2"/>
      <dgm:spPr/>
      <dgm:t>
        <a:bodyPr/>
        <a:lstStyle/>
        <a:p>
          <a:endParaRPr lang="ru-RU"/>
        </a:p>
      </dgm:t>
    </dgm:pt>
    <dgm:pt modelId="{1D3451AB-DBCA-4EC6-B399-A36968AE01E1}" type="pres">
      <dgm:prSet presAssocID="{E608D179-040F-47AA-9A5B-3F21B43C0EF7}" presName="hierRoot2" presStyleCnt="0">
        <dgm:presLayoutVars>
          <dgm:hierBranch val="init"/>
        </dgm:presLayoutVars>
      </dgm:prSet>
      <dgm:spPr/>
    </dgm:pt>
    <dgm:pt modelId="{8CAF7418-BCC0-419B-84E3-63C1C399B31E}" type="pres">
      <dgm:prSet presAssocID="{E608D179-040F-47AA-9A5B-3F21B43C0EF7}" presName="rootComposite" presStyleCnt="0"/>
      <dgm:spPr/>
    </dgm:pt>
    <dgm:pt modelId="{967D281E-0AB9-4432-A1FF-CDC535373E42}" type="pres">
      <dgm:prSet presAssocID="{E608D179-040F-47AA-9A5B-3F21B43C0EF7}" presName="rootText" presStyleLbl="node2" presStyleIdx="0" presStyleCnt="2" custScaleX="85477" custScaleY="4885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3DEECCA-5D7C-48C8-ACEF-FA6E30BD56D0}" type="pres">
      <dgm:prSet presAssocID="{E608D179-040F-47AA-9A5B-3F21B43C0EF7}" presName="rootConnector" presStyleLbl="node2" presStyleIdx="0" presStyleCnt="2"/>
      <dgm:spPr/>
      <dgm:t>
        <a:bodyPr/>
        <a:lstStyle/>
        <a:p>
          <a:endParaRPr lang="ru-RU"/>
        </a:p>
      </dgm:t>
    </dgm:pt>
    <dgm:pt modelId="{BEA6C9E3-B7A4-411B-A4BF-FEE5104933CF}" type="pres">
      <dgm:prSet presAssocID="{E608D179-040F-47AA-9A5B-3F21B43C0EF7}" presName="hierChild4" presStyleCnt="0"/>
      <dgm:spPr/>
    </dgm:pt>
    <dgm:pt modelId="{7EFD90D5-A102-412F-9DCE-AC7E54F38566}" type="pres">
      <dgm:prSet presAssocID="{641050FA-E67F-4BBB-A383-7A31369BE411}" presName="Name37" presStyleLbl="parChTrans1D3" presStyleIdx="0" presStyleCnt="2"/>
      <dgm:spPr/>
      <dgm:t>
        <a:bodyPr/>
        <a:lstStyle/>
        <a:p>
          <a:endParaRPr lang="ru-RU"/>
        </a:p>
      </dgm:t>
    </dgm:pt>
    <dgm:pt modelId="{A77416C6-DDFD-426F-8807-42022F3FE3D7}" type="pres">
      <dgm:prSet presAssocID="{778C4F75-5B8E-4F13-8A39-EED5EC38B7ED}" presName="hierRoot2" presStyleCnt="0">
        <dgm:presLayoutVars>
          <dgm:hierBranch val="init"/>
        </dgm:presLayoutVars>
      </dgm:prSet>
      <dgm:spPr/>
    </dgm:pt>
    <dgm:pt modelId="{B6683E57-37A2-4DBF-9B7B-90F2CFE663CF}" type="pres">
      <dgm:prSet presAssocID="{778C4F75-5B8E-4F13-8A39-EED5EC38B7ED}" presName="rootComposite" presStyleCnt="0"/>
      <dgm:spPr/>
    </dgm:pt>
    <dgm:pt modelId="{249E5523-0697-46B5-9FC3-8AEEA8D593E8}" type="pres">
      <dgm:prSet presAssocID="{778C4F75-5B8E-4F13-8A39-EED5EC38B7ED}" presName="rootText" presStyleLbl="node3" presStyleIdx="0" presStyleCnt="2" custScaleX="130034" custScaleY="9429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B323E1-94E7-44C0-BF5C-9241B85812ED}" type="pres">
      <dgm:prSet presAssocID="{778C4F75-5B8E-4F13-8A39-EED5EC38B7ED}" presName="rootConnector" presStyleLbl="node3" presStyleIdx="0" presStyleCnt="2"/>
      <dgm:spPr/>
      <dgm:t>
        <a:bodyPr/>
        <a:lstStyle/>
        <a:p>
          <a:endParaRPr lang="ru-RU"/>
        </a:p>
      </dgm:t>
    </dgm:pt>
    <dgm:pt modelId="{139C087C-0433-4B0D-9D34-B313BF27FF3F}" type="pres">
      <dgm:prSet presAssocID="{778C4F75-5B8E-4F13-8A39-EED5EC38B7ED}" presName="hierChild4" presStyleCnt="0"/>
      <dgm:spPr/>
    </dgm:pt>
    <dgm:pt modelId="{C25D31B2-AF11-4438-9627-21982D0011CE}" type="pres">
      <dgm:prSet presAssocID="{778C4F75-5B8E-4F13-8A39-EED5EC38B7ED}" presName="hierChild5" presStyleCnt="0"/>
      <dgm:spPr/>
    </dgm:pt>
    <dgm:pt modelId="{F1C284B4-9DED-4BA8-BD83-932AE7681A4C}" type="pres">
      <dgm:prSet presAssocID="{E608D179-040F-47AA-9A5B-3F21B43C0EF7}" presName="hierChild5" presStyleCnt="0"/>
      <dgm:spPr/>
    </dgm:pt>
    <dgm:pt modelId="{A178CB1F-EFB2-4A31-B545-EE34650DCA93}" type="pres">
      <dgm:prSet presAssocID="{FC69417D-EF28-445B-92CC-0FA68E69D677}" presName="Name37" presStyleLbl="parChTrans1D2" presStyleIdx="1" presStyleCnt="2"/>
      <dgm:spPr/>
      <dgm:t>
        <a:bodyPr/>
        <a:lstStyle/>
        <a:p>
          <a:endParaRPr lang="ru-RU"/>
        </a:p>
      </dgm:t>
    </dgm:pt>
    <dgm:pt modelId="{82D3D972-63DA-4045-BA3A-50783DA43F87}" type="pres">
      <dgm:prSet presAssocID="{7EE62689-2B90-4F54-844B-183F9BD591B8}" presName="hierRoot2" presStyleCnt="0">
        <dgm:presLayoutVars>
          <dgm:hierBranch val="init"/>
        </dgm:presLayoutVars>
      </dgm:prSet>
      <dgm:spPr/>
    </dgm:pt>
    <dgm:pt modelId="{085B03E7-4AB2-4DE9-ADEF-3B4B8C6A1BB5}" type="pres">
      <dgm:prSet presAssocID="{7EE62689-2B90-4F54-844B-183F9BD591B8}" presName="rootComposite" presStyleCnt="0"/>
      <dgm:spPr/>
    </dgm:pt>
    <dgm:pt modelId="{C3B362A3-C072-4657-9275-B7CF31982216}" type="pres">
      <dgm:prSet presAssocID="{7EE62689-2B90-4F54-844B-183F9BD591B8}" presName="rootText" presStyleLbl="node2" presStyleIdx="1" presStyleCnt="2" custScaleX="85531" custScaleY="4632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7D55768-A61F-43C3-90C5-1CBCF1D42763}" type="pres">
      <dgm:prSet presAssocID="{7EE62689-2B90-4F54-844B-183F9BD591B8}" presName="rootConnector" presStyleLbl="node2" presStyleIdx="1" presStyleCnt="2"/>
      <dgm:spPr/>
      <dgm:t>
        <a:bodyPr/>
        <a:lstStyle/>
        <a:p>
          <a:endParaRPr lang="ru-RU"/>
        </a:p>
      </dgm:t>
    </dgm:pt>
    <dgm:pt modelId="{574EAE35-E0DA-4570-937E-EC39AFE0904D}" type="pres">
      <dgm:prSet presAssocID="{7EE62689-2B90-4F54-844B-183F9BD591B8}" presName="hierChild4" presStyleCnt="0"/>
      <dgm:spPr/>
    </dgm:pt>
    <dgm:pt modelId="{E99E40AF-0D3E-48A3-A9A9-BB67A5A2CA66}" type="pres">
      <dgm:prSet presAssocID="{4099E36F-EA34-49A0-9B9F-6F5252742806}" presName="Name37" presStyleLbl="parChTrans1D3" presStyleIdx="1" presStyleCnt="2"/>
      <dgm:spPr/>
      <dgm:t>
        <a:bodyPr/>
        <a:lstStyle/>
        <a:p>
          <a:endParaRPr lang="ru-RU"/>
        </a:p>
      </dgm:t>
    </dgm:pt>
    <dgm:pt modelId="{BE6418C6-92D9-48AF-9AF8-24BEFE745209}" type="pres">
      <dgm:prSet presAssocID="{4D3D76D0-BA0C-4A24-8799-7480346EFCE2}" presName="hierRoot2" presStyleCnt="0">
        <dgm:presLayoutVars>
          <dgm:hierBranch val="init"/>
        </dgm:presLayoutVars>
      </dgm:prSet>
      <dgm:spPr/>
    </dgm:pt>
    <dgm:pt modelId="{67720124-62E8-47C7-AF34-2627EF090214}" type="pres">
      <dgm:prSet presAssocID="{4D3D76D0-BA0C-4A24-8799-7480346EFCE2}" presName="rootComposite" presStyleCnt="0"/>
      <dgm:spPr/>
    </dgm:pt>
    <dgm:pt modelId="{9BB1F93C-CD51-4D16-9DB4-3894829A528A}" type="pres">
      <dgm:prSet presAssocID="{4D3D76D0-BA0C-4A24-8799-7480346EFCE2}" presName="rootText" presStyleLbl="node3" presStyleIdx="1" presStyleCnt="2" custScaleX="126409" custScaleY="975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85A4320-C58F-4CF7-A8C1-D7F67EA8E647}" type="pres">
      <dgm:prSet presAssocID="{4D3D76D0-BA0C-4A24-8799-7480346EFCE2}" presName="rootConnector" presStyleLbl="node3" presStyleIdx="1" presStyleCnt="2"/>
      <dgm:spPr/>
      <dgm:t>
        <a:bodyPr/>
        <a:lstStyle/>
        <a:p>
          <a:endParaRPr lang="ru-RU"/>
        </a:p>
      </dgm:t>
    </dgm:pt>
    <dgm:pt modelId="{437C4D06-80DF-4410-8A0F-5F6F01982A73}" type="pres">
      <dgm:prSet presAssocID="{4D3D76D0-BA0C-4A24-8799-7480346EFCE2}" presName="hierChild4" presStyleCnt="0"/>
      <dgm:spPr/>
    </dgm:pt>
    <dgm:pt modelId="{78B22643-FE6B-4FC6-B679-1E286C43F28F}" type="pres">
      <dgm:prSet presAssocID="{4D3D76D0-BA0C-4A24-8799-7480346EFCE2}" presName="hierChild5" presStyleCnt="0"/>
      <dgm:spPr/>
    </dgm:pt>
    <dgm:pt modelId="{465DC7AD-9521-46AC-9C5E-9846B204FAFB}" type="pres">
      <dgm:prSet presAssocID="{7EE62689-2B90-4F54-844B-183F9BD591B8}" presName="hierChild5" presStyleCnt="0"/>
      <dgm:spPr/>
    </dgm:pt>
    <dgm:pt modelId="{48395E78-6213-4BBF-B03C-4766C8B9F96F}" type="pres">
      <dgm:prSet presAssocID="{47D98DF7-B143-44EE-A376-2993AD95464B}" presName="hierChild3" presStyleCnt="0"/>
      <dgm:spPr/>
    </dgm:pt>
  </dgm:ptLst>
  <dgm:cxnLst>
    <dgm:cxn modelId="{FBA890BC-D184-4B39-8D40-C437E0FB8BF2}" type="presOf" srcId="{4D3D76D0-BA0C-4A24-8799-7480346EFCE2}" destId="{9BB1F93C-CD51-4D16-9DB4-3894829A528A}" srcOrd="0" destOrd="0" presId="urn:microsoft.com/office/officeart/2005/8/layout/orgChart1"/>
    <dgm:cxn modelId="{EA97D830-F70A-404D-ABB5-E2902A470AA9}" type="presOf" srcId="{47D98DF7-B143-44EE-A376-2993AD95464B}" destId="{D65DDD68-7B8F-4E8F-B3F6-FD37A90E68D8}" srcOrd="0" destOrd="0" presId="urn:microsoft.com/office/officeart/2005/8/layout/orgChart1"/>
    <dgm:cxn modelId="{D62A78C6-6524-4C5B-863F-774EF47B4E83}" type="presOf" srcId="{4D3D76D0-BA0C-4A24-8799-7480346EFCE2}" destId="{C85A4320-C58F-4CF7-A8C1-D7F67EA8E647}" srcOrd="1" destOrd="0" presId="urn:microsoft.com/office/officeart/2005/8/layout/orgChart1"/>
    <dgm:cxn modelId="{3B4C0912-4BB7-41D8-A18B-B06A37F06366}" type="presOf" srcId="{778C4F75-5B8E-4F13-8A39-EED5EC38B7ED}" destId="{249E5523-0697-46B5-9FC3-8AEEA8D593E8}" srcOrd="0" destOrd="0" presId="urn:microsoft.com/office/officeart/2005/8/layout/orgChart1"/>
    <dgm:cxn modelId="{5242E52F-9719-47B6-833F-93992855AF31}" type="presOf" srcId="{D30D5C1E-853E-4D71-BBAA-C39B60C42ABE}" destId="{193437D0-DBBE-4846-A4EB-134C9A3836B9}" srcOrd="0" destOrd="0" presId="urn:microsoft.com/office/officeart/2005/8/layout/orgChart1"/>
    <dgm:cxn modelId="{F8BD16EE-5BE4-4807-A5A9-DF6E018D3AA7}" srcId="{E608D179-040F-47AA-9A5B-3F21B43C0EF7}" destId="{778C4F75-5B8E-4F13-8A39-EED5EC38B7ED}" srcOrd="0" destOrd="0" parTransId="{641050FA-E67F-4BBB-A383-7A31369BE411}" sibTransId="{177EB92B-2B85-4FFD-8E99-628F5668886D}"/>
    <dgm:cxn modelId="{AEE5EEEB-5926-47A6-91E1-73AFB81E3EF6}" type="presOf" srcId="{641050FA-E67F-4BBB-A383-7A31369BE411}" destId="{7EFD90D5-A102-412F-9DCE-AC7E54F38566}" srcOrd="0" destOrd="0" presId="urn:microsoft.com/office/officeart/2005/8/layout/orgChart1"/>
    <dgm:cxn modelId="{FCB2D9B2-B282-4A3C-8693-39A0BE227398}" type="presOf" srcId="{7EE62689-2B90-4F54-844B-183F9BD591B8}" destId="{87D55768-A61F-43C3-90C5-1CBCF1D42763}" srcOrd="1" destOrd="0" presId="urn:microsoft.com/office/officeart/2005/8/layout/orgChart1"/>
    <dgm:cxn modelId="{9685B33E-6EFA-4035-9F59-8E0261A79059}" srcId="{47D98DF7-B143-44EE-A376-2993AD95464B}" destId="{E608D179-040F-47AA-9A5B-3F21B43C0EF7}" srcOrd="0" destOrd="0" parTransId="{D30D5C1E-853E-4D71-BBAA-C39B60C42ABE}" sibTransId="{548AD242-E6B3-42E5-BF42-97BDBFD52286}"/>
    <dgm:cxn modelId="{208045DD-C4E7-427E-8D4D-DC871BB5C928}" type="presOf" srcId="{537EBC98-A474-4697-A1A5-5E7A30A92977}" destId="{77B66DE5-E451-4E7D-84FF-D2D22DDEFA74}" srcOrd="0" destOrd="0" presId="urn:microsoft.com/office/officeart/2005/8/layout/orgChart1"/>
    <dgm:cxn modelId="{E6D25C92-3942-41F4-ACC8-3005885C9E57}" type="presOf" srcId="{E608D179-040F-47AA-9A5B-3F21B43C0EF7}" destId="{53DEECCA-5D7C-48C8-ACEF-FA6E30BD56D0}" srcOrd="1" destOrd="0" presId="urn:microsoft.com/office/officeart/2005/8/layout/orgChart1"/>
    <dgm:cxn modelId="{1F9CDE58-96D4-43F1-8FB4-C782DE5490C8}" type="presOf" srcId="{4099E36F-EA34-49A0-9B9F-6F5252742806}" destId="{E99E40AF-0D3E-48A3-A9A9-BB67A5A2CA66}" srcOrd="0" destOrd="0" presId="urn:microsoft.com/office/officeart/2005/8/layout/orgChart1"/>
    <dgm:cxn modelId="{0DC52BC0-96D4-4AFE-A135-49247A777338}" type="presOf" srcId="{778C4F75-5B8E-4F13-8A39-EED5EC38B7ED}" destId="{59B323E1-94E7-44C0-BF5C-9241B85812ED}" srcOrd="1" destOrd="0" presId="urn:microsoft.com/office/officeart/2005/8/layout/orgChart1"/>
    <dgm:cxn modelId="{5FDAC99A-ECBC-4589-9E66-29F119C0153F}" type="presOf" srcId="{E608D179-040F-47AA-9A5B-3F21B43C0EF7}" destId="{967D281E-0AB9-4432-A1FF-CDC535373E42}" srcOrd="0" destOrd="0" presId="urn:microsoft.com/office/officeart/2005/8/layout/orgChart1"/>
    <dgm:cxn modelId="{881D8306-8C02-443D-840B-06928A930EA2}" srcId="{537EBC98-A474-4697-A1A5-5E7A30A92977}" destId="{47D98DF7-B143-44EE-A376-2993AD95464B}" srcOrd="0" destOrd="0" parTransId="{87EAE7EE-8E87-4133-AD9B-CEA82AB436B6}" sibTransId="{C8B0CB56-47A7-493E-AE09-692494DDB6D2}"/>
    <dgm:cxn modelId="{246012AA-79A0-432F-ACEA-A243FD0C41F2}" srcId="{47D98DF7-B143-44EE-A376-2993AD95464B}" destId="{7EE62689-2B90-4F54-844B-183F9BD591B8}" srcOrd="1" destOrd="0" parTransId="{FC69417D-EF28-445B-92CC-0FA68E69D677}" sibTransId="{4AB2C399-9B08-4DA6-BFCA-3800BB3CF4DE}"/>
    <dgm:cxn modelId="{7E74193A-0B70-4388-B464-E404921BCD2B}" type="presOf" srcId="{7EE62689-2B90-4F54-844B-183F9BD591B8}" destId="{C3B362A3-C072-4657-9275-B7CF31982216}" srcOrd="0" destOrd="0" presId="urn:microsoft.com/office/officeart/2005/8/layout/orgChart1"/>
    <dgm:cxn modelId="{E8854A84-E303-4D86-B8D6-B0376D44A2EE}" type="presOf" srcId="{47D98DF7-B143-44EE-A376-2993AD95464B}" destId="{9B9D81DF-2B05-483C-9103-D63BB9C37E7B}" srcOrd="1" destOrd="0" presId="urn:microsoft.com/office/officeart/2005/8/layout/orgChart1"/>
    <dgm:cxn modelId="{4A331B3E-3023-423B-AE81-7F4E0FE4C8A9}" srcId="{7EE62689-2B90-4F54-844B-183F9BD591B8}" destId="{4D3D76D0-BA0C-4A24-8799-7480346EFCE2}" srcOrd="0" destOrd="0" parTransId="{4099E36F-EA34-49A0-9B9F-6F5252742806}" sibTransId="{6DAB1973-0DED-4571-8FE1-B0B8E8E0203E}"/>
    <dgm:cxn modelId="{ECCD962E-5722-46D7-A483-F7B78627F481}" type="presOf" srcId="{FC69417D-EF28-445B-92CC-0FA68E69D677}" destId="{A178CB1F-EFB2-4A31-B545-EE34650DCA93}" srcOrd="0" destOrd="0" presId="urn:microsoft.com/office/officeart/2005/8/layout/orgChart1"/>
    <dgm:cxn modelId="{CA254B90-E788-4A30-9C84-29E42D9351BF}" type="presParOf" srcId="{77B66DE5-E451-4E7D-84FF-D2D22DDEFA74}" destId="{D00C6669-6FF8-4898-B974-A46DA5A708DE}" srcOrd="0" destOrd="0" presId="urn:microsoft.com/office/officeart/2005/8/layout/orgChart1"/>
    <dgm:cxn modelId="{9EEB014E-D576-4D72-BE90-B0E47415DCF2}" type="presParOf" srcId="{D00C6669-6FF8-4898-B974-A46DA5A708DE}" destId="{014FCF86-3568-43AB-8C89-FAEB8538324F}" srcOrd="0" destOrd="0" presId="urn:microsoft.com/office/officeart/2005/8/layout/orgChart1"/>
    <dgm:cxn modelId="{A672A817-8772-4AA6-8B82-2170941B78E0}" type="presParOf" srcId="{014FCF86-3568-43AB-8C89-FAEB8538324F}" destId="{D65DDD68-7B8F-4E8F-B3F6-FD37A90E68D8}" srcOrd="0" destOrd="0" presId="urn:microsoft.com/office/officeart/2005/8/layout/orgChart1"/>
    <dgm:cxn modelId="{20097959-E334-4208-8CBA-8B16D4BB1925}" type="presParOf" srcId="{014FCF86-3568-43AB-8C89-FAEB8538324F}" destId="{9B9D81DF-2B05-483C-9103-D63BB9C37E7B}" srcOrd="1" destOrd="0" presId="urn:microsoft.com/office/officeart/2005/8/layout/orgChart1"/>
    <dgm:cxn modelId="{1D6A330E-789B-4C46-8249-37D361B54F1B}" type="presParOf" srcId="{D00C6669-6FF8-4898-B974-A46DA5A708DE}" destId="{20847586-DBA8-4378-A61C-0EF7235E8B7D}" srcOrd="1" destOrd="0" presId="urn:microsoft.com/office/officeart/2005/8/layout/orgChart1"/>
    <dgm:cxn modelId="{AFFD7684-07F0-48EC-B76D-1BC9C7DF4BC8}" type="presParOf" srcId="{20847586-DBA8-4378-A61C-0EF7235E8B7D}" destId="{193437D0-DBBE-4846-A4EB-134C9A3836B9}" srcOrd="0" destOrd="0" presId="urn:microsoft.com/office/officeart/2005/8/layout/orgChart1"/>
    <dgm:cxn modelId="{ED60A013-D263-4A68-A6AE-3522E3F56C68}" type="presParOf" srcId="{20847586-DBA8-4378-A61C-0EF7235E8B7D}" destId="{1D3451AB-DBCA-4EC6-B399-A36968AE01E1}" srcOrd="1" destOrd="0" presId="urn:microsoft.com/office/officeart/2005/8/layout/orgChart1"/>
    <dgm:cxn modelId="{2393969B-4322-449F-93C2-2CC7F7228537}" type="presParOf" srcId="{1D3451AB-DBCA-4EC6-B399-A36968AE01E1}" destId="{8CAF7418-BCC0-419B-84E3-63C1C399B31E}" srcOrd="0" destOrd="0" presId="urn:microsoft.com/office/officeart/2005/8/layout/orgChart1"/>
    <dgm:cxn modelId="{C0E33857-C9FD-495D-B7CB-47EC9DE4E36B}" type="presParOf" srcId="{8CAF7418-BCC0-419B-84E3-63C1C399B31E}" destId="{967D281E-0AB9-4432-A1FF-CDC535373E42}" srcOrd="0" destOrd="0" presId="urn:microsoft.com/office/officeart/2005/8/layout/orgChart1"/>
    <dgm:cxn modelId="{F361D266-CEE2-408B-9EFC-CF948F5D84B2}" type="presParOf" srcId="{8CAF7418-BCC0-419B-84E3-63C1C399B31E}" destId="{53DEECCA-5D7C-48C8-ACEF-FA6E30BD56D0}" srcOrd="1" destOrd="0" presId="urn:microsoft.com/office/officeart/2005/8/layout/orgChart1"/>
    <dgm:cxn modelId="{0F5DB71B-EF96-4118-A9C6-31BB5A5B58BC}" type="presParOf" srcId="{1D3451AB-DBCA-4EC6-B399-A36968AE01E1}" destId="{BEA6C9E3-B7A4-411B-A4BF-FEE5104933CF}" srcOrd="1" destOrd="0" presId="urn:microsoft.com/office/officeart/2005/8/layout/orgChart1"/>
    <dgm:cxn modelId="{5CB3648C-40DF-4B25-94AA-21FB8FD42485}" type="presParOf" srcId="{BEA6C9E3-B7A4-411B-A4BF-FEE5104933CF}" destId="{7EFD90D5-A102-412F-9DCE-AC7E54F38566}" srcOrd="0" destOrd="0" presId="urn:microsoft.com/office/officeart/2005/8/layout/orgChart1"/>
    <dgm:cxn modelId="{1250530B-CAEB-4AE2-BCFC-13BB4A28ED5F}" type="presParOf" srcId="{BEA6C9E3-B7A4-411B-A4BF-FEE5104933CF}" destId="{A77416C6-DDFD-426F-8807-42022F3FE3D7}" srcOrd="1" destOrd="0" presId="urn:microsoft.com/office/officeart/2005/8/layout/orgChart1"/>
    <dgm:cxn modelId="{09BFA8C0-AE5C-46B0-9EF0-1BBE1F14A26E}" type="presParOf" srcId="{A77416C6-DDFD-426F-8807-42022F3FE3D7}" destId="{B6683E57-37A2-4DBF-9B7B-90F2CFE663CF}" srcOrd="0" destOrd="0" presId="urn:microsoft.com/office/officeart/2005/8/layout/orgChart1"/>
    <dgm:cxn modelId="{C5476DCC-09A7-4055-9977-3FC860CE4FCC}" type="presParOf" srcId="{B6683E57-37A2-4DBF-9B7B-90F2CFE663CF}" destId="{249E5523-0697-46B5-9FC3-8AEEA8D593E8}" srcOrd="0" destOrd="0" presId="urn:microsoft.com/office/officeart/2005/8/layout/orgChart1"/>
    <dgm:cxn modelId="{EFA1F2E1-E697-46DD-B1AE-2264D26DA14F}" type="presParOf" srcId="{B6683E57-37A2-4DBF-9B7B-90F2CFE663CF}" destId="{59B323E1-94E7-44C0-BF5C-9241B85812ED}" srcOrd="1" destOrd="0" presId="urn:microsoft.com/office/officeart/2005/8/layout/orgChart1"/>
    <dgm:cxn modelId="{CFA8A83F-EF77-4BBD-88F7-83CBBD8D5AE5}" type="presParOf" srcId="{A77416C6-DDFD-426F-8807-42022F3FE3D7}" destId="{139C087C-0433-4B0D-9D34-B313BF27FF3F}" srcOrd="1" destOrd="0" presId="urn:microsoft.com/office/officeart/2005/8/layout/orgChart1"/>
    <dgm:cxn modelId="{0B840194-112B-4A55-B9D3-91A12411A3E0}" type="presParOf" srcId="{A77416C6-DDFD-426F-8807-42022F3FE3D7}" destId="{C25D31B2-AF11-4438-9627-21982D0011CE}" srcOrd="2" destOrd="0" presId="urn:microsoft.com/office/officeart/2005/8/layout/orgChart1"/>
    <dgm:cxn modelId="{C142901C-8C0C-40C3-962B-E70AFD4CB982}" type="presParOf" srcId="{1D3451AB-DBCA-4EC6-B399-A36968AE01E1}" destId="{F1C284B4-9DED-4BA8-BD83-932AE7681A4C}" srcOrd="2" destOrd="0" presId="urn:microsoft.com/office/officeart/2005/8/layout/orgChart1"/>
    <dgm:cxn modelId="{CB739DC6-8A69-4CBA-BB27-D035DC583AD5}" type="presParOf" srcId="{20847586-DBA8-4378-A61C-0EF7235E8B7D}" destId="{A178CB1F-EFB2-4A31-B545-EE34650DCA93}" srcOrd="2" destOrd="0" presId="urn:microsoft.com/office/officeart/2005/8/layout/orgChart1"/>
    <dgm:cxn modelId="{25AAF5C5-7BFF-4633-81B9-652641097C69}" type="presParOf" srcId="{20847586-DBA8-4378-A61C-0EF7235E8B7D}" destId="{82D3D972-63DA-4045-BA3A-50783DA43F87}" srcOrd="3" destOrd="0" presId="urn:microsoft.com/office/officeart/2005/8/layout/orgChart1"/>
    <dgm:cxn modelId="{54894391-803C-4803-9990-9772EC6ED6C7}" type="presParOf" srcId="{82D3D972-63DA-4045-BA3A-50783DA43F87}" destId="{085B03E7-4AB2-4DE9-ADEF-3B4B8C6A1BB5}" srcOrd="0" destOrd="0" presId="urn:microsoft.com/office/officeart/2005/8/layout/orgChart1"/>
    <dgm:cxn modelId="{ED5B8A0E-B38C-4FCE-8A99-964063D37CB2}" type="presParOf" srcId="{085B03E7-4AB2-4DE9-ADEF-3B4B8C6A1BB5}" destId="{C3B362A3-C072-4657-9275-B7CF31982216}" srcOrd="0" destOrd="0" presId="urn:microsoft.com/office/officeart/2005/8/layout/orgChart1"/>
    <dgm:cxn modelId="{760956AD-79C3-4C2C-A5D1-456490E2D23D}" type="presParOf" srcId="{085B03E7-4AB2-4DE9-ADEF-3B4B8C6A1BB5}" destId="{87D55768-A61F-43C3-90C5-1CBCF1D42763}" srcOrd="1" destOrd="0" presId="urn:microsoft.com/office/officeart/2005/8/layout/orgChart1"/>
    <dgm:cxn modelId="{A6C96454-F0A1-41B9-B69E-47625AD31499}" type="presParOf" srcId="{82D3D972-63DA-4045-BA3A-50783DA43F87}" destId="{574EAE35-E0DA-4570-937E-EC39AFE0904D}" srcOrd="1" destOrd="0" presId="urn:microsoft.com/office/officeart/2005/8/layout/orgChart1"/>
    <dgm:cxn modelId="{0436C5B4-1DF4-4392-A5E6-E1B19DAD8325}" type="presParOf" srcId="{574EAE35-E0DA-4570-937E-EC39AFE0904D}" destId="{E99E40AF-0D3E-48A3-A9A9-BB67A5A2CA66}" srcOrd="0" destOrd="0" presId="urn:microsoft.com/office/officeart/2005/8/layout/orgChart1"/>
    <dgm:cxn modelId="{45195A5B-1B34-4EFD-AACA-3C34E0AE0483}" type="presParOf" srcId="{574EAE35-E0DA-4570-937E-EC39AFE0904D}" destId="{BE6418C6-92D9-48AF-9AF8-24BEFE745209}" srcOrd="1" destOrd="0" presId="urn:microsoft.com/office/officeart/2005/8/layout/orgChart1"/>
    <dgm:cxn modelId="{9588EAA5-6C1B-4E1B-912B-E6A4B5F92FAE}" type="presParOf" srcId="{BE6418C6-92D9-48AF-9AF8-24BEFE745209}" destId="{67720124-62E8-47C7-AF34-2627EF090214}" srcOrd="0" destOrd="0" presId="urn:microsoft.com/office/officeart/2005/8/layout/orgChart1"/>
    <dgm:cxn modelId="{00F50A01-93B1-49E9-B612-E3CBBBC212BA}" type="presParOf" srcId="{67720124-62E8-47C7-AF34-2627EF090214}" destId="{9BB1F93C-CD51-4D16-9DB4-3894829A528A}" srcOrd="0" destOrd="0" presId="urn:microsoft.com/office/officeart/2005/8/layout/orgChart1"/>
    <dgm:cxn modelId="{789ADF40-0ABF-4E0A-9760-23C03D3C333E}" type="presParOf" srcId="{67720124-62E8-47C7-AF34-2627EF090214}" destId="{C85A4320-C58F-4CF7-A8C1-D7F67EA8E647}" srcOrd="1" destOrd="0" presId="urn:microsoft.com/office/officeart/2005/8/layout/orgChart1"/>
    <dgm:cxn modelId="{1B655CB3-C8B2-43A1-8E82-56D32B48C17F}" type="presParOf" srcId="{BE6418C6-92D9-48AF-9AF8-24BEFE745209}" destId="{437C4D06-80DF-4410-8A0F-5F6F01982A73}" srcOrd="1" destOrd="0" presId="urn:microsoft.com/office/officeart/2005/8/layout/orgChart1"/>
    <dgm:cxn modelId="{E49BE83A-011F-441A-8F5A-C68E6C352B47}" type="presParOf" srcId="{BE6418C6-92D9-48AF-9AF8-24BEFE745209}" destId="{78B22643-FE6B-4FC6-B679-1E286C43F28F}" srcOrd="2" destOrd="0" presId="urn:microsoft.com/office/officeart/2005/8/layout/orgChart1"/>
    <dgm:cxn modelId="{81EEDC38-451D-445C-A75B-C1A4650CB695}" type="presParOf" srcId="{82D3D972-63DA-4045-BA3A-50783DA43F87}" destId="{465DC7AD-9521-46AC-9C5E-9846B204FAFB}" srcOrd="2" destOrd="0" presId="urn:microsoft.com/office/officeart/2005/8/layout/orgChart1"/>
    <dgm:cxn modelId="{C753E109-C490-44C0-A199-C2EF2A60C65F}" type="presParOf" srcId="{D00C6669-6FF8-4898-B974-A46DA5A708DE}" destId="{48395E78-6213-4BBF-B03C-4766C8B9F96F}" srcOrd="2" destOrd="0" presId="urn:microsoft.com/office/officeart/2005/8/layout/orgChart1"/>
  </dgm:cxnLst>
  <dgm:bg>
    <a:effectLst/>
  </dgm:bg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9E40AF-0D3E-48A3-A9A9-BB67A5A2CA66}">
      <dsp:nvSpPr>
        <dsp:cNvPr id="0" name=""/>
        <dsp:cNvSpPr/>
      </dsp:nvSpPr>
      <dsp:spPr>
        <a:xfrm>
          <a:off x="2434480" y="876825"/>
          <a:ext cx="162629" cy="5754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75472"/>
              </a:lnTo>
              <a:lnTo>
                <a:pt x="162629" y="5754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78CB1F-EFB2-4A31-B545-EE34650DCA93}">
      <dsp:nvSpPr>
        <dsp:cNvPr id="0" name=""/>
        <dsp:cNvSpPr/>
      </dsp:nvSpPr>
      <dsp:spPr>
        <a:xfrm>
          <a:off x="1910985" y="317036"/>
          <a:ext cx="957174" cy="2661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3098"/>
              </a:lnTo>
              <a:lnTo>
                <a:pt x="957174" y="133098"/>
              </a:lnTo>
              <a:lnTo>
                <a:pt x="957174" y="26619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FD90D5-A102-412F-9DCE-AC7E54F38566}">
      <dsp:nvSpPr>
        <dsp:cNvPr id="0" name=""/>
        <dsp:cNvSpPr/>
      </dsp:nvSpPr>
      <dsp:spPr>
        <a:xfrm>
          <a:off x="520063" y="892873"/>
          <a:ext cx="162527" cy="5650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5008"/>
              </a:lnTo>
              <a:lnTo>
                <a:pt x="162527" y="56500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3437D0-DBBE-4846-A4EB-134C9A3836B9}">
      <dsp:nvSpPr>
        <dsp:cNvPr id="0" name=""/>
        <dsp:cNvSpPr/>
      </dsp:nvSpPr>
      <dsp:spPr>
        <a:xfrm>
          <a:off x="953468" y="317036"/>
          <a:ext cx="957516" cy="266197"/>
        </a:xfrm>
        <a:custGeom>
          <a:avLst/>
          <a:gdLst/>
          <a:ahLst/>
          <a:cxnLst/>
          <a:rect l="0" t="0" r="0" b="0"/>
          <a:pathLst>
            <a:path>
              <a:moveTo>
                <a:pt x="957516" y="0"/>
              </a:moveTo>
              <a:lnTo>
                <a:pt x="957516" y="133098"/>
              </a:lnTo>
              <a:lnTo>
                <a:pt x="0" y="133098"/>
              </a:lnTo>
              <a:lnTo>
                <a:pt x="0" y="26619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5DDD68-7B8F-4E8F-B3F6-FD37A90E68D8}">
      <dsp:nvSpPr>
        <dsp:cNvPr id="0" name=""/>
        <dsp:cNvSpPr/>
      </dsp:nvSpPr>
      <dsp:spPr>
        <a:xfrm>
          <a:off x="410618" y="552"/>
          <a:ext cx="3000733" cy="31648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ОТРАСЛИ ПРОМЫШЛЕННОСТИ</a:t>
          </a:r>
        </a:p>
      </dsp:txBody>
      <dsp:txXfrm>
        <a:off x="410618" y="552"/>
        <a:ext cx="3000733" cy="316483"/>
      </dsp:txXfrm>
    </dsp:sp>
    <dsp:sp modelId="{967D281E-0AB9-4432-A1FF-CDC535373E42}">
      <dsp:nvSpPr>
        <dsp:cNvPr id="0" name=""/>
        <dsp:cNvSpPr/>
      </dsp:nvSpPr>
      <dsp:spPr>
        <a:xfrm>
          <a:off x="411711" y="583234"/>
          <a:ext cx="1083513" cy="30963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1</a:t>
          </a:r>
        </a:p>
      </dsp:txBody>
      <dsp:txXfrm>
        <a:off x="411711" y="583234"/>
        <a:ext cx="1083513" cy="309638"/>
      </dsp:txXfrm>
    </dsp:sp>
    <dsp:sp modelId="{249E5523-0697-46B5-9FC3-8AEEA8D593E8}">
      <dsp:nvSpPr>
        <dsp:cNvPr id="0" name=""/>
        <dsp:cNvSpPr/>
      </dsp:nvSpPr>
      <dsp:spPr>
        <a:xfrm>
          <a:off x="682590" y="1159071"/>
          <a:ext cx="1648322" cy="59762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Угольная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Лесозаготовительная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Горно-химическая</a:t>
          </a:r>
        </a:p>
      </dsp:txBody>
      <dsp:txXfrm>
        <a:off x="682590" y="1159071"/>
        <a:ext cx="1648322" cy="597620"/>
      </dsp:txXfrm>
    </dsp:sp>
    <dsp:sp modelId="{C3B362A3-C072-4657-9275-B7CF31982216}">
      <dsp:nvSpPr>
        <dsp:cNvPr id="0" name=""/>
        <dsp:cNvSpPr/>
      </dsp:nvSpPr>
      <dsp:spPr>
        <a:xfrm>
          <a:off x="2326060" y="583234"/>
          <a:ext cx="1084198" cy="29359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kern="1200">
              <a:latin typeface="Times New Roman" pitchFamily="18" charset="0"/>
              <a:cs typeface="Times New Roman" pitchFamily="18" charset="0"/>
            </a:rPr>
            <a:t>2</a:t>
          </a:r>
        </a:p>
      </dsp:txBody>
      <dsp:txXfrm>
        <a:off x="2326060" y="583234"/>
        <a:ext cx="1084198" cy="293590"/>
      </dsp:txXfrm>
    </dsp:sp>
    <dsp:sp modelId="{9BB1F93C-CD51-4D16-9DB4-3894829A528A}">
      <dsp:nvSpPr>
        <dsp:cNvPr id="0" name=""/>
        <dsp:cNvSpPr/>
      </dsp:nvSpPr>
      <dsp:spPr>
        <a:xfrm>
          <a:off x="2597110" y="1143023"/>
          <a:ext cx="1602371" cy="61854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l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Легкая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Машиностроение 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itchFamily="18" charset="0"/>
              <a:cs typeface="Times New Roman" pitchFamily="18" charset="0"/>
            </a:rPr>
            <a:t>Электроэнергетика</a:t>
          </a:r>
        </a:p>
      </dsp:txBody>
      <dsp:txXfrm>
        <a:off x="2597110" y="1143023"/>
        <a:ext cx="1602371" cy="61854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1371</Words>
  <Characters>7821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50</cp:revision>
  <cp:lastPrinted>2023-04-27T10:21:00Z</cp:lastPrinted>
  <dcterms:created xsi:type="dcterms:W3CDTF">2020-01-23T09:15:00Z</dcterms:created>
  <dcterms:modified xsi:type="dcterms:W3CDTF">2023-04-27T10:22:00Z</dcterms:modified>
</cp:coreProperties>
</file>