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FD78" w14:textId="77777777" w:rsidR="00383D5A" w:rsidRDefault="00383D5A" w:rsidP="00383D5A">
      <w:pPr>
        <w:spacing w:after="0"/>
        <w:jc w:val="center"/>
        <w:rPr>
          <w:b/>
          <w:bCs/>
          <w:color w:val="000000"/>
          <w:sz w:val="28"/>
          <w:lang w:val="ru-RU"/>
        </w:rPr>
      </w:pPr>
      <w:r w:rsidRPr="00383D5A">
        <w:rPr>
          <w:b/>
          <w:bCs/>
          <w:color w:val="000000"/>
          <w:sz w:val="28"/>
          <w:lang w:val="ru-RU"/>
        </w:rPr>
        <w:t xml:space="preserve">Приказ Министра образования и науки Республики Казахстан </w:t>
      </w:r>
    </w:p>
    <w:p w14:paraId="5BFEB3E0" w14:textId="77777777" w:rsidR="00383D5A" w:rsidRDefault="00383D5A" w:rsidP="00383D5A">
      <w:pPr>
        <w:spacing w:after="0"/>
        <w:jc w:val="center"/>
        <w:rPr>
          <w:b/>
          <w:bCs/>
          <w:color w:val="000000"/>
          <w:sz w:val="28"/>
          <w:lang w:val="ru-RU"/>
        </w:rPr>
      </w:pPr>
      <w:r w:rsidRPr="00383D5A">
        <w:rPr>
          <w:b/>
          <w:bCs/>
          <w:color w:val="000000"/>
          <w:sz w:val="28"/>
          <w:lang w:val="ru-RU"/>
        </w:rPr>
        <w:t xml:space="preserve">от 11 мая 2020 года № 190. </w:t>
      </w:r>
    </w:p>
    <w:p w14:paraId="34AFCEB8" w14:textId="77777777" w:rsidR="00383D5A" w:rsidRDefault="00383D5A" w:rsidP="00383D5A">
      <w:pPr>
        <w:spacing w:after="0"/>
        <w:jc w:val="center"/>
        <w:rPr>
          <w:b/>
          <w:bCs/>
          <w:color w:val="000000"/>
          <w:sz w:val="28"/>
          <w:lang w:val="ru-RU"/>
        </w:rPr>
      </w:pPr>
      <w:r w:rsidRPr="00383D5A">
        <w:rPr>
          <w:b/>
          <w:bCs/>
          <w:color w:val="000000"/>
          <w:sz w:val="28"/>
          <w:lang w:val="ru-RU"/>
        </w:rPr>
        <w:t xml:space="preserve">Зарегистрирован в Министерстве юстиции Республики Казахстан </w:t>
      </w:r>
    </w:p>
    <w:p w14:paraId="130411DE" w14:textId="55478B17" w:rsidR="00261225" w:rsidRPr="00383D5A" w:rsidRDefault="00383D5A" w:rsidP="00383D5A">
      <w:pPr>
        <w:spacing w:after="0"/>
        <w:jc w:val="center"/>
        <w:rPr>
          <w:b/>
          <w:bCs/>
          <w:lang w:val="ru-RU"/>
        </w:rPr>
      </w:pPr>
      <w:r w:rsidRPr="00383D5A">
        <w:rPr>
          <w:b/>
          <w:bCs/>
          <w:color w:val="000000"/>
          <w:sz w:val="28"/>
          <w:lang w:val="ru-RU"/>
        </w:rPr>
        <w:t>12 мая 2020 года № 20619.</w:t>
      </w:r>
    </w:p>
    <w:p w14:paraId="501A71FE" w14:textId="77777777" w:rsidR="00383D5A" w:rsidRDefault="00383D5A">
      <w:pPr>
        <w:spacing w:after="0"/>
        <w:jc w:val="both"/>
        <w:rPr>
          <w:color w:val="000000"/>
          <w:sz w:val="28"/>
          <w:lang w:val="ru-RU"/>
        </w:rPr>
      </w:pPr>
      <w:bookmarkStart w:id="0" w:name="z4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</w:t>
      </w:r>
    </w:p>
    <w:p w14:paraId="1E2E36F6" w14:textId="579A28C2" w:rsidR="00261225" w:rsidRPr="00383D5A" w:rsidRDefault="00383D5A">
      <w:pPr>
        <w:spacing w:after="0"/>
        <w:jc w:val="both"/>
        <w:rPr>
          <w:lang w:val="ru-RU"/>
        </w:rPr>
      </w:pPr>
      <w:r w:rsidRPr="00383D5A">
        <w:rPr>
          <w:color w:val="000000"/>
          <w:sz w:val="28"/>
          <w:lang w:val="ru-RU"/>
        </w:rPr>
        <w:t>В соответствии с подпунктом 34-1) статьи 5 Закона Республики Казахстан от 27 июля 2007 года "Об образовании", пунктом 3 статьи 5 и пункта 1 статьи 16 Закона Республики Казахстан от 27 декабря 2019 года "О статусе педагога" ПРИКАЗЫВАЮ:</w:t>
      </w:r>
    </w:p>
    <w:p w14:paraId="6DFF2F84" w14:textId="77777777" w:rsidR="00261225" w:rsidRPr="00383D5A" w:rsidRDefault="00383D5A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1. Утвердить прилагаемые:</w:t>
      </w:r>
    </w:p>
    <w:p w14:paraId="71CEC4F9" w14:textId="77777777" w:rsidR="00261225" w:rsidRPr="006A751A" w:rsidRDefault="00383D5A">
      <w:pPr>
        <w:spacing w:after="0"/>
        <w:jc w:val="both"/>
        <w:rPr>
          <w:lang w:val="ru-RU"/>
        </w:rPr>
      </w:pPr>
      <w:bookmarkStart w:id="2" w:name="z6"/>
      <w:bookmarkEnd w:id="1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Правила педагогической этики согласно приложению </w:t>
      </w:r>
      <w:r w:rsidRPr="006A751A">
        <w:rPr>
          <w:color w:val="000000"/>
          <w:sz w:val="28"/>
          <w:lang w:val="ru-RU"/>
        </w:rPr>
        <w:t>1 к настоящему приказу;</w:t>
      </w:r>
    </w:p>
    <w:p w14:paraId="2467858F" w14:textId="77777777" w:rsidR="00261225" w:rsidRPr="006A751A" w:rsidRDefault="00383D5A">
      <w:pPr>
        <w:spacing w:after="0"/>
        <w:jc w:val="both"/>
        <w:rPr>
          <w:lang w:val="ru-RU"/>
        </w:rPr>
      </w:pPr>
      <w:bookmarkStart w:id="3" w:name="z7"/>
      <w:bookmarkEnd w:id="2"/>
      <w:r w:rsidRPr="006A75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751A">
        <w:rPr>
          <w:color w:val="000000"/>
          <w:sz w:val="28"/>
          <w:lang w:val="ru-RU"/>
        </w:rPr>
        <w:t xml:space="preserve"> </w:t>
      </w:r>
      <w:r w:rsidRPr="00383D5A">
        <w:rPr>
          <w:color w:val="000000"/>
          <w:sz w:val="28"/>
          <w:lang w:val="ru-RU"/>
        </w:rPr>
        <w:t xml:space="preserve">2) Типовые правила организации работы совета по педагогической этике согласно приложению </w:t>
      </w:r>
      <w:r w:rsidRPr="006A751A">
        <w:rPr>
          <w:color w:val="000000"/>
          <w:sz w:val="28"/>
          <w:lang w:val="ru-RU"/>
        </w:rPr>
        <w:t>2 к настоящему приказу.</w:t>
      </w:r>
    </w:p>
    <w:p w14:paraId="327B9797" w14:textId="77777777" w:rsidR="00261225" w:rsidRPr="00383D5A" w:rsidRDefault="00383D5A">
      <w:pPr>
        <w:spacing w:after="0"/>
        <w:jc w:val="both"/>
        <w:rPr>
          <w:lang w:val="ru-RU"/>
        </w:rPr>
      </w:pPr>
      <w:bookmarkStart w:id="4" w:name="z8"/>
      <w:bookmarkEnd w:id="3"/>
      <w:r w:rsidRPr="006A751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751A">
        <w:rPr>
          <w:color w:val="000000"/>
          <w:sz w:val="28"/>
          <w:lang w:val="ru-RU"/>
        </w:rPr>
        <w:t xml:space="preserve"> </w:t>
      </w:r>
      <w:r w:rsidRPr="00383D5A">
        <w:rPr>
          <w:color w:val="000000"/>
          <w:sz w:val="28"/>
          <w:lang w:val="ru-RU"/>
        </w:rPr>
        <w:t>2. Признать утратившим силу приказ 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p w14:paraId="4A735120" w14:textId="77777777" w:rsidR="00261225" w:rsidRPr="00383D5A" w:rsidRDefault="00383D5A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3. Юридическому департаменту Министерства образования и науки Республики Казахстан (</w:t>
      </w:r>
      <w:proofErr w:type="spellStart"/>
      <w:r w:rsidRPr="00383D5A">
        <w:rPr>
          <w:color w:val="000000"/>
          <w:sz w:val="28"/>
          <w:lang w:val="ru-RU"/>
        </w:rPr>
        <w:t>Байжанов</w:t>
      </w:r>
      <w:proofErr w:type="spellEnd"/>
      <w:r w:rsidRPr="00383D5A">
        <w:rPr>
          <w:color w:val="000000"/>
          <w:sz w:val="28"/>
          <w:lang w:val="ru-RU"/>
        </w:rPr>
        <w:t xml:space="preserve"> Н.А.) в установленном законодательством порядке обеспечить:</w:t>
      </w:r>
    </w:p>
    <w:p w14:paraId="44FC073A" w14:textId="77777777" w:rsidR="00261225" w:rsidRPr="00383D5A" w:rsidRDefault="00383D5A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13AE044E" w14:textId="77777777" w:rsidR="00261225" w:rsidRPr="00383D5A" w:rsidRDefault="00383D5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p w14:paraId="15E7DBB6" w14:textId="77777777" w:rsidR="00261225" w:rsidRPr="00383D5A" w:rsidRDefault="00383D5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</w:t>
      </w:r>
      <w:proofErr w:type="spellStart"/>
      <w:r w:rsidRPr="00383D5A">
        <w:rPr>
          <w:color w:val="000000"/>
          <w:sz w:val="28"/>
          <w:lang w:val="ru-RU"/>
        </w:rPr>
        <w:t>Каринову</w:t>
      </w:r>
      <w:proofErr w:type="spellEnd"/>
      <w:r w:rsidRPr="00383D5A">
        <w:rPr>
          <w:color w:val="000000"/>
          <w:sz w:val="28"/>
          <w:lang w:val="ru-RU"/>
        </w:rPr>
        <w:t xml:space="preserve"> Ш.Т.</w:t>
      </w:r>
    </w:p>
    <w:p w14:paraId="7AE49182" w14:textId="77777777" w:rsidR="00261225" w:rsidRPr="00383D5A" w:rsidRDefault="00383D5A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3"/>
        <w:gridCol w:w="13"/>
        <w:gridCol w:w="3510"/>
        <w:gridCol w:w="271"/>
      </w:tblGrid>
      <w:tr w:rsidR="00261225" w14:paraId="051ECE93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FC764" w14:textId="77777777" w:rsidR="00383D5A" w:rsidRDefault="00383D5A" w:rsidP="00383D5A">
            <w:pPr>
              <w:spacing w:after="0"/>
              <w:jc w:val="center"/>
              <w:rPr>
                <w:i/>
                <w:color w:val="000000"/>
                <w:sz w:val="28"/>
                <w:szCs w:val="32"/>
                <w:lang w:val="ru-RU"/>
              </w:rPr>
            </w:pPr>
          </w:p>
          <w:p w14:paraId="0F7BEF5F" w14:textId="77777777" w:rsidR="00383D5A" w:rsidRDefault="00383D5A" w:rsidP="00383D5A">
            <w:pPr>
              <w:spacing w:after="0"/>
              <w:jc w:val="center"/>
              <w:rPr>
                <w:i/>
                <w:color w:val="000000"/>
                <w:sz w:val="28"/>
                <w:szCs w:val="32"/>
                <w:lang w:val="ru-RU"/>
              </w:rPr>
            </w:pPr>
          </w:p>
          <w:p w14:paraId="2DAF1181" w14:textId="4EF105E5" w:rsidR="00261225" w:rsidRPr="00383D5A" w:rsidRDefault="00383D5A" w:rsidP="00383D5A">
            <w:pPr>
              <w:spacing w:after="0"/>
              <w:jc w:val="center"/>
              <w:rPr>
                <w:sz w:val="28"/>
                <w:szCs w:val="32"/>
                <w:lang w:val="ru-RU"/>
              </w:rPr>
            </w:pPr>
            <w:r w:rsidRPr="00383D5A">
              <w:rPr>
                <w:i/>
                <w:color w:val="000000"/>
                <w:sz w:val="28"/>
                <w:szCs w:val="32"/>
                <w:lang w:val="ru-RU"/>
              </w:rPr>
              <w:t xml:space="preserve">Министр образования и науки </w:t>
            </w:r>
            <w:r w:rsidRPr="00383D5A">
              <w:rPr>
                <w:sz w:val="28"/>
                <w:szCs w:val="32"/>
                <w:lang w:val="ru-RU"/>
              </w:rPr>
              <w:br/>
            </w:r>
            <w:r w:rsidRPr="00383D5A">
              <w:rPr>
                <w:i/>
                <w:color w:val="000000"/>
                <w:sz w:val="28"/>
                <w:szCs w:val="32"/>
                <w:lang w:val="ru-RU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94AF" w14:textId="77777777" w:rsidR="00383D5A" w:rsidRPr="006A751A" w:rsidRDefault="00383D5A" w:rsidP="00383D5A">
            <w:pPr>
              <w:spacing w:after="0"/>
              <w:jc w:val="center"/>
              <w:rPr>
                <w:i/>
                <w:color w:val="000000"/>
                <w:sz w:val="28"/>
                <w:szCs w:val="32"/>
                <w:lang w:val="ru-RU"/>
              </w:rPr>
            </w:pPr>
          </w:p>
          <w:p w14:paraId="303F3D48" w14:textId="4A2ADD2B" w:rsidR="00261225" w:rsidRPr="00383D5A" w:rsidRDefault="00383D5A" w:rsidP="00383D5A">
            <w:pPr>
              <w:spacing w:after="0"/>
              <w:jc w:val="center"/>
              <w:rPr>
                <w:sz w:val="28"/>
                <w:szCs w:val="32"/>
              </w:rPr>
            </w:pPr>
            <w:r w:rsidRPr="00383D5A">
              <w:rPr>
                <w:i/>
                <w:color w:val="000000"/>
                <w:sz w:val="28"/>
                <w:szCs w:val="32"/>
              </w:rPr>
              <w:t xml:space="preserve">А. </w:t>
            </w:r>
            <w:proofErr w:type="spellStart"/>
            <w:r w:rsidRPr="00383D5A">
              <w:rPr>
                <w:i/>
                <w:color w:val="000000"/>
                <w:sz w:val="28"/>
                <w:szCs w:val="32"/>
              </w:rPr>
              <w:t>Аймагамбетов</w:t>
            </w:r>
            <w:proofErr w:type="spellEnd"/>
          </w:p>
        </w:tc>
      </w:tr>
      <w:tr w:rsidR="00261225" w:rsidRPr="006A751A" w14:paraId="2F5E08D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78199" w14:textId="77777777" w:rsidR="00261225" w:rsidRDefault="00383D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6FA1" w14:textId="77777777" w:rsidR="00383D5A" w:rsidRDefault="00383D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C61BF2" w14:textId="77777777" w:rsidR="00383D5A" w:rsidRDefault="00383D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6373CC" w14:textId="6DB6757D" w:rsidR="00261225" w:rsidRPr="00383D5A" w:rsidRDefault="00383D5A" w:rsidP="006A751A">
            <w:pPr>
              <w:spacing w:after="0"/>
              <w:jc w:val="right"/>
              <w:rPr>
                <w:lang w:val="ru-RU"/>
              </w:rPr>
            </w:pPr>
            <w:r w:rsidRPr="006A751A">
              <w:rPr>
                <w:color w:val="000000"/>
                <w:sz w:val="24"/>
                <w:szCs w:val="28"/>
                <w:lang w:val="ru-RU"/>
              </w:rPr>
              <w:t>Приложение 1 к приказу</w:t>
            </w:r>
            <w:r w:rsidRPr="006A751A">
              <w:rPr>
                <w:sz w:val="28"/>
                <w:szCs w:val="28"/>
                <w:lang w:val="ru-RU"/>
              </w:rPr>
              <w:br/>
            </w:r>
            <w:r w:rsidRPr="006A751A">
              <w:rPr>
                <w:color w:val="000000"/>
                <w:sz w:val="24"/>
                <w:szCs w:val="28"/>
                <w:lang w:val="ru-RU"/>
              </w:rPr>
              <w:t>Министра образования и науки</w:t>
            </w:r>
            <w:r w:rsidRPr="006A751A">
              <w:rPr>
                <w:sz w:val="28"/>
                <w:szCs w:val="28"/>
                <w:lang w:val="ru-RU"/>
              </w:rPr>
              <w:br/>
            </w:r>
            <w:r w:rsidRPr="006A751A">
              <w:rPr>
                <w:color w:val="000000"/>
                <w:sz w:val="24"/>
                <w:szCs w:val="28"/>
                <w:lang w:val="ru-RU"/>
              </w:rPr>
              <w:lastRenderedPageBreak/>
              <w:t>Республики Казахстан</w:t>
            </w:r>
            <w:r w:rsidRPr="006A751A">
              <w:rPr>
                <w:sz w:val="28"/>
                <w:szCs w:val="28"/>
                <w:lang w:val="ru-RU"/>
              </w:rPr>
              <w:br/>
            </w:r>
            <w:r w:rsidRPr="006A751A">
              <w:rPr>
                <w:color w:val="000000"/>
                <w:sz w:val="24"/>
                <w:szCs w:val="28"/>
                <w:lang w:val="ru-RU"/>
              </w:rPr>
              <w:t xml:space="preserve">от 11 мая 2020 </w:t>
            </w:r>
            <w:proofErr w:type="gramStart"/>
            <w:r w:rsidRPr="006A751A">
              <w:rPr>
                <w:color w:val="000000"/>
                <w:sz w:val="24"/>
                <w:szCs w:val="28"/>
                <w:lang w:val="ru-RU"/>
              </w:rPr>
              <w:t>года  №</w:t>
            </w:r>
            <w:proofErr w:type="gramEnd"/>
            <w:r w:rsidRPr="006A751A">
              <w:rPr>
                <w:color w:val="000000"/>
                <w:sz w:val="24"/>
                <w:szCs w:val="28"/>
                <w:lang w:val="ru-RU"/>
              </w:rPr>
              <w:t xml:space="preserve"> 190</w:t>
            </w:r>
          </w:p>
        </w:tc>
      </w:tr>
      <w:tr w:rsidR="006A751A" w:rsidRPr="006A751A" w14:paraId="1DB9E89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A17D4" w14:textId="77777777" w:rsidR="006A751A" w:rsidRDefault="006A751A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102EC" w14:textId="77777777" w:rsidR="006A751A" w:rsidRDefault="006A751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</w:tr>
    </w:tbl>
    <w:p w14:paraId="4585EEA1" w14:textId="001C7599" w:rsidR="00261225" w:rsidRDefault="00383D5A" w:rsidP="006A751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0" w:name="z16"/>
      <w:r w:rsidRPr="006A751A">
        <w:rPr>
          <w:b/>
          <w:color w:val="000000"/>
          <w:sz w:val="28"/>
          <w:szCs w:val="28"/>
          <w:lang w:val="ru-RU"/>
        </w:rPr>
        <w:t>Правила педагогической этики</w:t>
      </w:r>
    </w:p>
    <w:p w14:paraId="5ED81D69" w14:textId="77777777" w:rsidR="006A751A" w:rsidRPr="006A751A" w:rsidRDefault="006A751A" w:rsidP="006A751A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3E207E1D" w14:textId="06C073B8" w:rsidR="00261225" w:rsidRPr="006A751A" w:rsidRDefault="00383D5A" w:rsidP="006A751A">
      <w:pPr>
        <w:spacing w:after="0" w:line="240" w:lineRule="auto"/>
        <w:jc w:val="center"/>
        <w:rPr>
          <w:sz w:val="28"/>
          <w:szCs w:val="28"/>
          <w:lang w:val="ru-RU"/>
        </w:rPr>
      </w:pPr>
      <w:bookmarkStart w:id="11" w:name="z17"/>
      <w:bookmarkEnd w:id="10"/>
      <w:r w:rsidRPr="006A751A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14:paraId="7F930063" w14:textId="77777777" w:rsidR="00261225" w:rsidRPr="00383D5A" w:rsidRDefault="00383D5A">
      <w:pPr>
        <w:spacing w:after="0"/>
        <w:jc w:val="both"/>
        <w:rPr>
          <w:lang w:val="ru-RU"/>
        </w:rPr>
      </w:pPr>
      <w:bookmarkStart w:id="12" w:name="z18"/>
      <w:bookmarkEnd w:id="11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1. Настоящие Правила педагогической этики (далее - педагогическая этика) разработаны в соответствии с положениями Закона Республики Казахстан от 27 июля 2007 года "Об образовании" и Закона 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14:paraId="4582DEB5" w14:textId="77777777" w:rsidR="00261225" w:rsidRPr="00383D5A" w:rsidRDefault="00383D5A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14:paraId="48A6B2A0" w14:textId="77777777" w:rsidR="00261225" w:rsidRPr="00383D5A" w:rsidRDefault="00383D5A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14:paraId="3E1F7B0B" w14:textId="77777777" w:rsidR="00261225" w:rsidRPr="00383D5A" w:rsidRDefault="00383D5A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4. Текст педагогической этики размещается в доступном для участников образовательного процесса месте.</w:t>
      </w:r>
    </w:p>
    <w:p w14:paraId="58C02372" w14:textId="77777777" w:rsidR="00261225" w:rsidRPr="00383D5A" w:rsidRDefault="00383D5A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5E1CAD12" w14:textId="77777777" w:rsidR="00261225" w:rsidRPr="006A751A" w:rsidRDefault="00383D5A">
      <w:pPr>
        <w:spacing w:after="0"/>
        <w:rPr>
          <w:sz w:val="28"/>
          <w:szCs w:val="28"/>
          <w:lang w:val="ru-RU"/>
        </w:rPr>
      </w:pPr>
      <w:bookmarkStart w:id="17" w:name="z23"/>
      <w:bookmarkEnd w:id="16"/>
      <w:r w:rsidRPr="00383D5A">
        <w:rPr>
          <w:b/>
          <w:color w:val="000000"/>
          <w:lang w:val="ru-RU"/>
        </w:rPr>
        <w:t xml:space="preserve"> </w:t>
      </w:r>
      <w:r w:rsidRPr="006A751A">
        <w:rPr>
          <w:b/>
          <w:color w:val="000000"/>
          <w:sz w:val="28"/>
          <w:szCs w:val="28"/>
          <w:lang w:val="ru-RU"/>
        </w:rPr>
        <w:t>Глава 2. Основные принципы педагогической этики</w:t>
      </w:r>
    </w:p>
    <w:p w14:paraId="0D287185" w14:textId="77777777" w:rsidR="00261225" w:rsidRPr="00383D5A" w:rsidRDefault="00383D5A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6. Основными принципами педагогической этики являются:</w:t>
      </w:r>
    </w:p>
    <w:p w14:paraId="6397B6F5" w14:textId="77777777" w:rsidR="00261225" w:rsidRPr="00383D5A" w:rsidRDefault="00383D5A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добросовестность:</w:t>
      </w:r>
    </w:p>
    <w:p w14:paraId="4E52C552" w14:textId="77777777" w:rsidR="00261225" w:rsidRPr="00383D5A" w:rsidRDefault="00383D5A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14:paraId="5868BF57" w14:textId="77777777" w:rsidR="00261225" w:rsidRPr="00383D5A" w:rsidRDefault="00383D5A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честность:</w:t>
      </w:r>
    </w:p>
    <w:p w14:paraId="458163AB" w14:textId="77777777" w:rsidR="00261225" w:rsidRPr="00383D5A" w:rsidRDefault="00383D5A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14:paraId="0FD962A7" w14:textId="77777777" w:rsidR="00261225" w:rsidRPr="00383D5A" w:rsidRDefault="00383D5A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уважение чести и достоинства личности:</w:t>
      </w:r>
    </w:p>
    <w:p w14:paraId="21AA57BE" w14:textId="77777777" w:rsidR="00261225" w:rsidRPr="00383D5A" w:rsidRDefault="00383D5A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14:paraId="1EF4DAE8" w14:textId="77777777" w:rsidR="00261225" w:rsidRPr="00383D5A" w:rsidRDefault="00383D5A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lastRenderedPageBreak/>
        <w:t>     </w:t>
      </w:r>
      <w:r w:rsidRPr="00383D5A">
        <w:rPr>
          <w:color w:val="000000"/>
          <w:sz w:val="28"/>
          <w:lang w:val="ru-RU"/>
        </w:rPr>
        <w:t xml:space="preserve">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14:paraId="327EC9AD" w14:textId="77777777" w:rsidR="00261225" w:rsidRPr="00383D5A" w:rsidRDefault="00383D5A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4) патриотизм:</w:t>
      </w:r>
    </w:p>
    <w:p w14:paraId="450BD20E" w14:textId="77777777" w:rsidR="00261225" w:rsidRPr="00383D5A" w:rsidRDefault="00383D5A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14:paraId="7186459D" w14:textId="77777777" w:rsidR="00261225" w:rsidRPr="00383D5A" w:rsidRDefault="00383D5A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5) уважение общечеловеческих ценностей и толерантность:</w:t>
      </w:r>
    </w:p>
    <w:p w14:paraId="472992C5" w14:textId="77777777" w:rsidR="00261225" w:rsidRPr="00383D5A" w:rsidRDefault="00383D5A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14:paraId="20F0576D" w14:textId="77777777" w:rsidR="00261225" w:rsidRPr="00383D5A" w:rsidRDefault="00383D5A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14:paraId="3F56AB7E" w14:textId="77777777" w:rsidR="00261225" w:rsidRPr="00383D5A" w:rsidRDefault="00383D5A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14:paraId="7AFDD1C5" w14:textId="77777777" w:rsidR="00261225" w:rsidRPr="00383D5A" w:rsidRDefault="00383D5A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Педагог способствует созданию климата доверия и уважения в школьном коллективе;</w:t>
      </w:r>
    </w:p>
    <w:p w14:paraId="766559F7" w14:textId="77777777" w:rsidR="00261225" w:rsidRPr="00383D5A" w:rsidRDefault="00383D5A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6) профессиональная солидарность:</w:t>
      </w:r>
    </w:p>
    <w:p w14:paraId="29394C0C" w14:textId="77777777" w:rsidR="00261225" w:rsidRPr="00383D5A" w:rsidRDefault="00383D5A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14:paraId="162730D1" w14:textId="77777777" w:rsidR="00261225" w:rsidRPr="00383D5A" w:rsidRDefault="00383D5A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14:paraId="78888E33" w14:textId="77777777" w:rsidR="00261225" w:rsidRPr="00383D5A" w:rsidRDefault="00383D5A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7) непрерывность профессионального развития:</w:t>
      </w:r>
    </w:p>
    <w:p w14:paraId="29C43749" w14:textId="77777777" w:rsidR="00261225" w:rsidRPr="00383D5A" w:rsidRDefault="00383D5A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Педагог совершенствует свое профессиональное мастерство, интеллектуальный, творческий и общенаучный уровень.</w:t>
      </w:r>
    </w:p>
    <w:p w14:paraId="6789AFA1" w14:textId="77777777" w:rsidR="00261225" w:rsidRPr="006A751A" w:rsidRDefault="00383D5A">
      <w:pPr>
        <w:spacing w:after="0"/>
        <w:rPr>
          <w:sz w:val="28"/>
          <w:szCs w:val="28"/>
          <w:lang w:val="ru-RU"/>
        </w:rPr>
      </w:pPr>
      <w:bookmarkStart w:id="38" w:name="z44"/>
      <w:bookmarkEnd w:id="37"/>
      <w:r w:rsidRPr="006A751A">
        <w:rPr>
          <w:b/>
          <w:color w:val="000000"/>
          <w:sz w:val="28"/>
          <w:szCs w:val="28"/>
          <w:lang w:val="ru-RU"/>
        </w:rPr>
        <w:t xml:space="preserve"> Глава 3. Основные нормы педагогической этики</w:t>
      </w:r>
    </w:p>
    <w:p w14:paraId="2823919A" w14:textId="77777777" w:rsidR="00261225" w:rsidRPr="00383D5A" w:rsidRDefault="00383D5A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7. Педагоги в служебное и неслужебное время:</w:t>
      </w:r>
    </w:p>
    <w:p w14:paraId="779579D0" w14:textId="77777777" w:rsidR="00261225" w:rsidRPr="00383D5A" w:rsidRDefault="00383D5A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соблюдают основные принципы педагогической этики;</w:t>
      </w:r>
    </w:p>
    <w:p w14:paraId="3C6F1B98" w14:textId="77777777" w:rsidR="00261225" w:rsidRPr="00383D5A" w:rsidRDefault="00383D5A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lastRenderedPageBreak/>
        <w:t>     </w:t>
      </w:r>
      <w:r w:rsidRPr="00383D5A">
        <w:rPr>
          <w:color w:val="000000"/>
          <w:sz w:val="28"/>
          <w:lang w:val="ru-RU"/>
        </w:rPr>
        <w:t xml:space="preserve">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14:paraId="0D8279F4" w14:textId="77777777" w:rsidR="00261225" w:rsidRPr="00383D5A" w:rsidRDefault="00383D5A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прививают обучающимся уважительное отношение к Родине - Республики Казахстан, вселяют дух патриотизма.</w:t>
      </w:r>
    </w:p>
    <w:p w14:paraId="618D300C" w14:textId="77777777" w:rsidR="00261225" w:rsidRPr="00383D5A" w:rsidRDefault="00383D5A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4) не допускают совершения действий, способных дискредитировать высокое звание педагога Республики Казахстан;</w:t>
      </w:r>
    </w:p>
    <w:p w14:paraId="00793539" w14:textId="77777777" w:rsidR="00261225" w:rsidRPr="00383D5A" w:rsidRDefault="00383D5A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5) добросовестно и качественно исполняют свои служебные обязанности;</w:t>
      </w:r>
    </w:p>
    <w:p w14:paraId="44FB7EA9" w14:textId="77777777" w:rsidR="00261225" w:rsidRPr="00383D5A" w:rsidRDefault="00383D5A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6) непрерывно совершенствуют свое профессиональное мастерство, активно занимаются самообразованием и самосовершенствованием;</w:t>
      </w:r>
    </w:p>
    <w:p w14:paraId="7F36E0A6" w14:textId="77777777" w:rsidR="00261225" w:rsidRPr="00383D5A" w:rsidRDefault="00383D5A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7) неукоснительно соблюдают трудовую дисциплину;</w:t>
      </w:r>
    </w:p>
    <w:p w14:paraId="77554201" w14:textId="77777777" w:rsidR="00261225" w:rsidRPr="00383D5A" w:rsidRDefault="00383D5A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8) бережно относятся к имуществу организации образования и не используют его в личных целях;</w:t>
      </w:r>
    </w:p>
    <w:p w14:paraId="1CD20A64" w14:textId="77777777" w:rsidR="00261225" w:rsidRPr="00383D5A" w:rsidRDefault="00383D5A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14:paraId="40E552B4" w14:textId="77777777" w:rsidR="00261225" w:rsidRPr="00383D5A" w:rsidRDefault="00383D5A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10) не допускают использования служебной информации в корыстных и иных личных целях;</w:t>
      </w:r>
    </w:p>
    <w:p w14:paraId="38A29BF5" w14:textId="77777777" w:rsidR="00261225" w:rsidRPr="00383D5A" w:rsidRDefault="00383D5A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11) личным примером способствуют созданию устойчивой и позитивной морально-психологической обстановки в коллективе;</w:t>
      </w:r>
    </w:p>
    <w:p w14:paraId="5145D44E" w14:textId="77777777" w:rsidR="00261225" w:rsidRPr="00383D5A" w:rsidRDefault="00383D5A">
      <w:pPr>
        <w:spacing w:after="0"/>
        <w:jc w:val="both"/>
        <w:rPr>
          <w:lang w:val="ru-RU"/>
        </w:rPr>
      </w:pPr>
      <w:bookmarkStart w:id="51" w:name="z57"/>
      <w:bookmarkEnd w:id="50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12) придерживаются делового стиля в одежде в период исполнения своих служебных обязанностей; </w:t>
      </w:r>
    </w:p>
    <w:p w14:paraId="7EEE870E" w14:textId="77777777" w:rsidR="00261225" w:rsidRPr="00383D5A" w:rsidRDefault="00383D5A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13) избегают использование своего статуса педагога в корыстных и иных личных целях;</w:t>
      </w:r>
    </w:p>
    <w:p w14:paraId="1FC0124F" w14:textId="77777777" w:rsidR="00261225" w:rsidRPr="00383D5A" w:rsidRDefault="00383D5A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14:paraId="2C69E73F" w14:textId="77777777" w:rsidR="006A751A" w:rsidRDefault="00383D5A">
      <w:pPr>
        <w:spacing w:after="0"/>
        <w:jc w:val="both"/>
        <w:rPr>
          <w:color w:val="000000"/>
          <w:sz w:val="28"/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</w:t>
      </w:r>
    </w:p>
    <w:p w14:paraId="24152A1D" w14:textId="77777777" w:rsidR="006A751A" w:rsidRDefault="006A751A">
      <w:pPr>
        <w:spacing w:after="0"/>
        <w:jc w:val="both"/>
        <w:rPr>
          <w:color w:val="000000"/>
          <w:sz w:val="28"/>
          <w:lang w:val="ru-RU"/>
        </w:rPr>
      </w:pPr>
    </w:p>
    <w:p w14:paraId="44F10061" w14:textId="77777777" w:rsidR="006A751A" w:rsidRDefault="006A751A">
      <w:pPr>
        <w:spacing w:after="0"/>
        <w:jc w:val="both"/>
        <w:rPr>
          <w:color w:val="000000"/>
          <w:sz w:val="28"/>
          <w:lang w:val="ru-RU"/>
        </w:rPr>
      </w:pPr>
    </w:p>
    <w:p w14:paraId="135B0307" w14:textId="77777777" w:rsidR="006A751A" w:rsidRDefault="006A751A">
      <w:pPr>
        <w:spacing w:after="0"/>
        <w:jc w:val="both"/>
        <w:rPr>
          <w:color w:val="000000"/>
          <w:sz w:val="28"/>
          <w:lang w:val="ru-RU"/>
        </w:rPr>
      </w:pPr>
    </w:p>
    <w:p w14:paraId="19AEB2B3" w14:textId="77777777" w:rsidR="006A751A" w:rsidRDefault="006A751A">
      <w:pPr>
        <w:spacing w:after="0"/>
        <w:jc w:val="both"/>
        <w:rPr>
          <w:color w:val="000000"/>
          <w:sz w:val="28"/>
          <w:lang w:val="ru-RU"/>
        </w:rPr>
      </w:pPr>
    </w:p>
    <w:p w14:paraId="48C84CF7" w14:textId="77777777" w:rsidR="006A751A" w:rsidRDefault="006A751A">
      <w:pPr>
        <w:spacing w:after="0"/>
        <w:jc w:val="both"/>
        <w:rPr>
          <w:color w:val="000000"/>
          <w:sz w:val="28"/>
          <w:lang w:val="ru-RU"/>
        </w:rPr>
      </w:pPr>
    </w:p>
    <w:p w14:paraId="1CA72520" w14:textId="77777777" w:rsidR="006A751A" w:rsidRDefault="006A751A">
      <w:pPr>
        <w:spacing w:after="0"/>
        <w:jc w:val="both"/>
        <w:rPr>
          <w:color w:val="000000"/>
          <w:sz w:val="28"/>
          <w:lang w:val="ru-RU"/>
        </w:rPr>
      </w:pPr>
    </w:p>
    <w:p w14:paraId="268B1BAB" w14:textId="473D7B11" w:rsidR="00261225" w:rsidRPr="00383D5A" w:rsidRDefault="00383D5A">
      <w:pPr>
        <w:spacing w:after="0"/>
        <w:jc w:val="both"/>
        <w:rPr>
          <w:lang w:val="ru-RU"/>
        </w:rPr>
      </w:pPr>
      <w:r w:rsidRPr="00383D5A">
        <w:rPr>
          <w:color w:val="000000"/>
          <w:sz w:val="28"/>
          <w:lang w:val="ru-RU"/>
        </w:rPr>
        <w:t>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14:paraId="41B14716" w14:textId="77777777" w:rsidR="00261225" w:rsidRPr="00383D5A" w:rsidRDefault="00383D5A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16) публичные выступления, публикации СМИ от имени организации образования согласовывают с руководителем данной организации;</w:t>
      </w:r>
    </w:p>
    <w:p w14:paraId="4900FA46" w14:textId="77777777" w:rsidR="00261225" w:rsidRPr="00383D5A" w:rsidRDefault="00383D5A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14:paraId="458E1CC1" w14:textId="77777777" w:rsidR="00261225" w:rsidRPr="00383D5A" w:rsidRDefault="00383D5A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18) способствуют реализации государственной политики в области образования и науки;</w:t>
      </w:r>
    </w:p>
    <w:p w14:paraId="77F20355" w14:textId="77777777" w:rsidR="00261225" w:rsidRPr="00383D5A" w:rsidRDefault="00383D5A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14:paraId="1A76D150" w14:textId="77777777" w:rsidR="00261225" w:rsidRPr="00383D5A" w:rsidRDefault="00383D5A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8. В отношениях с участниками образовательного процесса педагоги:</w:t>
      </w:r>
    </w:p>
    <w:p w14:paraId="5B48A03C" w14:textId="77777777" w:rsidR="00261225" w:rsidRPr="00383D5A" w:rsidRDefault="00383D5A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14:paraId="0C380427" w14:textId="77777777" w:rsidR="00261225" w:rsidRPr="00383D5A" w:rsidRDefault="00383D5A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14:paraId="5C04044A" w14:textId="77777777" w:rsidR="00261225" w:rsidRPr="00383D5A" w:rsidRDefault="00383D5A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14:paraId="21256699" w14:textId="77777777" w:rsidR="00261225" w:rsidRPr="00383D5A" w:rsidRDefault="00383D5A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14:paraId="32DDBBA6" w14:textId="77777777" w:rsidR="00261225" w:rsidRPr="00383D5A" w:rsidRDefault="00383D5A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5) оказывают профессиональную поддержку участникам образовательного процесса;</w:t>
      </w:r>
    </w:p>
    <w:p w14:paraId="7F748E64" w14:textId="77777777" w:rsidR="00261225" w:rsidRPr="00383D5A" w:rsidRDefault="00383D5A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 6) не подвергают дискриминации лиц, обратившихся с жалобой на нарушение педагогической этики;</w:t>
      </w:r>
    </w:p>
    <w:p w14:paraId="35879049" w14:textId="77777777" w:rsidR="00261225" w:rsidRPr="00383D5A" w:rsidRDefault="00383D5A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9. В отношениях с коллегами педагоги:</w:t>
      </w:r>
    </w:p>
    <w:p w14:paraId="2CB70109" w14:textId="77777777" w:rsidR="00261225" w:rsidRPr="00383D5A" w:rsidRDefault="00383D5A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lastRenderedPageBreak/>
        <w:t>     </w:t>
      </w:r>
      <w:r w:rsidRPr="00383D5A">
        <w:rPr>
          <w:color w:val="000000"/>
          <w:sz w:val="28"/>
          <w:lang w:val="ru-RU"/>
        </w:rPr>
        <w:t xml:space="preserve"> 1) соблюдают общепринятые морально-этические нормы, вежливы и корректны;</w:t>
      </w:r>
    </w:p>
    <w:p w14:paraId="03AF78CF" w14:textId="77777777" w:rsidR="00261225" w:rsidRPr="00383D5A" w:rsidRDefault="00383D5A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не ставят публично под сомнение профессиональную квалификацию другого педагога.</w:t>
      </w:r>
    </w:p>
    <w:p w14:paraId="7DBA5C10" w14:textId="77777777" w:rsidR="00261225" w:rsidRPr="00383D5A" w:rsidRDefault="00383D5A">
      <w:pPr>
        <w:spacing w:after="0"/>
        <w:jc w:val="both"/>
        <w:rPr>
          <w:lang w:val="ru-RU"/>
        </w:rPr>
      </w:pPr>
      <w:bookmarkStart w:id="69" w:name="z75"/>
      <w:bookmarkEnd w:id="68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p w14:paraId="716ABADC" w14:textId="77777777" w:rsidR="00261225" w:rsidRPr="00383D5A" w:rsidRDefault="00383D5A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14:paraId="268F7D3D" w14:textId="77777777" w:rsidR="00261225" w:rsidRPr="00383D5A" w:rsidRDefault="00383D5A">
      <w:pPr>
        <w:spacing w:after="0"/>
        <w:jc w:val="both"/>
        <w:rPr>
          <w:lang w:val="ru-RU"/>
        </w:rPr>
      </w:pPr>
      <w:bookmarkStart w:id="71" w:name="z77"/>
      <w:bookmarkEnd w:id="70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261225" w14:paraId="4A44753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14:paraId="69C4559D" w14:textId="77777777" w:rsidR="00261225" w:rsidRPr="00383D5A" w:rsidRDefault="00383D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B86D2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294BD429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52A08835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64864DA3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0C76F0D3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3620C6B7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5C33A00D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03C95E1C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366EC07F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712F8D82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729548FC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6812B74A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145266D6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02E1C52B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33D05EEC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49E7A10A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39036918" w14:textId="09F6AB24" w:rsid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57103CDF" w14:textId="24FC2B14" w:rsid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790D5F9A" w14:textId="11197FC6" w:rsid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1A4786E7" w14:textId="450F19B2" w:rsid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6F5989F8" w14:textId="590ED3CC" w:rsid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28E017BF" w14:textId="37FBBDAC" w:rsid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4FA84DAB" w14:textId="06B87F54" w:rsid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6EF963B3" w14:textId="7072ADFB" w:rsid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7A895C02" w14:textId="53481052" w:rsid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0EA6EF83" w14:textId="77777777" w:rsid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2A37DE0A" w14:textId="77777777" w:rsidR="006A751A" w:rsidRPr="006A751A" w:rsidRDefault="006A751A">
            <w:pPr>
              <w:spacing w:after="0"/>
              <w:jc w:val="center"/>
              <w:rPr>
                <w:color w:val="000000"/>
                <w:sz w:val="28"/>
                <w:szCs w:val="32"/>
              </w:rPr>
            </w:pPr>
          </w:p>
          <w:p w14:paraId="2C155AAD" w14:textId="67518C73" w:rsidR="00261225" w:rsidRPr="006A751A" w:rsidRDefault="00383D5A">
            <w:pPr>
              <w:spacing w:after="0"/>
              <w:jc w:val="center"/>
              <w:rPr>
                <w:sz w:val="28"/>
                <w:szCs w:val="32"/>
              </w:rPr>
            </w:pPr>
            <w:proofErr w:type="spellStart"/>
            <w:r w:rsidRPr="006A751A">
              <w:rPr>
                <w:color w:val="000000"/>
                <w:sz w:val="28"/>
                <w:szCs w:val="32"/>
              </w:rPr>
              <w:lastRenderedPageBreak/>
              <w:t>Приложение</w:t>
            </w:r>
            <w:proofErr w:type="spellEnd"/>
            <w:r w:rsidRPr="006A751A">
              <w:rPr>
                <w:color w:val="000000"/>
                <w:sz w:val="28"/>
                <w:szCs w:val="32"/>
              </w:rPr>
              <w:t xml:space="preserve"> 2</w:t>
            </w:r>
            <w:r w:rsidRPr="006A751A">
              <w:rPr>
                <w:sz w:val="28"/>
                <w:szCs w:val="32"/>
              </w:rPr>
              <w:br/>
            </w:r>
            <w:r w:rsidRPr="006A751A">
              <w:rPr>
                <w:color w:val="000000"/>
                <w:sz w:val="28"/>
                <w:szCs w:val="32"/>
              </w:rPr>
              <w:t xml:space="preserve">к </w:t>
            </w:r>
            <w:proofErr w:type="spellStart"/>
            <w:r w:rsidRPr="006A751A">
              <w:rPr>
                <w:color w:val="000000"/>
                <w:sz w:val="28"/>
                <w:szCs w:val="32"/>
              </w:rPr>
              <w:t>приказу</w:t>
            </w:r>
            <w:proofErr w:type="spellEnd"/>
          </w:p>
        </w:tc>
      </w:tr>
    </w:tbl>
    <w:p w14:paraId="3116B13A" w14:textId="77777777" w:rsidR="006A751A" w:rsidRDefault="006A751A">
      <w:pPr>
        <w:spacing w:after="0"/>
        <w:rPr>
          <w:b/>
          <w:color w:val="000000"/>
          <w:lang w:val="ru-RU"/>
        </w:rPr>
      </w:pPr>
      <w:bookmarkStart w:id="72" w:name="z79"/>
    </w:p>
    <w:p w14:paraId="1D2FFDA8" w14:textId="77777777" w:rsidR="006A751A" w:rsidRDefault="00383D5A" w:rsidP="006A751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A751A">
        <w:rPr>
          <w:b/>
          <w:color w:val="000000"/>
          <w:sz w:val="28"/>
          <w:szCs w:val="28"/>
          <w:lang w:val="ru-RU"/>
        </w:rPr>
        <w:t>Типовые правила</w:t>
      </w:r>
    </w:p>
    <w:p w14:paraId="3F528F8F" w14:textId="7296C5D2" w:rsidR="00261225" w:rsidRPr="006A751A" w:rsidRDefault="00383D5A" w:rsidP="006A751A">
      <w:pPr>
        <w:spacing w:after="0"/>
        <w:jc w:val="center"/>
        <w:rPr>
          <w:sz w:val="28"/>
          <w:szCs w:val="28"/>
          <w:lang w:val="ru-RU"/>
        </w:rPr>
      </w:pPr>
      <w:r w:rsidRPr="006A751A">
        <w:rPr>
          <w:b/>
          <w:color w:val="000000"/>
          <w:sz w:val="28"/>
          <w:szCs w:val="28"/>
          <w:lang w:val="ru-RU"/>
        </w:rPr>
        <w:t xml:space="preserve"> организации работы совета по педагогической этике</w:t>
      </w:r>
    </w:p>
    <w:p w14:paraId="5D5A3817" w14:textId="392C466E" w:rsidR="00261225" w:rsidRPr="006A751A" w:rsidRDefault="00383D5A" w:rsidP="006A751A">
      <w:pPr>
        <w:spacing w:after="0"/>
        <w:jc w:val="center"/>
        <w:rPr>
          <w:sz w:val="28"/>
          <w:szCs w:val="28"/>
          <w:lang w:val="ru-RU"/>
        </w:rPr>
      </w:pPr>
      <w:bookmarkStart w:id="73" w:name="z80"/>
      <w:bookmarkEnd w:id="72"/>
      <w:r w:rsidRPr="006A751A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14:paraId="6926ADB5" w14:textId="77777777" w:rsidR="00261225" w:rsidRPr="00383D5A" w:rsidRDefault="00383D5A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1. Настоящие Правила определяют организацию деятельности совета по педагогической этике.</w:t>
      </w:r>
    </w:p>
    <w:p w14:paraId="0BE2F36A" w14:textId="77777777" w:rsidR="00261225" w:rsidRPr="00383D5A" w:rsidRDefault="00383D5A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14:paraId="1CA0EA40" w14:textId="77777777" w:rsidR="00261225" w:rsidRPr="00383D5A" w:rsidRDefault="00383D5A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14:paraId="64474A53" w14:textId="77777777" w:rsidR="00261225" w:rsidRPr="00383D5A" w:rsidRDefault="00383D5A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14:paraId="1DFB5162" w14:textId="77777777" w:rsidR="00261225" w:rsidRPr="006A751A" w:rsidRDefault="00383D5A">
      <w:pPr>
        <w:spacing w:after="0"/>
        <w:rPr>
          <w:sz w:val="28"/>
          <w:szCs w:val="28"/>
          <w:lang w:val="ru-RU"/>
        </w:rPr>
      </w:pPr>
      <w:bookmarkStart w:id="78" w:name="z85"/>
      <w:bookmarkEnd w:id="77"/>
      <w:r w:rsidRPr="006A751A">
        <w:rPr>
          <w:b/>
          <w:color w:val="000000"/>
          <w:sz w:val="28"/>
          <w:szCs w:val="28"/>
          <w:lang w:val="ru-RU"/>
        </w:rPr>
        <w:t xml:space="preserve"> Глава 2. Основные задачи и полномочия Совета</w:t>
      </w:r>
    </w:p>
    <w:p w14:paraId="4D6DE069" w14:textId="77777777" w:rsidR="00261225" w:rsidRPr="00383D5A" w:rsidRDefault="00383D5A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3. Основными задачами Совета являются:</w:t>
      </w:r>
    </w:p>
    <w:p w14:paraId="0B4704BF" w14:textId="77777777" w:rsidR="00261225" w:rsidRPr="00383D5A" w:rsidRDefault="00383D5A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мониторинг, профилактика и предупреждение нарушений педагогической этики;</w:t>
      </w:r>
    </w:p>
    <w:p w14:paraId="3E8DDCBE" w14:textId="77777777" w:rsidR="00261225" w:rsidRPr="00383D5A" w:rsidRDefault="00383D5A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14:paraId="635A3831" w14:textId="77777777" w:rsidR="00261225" w:rsidRPr="00383D5A" w:rsidRDefault="00383D5A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14:paraId="172AA178" w14:textId="77777777" w:rsidR="00261225" w:rsidRPr="00383D5A" w:rsidRDefault="00383D5A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14:paraId="59814120" w14:textId="77777777" w:rsidR="00261225" w:rsidRPr="00383D5A" w:rsidRDefault="00383D5A">
      <w:pPr>
        <w:spacing w:after="0"/>
        <w:jc w:val="both"/>
        <w:rPr>
          <w:lang w:val="ru-RU"/>
        </w:rPr>
      </w:pPr>
      <w:bookmarkStart w:id="84" w:name="z91"/>
      <w:bookmarkEnd w:id="83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4. Совет в пределах своей компетенции: </w:t>
      </w:r>
    </w:p>
    <w:p w14:paraId="4EAC3BDF" w14:textId="77777777" w:rsidR="00261225" w:rsidRPr="00383D5A" w:rsidRDefault="00383D5A">
      <w:pPr>
        <w:spacing w:after="0"/>
        <w:jc w:val="both"/>
        <w:rPr>
          <w:lang w:val="ru-RU"/>
        </w:rPr>
      </w:pPr>
      <w:bookmarkStart w:id="85" w:name="z92"/>
      <w:bookmarkEnd w:id="84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заслушивает на своих заседаниях педагогов и лиц причастных к рассматриваемым вопросам; </w:t>
      </w:r>
    </w:p>
    <w:p w14:paraId="4081AC49" w14:textId="77777777" w:rsidR="00261225" w:rsidRPr="00383D5A" w:rsidRDefault="00383D5A">
      <w:pPr>
        <w:spacing w:after="0"/>
        <w:jc w:val="both"/>
        <w:rPr>
          <w:lang w:val="ru-RU"/>
        </w:rPr>
      </w:pPr>
      <w:bookmarkStart w:id="86" w:name="z93"/>
      <w:bookmarkEnd w:id="85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запрашивает документы, материалы и информацию организации образования, необходимые для выполнения стоящих перед ним задач; </w:t>
      </w:r>
    </w:p>
    <w:p w14:paraId="49BB30EE" w14:textId="77777777" w:rsidR="00261225" w:rsidRPr="00383D5A" w:rsidRDefault="00383D5A">
      <w:pPr>
        <w:spacing w:after="0"/>
        <w:jc w:val="both"/>
        <w:rPr>
          <w:lang w:val="ru-RU"/>
        </w:rPr>
      </w:pPr>
      <w:bookmarkStart w:id="87" w:name="z94"/>
      <w:bookmarkEnd w:id="86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истребует объяснения и (или) пояснения у педагогов и лиц причастных к рассматриваемым вопросам; </w:t>
      </w:r>
    </w:p>
    <w:p w14:paraId="2D50EE15" w14:textId="77777777" w:rsidR="00261225" w:rsidRPr="00383D5A" w:rsidRDefault="00383D5A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4) вносит предложения руководителю организации образования о проведении проверки фактов нарушения педагогической этики;</w:t>
      </w:r>
    </w:p>
    <w:p w14:paraId="14CA6A62" w14:textId="77777777" w:rsidR="00261225" w:rsidRPr="00383D5A" w:rsidRDefault="00383D5A">
      <w:pPr>
        <w:spacing w:after="0"/>
        <w:jc w:val="both"/>
        <w:rPr>
          <w:lang w:val="ru-RU"/>
        </w:rPr>
      </w:pPr>
      <w:bookmarkStart w:id="89" w:name="z96"/>
      <w:bookmarkEnd w:id="88"/>
      <w:r w:rsidRPr="00383D5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14:paraId="345FE168" w14:textId="77777777" w:rsidR="00261225" w:rsidRPr="00383D5A" w:rsidRDefault="00383D5A">
      <w:pPr>
        <w:spacing w:after="0"/>
        <w:jc w:val="both"/>
        <w:rPr>
          <w:lang w:val="ru-RU"/>
        </w:rPr>
      </w:pPr>
      <w:bookmarkStart w:id="90" w:name="z97"/>
      <w:bookmarkEnd w:id="89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14:paraId="5D572846" w14:textId="77777777" w:rsidR="00261225" w:rsidRPr="00383D5A" w:rsidRDefault="00383D5A">
      <w:pPr>
        <w:spacing w:after="0"/>
        <w:jc w:val="both"/>
        <w:rPr>
          <w:lang w:val="ru-RU"/>
        </w:rPr>
      </w:pPr>
      <w:bookmarkStart w:id="91" w:name="z98"/>
      <w:bookmarkEnd w:id="90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14:paraId="73B0E8EE" w14:textId="77777777" w:rsidR="00261225" w:rsidRPr="00383D5A" w:rsidRDefault="00383D5A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8) проводит работу по примирению сторон.</w:t>
      </w:r>
    </w:p>
    <w:p w14:paraId="64E4FB0E" w14:textId="77777777" w:rsidR="00261225" w:rsidRPr="006A751A" w:rsidRDefault="00383D5A">
      <w:pPr>
        <w:spacing w:after="0"/>
        <w:rPr>
          <w:sz w:val="28"/>
          <w:szCs w:val="28"/>
          <w:lang w:val="ru-RU"/>
        </w:rPr>
      </w:pPr>
      <w:bookmarkStart w:id="93" w:name="z100"/>
      <w:bookmarkEnd w:id="92"/>
      <w:r w:rsidRPr="006A751A">
        <w:rPr>
          <w:b/>
          <w:color w:val="000000"/>
          <w:sz w:val="28"/>
          <w:szCs w:val="28"/>
          <w:lang w:val="ru-RU"/>
        </w:rPr>
        <w:t xml:space="preserve"> Глава 3. Организация деятельности Совета</w:t>
      </w:r>
    </w:p>
    <w:p w14:paraId="3F802705" w14:textId="77777777" w:rsidR="00261225" w:rsidRPr="00383D5A" w:rsidRDefault="00383D5A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5. Срок полномочий Совета составляет три года.</w:t>
      </w:r>
    </w:p>
    <w:p w14:paraId="3265C9FA" w14:textId="77777777" w:rsidR="00261225" w:rsidRPr="00383D5A" w:rsidRDefault="00383D5A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14:paraId="06024986" w14:textId="77777777" w:rsidR="00261225" w:rsidRPr="00383D5A" w:rsidRDefault="00383D5A">
      <w:pPr>
        <w:spacing w:after="0"/>
        <w:jc w:val="both"/>
        <w:rPr>
          <w:lang w:val="ru-RU"/>
        </w:rPr>
      </w:pPr>
      <w:bookmarkStart w:id="96" w:name="z103"/>
      <w:bookmarkEnd w:id="95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7. В Совет входят следующие лица: </w:t>
      </w:r>
    </w:p>
    <w:p w14:paraId="20CB5B05" w14:textId="77777777" w:rsidR="00261225" w:rsidRPr="00383D5A" w:rsidRDefault="00383D5A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14:paraId="346F9147" w14:textId="77777777" w:rsidR="00261225" w:rsidRPr="00383D5A" w:rsidRDefault="00383D5A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не менее двух педагогов;</w:t>
      </w:r>
    </w:p>
    <w:p w14:paraId="37252F0E" w14:textId="77777777" w:rsidR="00261225" w:rsidRPr="00383D5A" w:rsidRDefault="00383D5A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педагоги, вышедшие на заслуженный отдых.</w:t>
      </w:r>
    </w:p>
    <w:p w14:paraId="288AF2E5" w14:textId="77777777" w:rsidR="00261225" w:rsidRPr="00383D5A" w:rsidRDefault="00383D5A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14:paraId="7595079E" w14:textId="77777777" w:rsidR="00261225" w:rsidRPr="00383D5A" w:rsidRDefault="00383D5A">
      <w:pPr>
        <w:spacing w:after="0"/>
        <w:jc w:val="both"/>
        <w:rPr>
          <w:lang w:val="ru-RU"/>
        </w:rPr>
      </w:pPr>
      <w:bookmarkStart w:id="101" w:name="z108"/>
      <w:bookmarkEnd w:id="100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8. В состав Совета не входят лица: </w:t>
      </w:r>
    </w:p>
    <w:p w14:paraId="71521CBA" w14:textId="77777777" w:rsidR="00261225" w:rsidRPr="00383D5A" w:rsidRDefault="00383D5A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признанные судом недееспособным или ограниченно дееспособным;</w:t>
      </w:r>
    </w:p>
    <w:p w14:paraId="7624EDCC" w14:textId="77777777" w:rsidR="00261225" w:rsidRPr="00383D5A" w:rsidRDefault="00383D5A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лишенные судом права занимать государственные должности в течение определенного срока;</w:t>
      </w:r>
    </w:p>
    <w:p w14:paraId="01C3B069" w14:textId="77777777" w:rsidR="00261225" w:rsidRPr="00383D5A" w:rsidRDefault="00383D5A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уволенные за дисциплинарный проступок, дискредитирующий государственную службу;</w:t>
      </w:r>
    </w:p>
    <w:p w14:paraId="4B536504" w14:textId="77777777" w:rsidR="00261225" w:rsidRPr="00383D5A" w:rsidRDefault="00383D5A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14:paraId="59571F20" w14:textId="77777777" w:rsidR="00261225" w:rsidRPr="00383D5A" w:rsidRDefault="00383D5A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14:paraId="7E51E2D7" w14:textId="77777777" w:rsidR="00261225" w:rsidRPr="00383D5A" w:rsidRDefault="00383D5A">
      <w:pPr>
        <w:spacing w:after="0"/>
        <w:jc w:val="both"/>
        <w:rPr>
          <w:lang w:val="ru-RU"/>
        </w:rPr>
      </w:pPr>
      <w:bookmarkStart w:id="107" w:name="z114"/>
      <w:bookmarkEnd w:id="106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9. Совет избирается на педагогическом совете организации образования. </w:t>
      </w:r>
    </w:p>
    <w:p w14:paraId="2678589B" w14:textId="77777777" w:rsidR="00261225" w:rsidRPr="00383D5A" w:rsidRDefault="00383D5A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lastRenderedPageBreak/>
        <w:t>     </w:t>
      </w:r>
      <w:r w:rsidRPr="00383D5A">
        <w:rPr>
          <w:color w:val="000000"/>
          <w:sz w:val="28"/>
          <w:lang w:val="ru-RU"/>
        </w:rPr>
        <w:t xml:space="preserve"> 10. Руководитель организации образования:</w:t>
      </w:r>
    </w:p>
    <w:p w14:paraId="71EBE794" w14:textId="77777777" w:rsidR="00261225" w:rsidRPr="00383D5A" w:rsidRDefault="00383D5A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обеспечивает соблюдение требований законодательства при формировании Совета;</w:t>
      </w:r>
    </w:p>
    <w:p w14:paraId="02201E97" w14:textId="77777777" w:rsidR="00261225" w:rsidRPr="00383D5A" w:rsidRDefault="00383D5A">
      <w:pPr>
        <w:spacing w:after="0"/>
        <w:jc w:val="both"/>
        <w:rPr>
          <w:lang w:val="ru-RU"/>
        </w:rPr>
      </w:pPr>
      <w:bookmarkStart w:id="110" w:name="z117"/>
      <w:bookmarkEnd w:id="109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обеспечивает проведение процедур, необходимых для своевременного избрания Совета; </w:t>
      </w:r>
    </w:p>
    <w:p w14:paraId="25424A38" w14:textId="77777777" w:rsidR="00261225" w:rsidRPr="00383D5A" w:rsidRDefault="00383D5A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создает условия и оказывает содействие в работе Совета.</w:t>
      </w:r>
    </w:p>
    <w:p w14:paraId="7B260522" w14:textId="77777777" w:rsidR="00261225" w:rsidRPr="00383D5A" w:rsidRDefault="00383D5A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11. Состав Совета утверждается приказом руководителя организации образования.</w:t>
      </w:r>
    </w:p>
    <w:p w14:paraId="7C9FE26F" w14:textId="77777777" w:rsidR="00261225" w:rsidRPr="00383D5A" w:rsidRDefault="00383D5A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12. Председатель и секретарь Совета избираются большинством голосов из состава Совета на первом заседании.</w:t>
      </w:r>
    </w:p>
    <w:p w14:paraId="1CBEAA8C" w14:textId="77777777" w:rsidR="00261225" w:rsidRPr="00383D5A" w:rsidRDefault="00383D5A">
      <w:pPr>
        <w:spacing w:after="0"/>
        <w:jc w:val="both"/>
        <w:rPr>
          <w:lang w:val="ru-RU"/>
        </w:rPr>
      </w:pPr>
      <w:bookmarkStart w:id="114" w:name="z121"/>
      <w:bookmarkEnd w:id="113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13. Секретарь Совета не принимает участие в голосовании Совета и обсуждении вопросов, выносимых на заседание Совета. </w:t>
      </w:r>
    </w:p>
    <w:p w14:paraId="59A177D4" w14:textId="77777777" w:rsidR="00261225" w:rsidRPr="00383D5A" w:rsidRDefault="00383D5A">
      <w:pPr>
        <w:spacing w:after="0"/>
        <w:jc w:val="both"/>
        <w:rPr>
          <w:lang w:val="ru-RU"/>
        </w:rPr>
      </w:pPr>
      <w:bookmarkStart w:id="115" w:name="z122"/>
      <w:bookmarkEnd w:id="114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p w14:paraId="227ED7FC" w14:textId="77777777" w:rsidR="00261225" w:rsidRPr="00383D5A" w:rsidRDefault="00383D5A">
      <w:pPr>
        <w:spacing w:after="0"/>
        <w:jc w:val="both"/>
        <w:rPr>
          <w:lang w:val="ru-RU"/>
        </w:rPr>
      </w:pPr>
      <w:bookmarkStart w:id="116" w:name="z123"/>
      <w:bookmarkEnd w:id="115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Секретарь Совета обеспечивает мониторинг исполнения решений Совета и доводит об их результатах исполнения членам Совета. </w:t>
      </w:r>
    </w:p>
    <w:p w14:paraId="77309B76" w14:textId="77777777" w:rsidR="00261225" w:rsidRPr="00383D5A" w:rsidRDefault="00383D5A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14. Председатель Совета созывает заседания Совета и определяет повестку дня.</w:t>
      </w:r>
    </w:p>
    <w:p w14:paraId="1EC8F18F" w14:textId="77777777" w:rsidR="00261225" w:rsidRPr="00383D5A" w:rsidRDefault="00383D5A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Члены Совета:</w:t>
      </w:r>
    </w:p>
    <w:p w14:paraId="1DE7BFD0" w14:textId="77777777" w:rsidR="00261225" w:rsidRPr="00383D5A" w:rsidRDefault="00383D5A">
      <w:pPr>
        <w:spacing w:after="0"/>
        <w:jc w:val="both"/>
        <w:rPr>
          <w:lang w:val="ru-RU"/>
        </w:rPr>
      </w:pPr>
      <w:bookmarkStart w:id="119" w:name="z126"/>
      <w:bookmarkEnd w:id="118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вносят предложения по повестке дня заседания; </w:t>
      </w:r>
    </w:p>
    <w:p w14:paraId="5EB63F44" w14:textId="77777777" w:rsidR="00261225" w:rsidRPr="00383D5A" w:rsidRDefault="00383D5A">
      <w:pPr>
        <w:spacing w:after="0"/>
        <w:jc w:val="both"/>
        <w:rPr>
          <w:lang w:val="ru-RU"/>
        </w:rPr>
      </w:pPr>
      <w:bookmarkStart w:id="120" w:name="z127"/>
      <w:bookmarkEnd w:id="119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участвуют в подготовке материалов к заседаниям Совета и проектов его решений; </w:t>
      </w:r>
    </w:p>
    <w:p w14:paraId="10A5F018" w14:textId="77777777" w:rsidR="00261225" w:rsidRPr="00383D5A" w:rsidRDefault="00383D5A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принимают участие в обсуждении вопросов, рассматриваемых Советом.</w:t>
      </w:r>
    </w:p>
    <w:p w14:paraId="48F87AC5" w14:textId="77777777" w:rsidR="00261225" w:rsidRPr="00383D5A" w:rsidRDefault="00383D5A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14:paraId="7F8ABE4A" w14:textId="77777777" w:rsidR="00261225" w:rsidRPr="00383D5A" w:rsidRDefault="00383D5A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15. При рассмотрении вопроса о соблюдении педагогической этики педагог имеет право на:</w:t>
      </w:r>
    </w:p>
    <w:p w14:paraId="08B31E36" w14:textId="77777777" w:rsidR="00261225" w:rsidRPr="00383D5A" w:rsidRDefault="00383D5A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получение в письменном виде информации о рассматриваемом вопросе;</w:t>
      </w:r>
    </w:p>
    <w:p w14:paraId="5A9AC4DF" w14:textId="77777777" w:rsidR="00261225" w:rsidRPr="00383D5A" w:rsidRDefault="00383D5A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ознакомление со всеми материалами по рассматриваемому вопросу;</w:t>
      </w:r>
    </w:p>
    <w:p w14:paraId="7E7F953F" w14:textId="77777777" w:rsidR="00261225" w:rsidRPr="00383D5A" w:rsidRDefault="00383D5A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14:paraId="7F8D83D9" w14:textId="77777777" w:rsidR="00261225" w:rsidRPr="00383D5A" w:rsidRDefault="00383D5A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4) получение решения в письменном виде;</w:t>
      </w:r>
    </w:p>
    <w:p w14:paraId="32138A98" w14:textId="77777777" w:rsidR="006A751A" w:rsidRDefault="00383D5A">
      <w:pPr>
        <w:spacing w:after="0"/>
        <w:jc w:val="both"/>
        <w:rPr>
          <w:color w:val="000000"/>
          <w:sz w:val="28"/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5) обжалование принятого решения в порядке, установленном законодательством Республики Казахстан.</w:t>
      </w:r>
      <w:bookmarkStart w:id="129" w:name="z136"/>
      <w:bookmarkEnd w:id="128"/>
    </w:p>
    <w:p w14:paraId="1AC084A8" w14:textId="51C5F34C" w:rsidR="00261225" w:rsidRPr="00383D5A" w:rsidRDefault="00383D5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83D5A">
        <w:rPr>
          <w:color w:val="000000"/>
          <w:sz w:val="28"/>
          <w:lang w:val="ru-RU"/>
        </w:rPr>
        <w:t xml:space="preserve">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14:paraId="66ADD15C" w14:textId="77777777" w:rsidR="00261225" w:rsidRPr="00383D5A" w:rsidRDefault="00383D5A">
      <w:pPr>
        <w:spacing w:after="0"/>
        <w:jc w:val="both"/>
        <w:rPr>
          <w:lang w:val="ru-RU"/>
        </w:rPr>
      </w:pPr>
      <w:bookmarkStart w:id="130" w:name="z137"/>
      <w:bookmarkEnd w:id="129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17. По решению Совета, член Совета может быть выведен из его состава в случаях: </w:t>
      </w:r>
    </w:p>
    <w:p w14:paraId="35459655" w14:textId="77777777" w:rsidR="00261225" w:rsidRPr="00383D5A" w:rsidRDefault="00383D5A">
      <w:pPr>
        <w:spacing w:after="0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14:paraId="49A50189" w14:textId="77777777" w:rsidR="00261225" w:rsidRPr="00383D5A" w:rsidRDefault="00383D5A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подачи заявления члена Совета о выходе из состава Совета;</w:t>
      </w:r>
    </w:p>
    <w:p w14:paraId="5A38C99F" w14:textId="77777777" w:rsidR="00261225" w:rsidRPr="00383D5A" w:rsidRDefault="00383D5A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в случае разглашения деталей разбирательства в отношении педагога без его письменного согласия;</w:t>
      </w:r>
    </w:p>
    <w:p w14:paraId="4F9BC555" w14:textId="77777777" w:rsidR="00261225" w:rsidRPr="00383D5A" w:rsidRDefault="00383D5A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4) предусмотренных пунктом 16 настоящих Правил;</w:t>
      </w:r>
    </w:p>
    <w:p w14:paraId="25EE2F4A" w14:textId="77777777" w:rsidR="00261225" w:rsidRPr="00383D5A" w:rsidRDefault="00383D5A">
      <w:pPr>
        <w:spacing w:after="0"/>
        <w:jc w:val="both"/>
        <w:rPr>
          <w:lang w:val="ru-RU"/>
        </w:rPr>
      </w:pPr>
      <w:bookmarkStart w:id="135" w:name="z142"/>
      <w:bookmarkEnd w:id="134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5) нарушения требований пункта 19 настоящих Правил. </w:t>
      </w:r>
    </w:p>
    <w:p w14:paraId="3D98E274" w14:textId="77777777" w:rsidR="00261225" w:rsidRPr="00383D5A" w:rsidRDefault="00383D5A">
      <w:pPr>
        <w:spacing w:after="0"/>
        <w:jc w:val="both"/>
        <w:rPr>
          <w:lang w:val="ru-RU"/>
        </w:rPr>
      </w:pPr>
      <w:bookmarkStart w:id="136" w:name="z143"/>
      <w:bookmarkEnd w:id="135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18. Заседания Совета: </w:t>
      </w:r>
    </w:p>
    <w:p w14:paraId="2D345B4D" w14:textId="77777777" w:rsidR="00261225" w:rsidRPr="00383D5A" w:rsidRDefault="00383D5A">
      <w:pPr>
        <w:spacing w:after="0"/>
        <w:jc w:val="both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считаются правомочными, если на них присутствует не менее двух третей от общего числа членов Совета;</w:t>
      </w:r>
    </w:p>
    <w:p w14:paraId="4C9F66AC" w14:textId="77777777" w:rsidR="00261225" w:rsidRPr="00383D5A" w:rsidRDefault="00383D5A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проводятся согласно Плану работы, но не реже одного раза в квартал, а также по мере поступления обращений и жалоб.</w:t>
      </w:r>
    </w:p>
    <w:p w14:paraId="1A32BC30" w14:textId="77777777" w:rsidR="00261225" w:rsidRPr="00383D5A" w:rsidRDefault="00383D5A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14:paraId="276A3FE7" w14:textId="77777777" w:rsidR="00261225" w:rsidRPr="00383D5A" w:rsidRDefault="00383D5A">
      <w:pPr>
        <w:spacing w:after="0"/>
        <w:jc w:val="both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Члены Совета участвуют на его заседаниях без права замены.</w:t>
      </w:r>
    </w:p>
    <w:p w14:paraId="322238D1" w14:textId="77777777" w:rsidR="00261225" w:rsidRPr="00383D5A" w:rsidRDefault="00383D5A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14:paraId="65EA70BB" w14:textId="77777777" w:rsidR="00261225" w:rsidRPr="00383D5A" w:rsidRDefault="00383D5A">
      <w:pPr>
        <w:spacing w:after="0"/>
        <w:jc w:val="both"/>
        <w:rPr>
          <w:lang w:val="ru-RU"/>
        </w:rPr>
      </w:pPr>
      <w:bookmarkStart w:id="142" w:name="z149"/>
      <w:bookmarkEnd w:id="141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14:paraId="6DF3A8B9" w14:textId="77777777" w:rsidR="00261225" w:rsidRPr="00383D5A" w:rsidRDefault="00383D5A">
      <w:pPr>
        <w:spacing w:after="0"/>
        <w:jc w:val="both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21. В отсутствие председателя Совета по его поручению исполняет обязанности председателя один из членов Совета.</w:t>
      </w:r>
    </w:p>
    <w:p w14:paraId="379CA589" w14:textId="77777777" w:rsidR="00261225" w:rsidRPr="00383D5A" w:rsidRDefault="00383D5A">
      <w:pPr>
        <w:spacing w:after="0"/>
        <w:jc w:val="both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14:paraId="0F875B01" w14:textId="77777777" w:rsidR="00261225" w:rsidRPr="00383D5A" w:rsidRDefault="00383D5A">
      <w:pPr>
        <w:spacing w:after="0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lastRenderedPageBreak/>
        <w:t>     </w:t>
      </w:r>
      <w:r w:rsidRPr="00383D5A">
        <w:rPr>
          <w:color w:val="000000"/>
          <w:sz w:val="28"/>
          <w:lang w:val="ru-RU"/>
        </w:rPr>
        <w:t xml:space="preserve">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14:paraId="56BAEDDC" w14:textId="77777777" w:rsidR="00261225" w:rsidRPr="00383D5A" w:rsidRDefault="00383D5A">
      <w:pPr>
        <w:spacing w:after="0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14:paraId="5C43E91C" w14:textId="77777777" w:rsidR="00261225" w:rsidRPr="00383D5A" w:rsidRDefault="00383D5A">
      <w:pPr>
        <w:spacing w:after="0"/>
        <w:jc w:val="both"/>
        <w:rPr>
          <w:lang w:val="ru-RU"/>
        </w:rPr>
      </w:pPr>
      <w:bookmarkStart w:id="147" w:name="z154"/>
      <w:bookmarkEnd w:id="146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14:paraId="3452CF5C" w14:textId="77777777" w:rsidR="00261225" w:rsidRPr="00383D5A" w:rsidRDefault="00383D5A">
      <w:pPr>
        <w:spacing w:after="0"/>
        <w:jc w:val="both"/>
        <w:rPr>
          <w:lang w:val="ru-RU"/>
        </w:rPr>
      </w:pPr>
      <w:bookmarkStart w:id="148" w:name="z155"/>
      <w:bookmarkEnd w:id="147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24. Рассмотрение дела в отношении педагога приостанавливается на период: </w:t>
      </w:r>
    </w:p>
    <w:p w14:paraId="67E9BD62" w14:textId="77777777" w:rsidR="00261225" w:rsidRPr="00383D5A" w:rsidRDefault="00383D5A">
      <w:pPr>
        <w:spacing w:after="0"/>
        <w:jc w:val="both"/>
        <w:rPr>
          <w:lang w:val="ru-RU"/>
        </w:rPr>
      </w:pPr>
      <w:bookmarkStart w:id="149" w:name="z156"/>
      <w:bookmarkEnd w:id="148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временной нетрудоспособности; </w:t>
      </w:r>
    </w:p>
    <w:p w14:paraId="0D1344F4" w14:textId="77777777" w:rsidR="00261225" w:rsidRPr="00383D5A" w:rsidRDefault="00383D5A">
      <w:pPr>
        <w:spacing w:after="0"/>
        <w:jc w:val="both"/>
        <w:rPr>
          <w:lang w:val="ru-RU"/>
        </w:rPr>
      </w:pPr>
      <w:bookmarkStart w:id="150" w:name="z157"/>
      <w:bookmarkEnd w:id="149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нахождения в отпуске или командировке; </w:t>
      </w:r>
    </w:p>
    <w:p w14:paraId="3748EAC8" w14:textId="77777777" w:rsidR="00261225" w:rsidRPr="00383D5A" w:rsidRDefault="00383D5A">
      <w:pPr>
        <w:spacing w:after="0"/>
        <w:jc w:val="both"/>
        <w:rPr>
          <w:lang w:val="ru-RU"/>
        </w:rPr>
      </w:pPr>
      <w:bookmarkStart w:id="151" w:name="z158"/>
      <w:bookmarkEnd w:id="150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14:paraId="0363BF98" w14:textId="77777777" w:rsidR="00261225" w:rsidRPr="00383D5A" w:rsidRDefault="00383D5A">
      <w:pPr>
        <w:spacing w:after="0"/>
        <w:jc w:val="both"/>
        <w:rPr>
          <w:lang w:val="ru-RU"/>
        </w:rPr>
      </w:pPr>
      <w:bookmarkStart w:id="152" w:name="z159"/>
      <w:bookmarkEnd w:id="151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4) нахождения на подготовке, переподготовке, курсах повышения квалификации и стажировке. </w:t>
      </w:r>
    </w:p>
    <w:p w14:paraId="24B9E1E4" w14:textId="77777777" w:rsidR="00261225" w:rsidRPr="00383D5A" w:rsidRDefault="00383D5A">
      <w:pPr>
        <w:spacing w:after="0"/>
        <w:jc w:val="both"/>
        <w:rPr>
          <w:lang w:val="ru-RU"/>
        </w:rPr>
      </w:pPr>
      <w:bookmarkStart w:id="153" w:name="z160"/>
      <w:bookmarkEnd w:id="152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14:paraId="0A1BC019" w14:textId="77777777" w:rsidR="00261225" w:rsidRPr="00383D5A" w:rsidRDefault="00383D5A">
      <w:pPr>
        <w:spacing w:after="0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14:paraId="65A53182" w14:textId="77777777" w:rsidR="00261225" w:rsidRPr="00383D5A" w:rsidRDefault="00383D5A">
      <w:pPr>
        <w:spacing w:after="0"/>
        <w:jc w:val="both"/>
        <w:rPr>
          <w:lang w:val="ru-RU"/>
        </w:rPr>
      </w:pPr>
      <w:bookmarkStart w:id="155" w:name="z162"/>
      <w:bookmarkEnd w:id="154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p w14:paraId="0D692B6F" w14:textId="77777777" w:rsidR="00261225" w:rsidRPr="00383D5A" w:rsidRDefault="00383D5A">
      <w:pPr>
        <w:spacing w:after="0"/>
        <w:jc w:val="both"/>
        <w:rPr>
          <w:lang w:val="ru-RU"/>
        </w:rPr>
      </w:pPr>
      <w:bookmarkStart w:id="156" w:name="z163"/>
      <w:bookmarkEnd w:id="155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27. При рассмотрении вопроса ответственности педагога на заседании Совет разрешает следующие вопросы: </w:t>
      </w:r>
    </w:p>
    <w:p w14:paraId="16B407AF" w14:textId="77777777" w:rsidR="00261225" w:rsidRPr="00383D5A" w:rsidRDefault="00383D5A">
      <w:pPr>
        <w:spacing w:after="0"/>
        <w:jc w:val="both"/>
        <w:rPr>
          <w:lang w:val="ru-RU"/>
        </w:rPr>
      </w:pPr>
      <w:bookmarkStart w:id="157" w:name="z164"/>
      <w:bookmarkEnd w:id="156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1) имело ли место конкретное действие (бездействие), являющееся основанием для рассмотрения ответственности педагога; </w:t>
      </w:r>
    </w:p>
    <w:p w14:paraId="13978D8F" w14:textId="77777777" w:rsidR="00261225" w:rsidRPr="00383D5A" w:rsidRDefault="00383D5A">
      <w:pPr>
        <w:spacing w:after="0"/>
        <w:jc w:val="both"/>
        <w:rPr>
          <w:lang w:val="ru-RU"/>
        </w:rPr>
      </w:pPr>
      <w:bookmarkStart w:id="158" w:name="z165"/>
      <w:bookmarkEnd w:id="157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2) является ли это действие (бездействие) нарушением этики; </w:t>
      </w:r>
    </w:p>
    <w:p w14:paraId="381E5747" w14:textId="77777777" w:rsidR="00261225" w:rsidRPr="00383D5A" w:rsidRDefault="00383D5A">
      <w:pPr>
        <w:spacing w:after="0"/>
        <w:jc w:val="both"/>
        <w:rPr>
          <w:lang w:val="ru-RU"/>
        </w:rPr>
      </w:pPr>
      <w:bookmarkStart w:id="159" w:name="z166"/>
      <w:bookmarkEnd w:id="158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3) совершено ли это нарушение этики педагогом; </w:t>
      </w:r>
    </w:p>
    <w:p w14:paraId="7F071EB3" w14:textId="77777777" w:rsidR="00261225" w:rsidRPr="00383D5A" w:rsidRDefault="00383D5A">
      <w:pPr>
        <w:spacing w:after="0"/>
        <w:jc w:val="both"/>
        <w:rPr>
          <w:lang w:val="ru-RU"/>
        </w:rPr>
      </w:pPr>
      <w:bookmarkStart w:id="160" w:name="z167"/>
      <w:bookmarkEnd w:id="159"/>
      <w:r w:rsidRPr="00383D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4) усматривается ли вина педагога в совершении нарушения. </w:t>
      </w:r>
    </w:p>
    <w:p w14:paraId="4F31A60C" w14:textId="77777777" w:rsidR="00261225" w:rsidRPr="00383D5A" w:rsidRDefault="00383D5A">
      <w:pPr>
        <w:spacing w:after="0"/>
        <w:jc w:val="both"/>
        <w:rPr>
          <w:lang w:val="ru-RU"/>
        </w:rPr>
      </w:pPr>
      <w:bookmarkStart w:id="161" w:name="z168"/>
      <w:bookmarkEnd w:id="160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14:paraId="3EBBFF4A" w14:textId="77777777" w:rsidR="00261225" w:rsidRPr="00383D5A" w:rsidRDefault="00383D5A">
      <w:pPr>
        <w:spacing w:after="0"/>
        <w:jc w:val="both"/>
        <w:rPr>
          <w:lang w:val="ru-RU"/>
        </w:rPr>
      </w:pPr>
      <w:bookmarkStart w:id="162" w:name="z169"/>
      <w:bookmarkEnd w:id="161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29. Решение Совета носит рекомендательный характер.</w:t>
      </w:r>
    </w:p>
    <w:p w14:paraId="4D3D870F" w14:textId="77777777" w:rsidR="00261225" w:rsidRPr="00383D5A" w:rsidRDefault="00383D5A">
      <w:pPr>
        <w:spacing w:after="0"/>
        <w:jc w:val="both"/>
        <w:rPr>
          <w:lang w:val="ru-RU"/>
        </w:rPr>
      </w:pPr>
      <w:bookmarkStart w:id="163" w:name="z170"/>
      <w:bookmarkEnd w:id="162"/>
      <w:r>
        <w:rPr>
          <w:color w:val="000000"/>
          <w:sz w:val="28"/>
        </w:rPr>
        <w:lastRenderedPageBreak/>
        <w:t>     </w:t>
      </w:r>
      <w:r w:rsidRPr="00383D5A">
        <w:rPr>
          <w:color w:val="000000"/>
          <w:sz w:val="28"/>
          <w:lang w:val="ru-RU"/>
        </w:rPr>
        <w:t xml:space="preserve">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14:paraId="4C7327BC" w14:textId="77777777" w:rsidR="00261225" w:rsidRPr="00383D5A" w:rsidRDefault="00383D5A">
      <w:pPr>
        <w:spacing w:after="0"/>
        <w:jc w:val="both"/>
        <w:rPr>
          <w:lang w:val="ru-RU"/>
        </w:rPr>
      </w:pPr>
      <w:bookmarkStart w:id="164" w:name="z171"/>
      <w:bookmarkEnd w:id="163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78C8369A" w14:textId="77777777" w:rsidR="00261225" w:rsidRPr="00383D5A" w:rsidRDefault="00383D5A">
      <w:pPr>
        <w:spacing w:after="0"/>
        <w:jc w:val="both"/>
        <w:rPr>
          <w:lang w:val="ru-RU"/>
        </w:rPr>
      </w:pPr>
      <w:bookmarkStart w:id="165" w:name="z172"/>
      <w:bookmarkEnd w:id="164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Секретарь Совета письменно сообщает заявителю результаты рассмотрения его обращения в установленные законодательством сроки.</w:t>
      </w:r>
    </w:p>
    <w:p w14:paraId="33E3B3F2" w14:textId="77777777" w:rsidR="00261225" w:rsidRPr="00383D5A" w:rsidRDefault="00383D5A">
      <w:pPr>
        <w:spacing w:after="0"/>
        <w:jc w:val="both"/>
        <w:rPr>
          <w:lang w:val="ru-RU"/>
        </w:rPr>
      </w:pPr>
      <w:bookmarkStart w:id="166" w:name="z173"/>
      <w:bookmarkEnd w:id="165"/>
      <w:r>
        <w:rPr>
          <w:color w:val="000000"/>
          <w:sz w:val="28"/>
        </w:rPr>
        <w:t>     </w:t>
      </w:r>
      <w:r w:rsidRPr="00383D5A">
        <w:rPr>
          <w:color w:val="000000"/>
          <w:sz w:val="28"/>
          <w:lang w:val="ru-RU"/>
        </w:rPr>
        <w:t xml:space="preserve">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bookmarkEnd w:id="166"/>
    <w:p w14:paraId="2D1847F5" w14:textId="32B8B6D8" w:rsidR="00261225" w:rsidRPr="00383D5A" w:rsidRDefault="00383D5A" w:rsidP="006A751A">
      <w:pPr>
        <w:spacing w:after="0"/>
        <w:rPr>
          <w:lang w:val="ru-RU"/>
        </w:rPr>
      </w:pPr>
      <w:r w:rsidRPr="00383D5A">
        <w:rPr>
          <w:lang w:val="ru-RU"/>
        </w:rPr>
        <w:br/>
      </w:r>
    </w:p>
    <w:sectPr w:rsidR="00261225" w:rsidRPr="00383D5A" w:rsidSect="006A751A">
      <w:pgSz w:w="11907" w:h="16839" w:code="9"/>
      <w:pgMar w:top="709" w:right="1080" w:bottom="99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25"/>
    <w:rsid w:val="00261225"/>
    <w:rsid w:val="00383D5A"/>
    <w:rsid w:val="006A751A"/>
    <w:rsid w:val="00F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9491"/>
  <w15:docId w15:val="{E11C053D-AF0C-46AB-91FC-B78AE730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Ж.А</dc:creator>
  <cp:lastModifiedBy>Смагулова Ж.А</cp:lastModifiedBy>
  <cp:revision>3</cp:revision>
  <cp:lastPrinted>2022-01-20T08:42:00Z</cp:lastPrinted>
  <dcterms:created xsi:type="dcterms:W3CDTF">2022-01-20T08:29:00Z</dcterms:created>
  <dcterms:modified xsi:type="dcterms:W3CDTF">2022-01-20T08:45:00Z</dcterms:modified>
</cp:coreProperties>
</file>