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tblGrid>
      <w:tr w:rsidR="00B549C4" w:rsidTr="00380A66">
        <w:tc>
          <w:tcPr>
            <w:tcW w:w="3396" w:type="dxa"/>
            <w:tcBorders>
              <w:top w:val="nil"/>
              <w:left w:val="nil"/>
              <w:bottom w:val="nil"/>
              <w:right w:val="nil"/>
            </w:tcBorders>
          </w:tcPr>
          <w:p w:rsidR="00B549C4" w:rsidRDefault="007279BA">
            <w:pPr>
              <w:rPr>
                <w:sz w:val="28"/>
                <w:szCs w:val="28"/>
              </w:rPr>
            </w:pPr>
            <w:r w:rsidRPr="002B0FB8">
              <w:rPr>
                <w:sz w:val="28"/>
                <w:szCs w:val="28"/>
              </w:rPr>
              <w:t>Приложение</w:t>
            </w:r>
            <w:r>
              <w:rPr>
                <w:sz w:val="28"/>
                <w:szCs w:val="28"/>
              </w:rPr>
              <w:t xml:space="preserve"> 2</w:t>
            </w:r>
            <w:r w:rsidRPr="002B0FB8">
              <w:rPr>
                <w:sz w:val="28"/>
                <w:szCs w:val="28"/>
              </w:rPr>
              <w:t xml:space="preserve"> к приказу/</w:t>
            </w:r>
          </w:p>
          <w:p w:rsidR="00B549C4" w:rsidRDefault="00B549C4">
            <w:pPr>
              <w:rPr>
                <w:i/>
                <w:sz w:val="28"/>
                <w:szCs w:val="28"/>
                <w:lang w:val="kk-KZ"/>
              </w:rPr>
            </w:pPr>
          </w:p>
        </w:tc>
      </w:tr>
      <w:tr w:rsidR="00B549C4">
        <w:tc>
          <w:tcPr>
            <w:tcW w:w="0" w:type="auto"/>
            <w:tcBorders>
              <w:top w:val="nil"/>
              <w:left w:val="nil"/>
              <w:bottom w:val="nil"/>
              <w:right w:val="nil"/>
            </w:tcBorders>
          </w:tcPr>
          <w:p w:rsidR="00B549C4" w:rsidRDefault="007279BA">
            <w:pPr>
              <w:ind w:left="250"/>
            </w:pPr>
            <w:r>
              <w:rPr>
                <w:sz w:val="28"/>
              </w:rPr>
              <w:t>Министр просвещения Республики Казахстан</w:t>
            </w:r>
          </w:p>
          <w:p w:rsidR="00B549C4" w:rsidRDefault="007279BA">
            <w:pPr>
              <w:ind w:left="250"/>
            </w:pPr>
            <w:r>
              <w:rPr>
                <w:sz w:val="28"/>
              </w:rPr>
              <w:t>от 13 апреля 2023 года</w:t>
            </w:r>
          </w:p>
          <w:p w:rsidR="00B549C4" w:rsidRDefault="007279BA">
            <w:pPr>
              <w:ind w:left="250"/>
            </w:pPr>
            <w:r>
              <w:rPr>
                <w:sz w:val="28"/>
              </w:rPr>
              <w:t>№ 96</w:t>
            </w:r>
          </w:p>
        </w:tc>
      </w:tr>
    </w:tbl>
    <w:tbl>
      <w:tblPr>
        <w:tblW w:w="0" w:type="auto"/>
        <w:tblInd w:w="5260" w:type="dxa"/>
        <w:tblLook w:val="04A0" w:firstRow="1" w:lastRow="0" w:firstColumn="1" w:lastColumn="0" w:noHBand="0" w:noVBand="1"/>
      </w:tblPr>
      <w:tblGrid>
        <w:gridCol w:w="4094"/>
      </w:tblGrid>
      <w:tr w:rsidR="00B549C4" w:rsidTr="00855FED">
        <w:trPr>
          <w:trHeight w:val="30"/>
        </w:trPr>
        <w:tc>
          <w:tcPr>
            <w:tcW w:w="4094" w:type="dxa"/>
            <w:tcMar>
              <w:top w:w="15" w:type="dxa"/>
              <w:left w:w="15" w:type="dxa"/>
              <w:bottom w:w="15" w:type="dxa"/>
              <w:right w:w="15" w:type="dxa"/>
            </w:tcMar>
            <w:vAlign w:val="center"/>
          </w:tcPr>
          <w:p w:rsidR="00B549C4" w:rsidRDefault="00B549C4">
            <w:pPr>
              <w:pStyle w:val="a8"/>
              <w:jc w:val="center"/>
              <w:rPr>
                <w:rFonts w:ascii="Times New Roman" w:hAnsi="Times New Roman"/>
                <w:sz w:val="28"/>
                <w:szCs w:val="28"/>
              </w:rPr>
            </w:pPr>
          </w:p>
          <w:p w:rsidR="00B549C4" w:rsidRDefault="007279BA">
            <w:pPr>
              <w:pStyle w:val="a8"/>
              <w:jc w:val="center"/>
              <w:rPr>
                <w:rFonts w:ascii="Times New Roman" w:hAnsi="Times New Roman"/>
                <w:sz w:val="28"/>
                <w:szCs w:val="28"/>
              </w:rPr>
            </w:pPr>
            <w:r w:rsidRPr="00125965">
              <w:rPr>
                <w:rFonts w:ascii="Times New Roman" w:hAnsi="Times New Roman"/>
                <w:sz w:val="28"/>
                <w:szCs w:val="28"/>
              </w:rPr>
              <w:t xml:space="preserve">Приложение 2 </w:t>
            </w:r>
          </w:p>
          <w:p w:rsidR="00B549C4" w:rsidRDefault="007279BA">
            <w:pPr>
              <w:pStyle w:val="a8"/>
              <w:jc w:val="center"/>
              <w:rPr>
                <w:rFonts w:ascii="Times New Roman" w:hAnsi="Times New Roman"/>
                <w:sz w:val="28"/>
                <w:szCs w:val="28"/>
              </w:rPr>
            </w:pPr>
            <w:r w:rsidRPr="00125965">
              <w:rPr>
                <w:rFonts w:ascii="Times New Roman" w:hAnsi="Times New Roman"/>
                <w:sz w:val="28"/>
                <w:szCs w:val="28"/>
              </w:rPr>
              <w:t xml:space="preserve">к приказу Министра </w:t>
            </w:r>
          </w:p>
          <w:p w:rsidR="00B549C4" w:rsidRDefault="007279BA">
            <w:pPr>
              <w:pStyle w:val="a8"/>
              <w:jc w:val="center"/>
              <w:rPr>
                <w:rFonts w:ascii="Times New Roman" w:hAnsi="Times New Roman"/>
                <w:sz w:val="28"/>
                <w:szCs w:val="28"/>
              </w:rPr>
            </w:pPr>
            <w:proofErr w:type="spellStart"/>
            <w:r w:rsidRPr="00125965">
              <w:rPr>
                <w:rFonts w:ascii="Times New Roman" w:hAnsi="Times New Roman"/>
                <w:sz w:val="28"/>
                <w:szCs w:val="28"/>
              </w:rPr>
              <w:t>образованияи</w:t>
            </w:r>
            <w:proofErr w:type="spellEnd"/>
            <w:r w:rsidRPr="00125965">
              <w:rPr>
                <w:rFonts w:ascii="Times New Roman" w:hAnsi="Times New Roman"/>
                <w:sz w:val="28"/>
                <w:szCs w:val="28"/>
              </w:rPr>
              <w:t xml:space="preserve"> науки </w:t>
            </w:r>
          </w:p>
          <w:p w:rsidR="00B549C4" w:rsidRDefault="007279BA">
            <w:pPr>
              <w:pStyle w:val="a8"/>
              <w:jc w:val="center"/>
              <w:rPr>
                <w:rFonts w:ascii="Times New Roman" w:hAnsi="Times New Roman"/>
                <w:sz w:val="28"/>
                <w:szCs w:val="28"/>
              </w:rPr>
            </w:pPr>
            <w:r w:rsidRPr="00125965">
              <w:rPr>
                <w:rFonts w:ascii="Times New Roman" w:hAnsi="Times New Roman"/>
                <w:sz w:val="28"/>
                <w:szCs w:val="28"/>
              </w:rPr>
              <w:t>Республики Казахстан</w:t>
            </w:r>
            <w:r>
              <w:rPr>
                <w:rFonts w:ascii="Times New Roman" w:hAnsi="Times New Roman"/>
                <w:sz w:val="28"/>
                <w:szCs w:val="28"/>
              </w:rPr>
              <w:br/>
            </w:r>
            <w:r w:rsidRPr="00125965">
              <w:rPr>
                <w:rFonts w:ascii="Times New Roman" w:hAnsi="Times New Roman"/>
                <w:sz w:val="28"/>
                <w:szCs w:val="28"/>
              </w:rPr>
              <w:t>от 18 марта 2008 года № 125</w:t>
            </w:r>
          </w:p>
        </w:tc>
      </w:tr>
    </w:tbl>
    <w:p w:rsidR="00B549C4" w:rsidRDefault="00B549C4">
      <w:pPr>
        <w:jc w:val="center"/>
        <w:rPr>
          <w:b/>
          <w:sz w:val="28"/>
          <w:szCs w:val="28"/>
        </w:rPr>
      </w:pPr>
    </w:p>
    <w:p w:rsidR="00B549C4" w:rsidRDefault="00B549C4">
      <w:pPr>
        <w:jc w:val="center"/>
        <w:rPr>
          <w:b/>
          <w:sz w:val="28"/>
          <w:szCs w:val="28"/>
        </w:rPr>
      </w:pPr>
    </w:p>
    <w:p w:rsidR="00B549C4" w:rsidRDefault="007279BA">
      <w:pPr>
        <w:pStyle w:val="a8"/>
        <w:jc w:val="center"/>
        <w:rPr>
          <w:rFonts w:ascii="Times New Roman" w:hAnsi="Times New Roman"/>
          <w:sz w:val="28"/>
          <w:szCs w:val="28"/>
        </w:rPr>
      </w:pPr>
      <w:r w:rsidRPr="00447F69">
        <w:rPr>
          <w:rFonts w:ascii="Times New Roman" w:hAnsi="Times New Roman"/>
          <w:b/>
          <w:sz w:val="28"/>
          <w:szCs w:val="28"/>
        </w:rPr>
        <w:t xml:space="preserve">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447F69">
        <w:rPr>
          <w:rFonts w:ascii="Times New Roman" w:hAnsi="Times New Roman"/>
          <w:b/>
          <w:sz w:val="28"/>
          <w:szCs w:val="28"/>
        </w:rPr>
        <w:t>послесреднего</w:t>
      </w:r>
      <w:proofErr w:type="spellEnd"/>
      <w:r w:rsidRPr="00447F69">
        <w:rPr>
          <w:rFonts w:ascii="Times New Roman" w:hAnsi="Times New Roman"/>
          <w:b/>
          <w:sz w:val="28"/>
          <w:szCs w:val="28"/>
        </w:rPr>
        <w:t xml:space="preserve"> образования</w:t>
      </w:r>
    </w:p>
    <w:p w:rsidR="00B549C4" w:rsidRDefault="00B549C4">
      <w:pPr>
        <w:pStyle w:val="a8"/>
        <w:jc w:val="both"/>
        <w:rPr>
          <w:rFonts w:ascii="Times New Roman" w:hAnsi="Times New Roman"/>
          <w:color w:val="FF0000"/>
          <w:sz w:val="28"/>
          <w:szCs w:val="28"/>
        </w:rPr>
      </w:pPr>
      <w:bookmarkStart w:id="0" w:name="z1088"/>
    </w:p>
    <w:p w:rsidR="00B549C4" w:rsidRDefault="007279BA">
      <w:pPr>
        <w:pStyle w:val="a8"/>
        <w:ind w:firstLine="709"/>
        <w:jc w:val="center"/>
        <w:rPr>
          <w:rFonts w:ascii="Times New Roman" w:hAnsi="Times New Roman"/>
          <w:b/>
          <w:sz w:val="28"/>
          <w:szCs w:val="28"/>
        </w:rPr>
      </w:pPr>
      <w:r w:rsidRPr="00447F69">
        <w:rPr>
          <w:rFonts w:ascii="Times New Roman" w:hAnsi="Times New Roman"/>
          <w:b/>
          <w:sz w:val="28"/>
          <w:szCs w:val="28"/>
        </w:rPr>
        <w:t>Глава 1. Основные положения</w:t>
      </w:r>
      <w:bookmarkStart w:id="1" w:name="z1089"/>
      <w:bookmarkEnd w:id="0"/>
    </w:p>
    <w:p w:rsidR="00B549C4" w:rsidRDefault="00B549C4">
      <w:pPr>
        <w:pStyle w:val="a8"/>
        <w:ind w:firstLine="709"/>
        <w:jc w:val="center"/>
        <w:rPr>
          <w:rFonts w:ascii="Times New Roman" w:hAnsi="Times New Roman"/>
          <w:b/>
          <w:sz w:val="28"/>
          <w:szCs w:val="28"/>
        </w:rPr>
      </w:pPr>
    </w:p>
    <w:p w:rsidR="00B549C4" w:rsidRDefault="007279BA">
      <w:pPr>
        <w:pStyle w:val="a8"/>
        <w:ind w:firstLine="709"/>
        <w:jc w:val="both"/>
        <w:rPr>
          <w:rFonts w:ascii="Times New Roman" w:hAnsi="Times New Roman"/>
          <w:b/>
          <w:sz w:val="28"/>
          <w:szCs w:val="28"/>
        </w:rPr>
      </w:pPr>
      <w:r w:rsidRPr="00720E96">
        <w:rPr>
          <w:rFonts w:ascii="Times New Roman" w:hAnsi="Times New Roman"/>
          <w:sz w:val="28"/>
          <w:szCs w:val="28"/>
        </w:rPr>
        <w:t xml:space="preserve">1. Настоящие </w:t>
      </w:r>
      <w:r w:rsidRPr="00AA2309">
        <w:rPr>
          <w:rFonts w:ascii="Times New Roman" w:hAnsi="Times New Roman"/>
          <w:sz w:val="28"/>
          <w:szCs w:val="28"/>
        </w:rPr>
        <w:t>Типовые</w:t>
      </w:r>
      <w:r>
        <w:rPr>
          <w:rFonts w:ascii="Times New Roman" w:hAnsi="Times New Roman"/>
          <w:sz w:val="28"/>
          <w:szCs w:val="28"/>
        </w:rPr>
        <w:t xml:space="preserve"> п</w:t>
      </w:r>
      <w:r w:rsidRPr="00720E96">
        <w:rPr>
          <w:rFonts w:ascii="Times New Roman" w:hAnsi="Times New Roman"/>
          <w:sz w:val="28"/>
          <w:szCs w:val="28"/>
        </w:rPr>
        <w:t xml:space="preserve">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720E96">
        <w:rPr>
          <w:rFonts w:ascii="Times New Roman" w:hAnsi="Times New Roman"/>
          <w:sz w:val="28"/>
          <w:szCs w:val="28"/>
        </w:rPr>
        <w:t>послесреднего</w:t>
      </w:r>
      <w:proofErr w:type="spellEnd"/>
      <w:r w:rsidRPr="00720E96">
        <w:rPr>
          <w:rFonts w:ascii="Times New Roman" w:hAnsi="Times New Roman"/>
          <w:sz w:val="28"/>
          <w:szCs w:val="28"/>
        </w:rPr>
        <w:t xml:space="preserve"> образования (далее –</w:t>
      </w:r>
      <w:r>
        <w:rPr>
          <w:rFonts w:ascii="Times New Roman" w:hAnsi="Times New Roman"/>
          <w:sz w:val="28"/>
          <w:szCs w:val="28"/>
        </w:rPr>
        <w:t xml:space="preserve"> </w:t>
      </w:r>
      <w:r w:rsidRPr="00720E96">
        <w:rPr>
          <w:rFonts w:ascii="Times New Roman" w:hAnsi="Times New Roman"/>
          <w:sz w:val="28"/>
          <w:szCs w:val="28"/>
          <w:lang w:val="kk-KZ"/>
        </w:rPr>
        <w:t>П</w:t>
      </w:r>
      <w:proofErr w:type="spellStart"/>
      <w:r w:rsidRPr="00720E96">
        <w:rPr>
          <w:rFonts w:ascii="Times New Roman" w:hAnsi="Times New Roman"/>
          <w:sz w:val="28"/>
          <w:szCs w:val="28"/>
        </w:rPr>
        <w:t>равила</w:t>
      </w:r>
      <w:proofErr w:type="spellEnd"/>
      <w:r w:rsidRPr="00720E96">
        <w:rPr>
          <w:rFonts w:ascii="Times New Roman" w:hAnsi="Times New Roman"/>
          <w:sz w:val="28"/>
          <w:szCs w:val="28"/>
        </w:rPr>
        <w:t xml:space="preserve">)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720E96">
        <w:rPr>
          <w:rFonts w:ascii="Times New Roman" w:hAnsi="Times New Roman"/>
          <w:sz w:val="28"/>
          <w:szCs w:val="28"/>
        </w:rPr>
        <w:t>послесреднего</w:t>
      </w:r>
      <w:proofErr w:type="spellEnd"/>
      <w:r w:rsidRPr="00720E96">
        <w:rPr>
          <w:rFonts w:ascii="Times New Roman" w:hAnsi="Times New Roman"/>
          <w:sz w:val="28"/>
          <w:szCs w:val="28"/>
        </w:rPr>
        <w:t xml:space="preserve"> образования, независимо от форм собственности и ведомственной подчиненности.</w:t>
      </w:r>
      <w:bookmarkStart w:id="2" w:name="z1090"/>
      <w:bookmarkEnd w:id="1"/>
    </w:p>
    <w:p w:rsidR="00B549C4" w:rsidRDefault="007279BA">
      <w:pPr>
        <w:pStyle w:val="a8"/>
        <w:ind w:firstLine="709"/>
        <w:jc w:val="both"/>
        <w:rPr>
          <w:rFonts w:ascii="Times New Roman" w:hAnsi="Times New Roman"/>
          <w:b/>
          <w:sz w:val="28"/>
          <w:szCs w:val="28"/>
        </w:rPr>
      </w:pPr>
      <w:r w:rsidRPr="00447F69">
        <w:rPr>
          <w:rFonts w:ascii="Times New Roman" w:hAnsi="Times New Roman"/>
          <w:sz w:val="28"/>
          <w:szCs w:val="28"/>
        </w:rPr>
        <w:t xml:space="preserve">2. В настоящих </w:t>
      </w:r>
      <w:r w:rsidRPr="00844CB3">
        <w:rPr>
          <w:rFonts w:ascii="Times New Roman" w:hAnsi="Times New Roman"/>
          <w:sz w:val="28"/>
          <w:szCs w:val="28"/>
        </w:rPr>
        <w:t>П</w:t>
      </w:r>
      <w:r w:rsidRPr="00447F69">
        <w:rPr>
          <w:rFonts w:ascii="Times New Roman" w:hAnsi="Times New Roman"/>
          <w:sz w:val="28"/>
          <w:szCs w:val="28"/>
        </w:rPr>
        <w:t>равилах использованы следующие определения:</w:t>
      </w:r>
      <w:bookmarkStart w:id="3" w:name="z1091"/>
      <w:bookmarkEnd w:id="2"/>
    </w:p>
    <w:p w:rsidR="00B549C4" w:rsidRDefault="007279BA">
      <w:pPr>
        <w:pStyle w:val="a8"/>
        <w:ind w:firstLine="709"/>
        <w:jc w:val="both"/>
        <w:rPr>
          <w:rFonts w:ascii="Times New Roman" w:hAnsi="Times New Roman"/>
          <w:b/>
          <w:sz w:val="28"/>
          <w:szCs w:val="28"/>
        </w:rPr>
      </w:pPr>
      <w:r w:rsidRPr="00447F69">
        <w:rPr>
          <w:rFonts w:ascii="Times New Roman" w:hAnsi="Times New Roman"/>
          <w:sz w:val="28"/>
          <w:szCs w:val="28"/>
        </w:rPr>
        <w:t>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bookmarkStart w:id="4" w:name="z1092"/>
      <w:bookmarkEnd w:id="3"/>
    </w:p>
    <w:p w:rsidR="00B549C4" w:rsidRDefault="007279BA">
      <w:pPr>
        <w:pStyle w:val="a8"/>
        <w:ind w:firstLine="709"/>
        <w:jc w:val="both"/>
        <w:rPr>
          <w:rFonts w:ascii="Times New Roman" w:hAnsi="Times New Roman"/>
          <w:b/>
          <w:sz w:val="28"/>
          <w:szCs w:val="28"/>
        </w:rPr>
      </w:pPr>
      <w:r w:rsidRPr="00447F69">
        <w:rPr>
          <w:rFonts w:ascii="Times New Roman" w:hAnsi="Times New Roman"/>
          <w:sz w:val="28"/>
          <w:szCs w:val="28"/>
        </w:rPr>
        <w:t>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w:t>
      </w:r>
      <w:r w:rsidRPr="00C1106C">
        <w:rPr>
          <w:rFonts w:ascii="Times New Roman" w:hAnsi="Times New Roman"/>
          <w:sz w:val="28"/>
          <w:szCs w:val="28"/>
        </w:rPr>
        <w:t xml:space="preserve"> (</w:t>
      </w:r>
      <w:r>
        <w:rPr>
          <w:rFonts w:ascii="Times New Roman" w:hAnsi="Times New Roman"/>
          <w:sz w:val="28"/>
          <w:szCs w:val="28"/>
          <w:lang w:val="kk-KZ"/>
        </w:rPr>
        <w:t>дисциплин</w:t>
      </w:r>
      <w:r w:rsidRPr="00C1106C">
        <w:rPr>
          <w:rFonts w:ascii="Times New Roman" w:hAnsi="Times New Roman"/>
          <w:sz w:val="28"/>
          <w:szCs w:val="28"/>
        </w:rPr>
        <w:t>)</w:t>
      </w:r>
      <w:r w:rsidRPr="00447F69">
        <w:rPr>
          <w:rFonts w:ascii="Times New Roman" w:hAnsi="Times New Roman"/>
          <w:sz w:val="28"/>
          <w:szCs w:val="28"/>
        </w:rPr>
        <w:t xml:space="preserve"> в рамках одной квалификации;</w:t>
      </w:r>
      <w:bookmarkStart w:id="5" w:name="z1093"/>
      <w:bookmarkEnd w:id="4"/>
    </w:p>
    <w:p w:rsidR="00B549C4" w:rsidRDefault="007279BA">
      <w:pPr>
        <w:pStyle w:val="a8"/>
        <w:ind w:firstLine="709"/>
        <w:jc w:val="both"/>
        <w:rPr>
          <w:rFonts w:ascii="Times New Roman" w:hAnsi="Times New Roman"/>
          <w:b/>
          <w:sz w:val="28"/>
          <w:szCs w:val="28"/>
        </w:rPr>
      </w:pPr>
      <w:r w:rsidRPr="000B3BA7">
        <w:rPr>
          <w:rFonts w:ascii="Times New Roman" w:hAnsi="Times New Roman"/>
          <w:color w:val="000000"/>
          <w:spacing w:val="2"/>
          <w:sz w:val="28"/>
          <w:szCs w:val="28"/>
          <w:shd w:val="clear" w:color="auto" w:fill="FFFFFF"/>
        </w:rPr>
        <w:t>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r w:rsidRPr="000B3BA7">
        <w:rPr>
          <w:rFonts w:ascii="Times New Roman" w:hAnsi="Times New Roman"/>
          <w:sz w:val="28"/>
          <w:szCs w:val="28"/>
        </w:rPr>
        <w:t>;</w:t>
      </w:r>
      <w:bookmarkStart w:id="6" w:name="z1095"/>
      <w:bookmarkEnd w:id="5"/>
    </w:p>
    <w:p w:rsidR="00B549C4" w:rsidRDefault="007279BA">
      <w:pPr>
        <w:pStyle w:val="a8"/>
        <w:ind w:firstLine="709"/>
        <w:jc w:val="both"/>
        <w:rPr>
          <w:rFonts w:ascii="Times New Roman" w:hAnsi="Times New Roman"/>
          <w:b/>
          <w:sz w:val="28"/>
          <w:szCs w:val="28"/>
        </w:rPr>
      </w:pPr>
      <w:r w:rsidRPr="00F216BD">
        <w:rPr>
          <w:rFonts w:ascii="Times New Roman" w:hAnsi="Times New Roman"/>
          <w:color w:val="000000"/>
          <w:spacing w:val="2"/>
          <w:sz w:val="28"/>
          <w:szCs w:val="20"/>
          <w:shd w:val="clear" w:color="auto" w:fill="FFFFFF"/>
        </w:rPr>
        <w:lastRenderedPageBreak/>
        <w:t>4</w:t>
      </w:r>
      <w:r w:rsidRPr="00AC45AE">
        <w:rPr>
          <w:rFonts w:ascii="Times New Roman" w:hAnsi="Times New Roman"/>
          <w:color w:val="000000"/>
          <w:spacing w:val="2"/>
          <w:sz w:val="28"/>
          <w:szCs w:val="20"/>
          <w:shd w:val="clear" w:color="auto" w:fill="FFFFFF"/>
        </w:rPr>
        <w:t>)</w:t>
      </w:r>
      <w:r w:rsidRPr="00877FAA">
        <w:rPr>
          <w:rFonts w:ascii="Times New Roman" w:hAnsi="Times New Roman"/>
          <w:color w:val="000000"/>
          <w:spacing w:val="2"/>
          <w:sz w:val="28"/>
          <w:szCs w:val="20"/>
          <w:shd w:val="clear" w:color="auto" w:fill="FFFFFF"/>
        </w:rPr>
        <w:t xml:space="preserve">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B549C4" w:rsidRDefault="007279BA">
      <w:pPr>
        <w:pStyle w:val="a8"/>
        <w:ind w:firstLine="709"/>
        <w:jc w:val="both"/>
        <w:rPr>
          <w:rFonts w:ascii="Times New Roman" w:hAnsi="Times New Roman"/>
          <w:sz w:val="28"/>
          <w:szCs w:val="28"/>
        </w:rPr>
      </w:pPr>
      <w:r w:rsidRPr="00F216BD">
        <w:rPr>
          <w:rFonts w:ascii="Times New Roman" w:hAnsi="Times New Roman"/>
          <w:sz w:val="28"/>
        </w:rPr>
        <w:t>5</w:t>
      </w:r>
      <w:r w:rsidRPr="00AC45AE">
        <w:rPr>
          <w:rFonts w:ascii="Times New Roman" w:hAnsi="Times New Roman"/>
          <w:sz w:val="28"/>
        </w:rPr>
        <w:t>)</w:t>
      </w:r>
      <w:r w:rsidRPr="009D1ACD">
        <w:rPr>
          <w:rFonts w:ascii="Times New Roman" w:hAnsi="Times New Roman"/>
          <w:sz w:val="28"/>
        </w:rPr>
        <w:t xml:space="preserve"> текущий контроль успеваемости обучающихся – систематическая проверка знаний</w:t>
      </w:r>
      <w:r w:rsidRPr="00AA2309">
        <w:rPr>
          <w:rFonts w:ascii="Times New Roman" w:hAnsi="Times New Roman"/>
          <w:sz w:val="28"/>
        </w:rPr>
        <w:t>, умений и навыков обучающихся, проводимая педагогом на занятиях;</w:t>
      </w:r>
      <w:r w:rsidRPr="00AA2309">
        <w:rPr>
          <w:rFonts w:ascii="Times New Roman" w:hAnsi="Times New Roman"/>
          <w:strike/>
          <w:sz w:val="28"/>
          <w:lang w:val="kk-KZ"/>
        </w:rPr>
        <w:t xml:space="preserve"> </w:t>
      </w:r>
      <w:bookmarkStart w:id="7" w:name="z1096"/>
      <w:bookmarkEnd w:id="6"/>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6) </w:t>
      </w:r>
      <w:bookmarkStart w:id="8" w:name="_Hlk77355937"/>
      <w:r w:rsidRPr="00AA2309">
        <w:rPr>
          <w:rFonts w:ascii="Times New Roman" w:eastAsia="Times New Roman" w:hAnsi="Times New Roman"/>
          <w:color w:val="000000"/>
          <w:sz w:val="28"/>
          <w:szCs w:val="24"/>
        </w:rPr>
        <w:t>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bookmarkStart w:id="9" w:name="z1097"/>
      <w:bookmarkEnd w:id="7"/>
      <w:bookmarkEnd w:id="8"/>
    </w:p>
    <w:p w:rsidR="00B549C4" w:rsidRDefault="007279BA">
      <w:pPr>
        <w:pStyle w:val="a8"/>
        <w:ind w:firstLine="709"/>
        <w:jc w:val="both"/>
        <w:rPr>
          <w:rFonts w:ascii="Times New Roman" w:hAnsi="Times New Roman"/>
          <w:sz w:val="28"/>
          <w:szCs w:val="28"/>
        </w:rPr>
      </w:pPr>
      <w:r w:rsidRPr="00AA2309">
        <w:rPr>
          <w:rFonts w:ascii="Times New Roman" w:eastAsia="Times New Roman" w:hAnsi="Times New Roman"/>
          <w:color w:val="000000"/>
          <w:sz w:val="28"/>
          <w:szCs w:val="24"/>
        </w:rPr>
        <w:t xml:space="preserve">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w:t>
      </w:r>
      <w:proofErr w:type="spellStart"/>
      <w:r w:rsidRPr="00AA2309">
        <w:rPr>
          <w:rFonts w:ascii="Times New Roman" w:eastAsia="Times New Roman" w:hAnsi="Times New Roman"/>
          <w:color w:val="000000"/>
          <w:sz w:val="28"/>
          <w:szCs w:val="24"/>
        </w:rPr>
        <w:t>послесреднего</w:t>
      </w:r>
      <w:proofErr w:type="spellEnd"/>
      <w:r w:rsidRPr="00AA2309">
        <w:rPr>
          <w:rFonts w:ascii="Times New Roman" w:eastAsia="Times New Roman" w:hAnsi="Times New Roman"/>
          <w:color w:val="000000"/>
          <w:sz w:val="28"/>
          <w:szCs w:val="24"/>
        </w:rPr>
        <w:t xml:space="preserve"> образования;</w:t>
      </w:r>
    </w:p>
    <w:p w:rsidR="00B549C4" w:rsidRDefault="007279BA">
      <w:pPr>
        <w:pStyle w:val="a8"/>
        <w:ind w:firstLine="709"/>
        <w:jc w:val="both"/>
        <w:rPr>
          <w:rFonts w:ascii="Times New Roman" w:hAnsi="Times New Roman"/>
          <w:sz w:val="28"/>
          <w:szCs w:val="28"/>
          <w:highlight w:val="yellow"/>
        </w:rPr>
      </w:pPr>
      <w:r w:rsidRPr="00AA2309">
        <w:rPr>
          <w:rFonts w:ascii="Times New Roman" w:hAnsi="Times New Roman"/>
          <w:sz w:val="28"/>
          <w:szCs w:val="28"/>
        </w:rPr>
        <w:t xml:space="preserve">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w:t>
      </w:r>
      <w:proofErr w:type="spellStart"/>
      <w:r w:rsidRPr="00AA2309">
        <w:rPr>
          <w:rFonts w:ascii="Times New Roman" w:hAnsi="Times New Roman"/>
          <w:sz w:val="28"/>
          <w:szCs w:val="28"/>
        </w:rPr>
        <w:t>послесреднего</w:t>
      </w:r>
      <w:proofErr w:type="spellEnd"/>
      <w:r w:rsidRPr="00AA2309">
        <w:rPr>
          <w:rFonts w:ascii="Times New Roman" w:hAnsi="Times New Roman"/>
          <w:sz w:val="28"/>
          <w:szCs w:val="28"/>
        </w:rPr>
        <w:t xml:space="preserve"> образования</w:t>
      </w:r>
      <w:bookmarkStart w:id="10" w:name="z1098"/>
      <w:bookmarkEnd w:id="9"/>
      <w:r w:rsidRPr="00AA2309">
        <w:rPr>
          <w:rFonts w:ascii="Times New Roman" w:hAnsi="Times New Roman"/>
          <w:sz w:val="28"/>
          <w:szCs w:val="28"/>
        </w:rPr>
        <w:t>;</w:t>
      </w:r>
    </w:p>
    <w:p w:rsidR="00B549C4" w:rsidRDefault="007279BA">
      <w:pPr>
        <w:pStyle w:val="a8"/>
        <w:ind w:firstLine="709"/>
        <w:jc w:val="both"/>
        <w:rPr>
          <w:rFonts w:ascii="Times New Roman" w:hAnsi="Times New Roman"/>
          <w:b/>
          <w:sz w:val="28"/>
          <w:szCs w:val="28"/>
          <w:highlight w:val="yellow"/>
        </w:rPr>
      </w:pPr>
      <w:r w:rsidRPr="00AA2309">
        <w:rPr>
          <w:rFonts w:ascii="Times New Roman" w:hAnsi="Times New Roman"/>
          <w:sz w:val="28"/>
          <w:szCs w:val="28"/>
        </w:rPr>
        <w:t xml:space="preserve">9) </w:t>
      </w:r>
      <w:proofErr w:type="spellStart"/>
      <w:r w:rsidRPr="00AA2309">
        <w:rPr>
          <w:rFonts w:ascii="Times New Roman" w:hAnsi="Times New Roman"/>
          <w:sz w:val="28"/>
          <w:szCs w:val="28"/>
        </w:rPr>
        <w:t>балльно</w:t>
      </w:r>
      <w:proofErr w:type="spellEnd"/>
      <w:r w:rsidRPr="00AA2309">
        <w:rPr>
          <w:rFonts w:ascii="Times New Roman" w:hAnsi="Times New Roman"/>
          <w:sz w:val="28"/>
          <w:szCs w:val="28"/>
        </w:rPr>
        <w:t>-рейтинговая буквенная система</w:t>
      </w:r>
      <w:r w:rsidRPr="00A137D3">
        <w:rPr>
          <w:rFonts w:ascii="Times New Roman" w:hAnsi="Times New Roman"/>
          <w:sz w:val="28"/>
          <w:szCs w:val="28"/>
        </w:rPr>
        <w:t xml:space="preserve">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bookmarkStart w:id="11" w:name="z1101"/>
      <w:bookmarkEnd w:id="10"/>
      <w:r w:rsidRPr="00A137D3">
        <w:rPr>
          <w:rFonts w:ascii="Times New Roman" w:hAnsi="Times New Roman"/>
          <w:sz w:val="28"/>
          <w:szCs w:val="28"/>
        </w:rPr>
        <w:t>;</w:t>
      </w:r>
    </w:p>
    <w:p w:rsidR="00B549C4" w:rsidRDefault="007279BA">
      <w:pPr>
        <w:pStyle w:val="a8"/>
        <w:ind w:firstLine="709"/>
        <w:jc w:val="both"/>
        <w:rPr>
          <w:rFonts w:ascii="Times New Roman" w:hAnsi="Times New Roman"/>
          <w:sz w:val="28"/>
          <w:szCs w:val="28"/>
        </w:rPr>
      </w:pPr>
      <w:r w:rsidRPr="00AA2309">
        <w:rPr>
          <w:rFonts w:ascii="Times New Roman" w:hAnsi="Times New Roman"/>
          <w:spacing w:val="2"/>
          <w:sz w:val="28"/>
          <w:szCs w:val="24"/>
          <w:shd w:val="clear" w:color="auto" w:fill="FFFFFF"/>
        </w:rPr>
        <w:t xml:space="preserve">10) результаты обучения – подтвержденный оценкой объем знаний, умений, навыков, приобретенных, демонстрируемых обучающимся по освоению </w:t>
      </w:r>
      <w:r w:rsidRPr="000B3BA7">
        <w:rPr>
          <w:rFonts w:ascii="Times New Roman" w:hAnsi="Times New Roman"/>
          <w:spacing w:val="2"/>
          <w:sz w:val="28"/>
          <w:szCs w:val="24"/>
          <w:shd w:val="clear" w:color="auto" w:fill="FFFFFF"/>
        </w:rPr>
        <w:t>учебного модуля</w:t>
      </w:r>
      <w:r>
        <w:rPr>
          <w:rFonts w:ascii="Times New Roman" w:hAnsi="Times New Roman"/>
          <w:spacing w:val="2"/>
          <w:sz w:val="28"/>
          <w:szCs w:val="24"/>
          <w:shd w:val="clear" w:color="auto" w:fill="FFFFFF"/>
        </w:rPr>
        <w:t xml:space="preserve"> </w:t>
      </w:r>
      <w:r w:rsidRPr="00AA2309">
        <w:rPr>
          <w:rFonts w:ascii="Times New Roman" w:hAnsi="Times New Roman"/>
          <w:spacing w:val="2"/>
          <w:sz w:val="28"/>
          <w:szCs w:val="24"/>
          <w:shd w:val="clear" w:color="auto" w:fill="FFFFFF"/>
        </w:rPr>
        <w:t xml:space="preserve">образовательной программы, и </w:t>
      </w:r>
      <w:proofErr w:type="gramStart"/>
      <w:r w:rsidRPr="00AA2309">
        <w:rPr>
          <w:rFonts w:ascii="Times New Roman" w:hAnsi="Times New Roman"/>
          <w:spacing w:val="2"/>
          <w:sz w:val="28"/>
          <w:szCs w:val="24"/>
          <w:shd w:val="clear" w:color="auto" w:fill="FFFFFF"/>
        </w:rPr>
        <w:t>сформированные ценности</w:t>
      </w:r>
      <w:proofErr w:type="gramEnd"/>
      <w:r w:rsidRPr="00AA2309">
        <w:rPr>
          <w:rFonts w:ascii="Times New Roman" w:hAnsi="Times New Roman"/>
          <w:spacing w:val="2"/>
          <w:sz w:val="28"/>
          <w:szCs w:val="24"/>
          <w:shd w:val="clear" w:color="auto" w:fill="FFFFFF"/>
        </w:rPr>
        <w:t xml:space="preserve"> и отношения;</w:t>
      </w:r>
    </w:p>
    <w:p w:rsidR="00B549C4" w:rsidRDefault="007279BA">
      <w:pPr>
        <w:pStyle w:val="a8"/>
        <w:ind w:firstLine="708"/>
        <w:jc w:val="both"/>
        <w:rPr>
          <w:rFonts w:ascii="Times New Roman" w:hAnsi="Times New Roman"/>
          <w:sz w:val="28"/>
          <w:szCs w:val="28"/>
        </w:rPr>
      </w:pPr>
      <w:r w:rsidRPr="00AA2309">
        <w:rPr>
          <w:rFonts w:ascii="Times New Roman" w:hAnsi="Times New Roman"/>
          <w:spacing w:val="2"/>
          <w:sz w:val="28"/>
          <w:szCs w:val="24"/>
          <w:shd w:val="clear" w:color="auto" w:fill="FFFFFF"/>
        </w:rPr>
        <w:t xml:space="preserve">11) </w:t>
      </w:r>
      <w:r w:rsidRPr="00AA69EC">
        <w:rPr>
          <w:rFonts w:ascii="Times New Roman" w:hAnsi="Times New Roman"/>
          <w:sz w:val="28"/>
          <w:szCs w:val="28"/>
        </w:rPr>
        <w:t>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p w:rsidR="00B549C4" w:rsidRDefault="007279BA">
      <w:pPr>
        <w:pStyle w:val="a8"/>
        <w:ind w:firstLine="709"/>
        <w:jc w:val="both"/>
        <w:rPr>
          <w:rFonts w:ascii="Times New Roman" w:hAnsi="Times New Roman"/>
          <w:sz w:val="28"/>
          <w:szCs w:val="28"/>
        </w:rPr>
      </w:pPr>
      <w:r w:rsidRPr="00AA2309">
        <w:rPr>
          <w:rFonts w:ascii="Times New Roman" w:hAnsi="Times New Roman"/>
          <w:sz w:val="28"/>
          <w:szCs w:val="28"/>
        </w:rPr>
        <w:t>3. Оценка знаний, обучающихся производится по цифровой пятибалльной системе: (5 - «отлично», 4 - «</w:t>
      </w:r>
      <w:r w:rsidRPr="00447F69">
        <w:rPr>
          <w:rFonts w:ascii="Times New Roman" w:hAnsi="Times New Roman"/>
          <w:sz w:val="28"/>
          <w:szCs w:val="28"/>
        </w:rPr>
        <w:t>хорошо», 3 - «удовлетворительно», 2 - «неудовлетворительно»).</w:t>
      </w:r>
    </w:p>
    <w:p w:rsidR="00B549C4" w:rsidRDefault="007279BA">
      <w:pPr>
        <w:pStyle w:val="a8"/>
        <w:jc w:val="both"/>
        <w:rPr>
          <w:rFonts w:ascii="Times New Roman" w:hAnsi="Times New Roman"/>
          <w:sz w:val="28"/>
          <w:szCs w:val="28"/>
        </w:rPr>
      </w:pPr>
      <w:r w:rsidRPr="00844CB3">
        <w:rPr>
          <w:rFonts w:ascii="Times New Roman" w:hAnsi="Times New Roman"/>
          <w:sz w:val="28"/>
          <w:szCs w:val="28"/>
        </w:rPr>
        <w:tab/>
      </w:r>
      <w:r w:rsidRPr="00447F69">
        <w:rPr>
          <w:rFonts w:ascii="Times New Roman" w:hAnsi="Times New Roman"/>
          <w:sz w:val="28"/>
          <w:szCs w:val="28"/>
        </w:rPr>
        <w:t xml:space="preserve">При применении </w:t>
      </w:r>
      <w:proofErr w:type="spellStart"/>
      <w:r w:rsidRPr="00447F69">
        <w:rPr>
          <w:rFonts w:ascii="Times New Roman" w:hAnsi="Times New Roman"/>
          <w:sz w:val="28"/>
          <w:szCs w:val="28"/>
        </w:rPr>
        <w:t>балльно</w:t>
      </w:r>
      <w:proofErr w:type="spellEnd"/>
      <w:r w:rsidRPr="00447F69">
        <w:rPr>
          <w:rFonts w:ascii="Times New Roman" w:hAnsi="Times New Roman"/>
          <w:sz w:val="28"/>
          <w:szCs w:val="28"/>
        </w:rPr>
        <w:t xml:space="preserve">-рейтинговой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proofErr w:type="gramStart"/>
      <w:r w:rsidRPr="00447F69">
        <w:rPr>
          <w:rFonts w:ascii="Times New Roman" w:hAnsi="Times New Roman"/>
          <w:sz w:val="28"/>
          <w:szCs w:val="28"/>
        </w:rPr>
        <w:t>приложению</w:t>
      </w:r>
      <w:proofErr w:type="gramEnd"/>
      <w:r w:rsidRPr="00447F69">
        <w:rPr>
          <w:rFonts w:ascii="Times New Roman" w:hAnsi="Times New Roman"/>
          <w:sz w:val="28"/>
          <w:szCs w:val="28"/>
        </w:rPr>
        <w:t xml:space="preserve"> к </w:t>
      </w:r>
      <w:r w:rsidRPr="00720E96">
        <w:rPr>
          <w:rFonts w:ascii="Times New Roman" w:hAnsi="Times New Roman"/>
          <w:sz w:val="28"/>
          <w:szCs w:val="28"/>
        </w:rPr>
        <w:t xml:space="preserve">настоящим </w:t>
      </w:r>
      <w:r w:rsidRPr="00720E96">
        <w:rPr>
          <w:rFonts w:ascii="Times New Roman" w:hAnsi="Times New Roman"/>
          <w:sz w:val="28"/>
          <w:szCs w:val="28"/>
          <w:lang w:val="kk-KZ"/>
        </w:rPr>
        <w:t>П</w:t>
      </w:r>
      <w:proofErr w:type="spellStart"/>
      <w:r w:rsidRPr="00720E96">
        <w:rPr>
          <w:rFonts w:ascii="Times New Roman" w:hAnsi="Times New Roman"/>
          <w:sz w:val="28"/>
          <w:szCs w:val="28"/>
        </w:rPr>
        <w:t>равилам</w:t>
      </w:r>
      <w:proofErr w:type="spellEnd"/>
      <w:r w:rsidRPr="00720E96">
        <w:rPr>
          <w:rFonts w:ascii="Times New Roman" w:hAnsi="Times New Roman"/>
          <w:sz w:val="28"/>
          <w:szCs w:val="28"/>
        </w:rPr>
        <w:t>.</w:t>
      </w:r>
    </w:p>
    <w:p w:rsidR="00B549C4" w:rsidRDefault="00B549C4">
      <w:pPr>
        <w:pStyle w:val="a8"/>
        <w:jc w:val="both"/>
        <w:rPr>
          <w:rFonts w:ascii="Times New Roman" w:hAnsi="Times New Roman"/>
          <w:b/>
          <w:sz w:val="28"/>
          <w:szCs w:val="28"/>
          <w:lang w:val="kk-KZ"/>
        </w:rPr>
      </w:pPr>
    </w:p>
    <w:p w:rsidR="00B549C4" w:rsidRDefault="00B549C4">
      <w:pPr>
        <w:pStyle w:val="a8"/>
        <w:jc w:val="both"/>
        <w:rPr>
          <w:rFonts w:ascii="Times New Roman" w:hAnsi="Times New Roman"/>
          <w:b/>
          <w:sz w:val="28"/>
          <w:szCs w:val="28"/>
          <w:lang w:val="kk-KZ"/>
        </w:rPr>
      </w:pPr>
    </w:p>
    <w:p w:rsidR="00B549C4" w:rsidRDefault="007279BA">
      <w:pPr>
        <w:pStyle w:val="a8"/>
        <w:ind w:firstLine="709"/>
        <w:jc w:val="center"/>
        <w:rPr>
          <w:rFonts w:ascii="Times New Roman" w:hAnsi="Times New Roman"/>
          <w:b/>
          <w:sz w:val="28"/>
          <w:szCs w:val="28"/>
        </w:rPr>
      </w:pPr>
      <w:r w:rsidRPr="00447F69">
        <w:rPr>
          <w:rFonts w:ascii="Times New Roman" w:hAnsi="Times New Roman"/>
          <w:b/>
          <w:sz w:val="28"/>
          <w:szCs w:val="28"/>
        </w:rPr>
        <w:t>Глава 2. Проведение текущего контроля и промежуточной аттестации обучающихся</w:t>
      </w:r>
      <w:bookmarkStart w:id="12" w:name="z1109"/>
      <w:bookmarkEnd w:id="11"/>
    </w:p>
    <w:p w:rsidR="00B549C4" w:rsidRDefault="00B549C4">
      <w:pPr>
        <w:pStyle w:val="a8"/>
        <w:ind w:firstLine="709"/>
        <w:jc w:val="both"/>
        <w:rPr>
          <w:rFonts w:ascii="Times New Roman" w:hAnsi="Times New Roman"/>
          <w:b/>
          <w:sz w:val="28"/>
          <w:szCs w:val="28"/>
        </w:rPr>
      </w:pP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bookmarkStart w:id="13" w:name="z1110"/>
      <w:bookmarkEnd w:id="12"/>
      <w:r w:rsidRPr="00FD64C6">
        <w:rPr>
          <w:color w:val="000000"/>
          <w:spacing w:val="2"/>
          <w:sz w:val="28"/>
          <w:szCs w:val="20"/>
        </w:rPr>
        <w:lastRenderedPageBreak/>
        <w:t>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 xml:space="preserve">Текущий контроль по дисциплинам и (или) модулям при отсутствии по ним практических и </w:t>
      </w:r>
      <w:r w:rsidRPr="000B3BA7">
        <w:rPr>
          <w:spacing w:val="2"/>
          <w:sz w:val="28"/>
          <w:szCs w:val="20"/>
        </w:rPr>
        <w:t>лабораторных</w:t>
      </w:r>
      <w:r>
        <w:rPr>
          <w:color w:val="000000"/>
          <w:spacing w:val="2"/>
          <w:sz w:val="28"/>
          <w:szCs w:val="20"/>
        </w:rPr>
        <w:t xml:space="preserve"> </w:t>
      </w:r>
      <w:r w:rsidRPr="00FD64C6">
        <w:rPr>
          <w:color w:val="000000"/>
          <w:spacing w:val="2"/>
          <w:sz w:val="28"/>
          <w:szCs w:val="20"/>
        </w:rPr>
        <w:t xml:space="preserve">занятий осуществляется путем проверки </w:t>
      </w:r>
      <w:r w:rsidRPr="00AA2309">
        <w:rPr>
          <w:color w:val="000000"/>
          <w:spacing w:val="2"/>
          <w:sz w:val="28"/>
          <w:szCs w:val="20"/>
        </w:rPr>
        <w:t>педагогом</w:t>
      </w:r>
      <w:r w:rsidRPr="00FD64C6">
        <w:rPr>
          <w:color w:val="000000"/>
          <w:spacing w:val="2"/>
          <w:sz w:val="28"/>
          <w:szCs w:val="20"/>
        </w:rPr>
        <w:t xml:space="preserve"> обязательных контрольных работ (письменных заданий, рефератов) предусмотренных учебной программой, </w:t>
      </w:r>
      <w:r w:rsidRPr="000B3BA7">
        <w:rPr>
          <w:color w:val="000000"/>
          <w:spacing w:val="2"/>
          <w:sz w:val="28"/>
          <w:szCs w:val="20"/>
        </w:rPr>
        <w:t>в том числе и с учетом индивидуальной траектории обучения.</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Проведение текущего контроля успеваемости, обучающихся путем дистанционного обучения (далее – ДО) осуществляется посредством:</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 xml:space="preserve">1) прямого общения обучающегося </w:t>
      </w:r>
      <w:r w:rsidRPr="00AA2309">
        <w:rPr>
          <w:color w:val="000000"/>
          <w:spacing w:val="2"/>
          <w:sz w:val="28"/>
          <w:szCs w:val="20"/>
        </w:rPr>
        <w:t>и педагога в режиме онлайн или офлайн с использованием телекоммуникационных средств</w:t>
      </w:r>
      <w:r w:rsidRPr="00FD64C6">
        <w:rPr>
          <w:color w:val="000000"/>
          <w:spacing w:val="2"/>
          <w:sz w:val="28"/>
          <w:szCs w:val="20"/>
        </w:rPr>
        <w:t>;</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2) автоматизированных тестирующих комплексов;</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3) проверки индивидуальных заданий (выдача заданий на электронную почту обучающихся, мессенджеры).</w:t>
      </w:r>
    </w:p>
    <w:p w:rsidR="00B549C4" w:rsidRDefault="007279BA">
      <w:pPr>
        <w:pStyle w:val="aa"/>
        <w:shd w:val="clear" w:color="auto" w:fill="FFFFFF"/>
        <w:spacing w:before="0" w:beforeAutospacing="0" w:after="0" w:afterAutospacing="0"/>
        <w:ind w:firstLine="709"/>
        <w:jc w:val="both"/>
        <w:textAlignment w:val="baseline"/>
        <w:rPr>
          <w:color w:val="000000"/>
          <w:spacing w:val="2"/>
          <w:sz w:val="28"/>
          <w:szCs w:val="20"/>
        </w:rPr>
      </w:pPr>
      <w:r w:rsidRPr="00FD64C6">
        <w:rPr>
          <w:color w:val="000000"/>
          <w:spacing w:val="2"/>
          <w:sz w:val="28"/>
          <w:szCs w:val="20"/>
        </w:rPr>
        <w:t>Формы проведения текущего контроля успеваемости обучающихся определяет педагог с учетом цели, содержания учебного материала.</w:t>
      </w:r>
      <w:bookmarkStart w:id="14" w:name="z1119"/>
      <w:bookmarkEnd w:id="13"/>
    </w:p>
    <w:p w:rsidR="00B549C4" w:rsidRDefault="007279BA">
      <w:pPr>
        <w:pStyle w:val="aa"/>
        <w:shd w:val="clear" w:color="auto" w:fill="FFFFFF"/>
        <w:spacing w:before="0" w:beforeAutospacing="0" w:after="0" w:afterAutospacing="0"/>
        <w:ind w:firstLine="709"/>
        <w:jc w:val="both"/>
        <w:textAlignment w:val="baseline"/>
        <w:rPr>
          <w:sz w:val="40"/>
          <w:szCs w:val="28"/>
          <w:lang w:val="kk-KZ"/>
        </w:rPr>
      </w:pPr>
      <w:r w:rsidRPr="00D03217">
        <w:rPr>
          <w:color w:val="000000"/>
          <w:spacing w:val="2"/>
          <w:sz w:val="28"/>
          <w:szCs w:val="20"/>
          <w:shd w:val="clear" w:color="auto" w:fill="FFFFFF"/>
        </w:rPr>
        <w:t>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bookmarkStart w:id="15" w:name="z1120"/>
      <w:bookmarkEnd w:id="14"/>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 xml:space="preserve">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w:t>
      </w:r>
      <w:proofErr w:type="spellStart"/>
      <w:r w:rsidRPr="002E4200">
        <w:rPr>
          <w:color w:val="000000"/>
          <w:sz w:val="28"/>
          <w:szCs w:val="28"/>
        </w:rPr>
        <w:t>послесреднего</w:t>
      </w:r>
      <w:proofErr w:type="spellEnd"/>
      <w:r w:rsidRPr="002E4200">
        <w:rPr>
          <w:color w:val="000000"/>
          <w:sz w:val="28"/>
          <w:szCs w:val="28"/>
        </w:rPr>
        <w:t xml:space="preserve"> образования в соответствии с рабочими учебными планами и вносятся в график учебного процесса в начале учебного года.</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При проведении промежуточной аттестации путем ДО используются следующие формы:</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1) тестирование с использованием автоматизированных тестовых систем с возможностью ограничения времени выполнения задания;</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 xml:space="preserve">2) выполнение проекта; </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 xml:space="preserve">3) выполнение практического, творческого задания; </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2E4200">
        <w:rPr>
          <w:color w:val="000000"/>
          <w:sz w:val="28"/>
          <w:szCs w:val="28"/>
        </w:rPr>
        <w:t>4) сдача экзамена в онлайн-режиме</w:t>
      </w:r>
      <w:r>
        <w:rPr>
          <w:color w:val="000000"/>
          <w:sz w:val="28"/>
          <w:szCs w:val="28"/>
        </w:rPr>
        <w:t>.</w:t>
      </w:r>
      <w:r w:rsidRPr="002E4200">
        <w:rPr>
          <w:color w:val="000000"/>
          <w:sz w:val="28"/>
          <w:szCs w:val="28"/>
        </w:rPr>
        <w:t xml:space="preserve"> </w:t>
      </w:r>
      <w:bookmarkStart w:id="16" w:name="_Hlk77356411"/>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w:t>
      </w:r>
      <w:r>
        <w:rPr>
          <w:color w:val="000000"/>
          <w:sz w:val="28"/>
          <w:szCs w:val="28"/>
        </w:rPr>
        <w:t>хстана, математике и дисциплине по выбору организации образования согласно профилю специальности</w:t>
      </w:r>
      <w:r w:rsidRPr="00AA2309">
        <w:rPr>
          <w:color w:val="000000"/>
          <w:sz w:val="28"/>
          <w:szCs w:val="28"/>
        </w:rPr>
        <w:t>.</w:t>
      </w:r>
    </w:p>
    <w:p w:rsidR="00B549C4" w:rsidRDefault="007279BA">
      <w:pPr>
        <w:pStyle w:val="aa"/>
        <w:shd w:val="clear" w:color="auto" w:fill="FFFFFF"/>
        <w:spacing w:before="0" w:beforeAutospacing="0" w:after="0" w:afterAutospacing="0"/>
        <w:jc w:val="both"/>
        <w:textAlignment w:val="baseline"/>
        <w:rPr>
          <w:color w:val="000000"/>
          <w:sz w:val="28"/>
          <w:szCs w:val="28"/>
        </w:rPr>
      </w:pPr>
      <w:r w:rsidRPr="00AA2309">
        <w:rPr>
          <w:color w:val="000000"/>
          <w:sz w:val="28"/>
          <w:szCs w:val="28"/>
        </w:rPr>
        <w:lastRenderedPageBreak/>
        <w:tab/>
        <w:t>Промежуточная аттестация по общеобразовательным дисциплинам проводится за счет кредитов/час</w:t>
      </w:r>
      <w:r>
        <w:rPr>
          <w:color w:val="000000"/>
          <w:sz w:val="28"/>
          <w:szCs w:val="28"/>
        </w:rPr>
        <w:t>ов, выделенных на модуль/цикл «О</w:t>
      </w:r>
      <w:r w:rsidRPr="00AA2309">
        <w:rPr>
          <w:color w:val="000000"/>
          <w:sz w:val="28"/>
          <w:szCs w:val="28"/>
        </w:rPr>
        <w:t>бщеобразовательные дисциплины».</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Контрольные работы, зачеты и курсовые проекты (работы) проводятся за счет учебного времени, отведенного на изучение дисциплины и</w:t>
      </w:r>
      <w:r w:rsidRPr="00AA2309">
        <w:rPr>
          <w:color w:val="000000"/>
          <w:sz w:val="28"/>
          <w:szCs w:val="28"/>
          <w:lang w:val="kk-KZ"/>
        </w:rPr>
        <w:t xml:space="preserve"> </w:t>
      </w:r>
      <w:r w:rsidRPr="00AA2309">
        <w:rPr>
          <w:color w:val="000000"/>
          <w:sz w:val="28"/>
          <w:szCs w:val="28"/>
        </w:rPr>
        <w:t xml:space="preserve">(или) модуля, экзамены - в сроки, отведенные на промежуточную и/или итоговую аттестацию. </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Итоговая и (или) промежуточная аттестация для специальностей сферы искусства и культуры предусматривает выполнение творческих заданий.</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 xml:space="preserve">Положение о творческом задании разрабатывается организациями технического и профессионального, </w:t>
      </w:r>
      <w:proofErr w:type="spellStart"/>
      <w:r w:rsidRPr="00AA2309">
        <w:rPr>
          <w:color w:val="000000"/>
          <w:sz w:val="28"/>
          <w:szCs w:val="28"/>
        </w:rPr>
        <w:t>послесреднего</w:t>
      </w:r>
      <w:proofErr w:type="spellEnd"/>
      <w:r w:rsidRPr="00AA2309">
        <w:rPr>
          <w:color w:val="000000"/>
          <w:sz w:val="28"/>
          <w:szCs w:val="28"/>
        </w:rPr>
        <w:t xml:space="preserve"> образования самостоятельно.</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highlight w:val="yellow"/>
        </w:rPr>
      </w:pPr>
      <w:r w:rsidRPr="00AA2309">
        <w:rPr>
          <w:color w:val="000000"/>
          <w:sz w:val="28"/>
          <w:szCs w:val="28"/>
        </w:rPr>
        <w:t>Для проведения</w:t>
      </w:r>
      <w:r w:rsidRPr="002E4200">
        <w:rPr>
          <w:color w:val="000000"/>
          <w:sz w:val="28"/>
          <w:szCs w:val="28"/>
        </w:rPr>
        <w:t xml:space="preserve"> промежуточной аттестации на присвоение рабочей квалификации обучающимся приказом руководителя организаций технического и профессионального, </w:t>
      </w:r>
      <w:proofErr w:type="spellStart"/>
      <w:r w:rsidRPr="002E4200">
        <w:rPr>
          <w:color w:val="000000"/>
          <w:sz w:val="28"/>
          <w:szCs w:val="28"/>
        </w:rPr>
        <w:t>послесреднего</w:t>
      </w:r>
      <w:proofErr w:type="spellEnd"/>
      <w:r w:rsidRPr="002E4200">
        <w:rPr>
          <w:color w:val="000000"/>
          <w:sz w:val="28"/>
          <w:szCs w:val="28"/>
        </w:rPr>
        <w:t xml:space="preserve"> образования создается квалификационная комиссия.</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После освоения программы рабочей квалификации проводится квалификационный экзамен.</w:t>
      </w:r>
    </w:p>
    <w:p w:rsidR="00B549C4" w:rsidRDefault="007279BA">
      <w:pPr>
        <w:pStyle w:val="aa"/>
        <w:shd w:val="clear" w:color="auto" w:fill="FFFFFF"/>
        <w:spacing w:before="0" w:beforeAutospacing="0" w:after="0" w:afterAutospacing="0"/>
        <w:ind w:firstLine="709"/>
        <w:jc w:val="both"/>
        <w:textAlignment w:val="baseline"/>
        <w:rPr>
          <w:color w:val="000000"/>
          <w:sz w:val="28"/>
          <w:szCs w:val="28"/>
        </w:rPr>
      </w:pPr>
      <w:r w:rsidRPr="00AA2309">
        <w:rPr>
          <w:color w:val="000000"/>
          <w:sz w:val="28"/>
          <w:szCs w:val="28"/>
        </w:rPr>
        <w:t xml:space="preserve">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w:t>
      </w:r>
      <w:bookmarkStart w:id="17" w:name="_Hlk77356655"/>
      <w:r w:rsidRPr="00AA2309">
        <w:rPr>
          <w:color w:val="000000"/>
          <w:sz w:val="28"/>
          <w:szCs w:val="28"/>
        </w:rPr>
        <w:t xml:space="preserve">организации технического и профессионального, </w:t>
      </w:r>
      <w:proofErr w:type="spellStart"/>
      <w:r w:rsidRPr="00AA2309">
        <w:rPr>
          <w:color w:val="000000"/>
          <w:sz w:val="28"/>
          <w:szCs w:val="28"/>
        </w:rPr>
        <w:t>послесреднего</w:t>
      </w:r>
      <w:proofErr w:type="spellEnd"/>
      <w:r w:rsidRPr="00AA2309">
        <w:rPr>
          <w:i/>
          <w:color w:val="000000"/>
          <w:sz w:val="28"/>
          <w:szCs w:val="28"/>
        </w:rPr>
        <w:t xml:space="preserve"> </w:t>
      </w:r>
      <w:r w:rsidRPr="00AA2309">
        <w:rPr>
          <w:color w:val="000000"/>
          <w:sz w:val="28"/>
          <w:szCs w:val="28"/>
        </w:rPr>
        <w:t xml:space="preserve">образования </w:t>
      </w:r>
      <w:bookmarkEnd w:id="17"/>
      <w:r w:rsidRPr="00AA2309">
        <w:rPr>
          <w:color w:val="000000"/>
          <w:sz w:val="28"/>
          <w:szCs w:val="28"/>
        </w:rPr>
        <w:t>и (или) на производственных площадках предприятий.</w:t>
      </w:r>
    </w:p>
    <w:p w:rsidR="00B549C4" w:rsidRDefault="007279BA">
      <w:pPr>
        <w:pStyle w:val="aa"/>
        <w:shd w:val="clear" w:color="auto" w:fill="FFFFFF"/>
        <w:spacing w:before="0" w:beforeAutospacing="0" w:after="0" w:afterAutospacing="0"/>
        <w:ind w:firstLine="709"/>
        <w:jc w:val="both"/>
        <w:textAlignment w:val="baseline"/>
        <w:rPr>
          <w:strike/>
          <w:color w:val="000000"/>
          <w:sz w:val="28"/>
          <w:szCs w:val="28"/>
        </w:rPr>
      </w:pPr>
      <w:r w:rsidRPr="00AA2309">
        <w:rPr>
          <w:color w:val="000000"/>
          <w:sz w:val="28"/>
          <w:szCs w:val="28"/>
        </w:rPr>
        <w:t xml:space="preserve">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 </w:t>
      </w:r>
      <w:r w:rsidRPr="00AA2309">
        <w:rPr>
          <w:strike/>
          <w:color w:val="000000"/>
          <w:sz w:val="28"/>
          <w:szCs w:val="28"/>
        </w:rPr>
        <w:t xml:space="preserve"> </w:t>
      </w:r>
    </w:p>
    <w:p w:rsidR="00B549C4" w:rsidRDefault="007279BA">
      <w:pPr>
        <w:pStyle w:val="aa"/>
        <w:shd w:val="clear" w:color="auto" w:fill="FFFFFF"/>
        <w:spacing w:before="0" w:beforeAutospacing="0" w:after="0" w:afterAutospacing="0"/>
        <w:ind w:firstLine="709"/>
        <w:jc w:val="both"/>
        <w:textAlignment w:val="baseline"/>
        <w:rPr>
          <w:strike/>
          <w:color w:val="000000"/>
          <w:sz w:val="28"/>
          <w:szCs w:val="28"/>
        </w:rPr>
      </w:pPr>
      <w:r w:rsidRPr="00AA2309">
        <w:rPr>
          <w:color w:val="000000"/>
          <w:sz w:val="28"/>
          <w:szCs w:val="28"/>
        </w:rPr>
        <w:t>Для обучающихся, продолжающих обучение квалификационный экзамен проводится в рамках промежуточной аттестации.</w:t>
      </w:r>
      <w:r w:rsidRPr="00AA2309">
        <w:rPr>
          <w:strike/>
          <w:color w:val="000000"/>
          <w:sz w:val="28"/>
          <w:szCs w:val="28"/>
        </w:rPr>
        <w:t xml:space="preserve"> </w:t>
      </w:r>
      <w:bookmarkEnd w:id="16"/>
    </w:p>
    <w:p w:rsidR="00B549C4" w:rsidRDefault="007279BA">
      <w:pPr>
        <w:pStyle w:val="aa"/>
        <w:shd w:val="clear" w:color="auto" w:fill="FFFFFF"/>
        <w:spacing w:before="0" w:beforeAutospacing="0" w:after="0" w:afterAutospacing="0"/>
        <w:ind w:firstLine="709"/>
        <w:jc w:val="both"/>
        <w:textAlignment w:val="baseline"/>
        <w:rPr>
          <w:strike/>
          <w:color w:val="000000"/>
          <w:sz w:val="28"/>
          <w:szCs w:val="28"/>
        </w:rPr>
      </w:pPr>
      <w:r w:rsidRPr="00AA2309">
        <w:rPr>
          <w:color w:val="000000"/>
          <w:sz w:val="28"/>
          <w:szCs w:val="28"/>
        </w:rPr>
        <w:t>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p w:rsidR="00B549C4" w:rsidRDefault="007279BA">
      <w:pPr>
        <w:pStyle w:val="a8"/>
        <w:ind w:firstLine="709"/>
        <w:jc w:val="both"/>
        <w:rPr>
          <w:rFonts w:ascii="Times New Roman" w:hAnsi="Times New Roman"/>
          <w:sz w:val="28"/>
          <w:szCs w:val="28"/>
        </w:rPr>
      </w:pPr>
      <w:r w:rsidRPr="00AA2309">
        <w:rPr>
          <w:rFonts w:ascii="Times New Roman" w:hAnsi="Times New Roman"/>
          <w:sz w:val="28"/>
          <w:szCs w:val="28"/>
        </w:rPr>
        <w:t xml:space="preserve">7. Промежуточная аттестация обучающихся в организациях технического и профессионального, </w:t>
      </w:r>
      <w:proofErr w:type="spellStart"/>
      <w:r w:rsidRPr="00AA2309">
        <w:rPr>
          <w:rFonts w:ascii="Times New Roman" w:hAnsi="Times New Roman"/>
          <w:sz w:val="28"/>
          <w:szCs w:val="28"/>
        </w:rPr>
        <w:t>послесреднего</w:t>
      </w:r>
      <w:proofErr w:type="spellEnd"/>
      <w:r w:rsidRPr="00AA2309">
        <w:rPr>
          <w:rFonts w:ascii="Times New Roman" w:hAnsi="Times New Roman"/>
          <w:sz w:val="28"/>
          <w:szCs w:val="28"/>
        </w:rPr>
        <w:t xml:space="preserve">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p w:rsidR="00B549C4" w:rsidRDefault="007279BA">
      <w:pPr>
        <w:pStyle w:val="a8"/>
        <w:ind w:firstLine="709"/>
        <w:jc w:val="both"/>
        <w:rPr>
          <w:rFonts w:ascii="Times New Roman" w:hAnsi="Times New Roman"/>
          <w:sz w:val="28"/>
          <w:szCs w:val="28"/>
        </w:rPr>
      </w:pPr>
      <w:bookmarkStart w:id="18" w:name="z1121"/>
      <w:bookmarkEnd w:id="15"/>
      <w:r w:rsidRPr="002E4200">
        <w:rPr>
          <w:rFonts w:ascii="Times New Roman" w:hAnsi="Times New Roman"/>
          <w:sz w:val="28"/>
          <w:szCs w:val="28"/>
        </w:rPr>
        <w:t>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w:t>
      </w:r>
      <w:r>
        <w:rPr>
          <w:rFonts w:ascii="Times New Roman" w:hAnsi="Times New Roman"/>
          <w:sz w:val="28"/>
          <w:szCs w:val="28"/>
        </w:rPr>
        <w:t>ю</w:t>
      </w:r>
      <w:r w:rsidRPr="002E4200">
        <w:rPr>
          <w:rFonts w:ascii="Times New Roman" w:hAnsi="Times New Roman"/>
          <w:sz w:val="28"/>
          <w:szCs w:val="28"/>
        </w:rPr>
        <w:t>.</w:t>
      </w:r>
    </w:p>
    <w:p w:rsidR="00B549C4" w:rsidRDefault="007279BA">
      <w:pPr>
        <w:pStyle w:val="a8"/>
        <w:ind w:firstLine="709"/>
        <w:jc w:val="both"/>
        <w:rPr>
          <w:rFonts w:ascii="Times New Roman" w:hAnsi="Times New Roman"/>
          <w:sz w:val="28"/>
          <w:szCs w:val="28"/>
        </w:rPr>
      </w:pPr>
      <w:bookmarkStart w:id="19" w:name="z1122"/>
      <w:bookmarkEnd w:id="18"/>
      <w:r w:rsidRPr="002E4200">
        <w:rPr>
          <w:rFonts w:ascii="Times New Roman" w:hAnsi="Times New Roman"/>
          <w:sz w:val="28"/>
          <w:szCs w:val="28"/>
        </w:rPr>
        <w:t>Промежуточная аттестация лиц с особыми образовательными</w:t>
      </w:r>
      <w:r w:rsidRPr="00447F69">
        <w:rPr>
          <w:rFonts w:ascii="Times New Roman" w:hAnsi="Times New Roman"/>
          <w:sz w:val="28"/>
          <w:szCs w:val="28"/>
        </w:rPr>
        <w:t xml:space="preserve"> потребностями в организациях технического и профессионального образования проводится в форме экзаменов и/или зачетов.</w:t>
      </w:r>
      <w:bookmarkStart w:id="20" w:name="z1125"/>
      <w:bookmarkEnd w:id="19"/>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8. Зачеты выставляются по дисциплинам и (или) модулям, перечень которых определяется в соответствии с рабочим учебным планом, а также </w:t>
      </w:r>
      <w:r w:rsidRPr="00AA2309">
        <w:rPr>
          <w:rFonts w:ascii="Times New Roman" w:eastAsia="Times New Roman" w:hAnsi="Times New Roman"/>
          <w:color w:val="000000"/>
          <w:sz w:val="28"/>
          <w:szCs w:val="24"/>
        </w:rPr>
        <w:lastRenderedPageBreak/>
        <w:t>курсовым проектам (работам), профессиональной практике на основе оценок текущего контроля успеваемости с дифференцированными оценками/баллами.</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sz w:val="28"/>
          <w:szCs w:val="28"/>
        </w:rPr>
        <w:t>9. Материалы промежуточной аттестации обучающихся</w:t>
      </w:r>
      <w:r w:rsidRPr="00447F69">
        <w:rPr>
          <w:rFonts w:ascii="Times New Roman" w:hAnsi="Times New Roman"/>
          <w:sz w:val="28"/>
          <w:szCs w:val="28"/>
        </w:rPr>
        <w:t xml:space="preserve"> составляются на основе рабочих учебных планов и программ каждой учебной дисциплины </w:t>
      </w:r>
      <w:r w:rsidRPr="00B7150E">
        <w:rPr>
          <w:rFonts w:ascii="Times New Roman" w:hAnsi="Times New Roman"/>
          <w:sz w:val="28"/>
          <w:szCs w:val="28"/>
        </w:rPr>
        <w:t>и (или) модуля.</w:t>
      </w:r>
      <w:bookmarkStart w:id="21" w:name="z1126"/>
      <w:bookmarkEnd w:id="20"/>
    </w:p>
    <w:p w:rsidR="00B549C4" w:rsidRDefault="007279BA">
      <w:pPr>
        <w:pStyle w:val="a8"/>
        <w:ind w:firstLine="709"/>
        <w:jc w:val="both"/>
        <w:rPr>
          <w:rFonts w:ascii="Times New Roman" w:eastAsia="Times New Roman" w:hAnsi="Times New Roman"/>
          <w:color w:val="000000"/>
          <w:sz w:val="28"/>
          <w:szCs w:val="24"/>
        </w:rPr>
      </w:pPr>
      <w:r w:rsidRPr="00447F69">
        <w:rPr>
          <w:rFonts w:ascii="Times New Roman" w:hAnsi="Times New Roman"/>
          <w:sz w:val="28"/>
          <w:szCs w:val="28"/>
        </w:rPr>
        <w:t>10. В период подготовки к промежуточной аттестации обучающихся проводятся консультации за счет общего бюджета времени, отведенного на консультации.</w:t>
      </w:r>
      <w:bookmarkStart w:id="22" w:name="z1133"/>
      <w:bookmarkEnd w:id="21"/>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11. Для проведения промежуточной аттестации обучающихся в форме экзаменов должны быть подготовлены:</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1) экзаменационные билеты (экзаменационные контрольные задания), тестовые задания, ситуационные задачи;</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2) наглядные пособия, материалы справочного характера, нормативные документы и образцы техники, разрешенные к использованию на экзамене;</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3) учебные и технологические карты;</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4) спортивный зал, оборудование, инвентарь;</w:t>
      </w:r>
    </w:p>
    <w:p w:rsidR="00B549C4" w:rsidRDefault="007279BA">
      <w:pPr>
        <w:pStyle w:val="a8"/>
        <w:ind w:firstLine="709"/>
        <w:jc w:val="both"/>
        <w:rPr>
          <w:rFonts w:ascii="Times New Roman" w:eastAsia="Times New Roman" w:hAnsi="Times New Roman"/>
          <w:color w:val="000000"/>
          <w:sz w:val="28"/>
          <w:szCs w:val="24"/>
        </w:rPr>
      </w:pPr>
      <w:r w:rsidRPr="007D4121">
        <w:rPr>
          <w:rFonts w:ascii="Times New Roman" w:hAnsi="Times New Roman"/>
          <w:color w:val="000000"/>
          <w:spacing w:val="2"/>
          <w:sz w:val="28"/>
          <w:szCs w:val="20"/>
        </w:rPr>
        <w:t>5) экзаменационная ведомость.</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color w:val="000000"/>
          <w:spacing w:val="2"/>
          <w:sz w:val="28"/>
          <w:szCs w:val="20"/>
          <w:shd w:val="clear" w:color="auto" w:fill="FFFFFF"/>
        </w:rPr>
        <w:t>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w:t>
      </w:r>
      <w:r w:rsidRPr="00B7150E">
        <w:rPr>
          <w:rFonts w:ascii="Times New Roman" w:hAnsi="Times New Roman"/>
          <w:color w:val="000000"/>
          <w:spacing w:val="2"/>
          <w:sz w:val="28"/>
          <w:szCs w:val="20"/>
          <w:shd w:val="clear" w:color="auto" w:fill="FFFFFF"/>
        </w:rPr>
        <w:t xml:space="preserve"> квалификацию, соответствующую профилю данной дисциплины и (или) модуля.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13. </w:t>
      </w:r>
      <w:bookmarkStart w:id="23" w:name="_Hlk77357026"/>
      <w:r w:rsidRPr="00AA2309">
        <w:rPr>
          <w:rFonts w:ascii="Times New Roman" w:eastAsia="Times New Roman" w:hAnsi="Times New Roman"/>
          <w:color w:val="000000"/>
          <w:sz w:val="28"/>
          <w:szCs w:val="24"/>
          <w:lang w:val="kk-KZ"/>
        </w:rPr>
        <w:t>При</w:t>
      </w:r>
      <w:r w:rsidRPr="00AA2309">
        <w:rPr>
          <w:rFonts w:ascii="Times New Roman" w:eastAsia="Times New Roman" w:hAnsi="Times New Roman"/>
          <w:color w:val="000000"/>
          <w:sz w:val="28"/>
          <w:szCs w:val="24"/>
        </w:rPr>
        <w:t xml:space="preserve">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Обучающиеся, имеющие по </w:t>
      </w:r>
      <w:r w:rsidRPr="00AA2309">
        <w:rPr>
          <w:rFonts w:ascii="Times New Roman" w:eastAsia="Times New Roman" w:hAnsi="Times New Roman"/>
          <w:color w:val="000000"/>
          <w:sz w:val="28"/>
          <w:szCs w:val="24"/>
          <w:lang w:val="kk-KZ"/>
        </w:rPr>
        <w:t xml:space="preserve">1-2 </w:t>
      </w:r>
      <w:r w:rsidRPr="00AA2309">
        <w:rPr>
          <w:rFonts w:ascii="Times New Roman" w:eastAsia="Times New Roman" w:hAnsi="Times New Roman"/>
          <w:color w:val="000000"/>
          <w:sz w:val="28"/>
          <w:szCs w:val="24"/>
        </w:rPr>
        <w:t>дисциплинам и (или) модулям неуд</w:t>
      </w:r>
      <w:r w:rsidRPr="00AA2309">
        <w:rPr>
          <w:rFonts w:ascii="Times New Roman" w:eastAsia="Times New Roman" w:hAnsi="Times New Roman"/>
          <w:color w:val="000000"/>
          <w:sz w:val="28"/>
          <w:szCs w:val="28"/>
        </w:rPr>
        <w:t>овлетворительные оценки, допускаются к экзаменам решением педагогического совета.</w:t>
      </w:r>
      <w:bookmarkStart w:id="24" w:name="_Hlk77357161"/>
      <w:bookmarkEnd w:id="23"/>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8"/>
        </w:rPr>
        <w:t>14. При проведении промежуточной аттестации для выполнения задания по экзаменационным билетам:</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8"/>
        </w:rPr>
        <w:t>на устный экзамен выделяется не более 25 (двадцать пять) минут на каждого обучающегося;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8"/>
        </w:rPr>
        <w:t>на проведение письменного экзамена предусматривается не более:</w:t>
      </w:r>
    </w:p>
    <w:p w:rsidR="00B549C4" w:rsidRDefault="007279BA">
      <w:pPr>
        <w:pStyle w:val="a8"/>
        <w:ind w:firstLine="709"/>
        <w:jc w:val="both"/>
        <w:rPr>
          <w:rFonts w:ascii="Times New Roman" w:eastAsia="Times New Roman" w:hAnsi="Times New Roman"/>
          <w:color w:val="000000"/>
          <w:sz w:val="28"/>
          <w:szCs w:val="28"/>
        </w:rPr>
      </w:pPr>
      <w:r w:rsidRPr="00AA2309">
        <w:rPr>
          <w:rFonts w:ascii="Times New Roman" w:eastAsia="Times New Roman" w:hAnsi="Times New Roman"/>
          <w:color w:val="000000"/>
          <w:sz w:val="28"/>
          <w:szCs w:val="28"/>
        </w:rPr>
        <w:t>1) 6-ти астрономических часов по литературе на сочинение и (или) эссе;</w:t>
      </w:r>
    </w:p>
    <w:p w:rsidR="00B549C4" w:rsidRDefault="007279BA">
      <w:pPr>
        <w:pStyle w:val="a8"/>
        <w:ind w:firstLine="709"/>
        <w:jc w:val="both"/>
        <w:rPr>
          <w:rFonts w:ascii="Times New Roman" w:eastAsia="Times New Roman" w:hAnsi="Times New Roman"/>
          <w:color w:val="000000"/>
          <w:sz w:val="28"/>
          <w:szCs w:val="28"/>
        </w:rPr>
      </w:pPr>
      <w:r w:rsidRPr="00AA2309">
        <w:rPr>
          <w:rFonts w:ascii="Times New Roman" w:eastAsia="Times New Roman" w:hAnsi="Times New Roman"/>
          <w:color w:val="000000"/>
          <w:sz w:val="28"/>
          <w:szCs w:val="28"/>
        </w:rPr>
        <w:t>2) 4-х академических часов по математике и специальным дисциплинам и (или) модулям;</w:t>
      </w:r>
    </w:p>
    <w:p w:rsidR="00B549C4" w:rsidRDefault="007279BA">
      <w:pPr>
        <w:pStyle w:val="a8"/>
        <w:ind w:firstLine="709"/>
        <w:jc w:val="both"/>
        <w:rPr>
          <w:rFonts w:ascii="Times New Roman" w:eastAsia="Times New Roman" w:hAnsi="Times New Roman"/>
          <w:color w:val="000000"/>
          <w:sz w:val="28"/>
          <w:szCs w:val="28"/>
        </w:rPr>
      </w:pPr>
      <w:r w:rsidRPr="00AA2309">
        <w:rPr>
          <w:rFonts w:ascii="Times New Roman" w:eastAsia="Times New Roman" w:hAnsi="Times New Roman"/>
          <w:color w:val="000000"/>
          <w:sz w:val="28"/>
          <w:szCs w:val="28"/>
        </w:rPr>
        <w:t xml:space="preserve">3) 3-х астрономических часов по казахскому </w:t>
      </w:r>
      <w:r w:rsidRPr="00AA2309">
        <w:rPr>
          <w:rFonts w:ascii="Times New Roman" w:eastAsia="Times New Roman" w:hAnsi="Times New Roman"/>
          <w:sz w:val="28"/>
          <w:szCs w:val="28"/>
        </w:rPr>
        <w:t>и русскому языку</w:t>
      </w:r>
      <w:r w:rsidRPr="00AA2309">
        <w:rPr>
          <w:rFonts w:ascii="Times New Roman" w:eastAsia="Times New Roman" w:hAnsi="Times New Roman"/>
          <w:color w:val="000000"/>
          <w:sz w:val="28"/>
          <w:szCs w:val="28"/>
        </w:rPr>
        <w:t xml:space="preserve"> на изложение</w:t>
      </w:r>
      <w:r w:rsidRPr="00AA2309">
        <w:rPr>
          <w:rFonts w:ascii="Times New Roman" w:eastAsia="Times New Roman" w:hAnsi="Times New Roman"/>
          <w:color w:val="000000"/>
          <w:sz w:val="28"/>
          <w:szCs w:val="28"/>
          <w:lang w:val="kk-KZ"/>
        </w:rPr>
        <w:t>, 2-х астрономических часов на диктант</w:t>
      </w:r>
      <w:r w:rsidRPr="00AA2309">
        <w:rPr>
          <w:rFonts w:ascii="Times New Roman" w:eastAsia="Times New Roman" w:hAnsi="Times New Roman"/>
          <w:color w:val="000000"/>
          <w:sz w:val="28"/>
          <w:szCs w:val="28"/>
        </w:rPr>
        <w:t>.</w:t>
      </w:r>
    </w:p>
    <w:p w:rsidR="00B549C4" w:rsidRDefault="007279BA">
      <w:pPr>
        <w:pStyle w:val="a8"/>
        <w:ind w:firstLine="709"/>
        <w:jc w:val="both"/>
        <w:rPr>
          <w:rFonts w:ascii="Times New Roman" w:eastAsia="Times New Roman" w:hAnsi="Times New Roman"/>
          <w:color w:val="000000"/>
          <w:sz w:val="28"/>
          <w:szCs w:val="24"/>
        </w:rPr>
      </w:pPr>
      <w:r w:rsidRPr="0059182A">
        <w:rPr>
          <w:rFonts w:ascii="Times New Roman" w:eastAsia="Times New Roman" w:hAnsi="Times New Roman"/>
          <w:color w:val="000000"/>
          <w:sz w:val="28"/>
          <w:szCs w:val="24"/>
        </w:rPr>
        <w:t>Письменные экзаменационные работы выполняются на бумаге со ш</w:t>
      </w:r>
      <w:r>
        <w:rPr>
          <w:rFonts w:ascii="Times New Roman" w:eastAsia="Times New Roman" w:hAnsi="Times New Roman"/>
          <w:color w:val="000000"/>
          <w:sz w:val="28"/>
          <w:szCs w:val="24"/>
        </w:rPr>
        <w:t>тампом организации образования.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При проведении квалификационного экзамена в рамках промежуточной аттестации для выполнения практического задания выделяется не более 6 </w:t>
      </w:r>
      <w:r w:rsidRPr="00AA2309">
        <w:rPr>
          <w:rFonts w:ascii="Times New Roman" w:eastAsia="Times New Roman" w:hAnsi="Times New Roman"/>
          <w:color w:val="000000"/>
          <w:sz w:val="28"/>
          <w:szCs w:val="24"/>
        </w:rPr>
        <w:lastRenderedPageBreak/>
        <w:t>астрономических часов на 1 экзаменуемого, а в форме демонстрационного экзамена не более 12 астрономических часов.</w:t>
      </w:r>
      <w:bookmarkEnd w:id="24"/>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Состав квалификационной комиссии формируется из числа представителей предприятий (работодателей), в соотношении не менее 60 % и </w:t>
      </w:r>
      <w:r>
        <w:rPr>
          <w:rFonts w:ascii="Times New Roman" w:eastAsia="Times New Roman" w:hAnsi="Times New Roman"/>
          <w:color w:val="000000"/>
          <w:sz w:val="28"/>
          <w:szCs w:val="24"/>
        </w:rPr>
        <w:t>не более 40</w:t>
      </w:r>
      <w:r w:rsidRPr="00AA2309">
        <w:rPr>
          <w:rFonts w:ascii="Times New Roman" w:eastAsia="Times New Roman" w:hAnsi="Times New Roman"/>
          <w:color w:val="000000"/>
          <w:sz w:val="28"/>
          <w:szCs w:val="24"/>
        </w:rPr>
        <w:t>%</w:t>
      </w:r>
      <w:r>
        <w:rPr>
          <w:rFonts w:ascii="Times New Roman" w:eastAsia="Times New Roman" w:hAnsi="Times New Roman"/>
          <w:color w:val="000000"/>
          <w:sz w:val="28"/>
          <w:szCs w:val="24"/>
        </w:rPr>
        <w:t xml:space="preserve"> </w:t>
      </w:r>
      <w:r w:rsidRPr="00AA2309">
        <w:rPr>
          <w:rFonts w:ascii="Times New Roman" w:eastAsia="Times New Roman" w:hAnsi="Times New Roman"/>
          <w:color w:val="000000"/>
          <w:sz w:val="28"/>
          <w:szCs w:val="24"/>
        </w:rPr>
        <w:t>представителей организаций образования.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При дуальном обучении в состав квалификационной комиссии не допускаются наставники аттестуемых.</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color w:val="000000"/>
          <w:spacing w:val="2"/>
          <w:sz w:val="28"/>
          <w:szCs w:val="20"/>
          <w:shd w:val="clear" w:color="auto" w:fill="FFFFFF"/>
        </w:rPr>
        <w:t>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w:t>
      </w:r>
      <w:r w:rsidRPr="00BC5FE1">
        <w:rPr>
          <w:rFonts w:ascii="Times New Roman" w:hAnsi="Times New Roman"/>
          <w:color w:val="000000"/>
          <w:spacing w:val="2"/>
          <w:sz w:val="28"/>
          <w:szCs w:val="20"/>
          <w:shd w:val="clear" w:color="auto" w:fill="FFFFFF"/>
        </w:rPr>
        <w:t xml:space="preserve">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p w:rsidR="00B549C4" w:rsidRDefault="007279BA">
      <w:pPr>
        <w:pStyle w:val="a8"/>
        <w:ind w:firstLine="709"/>
        <w:jc w:val="both"/>
        <w:rPr>
          <w:rFonts w:ascii="Times New Roman" w:eastAsia="Times New Roman" w:hAnsi="Times New Roman"/>
          <w:color w:val="000000"/>
          <w:sz w:val="28"/>
          <w:szCs w:val="24"/>
        </w:rPr>
      </w:pPr>
      <w:r w:rsidRPr="00186DAE">
        <w:rPr>
          <w:rFonts w:ascii="Times New Roman" w:hAnsi="Times New Roman"/>
          <w:color w:val="000000"/>
          <w:spacing w:val="2"/>
          <w:sz w:val="28"/>
          <w:szCs w:val="28"/>
          <w:shd w:val="clear" w:color="auto" w:fill="FFFFFF"/>
        </w:rPr>
        <w:t xml:space="preserve">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w:t>
      </w:r>
      <w:proofErr w:type="spellStart"/>
      <w:r w:rsidRPr="00186DAE">
        <w:rPr>
          <w:rFonts w:ascii="Times New Roman" w:hAnsi="Times New Roman"/>
          <w:color w:val="000000"/>
          <w:spacing w:val="2"/>
          <w:sz w:val="28"/>
          <w:szCs w:val="28"/>
          <w:shd w:val="clear" w:color="auto" w:fill="FFFFFF"/>
        </w:rPr>
        <w:t>послесреднего</w:t>
      </w:r>
      <w:proofErr w:type="spellEnd"/>
      <w:r w:rsidRPr="00186DAE">
        <w:rPr>
          <w:rFonts w:ascii="Times New Roman" w:hAnsi="Times New Roman"/>
          <w:color w:val="000000"/>
          <w:spacing w:val="2"/>
          <w:sz w:val="28"/>
          <w:szCs w:val="28"/>
          <w:shd w:val="clear" w:color="auto" w:fill="FFFFFF"/>
        </w:rPr>
        <w:t xml:space="preserve">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p w:rsidR="00B549C4" w:rsidRDefault="007279BA">
      <w:pPr>
        <w:pStyle w:val="a8"/>
        <w:ind w:firstLine="709"/>
        <w:jc w:val="both"/>
        <w:rPr>
          <w:rFonts w:ascii="Times New Roman" w:eastAsia="Times New Roman" w:hAnsi="Times New Roman"/>
          <w:sz w:val="28"/>
          <w:szCs w:val="28"/>
        </w:rPr>
      </w:pPr>
      <w:r w:rsidRPr="00744BD3">
        <w:rPr>
          <w:rFonts w:ascii="Times New Roman" w:hAnsi="Times New Roman"/>
          <w:color w:val="000000"/>
          <w:spacing w:val="2"/>
          <w:sz w:val="28"/>
          <w:szCs w:val="20"/>
          <w:shd w:val="clear" w:color="auto" w:fill="FFFFFF"/>
        </w:rPr>
        <w:t xml:space="preserve">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w:t>
      </w:r>
      <w:proofErr w:type="spellStart"/>
      <w:r w:rsidRPr="00744BD3">
        <w:rPr>
          <w:rFonts w:ascii="Times New Roman" w:hAnsi="Times New Roman"/>
          <w:color w:val="000000"/>
          <w:spacing w:val="2"/>
          <w:sz w:val="28"/>
          <w:szCs w:val="20"/>
          <w:shd w:val="clear" w:color="auto" w:fill="FFFFFF"/>
        </w:rPr>
        <w:t>послесреднего</w:t>
      </w:r>
      <w:proofErr w:type="spellEnd"/>
      <w:r w:rsidRPr="00744BD3">
        <w:rPr>
          <w:rFonts w:ascii="Times New Roman" w:hAnsi="Times New Roman"/>
          <w:color w:val="000000"/>
          <w:spacing w:val="2"/>
          <w:sz w:val="28"/>
          <w:szCs w:val="20"/>
          <w:shd w:val="clear" w:color="auto" w:fill="FFFFFF"/>
        </w:rPr>
        <w:t xml:space="preserve"> образования устанавливаются индивидуальные сроки их сдачи, утвержденной приказом руководителя организаций образования.</w:t>
      </w:r>
      <w:bookmarkStart w:id="25" w:name="z1150"/>
      <w:bookmarkStart w:id="26" w:name="_Hlk77357427"/>
      <w:bookmarkEnd w:id="22"/>
    </w:p>
    <w:p w:rsidR="00B549C4" w:rsidRDefault="007279BA">
      <w:pPr>
        <w:pStyle w:val="a8"/>
        <w:ind w:firstLine="709"/>
        <w:jc w:val="both"/>
        <w:rPr>
          <w:rFonts w:ascii="Times New Roman" w:eastAsia="Times New Roman" w:hAnsi="Times New Roman"/>
          <w:color w:val="000000"/>
          <w:sz w:val="28"/>
          <w:szCs w:val="24"/>
        </w:rPr>
      </w:pPr>
      <w:bookmarkStart w:id="27" w:name="z1151"/>
      <w:bookmarkEnd w:id="25"/>
      <w:bookmarkEnd w:id="26"/>
      <w:r w:rsidRPr="00155D96">
        <w:rPr>
          <w:rFonts w:ascii="Times New Roman" w:eastAsia="Times New Roman" w:hAnsi="Times New Roman"/>
          <w:color w:val="000000"/>
          <w:sz w:val="28"/>
          <w:szCs w:val="24"/>
        </w:rPr>
        <w:t>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Срок пересдачи экзамена (зачета) при получении оценки «неудовлетворительно» определяется организацией образования самостоятельно.</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 xml:space="preserve">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  </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Повторная пересдача экзамена (зачета) оформляется приказом руководителя организации образования.</w:t>
      </w:r>
    </w:p>
    <w:p w:rsidR="00B549C4" w:rsidRDefault="007279BA">
      <w:pPr>
        <w:pStyle w:val="a8"/>
        <w:ind w:firstLine="709"/>
        <w:jc w:val="both"/>
        <w:rPr>
          <w:rFonts w:ascii="Times New Roman" w:eastAsia="Times New Roman" w:hAnsi="Times New Roman"/>
          <w:color w:val="000000"/>
          <w:sz w:val="28"/>
          <w:szCs w:val="24"/>
        </w:rPr>
      </w:pPr>
      <w:r w:rsidRPr="00DE19F7">
        <w:rPr>
          <w:rFonts w:ascii="Times New Roman" w:hAnsi="Times New Roman"/>
          <w:color w:val="000000"/>
          <w:spacing w:val="2"/>
          <w:sz w:val="28"/>
          <w:szCs w:val="20"/>
          <w:shd w:val="clear" w:color="auto" w:fill="FFFFFF"/>
        </w:rPr>
        <w:t xml:space="preserve">19. Обучающиеся, имеющие по результатам промежуточной аттестации более трех оценок </w:t>
      </w:r>
      <w:r>
        <w:rPr>
          <w:rFonts w:ascii="Times New Roman" w:hAnsi="Times New Roman"/>
          <w:color w:val="000000"/>
          <w:spacing w:val="2"/>
          <w:sz w:val="28"/>
          <w:szCs w:val="20"/>
          <w:shd w:val="clear" w:color="auto" w:fill="FFFFFF"/>
        </w:rPr>
        <w:t>«</w:t>
      </w:r>
      <w:r w:rsidRPr="00DE19F7">
        <w:rPr>
          <w:rFonts w:ascii="Times New Roman" w:hAnsi="Times New Roman"/>
          <w:color w:val="000000"/>
          <w:spacing w:val="2"/>
          <w:sz w:val="28"/>
          <w:szCs w:val="20"/>
          <w:shd w:val="clear" w:color="auto" w:fill="FFFFFF"/>
        </w:rPr>
        <w:t>неудовлетворительно</w:t>
      </w:r>
      <w:r>
        <w:rPr>
          <w:rFonts w:ascii="Times New Roman" w:hAnsi="Times New Roman"/>
          <w:color w:val="000000"/>
          <w:spacing w:val="2"/>
          <w:sz w:val="28"/>
          <w:szCs w:val="20"/>
          <w:shd w:val="clear" w:color="auto" w:fill="FFFFFF"/>
        </w:rPr>
        <w:t>»</w:t>
      </w:r>
      <w:r w:rsidRPr="00DE19F7">
        <w:rPr>
          <w:rFonts w:ascii="Times New Roman" w:hAnsi="Times New Roman"/>
          <w:color w:val="000000"/>
          <w:spacing w:val="2"/>
          <w:sz w:val="28"/>
          <w:szCs w:val="20"/>
          <w:shd w:val="clear" w:color="auto" w:fill="FFFFFF"/>
        </w:rPr>
        <w:t xml:space="preserve">, отчисляются из организации образования по решению педагогического совета приказом руководителя организации технического и профессионального, </w:t>
      </w:r>
      <w:proofErr w:type="spellStart"/>
      <w:r w:rsidRPr="00DE19F7">
        <w:rPr>
          <w:rFonts w:ascii="Times New Roman" w:hAnsi="Times New Roman"/>
          <w:color w:val="000000"/>
          <w:spacing w:val="2"/>
          <w:sz w:val="28"/>
          <w:szCs w:val="20"/>
          <w:shd w:val="clear" w:color="auto" w:fill="FFFFFF"/>
        </w:rPr>
        <w:t>послесреднего</w:t>
      </w:r>
      <w:proofErr w:type="spellEnd"/>
      <w:r w:rsidRPr="00DE19F7">
        <w:rPr>
          <w:rFonts w:ascii="Times New Roman" w:hAnsi="Times New Roman"/>
          <w:color w:val="000000"/>
          <w:spacing w:val="2"/>
          <w:sz w:val="28"/>
          <w:szCs w:val="20"/>
          <w:shd w:val="clear" w:color="auto" w:fill="FFFFFF"/>
        </w:rPr>
        <w:t xml:space="preserve"> образования с выдачей ему (ей) справки установленного образца.</w:t>
      </w:r>
      <w:bookmarkStart w:id="28" w:name="z1152"/>
      <w:bookmarkEnd w:id="27"/>
    </w:p>
    <w:p w:rsidR="00B549C4" w:rsidRDefault="007279BA">
      <w:pPr>
        <w:pStyle w:val="a8"/>
        <w:ind w:firstLine="709"/>
        <w:jc w:val="both"/>
        <w:rPr>
          <w:rFonts w:ascii="Times New Roman" w:eastAsia="Times New Roman" w:hAnsi="Times New Roman"/>
          <w:color w:val="000000"/>
          <w:sz w:val="28"/>
          <w:szCs w:val="24"/>
        </w:rPr>
      </w:pPr>
      <w:r w:rsidRPr="00E703FF">
        <w:rPr>
          <w:rFonts w:ascii="Times New Roman" w:hAnsi="Times New Roman"/>
          <w:color w:val="000000"/>
          <w:spacing w:val="2"/>
          <w:sz w:val="28"/>
          <w:szCs w:val="20"/>
          <w:shd w:val="clear" w:color="auto" w:fill="FFFFFF"/>
        </w:rPr>
        <w:t xml:space="preserve">20. Обучающиеся, полностью выполнившие требования учебного плана определенного курса, успешно сдавшие все зачеты и экзамены промежуточной </w:t>
      </w:r>
      <w:r w:rsidRPr="00E703FF">
        <w:rPr>
          <w:rFonts w:ascii="Times New Roman" w:hAnsi="Times New Roman"/>
          <w:color w:val="000000"/>
          <w:spacing w:val="2"/>
          <w:sz w:val="28"/>
          <w:szCs w:val="20"/>
          <w:shd w:val="clear" w:color="auto" w:fill="FFFFFF"/>
        </w:rPr>
        <w:lastRenderedPageBreak/>
        <w:t xml:space="preserve">аттестации, переводятся на следующий курс приказом руководителя организации технического и профессионального, </w:t>
      </w:r>
      <w:proofErr w:type="spellStart"/>
      <w:r w:rsidRPr="00E703FF">
        <w:rPr>
          <w:rFonts w:ascii="Times New Roman" w:hAnsi="Times New Roman"/>
          <w:color w:val="000000"/>
          <w:spacing w:val="2"/>
          <w:sz w:val="28"/>
          <w:szCs w:val="20"/>
          <w:shd w:val="clear" w:color="auto" w:fill="FFFFFF"/>
        </w:rPr>
        <w:t>послесреднего</w:t>
      </w:r>
      <w:proofErr w:type="spellEnd"/>
      <w:r w:rsidRPr="00E703FF">
        <w:rPr>
          <w:rFonts w:ascii="Times New Roman" w:hAnsi="Times New Roman"/>
          <w:color w:val="000000"/>
          <w:spacing w:val="2"/>
          <w:sz w:val="28"/>
          <w:szCs w:val="20"/>
          <w:shd w:val="clear" w:color="auto" w:fill="FFFFFF"/>
        </w:rPr>
        <w:t xml:space="preserve"> образования.</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eastAsia="Times New Roman" w:hAnsi="Times New Roman"/>
          <w:color w:val="000000"/>
          <w:sz w:val="28"/>
          <w:szCs w:val="24"/>
        </w:rPr>
        <w:t>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p w:rsidR="00B549C4" w:rsidRDefault="007279BA">
      <w:pPr>
        <w:pStyle w:val="a8"/>
        <w:ind w:firstLine="709"/>
        <w:jc w:val="both"/>
        <w:rPr>
          <w:rFonts w:ascii="Times New Roman" w:hAnsi="Times New Roman"/>
          <w:sz w:val="28"/>
          <w:szCs w:val="28"/>
        </w:rPr>
      </w:pPr>
      <w:r w:rsidRPr="00AA2309">
        <w:rPr>
          <w:rFonts w:ascii="Times New Roman" w:hAnsi="Times New Roman"/>
          <w:sz w:val="28"/>
          <w:szCs w:val="28"/>
        </w:rPr>
        <w:t xml:space="preserve">21-1. </w:t>
      </w:r>
      <w:bookmarkStart w:id="29" w:name="_Hlk77357578"/>
      <w:r w:rsidRPr="00AA2309">
        <w:rPr>
          <w:rFonts w:ascii="Times New Roman" w:hAnsi="Times New Roman"/>
          <w:sz w:val="28"/>
          <w:szCs w:val="28"/>
        </w:rPr>
        <w:t>Итоговая оценка по дисциплинам</w:t>
      </w:r>
      <w:r w:rsidRPr="00AA2309">
        <w:rPr>
          <w:rFonts w:ascii="Times New Roman" w:hAnsi="Times New Roman"/>
          <w:sz w:val="28"/>
          <w:szCs w:val="28"/>
          <w:lang w:val="kk-KZ"/>
        </w:rPr>
        <w:t xml:space="preserve"> и (</w:t>
      </w:r>
      <w:r w:rsidRPr="00AA2309">
        <w:rPr>
          <w:rFonts w:ascii="Times New Roman" w:hAnsi="Times New Roman"/>
          <w:sz w:val="28"/>
          <w:szCs w:val="28"/>
        </w:rPr>
        <w:t xml:space="preserve">или) модулям, по которым предусмотрен экзамен, рассчитывается </w:t>
      </w:r>
      <w:bookmarkEnd w:id="29"/>
      <w:r w:rsidRPr="00AA2309">
        <w:rPr>
          <w:rFonts w:ascii="Times New Roman" w:hAnsi="Times New Roman"/>
          <w:sz w:val="28"/>
          <w:szCs w:val="28"/>
        </w:rPr>
        <w:t xml:space="preserve">по формуле: </w:t>
      </w:r>
    </w:p>
    <w:p w:rsidR="00B549C4" w:rsidRDefault="007279BA">
      <w:pPr>
        <w:pStyle w:val="a8"/>
        <w:ind w:firstLine="709"/>
        <w:jc w:val="both"/>
        <w:rPr>
          <w:rFonts w:ascii="Times New Roman" w:hAnsi="Times New Roman"/>
          <w:spacing w:val="2"/>
          <w:sz w:val="28"/>
          <w:szCs w:val="28"/>
        </w:rPr>
      </w:pPr>
      <w:r w:rsidRPr="00AA2309">
        <w:rPr>
          <w:rFonts w:ascii="Times New Roman" w:hAnsi="Times New Roman"/>
          <w:spacing w:val="2"/>
          <w:sz w:val="28"/>
          <w:szCs w:val="28"/>
        </w:rPr>
        <w:t xml:space="preserve">И = 0,6 х (РО 1+…+РО N) /N+ 0,4 х </w:t>
      </w:r>
      <w:proofErr w:type="gramStart"/>
      <w:r w:rsidRPr="00AA2309">
        <w:rPr>
          <w:rFonts w:ascii="Times New Roman" w:hAnsi="Times New Roman"/>
          <w:spacing w:val="2"/>
          <w:sz w:val="28"/>
          <w:szCs w:val="28"/>
        </w:rPr>
        <w:t>Э</w:t>
      </w:r>
      <w:proofErr w:type="gramEnd"/>
      <w:r w:rsidRPr="00AA2309">
        <w:rPr>
          <w:rFonts w:ascii="Times New Roman" w:hAnsi="Times New Roman"/>
          <w:spacing w:val="2"/>
          <w:sz w:val="28"/>
          <w:szCs w:val="28"/>
        </w:rPr>
        <w:t xml:space="preserve">, где: </w:t>
      </w:r>
    </w:p>
    <w:p w:rsidR="00B549C4" w:rsidRDefault="007279BA">
      <w:pPr>
        <w:pStyle w:val="a8"/>
        <w:ind w:firstLine="709"/>
        <w:jc w:val="both"/>
        <w:rPr>
          <w:rFonts w:ascii="Times New Roman" w:hAnsi="Times New Roman"/>
          <w:spacing w:val="2"/>
          <w:sz w:val="28"/>
          <w:szCs w:val="28"/>
          <w:lang w:eastAsia="ru-RU"/>
        </w:rPr>
      </w:pPr>
      <w:r w:rsidRPr="00AA2309">
        <w:rPr>
          <w:rFonts w:ascii="Times New Roman" w:hAnsi="Times New Roman"/>
          <w:spacing w:val="2"/>
          <w:sz w:val="28"/>
          <w:szCs w:val="28"/>
          <w:lang w:eastAsia="ru-RU"/>
        </w:rPr>
        <w:t xml:space="preserve">РО – результат обучения; </w:t>
      </w:r>
    </w:p>
    <w:p w:rsidR="00B549C4" w:rsidRDefault="007279BA">
      <w:pPr>
        <w:pStyle w:val="a8"/>
        <w:ind w:firstLine="709"/>
        <w:jc w:val="both"/>
        <w:rPr>
          <w:rFonts w:ascii="Times New Roman" w:hAnsi="Times New Roman"/>
          <w:spacing w:val="2"/>
          <w:sz w:val="28"/>
          <w:szCs w:val="28"/>
          <w:lang w:eastAsia="ru-RU"/>
        </w:rPr>
      </w:pPr>
      <w:r w:rsidRPr="00AA2309">
        <w:rPr>
          <w:rFonts w:ascii="Times New Roman" w:hAnsi="Times New Roman"/>
          <w:spacing w:val="2"/>
          <w:sz w:val="28"/>
          <w:szCs w:val="28"/>
          <w:lang w:eastAsia="ru-RU"/>
        </w:rPr>
        <w:t xml:space="preserve">N – количество результатов обучения; </w:t>
      </w:r>
    </w:p>
    <w:p w:rsidR="00B549C4" w:rsidRDefault="007279BA">
      <w:pPr>
        <w:pStyle w:val="a8"/>
        <w:ind w:firstLine="709"/>
        <w:jc w:val="both"/>
        <w:rPr>
          <w:rFonts w:ascii="Times New Roman" w:hAnsi="Times New Roman"/>
          <w:spacing w:val="2"/>
          <w:sz w:val="28"/>
          <w:szCs w:val="28"/>
          <w:lang w:eastAsia="ru-RU"/>
        </w:rPr>
      </w:pPr>
      <w:r w:rsidRPr="00AA2309">
        <w:rPr>
          <w:rFonts w:ascii="Times New Roman" w:hAnsi="Times New Roman"/>
          <w:spacing w:val="2"/>
          <w:sz w:val="28"/>
          <w:szCs w:val="28"/>
          <w:lang w:eastAsia="ru-RU"/>
        </w:rPr>
        <w:t>Э – экзаменационная оценка.</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Рейтинг результата обучения (баллы) формируется среднеарифметическим значением баллов за критерии оценки:</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РО=КО1+...+КОN/N, где:</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КО – критерии оценки;</w:t>
      </w:r>
    </w:p>
    <w:p w:rsidR="00B549C4" w:rsidRDefault="007279BA">
      <w:pPr>
        <w:pStyle w:val="a8"/>
        <w:ind w:firstLine="709"/>
        <w:jc w:val="both"/>
        <w:rPr>
          <w:rFonts w:ascii="Times New Roman" w:hAnsi="Times New Roman"/>
          <w:sz w:val="28"/>
          <w:szCs w:val="28"/>
        </w:rPr>
      </w:pPr>
      <w:r w:rsidRPr="000B3BA7">
        <w:rPr>
          <w:rFonts w:ascii="Times New Roman" w:hAnsi="Times New Roman"/>
          <w:sz w:val="28"/>
          <w:szCs w:val="28"/>
        </w:rPr>
        <w:t>N – количество оценки.</w:t>
      </w:r>
    </w:p>
    <w:p w:rsidR="00B549C4" w:rsidRDefault="007279BA">
      <w:pPr>
        <w:pStyle w:val="a8"/>
        <w:ind w:firstLine="709"/>
        <w:jc w:val="both"/>
        <w:rPr>
          <w:rFonts w:ascii="Times New Roman" w:eastAsia="Times New Roman" w:hAnsi="Times New Roman"/>
          <w:color w:val="000000"/>
          <w:sz w:val="28"/>
          <w:szCs w:val="24"/>
        </w:rPr>
      </w:pPr>
      <w:r w:rsidRPr="00AA2309">
        <w:rPr>
          <w:rFonts w:ascii="Times New Roman" w:hAnsi="Times New Roman"/>
          <w:color w:val="000000"/>
          <w:spacing w:val="2"/>
          <w:sz w:val="28"/>
          <w:szCs w:val="20"/>
        </w:rPr>
        <w:t>22. К досрочной сдаче экзаменов промежуточной аттестации без освобождения от текущих учебных занятий</w:t>
      </w:r>
      <w:r w:rsidRPr="005E0AE0">
        <w:rPr>
          <w:rFonts w:ascii="Times New Roman" w:hAnsi="Times New Roman"/>
          <w:color w:val="000000"/>
          <w:spacing w:val="2"/>
          <w:sz w:val="28"/>
          <w:szCs w:val="20"/>
        </w:rPr>
        <w:t xml:space="preserve"> приказом руководителя организации технического и профессионального, </w:t>
      </w:r>
      <w:proofErr w:type="spellStart"/>
      <w:r w:rsidRPr="005E0AE0">
        <w:rPr>
          <w:rFonts w:ascii="Times New Roman" w:hAnsi="Times New Roman"/>
          <w:color w:val="000000"/>
          <w:spacing w:val="2"/>
          <w:sz w:val="28"/>
          <w:szCs w:val="20"/>
        </w:rPr>
        <w:t>послесреднего</w:t>
      </w:r>
      <w:proofErr w:type="spellEnd"/>
      <w:r w:rsidRPr="005E0AE0">
        <w:rPr>
          <w:rFonts w:ascii="Times New Roman" w:hAnsi="Times New Roman"/>
          <w:color w:val="000000"/>
          <w:spacing w:val="2"/>
          <w:sz w:val="28"/>
          <w:szCs w:val="20"/>
        </w:rPr>
        <w:t xml:space="preserve"> образования допускаются обучающиеся:</w:t>
      </w:r>
    </w:p>
    <w:p w:rsidR="00B549C4" w:rsidRDefault="007279BA">
      <w:pPr>
        <w:pStyle w:val="a8"/>
        <w:ind w:firstLine="709"/>
        <w:jc w:val="both"/>
        <w:rPr>
          <w:rFonts w:ascii="Times New Roman" w:eastAsia="Times New Roman" w:hAnsi="Times New Roman"/>
          <w:color w:val="000000"/>
          <w:sz w:val="28"/>
          <w:szCs w:val="24"/>
        </w:rPr>
      </w:pPr>
      <w:r w:rsidRPr="005E0AE0">
        <w:rPr>
          <w:rFonts w:ascii="Times New Roman" w:hAnsi="Times New Roman"/>
          <w:color w:val="000000"/>
          <w:spacing w:val="2"/>
          <w:sz w:val="28"/>
          <w:szCs w:val="20"/>
        </w:rPr>
        <w:t>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w:t>
      </w:r>
      <w:r>
        <w:rPr>
          <w:rFonts w:ascii="Times New Roman" w:hAnsi="Times New Roman"/>
          <w:color w:val="000000"/>
          <w:spacing w:val="2"/>
          <w:sz w:val="28"/>
          <w:szCs w:val="20"/>
        </w:rPr>
        <w:t>ям текущего семестра с оценкой «отлично»</w:t>
      </w:r>
      <w:r w:rsidRPr="005E0AE0">
        <w:rPr>
          <w:rFonts w:ascii="Times New Roman" w:hAnsi="Times New Roman"/>
          <w:color w:val="000000"/>
          <w:spacing w:val="2"/>
          <w:sz w:val="28"/>
          <w:szCs w:val="20"/>
        </w:rPr>
        <w:t>;</w:t>
      </w:r>
    </w:p>
    <w:p w:rsidR="00B549C4" w:rsidRDefault="007279BA">
      <w:pPr>
        <w:pStyle w:val="a8"/>
        <w:ind w:firstLine="709"/>
        <w:jc w:val="both"/>
        <w:rPr>
          <w:rFonts w:ascii="Times New Roman" w:eastAsia="Times New Roman" w:hAnsi="Times New Roman"/>
          <w:color w:val="000000"/>
          <w:sz w:val="28"/>
          <w:szCs w:val="24"/>
        </w:rPr>
      </w:pPr>
      <w:r w:rsidRPr="005E0AE0">
        <w:rPr>
          <w:rFonts w:ascii="Times New Roman" w:hAnsi="Times New Roman"/>
          <w:color w:val="000000"/>
          <w:spacing w:val="2"/>
          <w:sz w:val="28"/>
          <w:szCs w:val="20"/>
        </w:rPr>
        <w:t>2) не имеющие возможности пройти промежуточную ат</w:t>
      </w:r>
      <w:r>
        <w:rPr>
          <w:rFonts w:ascii="Times New Roman" w:hAnsi="Times New Roman"/>
          <w:color w:val="000000"/>
          <w:spacing w:val="2"/>
          <w:sz w:val="28"/>
          <w:szCs w:val="20"/>
        </w:rPr>
        <w:t xml:space="preserve">тестацию в установленные сроки </w:t>
      </w:r>
      <w:r w:rsidRPr="005E0AE0">
        <w:rPr>
          <w:rFonts w:ascii="Times New Roman" w:hAnsi="Times New Roman"/>
          <w:color w:val="000000"/>
          <w:spacing w:val="2"/>
          <w:sz w:val="28"/>
          <w:szCs w:val="20"/>
        </w:rPr>
        <w:t>по уважительным причинам, подтвержденн</w:t>
      </w:r>
      <w:r>
        <w:rPr>
          <w:rFonts w:ascii="Times New Roman" w:hAnsi="Times New Roman"/>
          <w:color w:val="000000"/>
          <w:spacing w:val="2"/>
          <w:sz w:val="28"/>
          <w:szCs w:val="20"/>
        </w:rPr>
        <w:t>ым соответствующими документами</w:t>
      </w:r>
      <w:r w:rsidRPr="005E0AE0">
        <w:rPr>
          <w:rFonts w:ascii="Times New Roman" w:hAnsi="Times New Roman"/>
          <w:color w:val="000000"/>
          <w:spacing w:val="2"/>
          <w:sz w:val="28"/>
          <w:szCs w:val="20"/>
        </w:rPr>
        <w:t>.</w:t>
      </w:r>
    </w:p>
    <w:p w:rsidR="00B549C4" w:rsidRDefault="00B549C4">
      <w:pPr>
        <w:pStyle w:val="a8"/>
        <w:jc w:val="both"/>
        <w:rPr>
          <w:rFonts w:ascii="Times New Roman" w:hAnsi="Times New Roman"/>
          <w:b/>
          <w:sz w:val="28"/>
          <w:szCs w:val="28"/>
        </w:rPr>
      </w:pPr>
      <w:bookmarkStart w:id="30" w:name="z1156"/>
      <w:bookmarkEnd w:id="28"/>
    </w:p>
    <w:p w:rsidR="00B549C4" w:rsidRDefault="00B549C4">
      <w:pPr>
        <w:pStyle w:val="a8"/>
        <w:jc w:val="both"/>
        <w:rPr>
          <w:rFonts w:ascii="Times New Roman" w:hAnsi="Times New Roman"/>
          <w:b/>
          <w:sz w:val="28"/>
          <w:szCs w:val="28"/>
        </w:rPr>
      </w:pPr>
    </w:p>
    <w:p w:rsidR="00B549C4" w:rsidRDefault="007279BA">
      <w:pPr>
        <w:pStyle w:val="a8"/>
        <w:jc w:val="center"/>
        <w:rPr>
          <w:rFonts w:ascii="Times New Roman" w:hAnsi="Times New Roman"/>
          <w:b/>
          <w:sz w:val="28"/>
          <w:szCs w:val="28"/>
        </w:rPr>
      </w:pPr>
      <w:r w:rsidRPr="00447F69">
        <w:rPr>
          <w:rFonts w:ascii="Times New Roman" w:hAnsi="Times New Roman"/>
          <w:b/>
          <w:sz w:val="28"/>
          <w:szCs w:val="28"/>
        </w:rPr>
        <w:t>Глава 3. Проведение итоговой аттестации обучающихся</w:t>
      </w:r>
    </w:p>
    <w:p w:rsidR="00B549C4" w:rsidRDefault="00B549C4">
      <w:pPr>
        <w:pStyle w:val="a8"/>
        <w:jc w:val="center"/>
        <w:rPr>
          <w:rFonts w:ascii="Times New Roman" w:hAnsi="Times New Roman"/>
          <w:b/>
          <w:sz w:val="28"/>
          <w:szCs w:val="28"/>
        </w:rPr>
      </w:pPr>
    </w:p>
    <w:p w:rsidR="00B549C4" w:rsidRDefault="007279BA">
      <w:pPr>
        <w:ind w:firstLine="709"/>
        <w:jc w:val="both"/>
        <w:rPr>
          <w:color w:val="000000"/>
          <w:sz w:val="28"/>
        </w:rPr>
      </w:pPr>
      <w:r w:rsidRPr="001632C5">
        <w:rPr>
          <w:color w:val="000000"/>
          <w:sz w:val="28"/>
        </w:rPr>
        <w:t>23. Итоговая аттестация обучающихся организаций</w:t>
      </w:r>
      <w:r w:rsidRPr="001632C5">
        <w:rPr>
          <w:color w:val="000000"/>
          <w:sz w:val="28"/>
          <w:lang w:val="kk-KZ"/>
        </w:rPr>
        <w:t xml:space="preserve"> технического и профессионального</w:t>
      </w:r>
      <w:r w:rsidRPr="001632C5">
        <w:rPr>
          <w:color w:val="000000"/>
          <w:sz w:val="28"/>
        </w:rPr>
        <w:t xml:space="preserve">, </w:t>
      </w:r>
      <w:proofErr w:type="spellStart"/>
      <w:r w:rsidRPr="001632C5">
        <w:rPr>
          <w:color w:val="000000"/>
          <w:sz w:val="28"/>
        </w:rPr>
        <w:t>послесреднего</w:t>
      </w:r>
      <w:proofErr w:type="spellEnd"/>
      <w:r w:rsidRPr="001632C5">
        <w:rPr>
          <w:color w:val="000000"/>
          <w:sz w:val="28"/>
        </w:rPr>
        <w:t xml:space="preserve"> образования включает сдачу</w:t>
      </w:r>
      <w:r w:rsidRPr="001632C5">
        <w:rPr>
          <w:b/>
          <w:color w:val="000000"/>
          <w:sz w:val="28"/>
        </w:rPr>
        <w:t xml:space="preserve"> </w:t>
      </w:r>
      <w:r w:rsidRPr="00AA2309">
        <w:rPr>
          <w:color w:val="000000"/>
          <w:sz w:val="28"/>
        </w:rPr>
        <w:t>квалификационного экзамена и (или) итоговых экзаменов по</w:t>
      </w:r>
      <w:r w:rsidRPr="001632C5">
        <w:rPr>
          <w:color w:val="000000"/>
          <w:sz w:val="28"/>
        </w:rPr>
        <w:t xml:space="preserve">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p w:rsidR="00B549C4" w:rsidRDefault="007279BA">
      <w:pPr>
        <w:ind w:firstLine="709"/>
        <w:jc w:val="both"/>
        <w:rPr>
          <w:b/>
          <w:color w:val="000000"/>
          <w:sz w:val="28"/>
        </w:rPr>
      </w:pPr>
      <w:r w:rsidRPr="001632C5">
        <w:rPr>
          <w:color w:val="000000"/>
          <w:sz w:val="28"/>
        </w:rPr>
        <w:t xml:space="preserve">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приказом Министра </w:t>
      </w:r>
      <w:r w:rsidRPr="001632C5">
        <w:rPr>
          <w:color w:val="000000"/>
          <w:sz w:val="28"/>
        </w:rPr>
        <w:lastRenderedPageBreak/>
        <w:t xml:space="preserve">здравоохранения Республики Казахстан от 11 декабря 2020 года № ҚР ДСМ-249/2020 </w:t>
      </w:r>
      <w:r w:rsidRPr="00F857CC">
        <w:rPr>
          <w:color w:val="000000"/>
          <w:sz w:val="28"/>
        </w:rPr>
        <w:t>(зарегистрирован в Реестре государственной регистрации нормативных правовых актов под № 21763)</w:t>
      </w:r>
      <w:r w:rsidRPr="001632C5">
        <w:rPr>
          <w:color w:val="000000"/>
          <w:sz w:val="28"/>
        </w:rPr>
        <w:t>.</w:t>
      </w:r>
    </w:p>
    <w:p w:rsidR="00B549C4" w:rsidRDefault="007279BA">
      <w:pPr>
        <w:ind w:firstLine="709"/>
        <w:jc w:val="both"/>
        <w:rPr>
          <w:b/>
          <w:color w:val="000000"/>
          <w:sz w:val="28"/>
        </w:rPr>
      </w:pPr>
      <w:r w:rsidRPr="001632C5">
        <w:rPr>
          <w:color w:val="000000"/>
          <w:sz w:val="28"/>
        </w:rPr>
        <w:t>Итоговая аттестация проводится по заранее утвержденному графику ее проведения.</w:t>
      </w:r>
    </w:p>
    <w:p w:rsidR="00B549C4" w:rsidRDefault="007279BA">
      <w:pPr>
        <w:ind w:firstLine="709"/>
        <w:jc w:val="both"/>
        <w:rPr>
          <w:b/>
          <w:color w:val="000000"/>
          <w:sz w:val="28"/>
          <w:szCs w:val="28"/>
        </w:rPr>
      </w:pPr>
      <w:r w:rsidRPr="001632C5">
        <w:rPr>
          <w:color w:val="000000"/>
          <w:sz w:val="28"/>
        </w:rPr>
        <w:t xml:space="preserve">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w:t>
      </w:r>
      <w:proofErr w:type="spellStart"/>
      <w:r w:rsidRPr="001632C5">
        <w:rPr>
          <w:color w:val="000000"/>
          <w:sz w:val="28"/>
        </w:rPr>
        <w:t>послесреднего</w:t>
      </w:r>
      <w:proofErr w:type="spellEnd"/>
      <w:r w:rsidRPr="001632C5">
        <w:rPr>
          <w:color w:val="000000"/>
          <w:sz w:val="28"/>
        </w:rPr>
        <w:t xml:space="preserve"> образования, утвержденных приказом Министра образования и науки Республики </w:t>
      </w:r>
      <w:r w:rsidRPr="006C5964">
        <w:rPr>
          <w:color w:val="000000"/>
          <w:sz w:val="28"/>
          <w:szCs w:val="28"/>
        </w:rPr>
        <w:t xml:space="preserve">Казахстан от 3 </w:t>
      </w:r>
      <w:r w:rsidRPr="006C5964">
        <w:rPr>
          <w:color w:val="000000"/>
          <w:sz w:val="28"/>
          <w:szCs w:val="28"/>
          <w:lang w:val="kk-KZ"/>
        </w:rPr>
        <w:t>августа</w:t>
      </w:r>
      <w:r w:rsidRPr="006C5964">
        <w:rPr>
          <w:color w:val="000000"/>
          <w:sz w:val="28"/>
          <w:szCs w:val="28"/>
        </w:rPr>
        <w:t xml:space="preserve"> 20</w:t>
      </w:r>
      <w:r w:rsidRPr="006C5964">
        <w:rPr>
          <w:color w:val="000000"/>
          <w:sz w:val="28"/>
          <w:szCs w:val="28"/>
          <w:lang w:val="kk-KZ"/>
        </w:rPr>
        <w:t>22</w:t>
      </w:r>
      <w:r w:rsidRPr="006C5964">
        <w:rPr>
          <w:color w:val="000000"/>
          <w:sz w:val="28"/>
          <w:szCs w:val="28"/>
        </w:rPr>
        <w:t xml:space="preserve"> года № </w:t>
      </w:r>
      <w:r w:rsidRPr="006C5964">
        <w:rPr>
          <w:color w:val="000000"/>
          <w:sz w:val="28"/>
          <w:szCs w:val="28"/>
          <w:lang w:val="kk-KZ"/>
        </w:rPr>
        <w:t>348</w:t>
      </w:r>
      <w:r w:rsidRPr="006C5964">
        <w:rPr>
          <w:color w:val="000000"/>
          <w:sz w:val="28"/>
          <w:szCs w:val="28"/>
        </w:rPr>
        <w:t xml:space="preserve"> (зарегистрирован в Реестре государственной регистрации нормативных правовых актов под № </w:t>
      </w:r>
      <w:r w:rsidRPr="006C5964">
        <w:rPr>
          <w:sz w:val="28"/>
          <w:szCs w:val="28"/>
          <w:lang w:val="kk-KZ"/>
        </w:rPr>
        <w:t>29031</w:t>
      </w:r>
      <w:r w:rsidRPr="006C5964">
        <w:rPr>
          <w:color w:val="000000"/>
          <w:sz w:val="28"/>
          <w:szCs w:val="28"/>
        </w:rPr>
        <w:t>) (далее – ГОСО).</w:t>
      </w:r>
    </w:p>
    <w:p w:rsidR="00B549C4" w:rsidRDefault="007279BA">
      <w:pPr>
        <w:ind w:firstLine="709"/>
        <w:jc w:val="both"/>
        <w:rPr>
          <w:color w:val="000000"/>
          <w:sz w:val="28"/>
        </w:rPr>
      </w:pPr>
      <w:r w:rsidRPr="00AA2309">
        <w:rPr>
          <w:color w:val="000000"/>
          <w:sz w:val="28"/>
        </w:rPr>
        <w:t>Допуск к итоговой аттестации обучающихся оформляется приказом руководителя организации образования.</w:t>
      </w:r>
    </w:p>
    <w:p w:rsidR="00B549C4" w:rsidRDefault="007279BA">
      <w:pPr>
        <w:ind w:firstLine="709"/>
        <w:jc w:val="both"/>
        <w:rPr>
          <w:b/>
          <w:color w:val="000000"/>
          <w:sz w:val="28"/>
        </w:rPr>
      </w:pPr>
      <w:r w:rsidRPr="00AA2309">
        <w:rPr>
          <w:color w:val="000000"/>
          <w:sz w:val="28"/>
        </w:rPr>
        <w:t>При проведении итоговой аттестации путем ДО, организация образования обеспечивает</w:t>
      </w:r>
      <w:r w:rsidRPr="001632C5">
        <w:rPr>
          <w:color w:val="000000"/>
          <w:sz w:val="28"/>
        </w:rPr>
        <w:t xml:space="preserve"> идентификацию личности обучающихся, выбор способа которой осуществляется организацией самостоятельно, и контроль со</w:t>
      </w:r>
      <w:r>
        <w:rPr>
          <w:color w:val="000000"/>
          <w:sz w:val="28"/>
        </w:rPr>
        <w:t>блюдения порядка ее проведения.</w:t>
      </w:r>
    </w:p>
    <w:p w:rsidR="00B549C4" w:rsidRDefault="007279BA">
      <w:pPr>
        <w:ind w:firstLine="709"/>
        <w:jc w:val="both"/>
        <w:rPr>
          <w:b/>
          <w:color w:val="000000"/>
          <w:sz w:val="28"/>
        </w:rPr>
      </w:pPr>
      <w:r w:rsidRPr="001632C5">
        <w:rPr>
          <w:color w:val="000000"/>
          <w:sz w:val="28"/>
        </w:rPr>
        <w:t xml:space="preserve">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w:t>
      </w:r>
      <w:r>
        <w:rPr>
          <w:color w:val="000000"/>
          <w:sz w:val="28"/>
        </w:rPr>
        <w:t>предварительной проверки связи.</w:t>
      </w:r>
    </w:p>
    <w:p w:rsidR="00B549C4" w:rsidRDefault="007279BA">
      <w:pPr>
        <w:ind w:firstLine="709"/>
        <w:jc w:val="both"/>
        <w:rPr>
          <w:b/>
          <w:color w:val="000000"/>
          <w:sz w:val="28"/>
        </w:rPr>
      </w:pPr>
      <w:r w:rsidRPr="001632C5">
        <w:rPr>
          <w:color w:val="000000"/>
          <w:sz w:val="28"/>
        </w:rPr>
        <w:t>Компьютерное тестирование проводится с помощью инструментов, встроенных в информационные системы, или с помощью отдельных инструментов. Процесс</w:t>
      </w:r>
      <w:r>
        <w:rPr>
          <w:color w:val="000000"/>
          <w:sz w:val="28"/>
        </w:rPr>
        <w:t xml:space="preserve"> тестирования автоматизирован. </w:t>
      </w:r>
      <w:r w:rsidRPr="001632C5">
        <w:rPr>
          <w:color w:val="000000"/>
          <w:sz w:val="28"/>
        </w:rPr>
        <w:t>Обеспечивается автоматизированная обработка и хранени</w:t>
      </w:r>
      <w:r w:rsidRPr="001632C5">
        <w:rPr>
          <w:b/>
          <w:color w:val="000000"/>
          <w:sz w:val="28"/>
        </w:rPr>
        <w:t xml:space="preserve">е </w:t>
      </w:r>
      <w:r w:rsidRPr="001632C5">
        <w:rPr>
          <w:color w:val="000000"/>
          <w:sz w:val="28"/>
        </w:rPr>
        <w:t>результатов тестирования.</w:t>
      </w:r>
    </w:p>
    <w:p w:rsidR="00B549C4" w:rsidRDefault="007279BA">
      <w:pPr>
        <w:ind w:firstLine="709"/>
        <w:jc w:val="both"/>
        <w:rPr>
          <w:b/>
          <w:color w:val="000000"/>
          <w:sz w:val="28"/>
        </w:rPr>
      </w:pPr>
      <w:r w:rsidRPr="001E3EA9">
        <w:rPr>
          <w:color w:val="000000"/>
          <w:spacing w:val="2"/>
          <w:sz w:val="28"/>
          <w:szCs w:val="20"/>
        </w:rPr>
        <w:t>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p w:rsidR="00B549C4" w:rsidRDefault="007279BA">
      <w:pPr>
        <w:ind w:firstLine="709"/>
        <w:jc w:val="both"/>
        <w:rPr>
          <w:b/>
          <w:color w:val="000000"/>
          <w:sz w:val="28"/>
        </w:rPr>
      </w:pPr>
      <w:r w:rsidRPr="001E3EA9">
        <w:rPr>
          <w:color w:val="000000"/>
          <w:spacing w:val="2"/>
          <w:sz w:val="28"/>
          <w:szCs w:val="20"/>
        </w:rPr>
        <w:t>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w:t>
      </w:r>
      <w:r>
        <w:rPr>
          <w:color w:val="000000"/>
          <w:spacing w:val="2"/>
          <w:sz w:val="28"/>
          <w:szCs w:val="20"/>
        </w:rPr>
        <w:t>оторого технического устройства</w:t>
      </w:r>
      <w:r w:rsidRPr="006C5964">
        <w:rPr>
          <w:color w:val="000000"/>
          <w:spacing w:val="2"/>
          <w:sz w:val="28"/>
          <w:szCs w:val="20"/>
        </w:rPr>
        <w:t>,</w:t>
      </w:r>
      <w:r w:rsidRPr="001E3EA9">
        <w:rPr>
          <w:color w:val="000000"/>
          <w:spacing w:val="2"/>
          <w:sz w:val="28"/>
          <w:szCs w:val="20"/>
        </w:rPr>
        <w:t xml:space="preserve"> или технологии.</w:t>
      </w:r>
      <w:bookmarkStart w:id="31" w:name="z1169"/>
      <w:bookmarkEnd w:id="30"/>
    </w:p>
    <w:p w:rsidR="00B549C4" w:rsidRDefault="007279BA">
      <w:pPr>
        <w:ind w:firstLine="709"/>
        <w:jc w:val="both"/>
        <w:rPr>
          <w:b/>
          <w:color w:val="000000"/>
          <w:sz w:val="28"/>
        </w:rPr>
      </w:pPr>
      <w:r w:rsidRPr="00002CB3">
        <w:rPr>
          <w:color w:val="000000"/>
          <w:sz w:val="28"/>
        </w:rPr>
        <w:t xml:space="preserve">25. </w:t>
      </w:r>
      <w:bookmarkStart w:id="32" w:name="_Hlk77357875"/>
      <w:r w:rsidRPr="00002CB3">
        <w:rPr>
          <w:color w:val="000000"/>
          <w:sz w:val="28"/>
        </w:rPr>
        <w:t>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p w:rsidR="00B549C4" w:rsidRDefault="007279BA">
      <w:pPr>
        <w:pStyle w:val="aa"/>
        <w:shd w:val="clear" w:color="auto" w:fill="FFFFFF"/>
        <w:spacing w:before="0" w:beforeAutospacing="0" w:after="0" w:afterAutospacing="0"/>
        <w:ind w:firstLine="708"/>
        <w:jc w:val="both"/>
        <w:textAlignment w:val="baseline"/>
        <w:rPr>
          <w:rFonts w:eastAsia="Calibri"/>
          <w:color w:val="000000"/>
          <w:spacing w:val="2"/>
          <w:sz w:val="28"/>
          <w:szCs w:val="20"/>
          <w:lang w:eastAsia="en-US"/>
        </w:rPr>
      </w:pPr>
      <w:r w:rsidRPr="00F538AD">
        <w:rPr>
          <w:rFonts w:eastAsia="Calibri"/>
          <w:color w:val="000000"/>
          <w:spacing w:val="2"/>
          <w:sz w:val="28"/>
          <w:szCs w:val="20"/>
          <w:lang w:eastAsia="en-US"/>
        </w:rPr>
        <w:t>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w:t>
      </w:r>
      <w:r>
        <w:rPr>
          <w:rFonts w:eastAsia="Calibri"/>
          <w:color w:val="000000"/>
          <w:spacing w:val="2"/>
          <w:sz w:val="28"/>
          <w:szCs w:val="20"/>
          <w:lang w:eastAsia="en-US"/>
        </w:rPr>
        <w:t>бного заведения в соотношении 60</w:t>
      </w:r>
      <w:r w:rsidRPr="00F538AD">
        <w:rPr>
          <w:rFonts w:eastAsia="Calibri"/>
          <w:color w:val="000000"/>
          <w:spacing w:val="2"/>
          <w:sz w:val="28"/>
          <w:szCs w:val="20"/>
          <w:lang w:eastAsia="en-US"/>
        </w:rPr>
        <w:t xml:space="preserve"> % от </w:t>
      </w:r>
      <w:r w:rsidRPr="00F538AD">
        <w:rPr>
          <w:rFonts w:eastAsia="Calibri"/>
          <w:color w:val="000000"/>
          <w:spacing w:val="2"/>
          <w:sz w:val="28"/>
          <w:szCs w:val="20"/>
          <w:lang w:eastAsia="en-US"/>
        </w:rPr>
        <w:lastRenderedPageBreak/>
        <w:t xml:space="preserve">представителей работодателей и </w:t>
      </w:r>
      <w:r>
        <w:rPr>
          <w:rFonts w:eastAsia="Calibri"/>
          <w:color w:val="000000"/>
          <w:spacing w:val="2"/>
          <w:sz w:val="28"/>
          <w:szCs w:val="20"/>
          <w:lang w:eastAsia="en-US"/>
        </w:rPr>
        <w:t xml:space="preserve">не более </w:t>
      </w:r>
      <w:r>
        <w:rPr>
          <w:rFonts w:eastAsia="Calibri"/>
          <w:color w:val="000000"/>
          <w:spacing w:val="2"/>
          <w:sz w:val="28"/>
          <w:szCs w:val="20"/>
          <w:lang w:val="kk-KZ" w:eastAsia="en-US"/>
        </w:rPr>
        <w:t>40</w:t>
      </w:r>
      <w:r w:rsidRPr="00F538AD">
        <w:rPr>
          <w:rFonts w:eastAsia="Calibri"/>
          <w:color w:val="000000"/>
          <w:spacing w:val="2"/>
          <w:sz w:val="28"/>
          <w:szCs w:val="20"/>
          <w:lang w:eastAsia="en-US"/>
        </w:rPr>
        <w:t xml:space="preserve"> % от представителей организации технического и профессионального, </w:t>
      </w:r>
      <w:proofErr w:type="spellStart"/>
      <w:r w:rsidRPr="00F538AD">
        <w:rPr>
          <w:rFonts w:eastAsia="Calibri"/>
          <w:color w:val="000000"/>
          <w:spacing w:val="2"/>
          <w:sz w:val="28"/>
          <w:szCs w:val="20"/>
          <w:lang w:eastAsia="en-US"/>
        </w:rPr>
        <w:t>послесреднего</w:t>
      </w:r>
      <w:proofErr w:type="spellEnd"/>
      <w:r w:rsidRPr="00F538AD">
        <w:rPr>
          <w:rFonts w:eastAsia="Calibri"/>
          <w:color w:val="000000"/>
          <w:spacing w:val="2"/>
          <w:sz w:val="28"/>
          <w:szCs w:val="20"/>
          <w:lang w:eastAsia="en-US"/>
        </w:rPr>
        <w:t xml:space="preserve"> образования, включая секретаря комиссии без права голоса.</w:t>
      </w:r>
    </w:p>
    <w:p w:rsidR="00B549C4" w:rsidRDefault="007279BA">
      <w:pPr>
        <w:pStyle w:val="aa"/>
        <w:shd w:val="clear" w:color="auto" w:fill="FFFFFF"/>
        <w:spacing w:before="0" w:beforeAutospacing="0" w:after="0" w:afterAutospacing="0"/>
        <w:ind w:firstLine="708"/>
        <w:jc w:val="both"/>
        <w:textAlignment w:val="baseline"/>
        <w:rPr>
          <w:rFonts w:eastAsia="Calibri"/>
          <w:color w:val="000000"/>
          <w:spacing w:val="2"/>
          <w:sz w:val="28"/>
          <w:szCs w:val="20"/>
          <w:lang w:eastAsia="en-US"/>
        </w:rPr>
      </w:pPr>
      <w:r w:rsidRPr="00AA2309">
        <w:rPr>
          <w:color w:val="000000"/>
          <w:sz w:val="28"/>
        </w:rPr>
        <w:t>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B549C4" w:rsidRDefault="007279BA">
      <w:pPr>
        <w:ind w:firstLine="709"/>
        <w:jc w:val="both"/>
        <w:rPr>
          <w:b/>
          <w:color w:val="000000"/>
          <w:sz w:val="28"/>
        </w:rPr>
      </w:pPr>
      <w:r w:rsidRPr="00AA2309">
        <w:rPr>
          <w:color w:val="000000"/>
          <w:sz w:val="28"/>
        </w:rPr>
        <w:t xml:space="preserve">Состав комиссии по программам медицинского образования дополнительно включает </w:t>
      </w:r>
      <w:r w:rsidRPr="00002CB3">
        <w:rPr>
          <w:color w:val="000000"/>
          <w:sz w:val="28"/>
        </w:rPr>
        <w:t>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bookmarkEnd w:id="32"/>
      <w:r w:rsidRPr="00002CB3">
        <w:rPr>
          <w:sz w:val="32"/>
          <w:szCs w:val="28"/>
        </w:rPr>
        <w:tab/>
      </w:r>
      <w:bookmarkStart w:id="33" w:name="z1173"/>
      <w:bookmarkEnd w:id="31"/>
    </w:p>
    <w:p w:rsidR="00B549C4" w:rsidRDefault="007279BA">
      <w:pPr>
        <w:ind w:firstLine="709"/>
        <w:jc w:val="both"/>
        <w:rPr>
          <w:b/>
          <w:color w:val="000000"/>
          <w:sz w:val="28"/>
        </w:rPr>
      </w:pPr>
      <w:r w:rsidRPr="00B31058">
        <w:rPr>
          <w:color w:val="000000"/>
          <w:spacing w:val="2"/>
          <w:sz w:val="28"/>
          <w:szCs w:val="20"/>
          <w:shd w:val="clear" w:color="auto" w:fill="FFFFFF"/>
        </w:rPr>
        <w:t>26. Комиссия создается на период итоговой аттестации не позднее, чем за один месяц до проведения итоговой аттестации.</w:t>
      </w:r>
    </w:p>
    <w:p w:rsidR="00B549C4" w:rsidRDefault="007279BA">
      <w:pPr>
        <w:ind w:firstLine="709"/>
        <w:jc w:val="both"/>
        <w:rPr>
          <w:b/>
          <w:color w:val="000000"/>
          <w:sz w:val="28"/>
        </w:rPr>
      </w:pPr>
      <w:r w:rsidRPr="00B31058">
        <w:rPr>
          <w:color w:val="000000"/>
          <w:spacing w:val="2"/>
          <w:sz w:val="28"/>
          <w:szCs w:val="20"/>
        </w:rPr>
        <w:t>27. Комиссия определяет:</w:t>
      </w:r>
    </w:p>
    <w:p w:rsidR="00B549C4" w:rsidRDefault="007279BA">
      <w:pPr>
        <w:ind w:firstLine="709"/>
        <w:jc w:val="both"/>
        <w:rPr>
          <w:b/>
          <w:color w:val="000000"/>
          <w:sz w:val="28"/>
        </w:rPr>
      </w:pPr>
      <w:r w:rsidRPr="00B31058">
        <w:rPr>
          <w:color w:val="000000"/>
          <w:spacing w:val="2"/>
          <w:sz w:val="28"/>
          <w:szCs w:val="20"/>
        </w:rPr>
        <w:t xml:space="preserve">1) соответствие уровня теоретической и практической подготовки обучающихся установленной образовательной программе технического и профессионального, </w:t>
      </w:r>
      <w:proofErr w:type="spellStart"/>
      <w:r w:rsidRPr="00B31058">
        <w:rPr>
          <w:color w:val="000000"/>
          <w:spacing w:val="2"/>
          <w:sz w:val="28"/>
          <w:szCs w:val="20"/>
        </w:rPr>
        <w:t>послесреднего</w:t>
      </w:r>
      <w:proofErr w:type="spellEnd"/>
      <w:r w:rsidRPr="00B31058">
        <w:rPr>
          <w:color w:val="000000"/>
          <w:spacing w:val="2"/>
          <w:sz w:val="28"/>
          <w:szCs w:val="20"/>
        </w:rPr>
        <w:t xml:space="preserve"> образования;</w:t>
      </w:r>
    </w:p>
    <w:p w:rsidR="00B549C4" w:rsidRDefault="007279BA">
      <w:pPr>
        <w:ind w:firstLine="709"/>
        <w:jc w:val="both"/>
        <w:rPr>
          <w:b/>
          <w:color w:val="000000"/>
          <w:sz w:val="28"/>
        </w:rPr>
      </w:pPr>
      <w:r w:rsidRPr="00B31058">
        <w:rPr>
          <w:color w:val="000000"/>
          <w:spacing w:val="2"/>
          <w:sz w:val="28"/>
          <w:szCs w:val="20"/>
        </w:rPr>
        <w:t>2) фактический уровень знаний, умений и практических навыков</w:t>
      </w:r>
      <w:r w:rsidRPr="002A4DAD">
        <w:rPr>
          <w:b/>
          <w:color w:val="000000"/>
          <w:spacing w:val="2"/>
          <w:sz w:val="28"/>
          <w:szCs w:val="20"/>
        </w:rPr>
        <w:t xml:space="preserve">, </w:t>
      </w:r>
      <w:r w:rsidRPr="00B31058">
        <w:rPr>
          <w:color w:val="000000"/>
          <w:spacing w:val="2"/>
          <w:sz w:val="28"/>
          <w:szCs w:val="20"/>
        </w:rPr>
        <w:t xml:space="preserve">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w:t>
      </w:r>
      <w:r w:rsidRPr="00744F46">
        <w:rPr>
          <w:color w:val="000000"/>
          <w:spacing w:val="2"/>
          <w:sz w:val="28"/>
          <w:szCs w:val="20"/>
        </w:rPr>
        <w:t>учебных программ</w:t>
      </w:r>
      <w:r w:rsidRPr="00B31058">
        <w:rPr>
          <w:color w:val="000000"/>
          <w:spacing w:val="2"/>
          <w:sz w:val="28"/>
          <w:szCs w:val="20"/>
        </w:rPr>
        <w:t xml:space="preserve"> и квалификационных характеристик по профессиям (специальностям).</w:t>
      </w:r>
      <w:bookmarkEnd w:id="33"/>
    </w:p>
    <w:p w:rsidR="00B549C4" w:rsidRDefault="007279BA">
      <w:pPr>
        <w:ind w:firstLine="709"/>
        <w:jc w:val="both"/>
        <w:rPr>
          <w:b/>
          <w:color w:val="000000"/>
          <w:sz w:val="28"/>
        </w:rPr>
      </w:pPr>
      <w:r w:rsidRPr="00B31058">
        <w:rPr>
          <w:color w:val="000000"/>
          <w:spacing w:val="2"/>
          <w:sz w:val="28"/>
          <w:szCs w:val="20"/>
          <w:shd w:val="clear" w:color="auto" w:fill="FFFFFF"/>
        </w:rPr>
        <w:t>28. Продолжительность заседаний комиссии не превышает 6 часов в день.</w:t>
      </w:r>
      <w:bookmarkStart w:id="34" w:name="z1184"/>
    </w:p>
    <w:p w:rsidR="00B549C4" w:rsidRDefault="007279BA">
      <w:pPr>
        <w:ind w:firstLine="709"/>
        <w:jc w:val="both"/>
        <w:rPr>
          <w:b/>
          <w:color w:val="000000"/>
          <w:sz w:val="28"/>
        </w:rPr>
      </w:pPr>
      <w:r w:rsidRPr="004D284B">
        <w:rPr>
          <w:color w:val="000000"/>
          <w:sz w:val="28"/>
        </w:rPr>
        <w:t xml:space="preserve">29. Итоговая аттестация обучающихся в организациях </w:t>
      </w:r>
      <w:r w:rsidRPr="004D284B">
        <w:rPr>
          <w:color w:val="000000"/>
          <w:sz w:val="28"/>
          <w:lang w:val="kk-KZ"/>
        </w:rPr>
        <w:t>технического и профессионального</w:t>
      </w:r>
      <w:r w:rsidRPr="004D284B">
        <w:rPr>
          <w:color w:val="000000"/>
          <w:sz w:val="28"/>
        </w:rPr>
        <w:t>,</w:t>
      </w:r>
      <w:r w:rsidRPr="004D284B">
        <w:rPr>
          <w:color w:val="000000"/>
          <w:sz w:val="28"/>
          <w:lang w:val="kk-KZ"/>
        </w:rPr>
        <w:t xml:space="preserve"> послесреднего образования,</w:t>
      </w:r>
      <w:r w:rsidRPr="004D284B">
        <w:rPr>
          <w:color w:val="000000"/>
          <w:sz w:val="28"/>
        </w:rPr>
        <w:t xml:space="preserve"> в том числе путем ДО, проводится в сроки, предусмотренные графиком учебного процесса и рабочими учебными планами.</w:t>
      </w:r>
    </w:p>
    <w:p w:rsidR="00B549C4" w:rsidRDefault="007279BA">
      <w:pPr>
        <w:ind w:firstLine="709"/>
        <w:jc w:val="both"/>
        <w:rPr>
          <w:b/>
          <w:color w:val="000000"/>
          <w:sz w:val="28"/>
        </w:rPr>
      </w:pPr>
      <w:r w:rsidRPr="004D284B">
        <w:rPr>
          <w:color w:val="000000"/>
          <w:sz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B549C4" w:rsidRDefault="007279BA">
      <w:pPr>
        <w:ind w:firstLine="709"/>
        <w:jc w:val="both"/>
        <w:rPr>
          <w:b/>
          <w:color w:val="000000"/>
          <w:sz w:val="28"/>
        </w:rPr>
      </w:pPr>
      <w:r w:rsidRPr="004D284B">
        <w:rPr>
          <w:color w:val="000000"/>
          <w:sz w:val="28"/>
        </w:rPr>
        <w:t>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p w:rsidR="00B549C4" w:rsidRDefault="007279BA">
      <w:pPr>
        <w:ind w:firstLine="709"/>
        <w:jc w:val="both"/>
        <w:rPr>
          <w:b/>
          <w:color w:val="000000"/>
          <w:sz w:val="28"/>
        </w:rPr>
      </w:pPr>
      <w:r w:rsidRPr="004D284B">
        <w:rPr>
          <w:color w:val="000000"/>
          <w:sz w:val="28"/>
        </w:rPr>
        <w:t xml:space="preserve">1) непрерывное видео и </w:t>
      </w:r>
      <w:proofErr w:type="spellStart"/>
      <w:r w:rsidRPr="004D284B">
        <w:rPr>
          <w:color w:val="000000"/>
          <w:sz w:val="28"/>
        </w:rPr>
        <w:t>аудионаблюдение</w:t>
      </w:r>
      <w:proofErr w:type="spellEnd"/>
      <w:r w:rsidRPr="004D284B">
        <w:rPr>
          <w:color w:val="000000"/>
          <w:sz w:val="28"/>
        </w:rPr>
        <w:t xml:space="preserve"> за обучающимися, видеозапись;</w:t>
      </w:r>
    </w:p>
    <w:p w:rsidR="00B549C4" w:rsidRDefault="007279BA">
      <w:pPr>
        <w:ind w:firstLine="709"/>
        <w:jc w:val="both"/>
        <w:rPr>
          <w:b/>
          <w:color w:val="000000"/>
          <w:sz w:val="28"/>
        </w:rPr>
      </w:pPr>
      <w:r w:rsidRPr="004D284B">
        <w:rPr>
          <w:color w:val="000000"/>
          <w:sz w:val="28"/>
        </w:rPr>
        <w:t>2) возможность демонстрации обучающимися презентационных материалов во время защиты дипломных проектов (работ).</w:t>
      </w:r>
    </w:p>
    <w:p w:rsidR="00B549C4" w:rsidRDefault="007279BA">
      <w:pPr>
        <w:ind w:firstLine="709"/>
        <w:jc w:val="both"/>
        <w:rPr>
          <w:color w:val="000000"/>
          <w:sz w:val="28"/>
        </w:rPr>
      </w:pPr>
      <w:r w:rsidRPr="004D284B">
        <w:rPr>
          <w:color w:val="000000"/>
          <w:sz w:val="28"/>
        </w:rPr>
        <w:t xml:space="preserve">Обучающиеся, участвующие в итоговой аттестации путем ДО, </w:t>
      </w:r>
      <w:r w:rsidRPr="00AA2309">
        <w:rPr>
          <w:color w:val="000000"/>
          <w:sz w:val="28"/>
        </w:rPr>
        <w:t>располагают техническими средствами и программным обеспечением, позволяющими обеспечить целостность процедуры.</w:t>
      </w:r>
    </w:p>
    <w:p w:rsidR="00B549C4" w:rsidRDefault="007279BA">
      <w:pPr>
        <w:ind w:firstLine="709"/>
        <w:jc w:val="both"/>
        <w:rPr>
          <w:color w:val="000000"/>
          <w:sz w:val="28"/>
        </w:rPr>
      </w:pPr>
      <w:r w:rsidRPr="00AA2309">
        <w:rPr>
          <w:color w:val="000000"/>
          <w:sz w:val="28"/>
        </w:rPr>
        <w:t>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p w:rsidR="00B549C4" w:rsidRDefault="007279BA">
      <w:pPr>
        <w:ind w:firstLine="709"/>
        <w:jc w:val="both"/>
        <w:rPr>
          <w:color w:val="000000"/>
          <w:sz w:val="28"/>
        </w:rPr>
      </w:pPr>
      <w:r w:rsidRPr="00AA2309">
        <w:rPr>
          <w:color w:val="000000"/>
          <w:sz w:val="28"/>
        </w:rPr>
        <w:lastRenderedPageBreak/>
        <w:t xml:space="preserve">Проведение комплексных экзаменов допускается в </w:t>
      </w:r>
      <w:r w:rsidRPr="00AA2309">
        <w:rPr>
          <w:color w:val="000000"/>
          <w:sz w:val="28"/>
          <w:lang w:val="kk-KZ"/>
        </w:rPr>
        <w:t>виде</w:t>
      </w:r>
      <w:r w:rsidRPr="00AA2309">
        <w:rPr>
          <w:color w:val="000000"/>
          <w:sz w:val="28"/>
        </w:rPr>
        <w:t xml:space="preserve"> компьютерного тестирования.</w:t>
      </w:r>
      <w:bookmarkEnd w:id="34"/>
    </w:p>
    <w:p w:rsidR="00B549C4" w:rsidRDefault="007279BA">
      <w:pPr>
        <w:ind w:firstLine="709"/>
        <w:jc w:val="both"/>
        <w:rPr>
          <w:color w:val="000000"/>
          <w:sz w:val="28"/>
        </w:rPr>
      </w:pPr>
      <w:r w:rsidRPr="00AA2309">
        <w:rPr>
          <w:color w:val="000000"/>
          <w:spacing w:val="2"/>
          <w:sz w:val="28"/>
          <w:szCs w:val="20"/>
        </w:rPr>
        <w:t>30. В комиссию представляются следующие материалы и документы:</w:t>
      </w:r>
    </w:p>
    <w:p w:rsidR="00B549C4" w:rsidRDefault="007279BA">
      <w:pPr>
        <w:ind w:firstLine="709"/>
        <w:jc w:val="both"/>
        <w:rPr>
          <w:color w:val="000000"/>
          <w:sz w:val="28"/>
        </w:rPr>
      </w:pPr>
      <w:r w:rsidRPr="00AA2309">
        <w:rPr>
          <w:color w:val="000000"/>
          <w:spacing w:val="2"/>
          <w:sz w:val="28"/>
          <w:szCs w:val="20"/>
        </w:rPr>
        <w:t>1) рабочий учебный план по специальности;</w:t>
      </w:r>
    </w:p>
    <w:p w:rsidR="00B549C4" w:rsidRDefault="007279BA">
      <w:pPr>
        <w:ind w:firstLine="709"/>
        <w:jc w:val="both"/>
        <w:rPr>
          <w:color w:val="000000"/>
          <w:sz w:val="28"/>
        </w:rPr>
      </w:pPr>
      <w:r w:rsidRPr="00AA2309">
        <w:rPr>
          <w:color w:val="000000"/>
          <w:spacing w:val="2"/>
          <w:sz w:val="28"/>
          <w:szCs w:val="20"/>
        </w:rPr>
        <w:t xml:space="preserve">2) приказ руководителя организации технического и профессионального, </w:t>
      </w:r>
      <w:proofErr w:type="spellStart"/>
      <w:r w:rsidRPr="00AA2309">
        <w:rPr>
          <w:color w:val="000000"/>
          <w:spacing w:val="2"/>
          <w:sz w:val="28"/>
          <w:szCs w:val="20"/>
        </w:rPr>
        <w:t>послесреднего</w:t>
      </w:r>
      <w:proofErr w:type="spellEnd"/>
      <w:r w:rsidRPr="00AA2309">
        <w:rPr>
          <w:color w:val="000000"/>
          <w:spacing w:val="2"/>
          <w:sz w:val="28"/>
          <w:szCs w:val="20"/>
        </w:rPr>
        <w:t xml:space="preserve"> образования о допуске обучающихся к итоговой аттестации;</w:t>
      </w:r>
    </w:p>
    <w:p w:rsidR="00B549C4" w:rsidRDefault="007279BA">
      <w:pPr>
        <w:ind w:firstLine="709"/>
        <w:jc w:val="both"/>
        <w:rPr>
          <w:b/>
          <w:color w:val="000000"/>
          <w:sz w:val="28"/>
        </w:rPr>
      </w:pPr>
      <w:r w:rsidRPr="00F30F6E">
        <w:rPr>
          <w:color w:val="000000"/>
          <w:spacing w:val="2"/>
          <w:sz w:val="28"/>
          <w:szCs w:val="20"/>
        </w:rPr>
        <w:t>3) сводные ведомости итоговых оценок, обучающихся;</w:t>
      </w:r>
    </w:p>
    <w:p w:rsidR="00B549C4" w:rsidRDefault="007279BA">
      <w:pPr>
        <w:ind w:firstLine="709"/>
        <w:jc w:val="both"/>
        <w:rPr>
          <w:b/>
          <w:color w:val="000000"/>
          <w:sz w:val="28"/>
        </w:rPr>
      </w:pPr>
      <w:r w:rsidRPr="00F30F6E">
        <w:rPr>
          <w:color w:val="000000"/>
          <w:spacing w:val="2"/>
          <w:sz w:val="28"/>
          <w:szCs w:val="20"/>
        </w:rPr>
        <w:t>4) комплект экзаменационных билетов и перечень вопросов, выносимых на итоговые экзамены, согласно учебной программе;</w:t>
      </w:r>
    </w:p>
    <w:p w:rsidR="00B549C4" w:rsidRDefault="007279BA">
      <w:pPr>
        <w:ind w:firstLine="709"/>
        <w:jc w:val="both"/>
        <w:rPr>
          <w:b/>
          <w:color w:val="000000"/>
          <w:sz w:val="28"/>
        </w:rPr>
      </w:pPr>
      <w:r w:rsidRPr="00F30F6E">
        <w:rPr>
          <w:color w:val="000000"/>
          <w:spacing w:val="2"/>
          <w:sz w:val="28"/>
          <w:szCs w:val="20"/>
        </w:rPr>
        <w:t>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p w:rsidR="00B549C4" w:rsidRDefault="007279BA">
      <w:pPr>
        <w:ind w:firstLine="709"/>
        <w:jc w:val="both"/>
        <w:rPr>
          <w:color w:val="000000"/>
          <w:spacing w:val="2"/>
          <w:sz w:val="28"/>
          <w:szCs w:val="20"/>
        </w:rPr>
      </w:pPr>
      <w:r w:rsidRPr="00F30F6E">
        <w:rPr>
          <w:color w:val="000000"/>
          <w:spacing w:val="2"/>
          <w:sz w:val="28"/>
          <w:szCs w:val="20"/>
        </w:rPr>
        <w:t xml:space="preserve">6) </w:t>
      </w:r>
      <w:r w:rsidRPr="00D41F37">
        <w:rPr>
          <w:color w:val="000000"/>
          <w:spacing w:val="2"/>
          <w:sz w:val="28"/>
          <w:szCs w:val="20"/>
        </w:rPr>
        <w:t xml:space="preserve">документы, подтверждающие право обучающихся </w:t>
      </w:r>
      <w:r w:rsidRPr="00AA2309">
        <w:rPr>
          <w:color w:val="000000"/>
          <w:spacing w:val="2"/>
          <w:sz w:val="28"/>
          <w:szCs w:val="20"/>
        </w:rPr>
        <w:t>очной</w:t>
      </w:r>
      <w:r w:rsidRPr="002A4DAD">
        <w:rPr>
          <w:b/>
          <w:color w:val="000000"/>
          <w:spacing w:val="2"/>
          <w:sz w:val="28"/>
          <w:szCs w:val="20"/>
        </w:rPr>
        <w:t xml:space="preserve"> </w:t>
      </w:r>
      <w:r w:rsidRPr="00D41F37">
        <w:rPr>
          <w:color w:val="000000"/>
          <w:spacing w:val="2"/>
          <w:sz w:val="28"/>
          <w:szCs w:val="20"/>
        </w:rPr>
        <w:t>формы обучения на перенос сроков итоговой аттестации по состоянию здоровья;</w:t>
      </w:r>
    </w:p>
    <w:p w:rsidR="00B549C4" w:rsidRDefault="007279BA">
      <w:pPr>
        <w:ind w:firstLine="709"/>
        <w:jc w:val="both"/>
        <w:rPr>
          <w:b/>
          <w:color w:val="000000"/>
          <w:sz w:val="28"/>
        </w:rPr>
      </w:pPr>
      <w:r w:rsidRPr="00F30F6E">
        <w:rPr>
          <w:color w:val="000000"/>
          <w:spacing w:val="2"/>
          <w:sz w:val="28"/>
          <w:szCs w:val="20"/>
        </w:rPr>
        <w:t>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bookmarkStart w:id="35" w:name="_Hlk77358262"/>
    </w:p>
    <w:p w:rsidR="00B549C4" w:rsidRDefault="007279BA">
      <w:pPr>
        <w:ind w:firstLine="709"/>
        <w:jc w:val="both"/>
        <w:rPr>
          <w:sz w:val="48"/>
          <w:szCs w:val="28"/>
        </w:rPr>
      </w:pPr>
      <w:r w:rsidRPr="00E35993">
        <w:rPr>
          <w:color w:val="000000"/>
          <w:sz w:val="28"/>
        </w:rPr>
        <w:t xml:space="preserve">31. При проведении итоговой аттестации путем ДО </w:t>
      </w:r>
      <w:r>
        <w:rPr>
          <w:color w:val="000000"/>
          <w:sz w:val="28"/>
        </w:rPr>
        <w:t>при</w:t>
      </w:r>
      <w:r w:rsidRPr="00E35993">
        <w:rPr>
          <w:color w:val="000000"/>
          <w:sz w:val="28"/>
        </w:rPr>
        <w:t xml:space="preserve"> возникновени</w:t>
      </w:r>
      <w:r>
        <w:rPr>
          <w:color w:val="000000"/>
          <w:sz w:val="28"/>
        </w:rPr>
        <w:t>и</w:t>
      </w:r>
      <w:r w:rsidRPr="00E35993">
        <w:rPr>
          <w:color w:val="000000"/>
          <w:sz w:val="28"/>
        </w:rPr>
        <w:t xml:space="preserve">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p w:rsidR="00B549C4" w:rsidRDefault="007279BA">
      <w:pPr>
        <w:ind w:firstLine="709"/>
        <w:jc w:val="both"/>
        <w:rPr>
          <w:sz w:val="48"/>
          <w:szCs w:val="28"/>
        </w:rPr>
      </w:pPr>
      <w:r w:rsidRPr="00E35993">
        <w:rPr>
          <w:color w:val="000000"/>
          <w:sz w:val="28"/>
        </w:rPr>
        <w:t>Для лиц с особыми образовательными потребностями итоговая аттестация п</w:t>
      </w:r>
      <w:r w:rsidRPr="00FF29D8">
        <w:rPr>
          <w:color w:val="000000"/>
          <w:sz w:val="28"/>
        </w:rPr>
        <w:t>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B549C4" w:rsidRDefault="007279BA">
      <w:pPr>
        <w:ind w:firstLine="709"/>
        <w:jc w:val="both"/>
        <w:rPr>
          <w:color w:val="000000"/>
          <w:sz w:val="28"/>
        </w:rPr>
      </w:pPr>
      <w:r w:rsidRPr="00FF29D8">
        <w:rPr>
          <w:color w:val="000000"/>
          <w:sz w:val="28"/>
        </w:rPr>
        <w:t xml:space="preserve">Итоговые экзамены по дисциплинам и (или) модулям проводятся в соответствии с </w:t>
      </w:r>
      <w:r w:rsidRPr="001164BC">
        <w:rPr>
          <w:color w:val="000000"/>
          <w:sz w:val="28"/>
        </w:rPr>
        <w:t>учебными программами</w:t>
      </w:r>
      <w:r w:rsidRPr="00FF29D8">
        <w:rPr>
          <w:color w:val="000000"/>
          <w:sz w:val="28"/>
        </w:rPr>
        <w:t xml:space="preserve">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p w:rsidR="00B549C4" w:rsidRDefault="007279BA">
      <w:pPr>
        <w:ind w:firstLine="709"/>
        <w:jc w:val="both"/>
        <w:rPr>
          <w:color w:val="000000"/>
          <w:sz w:val="28"/>
        </w:rPr>
      </w:pPr>
      <w:r w:rsidRPr="00F538AD">
        <w:rPr>
          <w:color w:val="000000"/>
          <w:sz w:val="28"/>
        </w:rPr>
        <w:t>Формы проведения итоговой аттестации выбираются организациями образования самостоятельно.</w:t>
      </w:r>
    </w:p>
    <w:p w:rsidR="00B549C4" w:rsidRDefault="007279BA">
      <w:pPr>
        <w:ind w:firstLine="709"/>
        <w:jc w:val="both"/>
        <w:rPr>
          <w:color w:val="000000"/>
          <w:sz w:val="28"/>
        </w:rPr>
      </w:pPr>
      <w:r w:rsidRPr="00FF29D8">
        <w:rPr>
          <w:color w:val="000000"/>
          <w:sz w:val="28"/>
        </w:rPr>
        <w:t>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w:t>
      </w:r>
      <w:r>
        <w:rPr>
          <w:color w:val="000000"/>
          <w:sz w:val="28"/>
        </w:rPr>
        <w:t>тью не более 10 (десять) минут.</w:t>
      </w:r>
    </w:p>
    <w:p w:rsidR="00B549C4" w:rsidRDefault="007279BA">
      <w:pPr>
        <w:ind w:firstLine="709"/>
        <w:jc w:val="both"/>
        <w:rPr>
          <w:color w:val="000000"/>
          <w:sz w:val="28"/>
        </w:rPr>
      </w:pPr>
      <w:r w:rsidRPr="00FF29D8">
        <w:rPr>
          <w:color w:val="000000"/>
          <w:sz w:val="28"/>
        </w:rPr>
        <w:t xml:space="preserve">За две недели до начала итоговой аттестации, обучающиеся предоставляют, допущенные к защите дипломные проекты (работы) с рецензиями </w:t>
      </w:r>
      <w:r>
        <w:rPr>
          <w:color w:val="000000"/>
          <w:sz w:val="28"/>
        </w:rPr>
        <w:t>и презентационными материалами.</w:t>
      </w:r>
    </w:p>
    <w:p w:rsidR="00B549C4" w:rsidRDefault="007279BA">
      <w:pPr>
        <w:ind w:firstLine="709"/>
        <w:jc w:val="both"/>
        <w:rPr>
          <w:color w:val="000000"/>
          <w:sz w:val="28"/>
        </w:rPr>
      </w:pPr>
      <w:r w:rsidRPr="00FF29D8">
        <w:rPr>
          <w:color w:val="000000"/>
          <w:sz w:val="28"/>
        </w:rPr>
        <w:lastRenderedPageBreak/>
        <w:t>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w:t>
      </w:r>
      <w:r>
        <w:rPr>
          <w:color w:val="000000"/>
          <w:sz w:val="28"/>
        </w:rPr>
        <w:t>иты дипломных проектов (работ).</w:t>
      </w:r>
    </w:p>
    <w:p w:rsidR="00B549C4" w:rsidRDefault="007279BA">
      <w:pPr>
        <w:ind w:firstLine="709"/>
        <w:jc w:val="both"/>
        <w:rPr>
          <w:sz w:val="48"/>
          <w:szCs w:val="28"/>
        </w:rPr>
      </w:pPr>
      <w:r w:rsidRPr="00FF29D8">
        <w:rPr>
          <w:color w:val="000000"/>
          <w:sz w:val="28"/>
        </w:rPr>
        <w:t>Защита дипломного проекта (работы), в том числе путем ДО, проходит в виде демонстрации презентации.</w:t>
      </w:r>
    </w:p>
    <w:p w:rsidR="00B549C4" w:rsidRDefault="007279BA">
      <w:pPr>
        <w:ind w:firstLine="709"/>
        <w:jc w:val="both"/>
        <w:rPr>
          <w:sz w:val="48"/>
          <w:szCs w:val="28"/>
        </w:rPr>
      </w:pPr>
      <w:r w:rsidRPr="00FF29D8">
        <w:rPr>
          <w:color w:val="000000"/>
          <w:sz w:val="28"/>
        </w:rPr>
        <w:t>Продолжительность устного итогового экзамена не превышает 15 (пятнадцать) минут на одного обучающегося.</w:t>
      </w:r>
      <w:bookmarkEnd w:id="35"/>
    </w:p>
    <w:p w:rsidR="00B549C4" w:rsidRDefault="007279BA">
      <w:pPr>
        <w:ind w:firstLine="709"/>
        <w:jc w:val="both"/>
        <w:rPr>
          <w:sz w:val="28"/>
          <w:szCs w:val="28"/>
        </w:rPr>
      </w:pPr>
      <w:r w:rsidRPr="00E35993">
        <w:rPr>
          <w:color w:val="000000"/>
          <w:sz w:val="28"/>
        </w:rPr>
        <w:t xml:space="preserve">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w:t>
      </w:r>
      <w:proofErr w:type="spellStart"/>
      <w:r w:rsidRPr="00E35993">
        <w:rPr>
          <w:color w:val="000000"/>
          <w:sz w:val="28"/>
        </w:rPr>
        <w:t>послесреднего</w:t>
      </w:r>
      <w:proofErr w:type="spellEnd"/>
      <w:r w:rsidRPr="00E35993">
        <w:rPr>
          <w:color w:val="000000"/>
          <w:sz w:val="28"/>
        </w:rPr>
        <w:t xml:space="preserve"> образования самостоятельно.</w:t>
      </w:r>
    </w:p>
    <w:p w:rsidR="00B549C4" w:rsidRDefault="007279BA">
      <w:pPr>
        <w:ind w:firstLine="709"/>
        <w:jc w:val="both"/>
        <w:rPr>
          <w:sz w:val="48"/>
          <w:szCs w:val="28"/>
        </w:rPr>
      </w:pPr>
      <w:r w:rsidRPr="00E35993">
        <w:rPr>
          <w:sz w:val="28"/>
          <w:szCs w:val="28"/>
        </w:rPr>
        <w:t xml:space="preserve">32. </w:t>
      </w:r>
      <w:bookmarkStart w:id="36" w:name="_Hlk77358378"/>
      <w:bookmarkStart w:id="37" w:name="z1214"/>
      <w:r w:rsidRPr="00E35993">
        <w:rPr>
          <w:color w:val="000000"/>
          <w:sz w:val="28"/>
          <w:szCs w:val="28"/>
        </w:rPr>
        <w:t>На основании заявления и по решению комиссии повторно допускаются к</w:t>
      </w:r>
      <w:r w:rsidRPr="008F091E">
        <w:rPr>
          <w:color w:val="000000"/>
          <w:sz w:val="28"/>
          <w:szCs w:val="28"/>
        </w:rPr>
        <w:t xml:space="preserve"> итоговой аттестации в текущем учебном году по соответствующей учебной дисциплине и (или) модулю обучающиеся</w:t>
      </w:r>
      <w:r>
        <w:rPr>
          <w:color w:val="000000"/>
          <w:sz w:val="28"/>
          <w:szCs w:val="28"/>
          <w:lang w:val="kk-KZ"/>
        </w:rPr>
        <w:t xml:space="preserve"> </w:t>
      </w:r>
      <w:r w:rsidRPr="0063348E">
        <w:rPr>
          <w:sz w:val="28"/>
          <w:szCs w:val="28"/>
        </w:rPr>
        <w:t>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r w:rsidRPr="008E6075">
        <w:t xml:space="preserve"> </w:t>
      </w:r>
      <w:r w:rsidRPr="003F68B0">
        <w:rPr>
          <w:sz w:val="28"/>
          <w:szCs w:val="28"/>
        </w:rPr>
        <w:t>Обучающиеся пишут заявление в произвольной форме.</w:t>
      </w:r>
    </w:p>
    <w:p w:rsidR="00B549C4" w:rsidRDefault="007279BA">
      <w:pPr>
        <w:ind w:firstLine="709"/>
        <w:jc w:val="both"/>
        <w:rPr>
          <w:sz w:val="48"/>
          <w:szCs w:val="28"/>
        </w:rPr>
      </w:pPr>
      <w:r w:rsidRPr="003F68B0">
        <w:rPr>
          <w:color w:val="000000"/>
          <w:sz w:val="28"/>
          <w:szCs w:val="28"/>
        </w:rPr>
        <w:t>Срок проведения повторного заседания определяется комиссией.</w:t>
      </w:r>
    </w:p>
    <w:p w:rsidR="00B549C4" w:rsidRDefault="007279BA">
      <w:pPr>
        <w:ind w:firstLine="709"/>
        <w:jc w:val="both"/>
        <w:rPr>
          <w:sz w:val="48"/>
          <w:szCs w:val="28"/>
        </w:rPr>
      </w:pPr>
      <w:r w:rsidRPr="00E35993">
        <w:rPr>
          <w:color w:val="000000"/>
          <w:sz w:val="28"/>
          <w:szCs w:val="28"/>
        </w:rPr>
        <w:t>Повторная сдача итогового экзамена и защита дипломного проекта (работы) с целью повышения положительной оценки не допускается.</w:t>
      </w:r>
      <w:bookmarkEnd w:id="36"/>
    </w:p>
    <w:p w:rsidR="00B549C4" w:rsidRDefault="007279BA">
      <w:pPr>
        <w:ind w:firstLine="709"/>
        <w:jc w:val="both"/>
        <w:rPr>
          <w:color w:val="000000"/>
          <w:spacing w:val="2"/>
          <w:sz w:val="28"/>
          <w:szCs w:val="28"/>
          <w:shd w:val="clear" w:color="auto" w:fill="FFFFFF"/>
        </w:rPr>
      </w:pPr>
      <w:r w:rsidRPr="00E35993">
        <w:rPr>
          <w:sz w:val="28"/>
          <w:szCs w:val="28"/>
        </w:rPr>
        <w:t xml:space="preserve">33. </w:t>
      </w:r>
      <w:bookmarkEnd w:id="37"/>
      <w:r w:rsidRPr="00E35993">
        <w:rPr>
          <w:color w:val="000000"/>
          <w:spacing w:val="2"/>
          <w:sz w:val="28"/>
          <w:szCs w:val="28"/>
          <w:shd w:val="clear" w:color="auto" w:fill="FFFFFF"/>
        </w:rPr>
        <w:t>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p w:rsidR="00B549C4" w:rsidRDefault="007279BA">
      <w:pPr>
        <w:ind w:firstLine="709"/>
        <w:jc w:val="both"/>
        <w:rPr>
          <w:color w:val="000000"/>
          <w:spacing w:val="2"/>
          <w:sz w:val="28"/>
          <w:szCs w:val="28"/>
          <w:shd w:val="clear" w:color="auto" w:fill="FFFFFF"/>
        </w:rPr>
      </w:pPr>
      <w:r w:rsidRPr="00E35993">
        <w:rPr>
          <w:sz w:val="28"/>
          <w:szCs w:val="28"/>
        </w:rPr>
        <w:t xml:space="preserve">34. </w:t>
      </w:r>
      <w:r w:rsidRPr="003F68B0">
        <w:rPr>
          <w:color w:val="000000"/>
          <w:spacing w:val="2"/>
          <w:sz w:val="28"/>
          <w:szCs w:val="28"/>
          <w:shd w:val="clear" w:color="auto" w:fill="FFFFFF"/>
          <w:lang w:val="kk-KZ"/>
        </w:rPr>
        <w:t>О</w:t>
      </w:r>
      <w:proofErr w:type="spellStart"/>
      <w:r w:rsidRPr="003F68B0">
        <w:rPr>
          <w:color w:val="000000"/>
          <w:spacing w:val="2"/>
          <w:sz w:val="28"/>
          <w:szCs w:val="28"/>
          <w:shd w:val="clear" w:color="auto" w:fill="FFFFFF"/>
        </w:rPr>
        <w:t>б</w:t>
      </w:r>
      <w:r w:rsidRPr="00E35993">
        <w:rPr>
          <w:color w:val="000000"/>
          <w:spacing w:val="2"/>
          <w:sz w:val="28"/>
          <w:szCs w:val="28"/>
          <w:shd w:val="clear" w:color="auto" w:fill="FFFFFF"/>
        </w:rPr>
        <w:t>учающимся</w:t>
      </w:r>
      <w:proofErr w:type="spellEnd"/>
      <w:r w:rsidRPr="00E35993">
        <w:rPr>
          <w:color w:val="000000"/>
          <w:spacing w:val="2"/>
          <w:sz w:val="28"/>
          <w:szCs w:val="28"/>
          <w:shd w:val="clear" w:color="auto" w:fill="FFFFFF"/>
        </w:rPr>
        <w:t>, не имеющим возможности, пройти итоговую</w:t>
      </w:r>
      <w:r w:rsidRPr="001A6AB8">
        <w:rPr>
          <w:color w:val="000000"/>
          <w:spacing w:val="2"/>
          <w:sz w:val="28"/>
          <w:szCs w:val="28"/>
          <w:shd w:val="clear" w:color="auto" w:fill="FFFFFF"/>
        </w:rPr>
        <w:t xml:space="preserve">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p w:rsidR="00B549C4" w:rsidRDefault="007279BA">
      <w:pPr>
        <w:ind w:firstLine="709"/>
        <w:jc w:val="both"/>
        <w:rPr>
          <w:sz w:val="28"/>
          <w:szCs w:val="28"/>
        </w:rPr>
      </w:pPr>
      <w:r w:rsidRPr="002F2C33">
        <w:rPr>
          <w:sz w:val="28"/>
          <w:szCs w:val="28"/>
        </w:rPr>
        <w:t>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p w:rsidR="00B549C4" w:rsidRDefault="007279BA">
      <w:pPr>
        <w:ind w:firstLine="709"/>
        <w:jc w:val="both"/>
        <w:rPr>
          <w:color w:val="000000"/>
          <w:sz w:val="28"/>
          <w:szCs w:val="28"/>
        </w:rPr>
      </w:pPr>
      <w:r w:rsidRPr="00E35993">
        <w:rPr>
          <w:sz w:val="28"/>
          <w:szCs w:val="28"/>
        </w:rPr>
        <w:t xml:space="preserve">35. </w:t>
      </w:r>
      <w:bookmarkStart w:id="38" w:name="_Hlk77358746"/>
      <w:bookmarkStart w:id="39" w:name="z1225"/>
      <w:r w:rsidRPr="00E35993">
        <w:rPr>
          <w:color w:val="000000"/>
          <w:sz w:val="28"/>
          <w:szCs w:val="28"/>
        </w:rPr>
        <w:t>Заседание комиссии оформляется соответствующим протоколом, который подписывается председателем, членами комиссии.</w:t>
      </w:r>
    </w:p>
    <w:p w:rsidR="00B549C4" w:rsidRDefault="007279BA">
      <w:pPr>
        <w:ind w:firstLine="709"/>
        <w:jc w:val="both"/>
        <w:rPr>
          <w:sz w:val="28"/>
          <w:szCs w:val="28"/>
        </w:rPr>
      </w:pPr>
      <w:r w:rsidRPr="00E35993">
        <w:rPr>
          <w:color w:val="000000"/>
          <w:sz w:val="28"/>
          <w:szCs w:val="28"/>
        </w:rPr>
        <w:t>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p w:rsidR="00B549C4" w:rsidRDefault="007279BA">
      <w:pPr>
        <w:pStyle w:val="a8"/>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ab/>
      </w:r>
      <w:r w:rsidRPr="003F68B0">
        <w:rPr>
          <w:rFonts w:ascii="Times New Roman" w:eastAsia="Times New Roman" w:hAnsi="Times New Roman"/>
          <w:color w:val="000000"/>
          <w:sz w:val="28"/>
          <w:szCs w:val="28"/>
        </w:rPr>
        <w:t xml:space="preserve">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w:t>
      </w:r>
      <w:r w:rsidRPr="003F68B0">
        <w:rPr>
          <w:rFonts w:ascii="Times New Roman" w:eastAsia="Times New Roman" w:hAnsi="Times New Roman"/>
          <w:color w:val="000000"/>
          <w:sz w:val="28"/>
          <w:szCs w:val="28"/>
        </w:rPr>
        <w:lastRenderedPageBreak/>
        <w:t>формы проведения итоговой аттестации в соответствии с пунктом 23 настоящих Правил и определению результатов итоговой аттестации.</w:t>
      </w:r>
    </w:p>
    <w:p w:rsidR="00B549C4" w:rsidRDefault="007279BA">
      <w:pPr>
        <w:pStyle w:val="a8"/>
        <w:jc w:val="both"/>
        <w:rPr>
          <w:rFonts w:ascii="Times New Roman" w:eastAsia="Times New Roman" w:hAnsi="Times New Roman"/>
          <w:color w:val="000000"/>
          <w:sz w:val="28"/>
          <w:szCs w:val="28"/>
        </w:rPr>
      </w:pPr>
      <w:r w:rsidRPr="00336F60">
        <w:rPr>
          <w:rFonts w:ascii="Times New Roman" w:hAnsi="Times New Roman"/>
          <w:sz w:val="28"/>
          <w:szCs w:val="28"/>
        </w:rPr>
        <w:tab/>
      </w:r>
      <w:r w:rsidRPr="00336F60">
        <w:rPr>
          <w:rFonts w:ascii="Times New Roman" w:eastAsia="Times New Roman" w:hAnsi="Times New Roman"/>
          <w:color w:val="000000"/>
          <w:sz w:val="28"/>
          <w:szCs w:val="28"/>
        </w:rPr>
        <w:t>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bookmarkEnd w:id="38"/>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 xml:space="preserve">35-1. </w:t>
      </w:r>
      <w:r w:rsidRPr="003F68B0">
        <w:rPr>
          <w:rFonts w:ascii="Times New Roman" w:eastAsia="Times New Roman" w:hAnsi="Times New Roman"/>
          <w:color w:val="000000"/>
          <w:sz w:val="28"/>
          <w:szCs w:val="28"/>
          <w:lang w:val="kk-KZ"/>
        </w:rPr>
        <w:t>При</w:t>
      </w:r>
      <w:r w:rsidRPr="003F68B0">
        <w:rPr>
          <w:rFonts w:ascii="Times New Roman" w:eastAsia="Times New Roman" w:hAnsi="Times New Roman"/>
          <w:color w:val="000000"/>
          <w:sz w:val="28"/>
          <w:szCs w:val="28"/>
        </w:rPr>
        <w:t xml:space="preserve"> </w:t>
      </w:r>
      <w:proofErr w:type="spellStart"/>
      <w:r w:rsidRPr="003F68B0">
        <w:rPr>
          <w:rFonts w:ascii="Times New Roman" w:eastAsia="Times New Roman" w:hAnsi="Times New Roman"/>
          <w:color w:val="000000"/>
          <w:sz w:val="28"/>
          <w:szCs w:val="28"/>
        </w:rPr>
        <w:t>несогласи</w:t>
      </w:r>
      <w:proofErr w:type="spellEnd"/>
      <w:r w:rsidRPr="003F68B0">
        <w:rPr>
          <w:rFonts w:ascii="Times New Roman" w:eastAsia="Times New Roman" w:hAnsi="Times New Roman"/>
          <w:color w:val="000000"/>
          <w:sz w:val="28"/>
          <w:szCs w:val="28"/>
          <w:lang w:val="kk-KZ"/>
        </w:rPr>
        <w:t>и</w:t>
      </w:r>
      <w:r w:rsidRPr="003F68B0">
        <w:rPr>
          <w:rFonts w:ascii="Times New Roman" w:eastAsia="Times New Roman" w:hAnsi="Times New Roman"/>
          <w:color w:val="000000"/>
          <w:sz w:val="28"/>
          <w:szCs w:val="28"/>
        </w:rPr>
        <w:t xml:space="preserve"> с</w:t>
      </w:r>
      <w:r w:rsidRPr="00E35993">
        <w:rPr>
          <w:rFonts w:ascii="Times New Roman" w:eastAsia="Times New Roman" w:hAnsi="Times New Roman"/>
          <w:color w:val="000000"/>
          <w:sz w:val="28"/>
          <w:szCs w:val="28"/>
        </w:rPr>
        <w:t xml:space="preserve">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 xml:space="preserve">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 </w:t>
      </w:r>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rsidR="00B549C4" w:rsidRDefault="007279BA">
      <w:pPr>
        <w:pStyle w:val="a8"/>
        <w:ind w:firstLine="709"/>
        <w:jc w:val="both"/>
        <w:rPr>
          <w:rFonts w:ascii="Times New Roman" w:eastAsia="Times New Roman" w:hAnsi="Times New Roman"/>
          <w:color w:val="000000"/>
          <w:sz w:val="28"/>
          <w:szCs w:val="28"/>
        </w:rPr>
      </w:pPr>
      <w:r w:rsidRPr="00E35993">
        <w:rPr>
          <w:rFonts w:ascii="Times New Roman" w:eastAsia="Times New Roman" w:hAnsi="Times New Roman"/>
          <w:color w:val="000000"/>
          <w:sz w:val="28"/>
          <w:szCs w:val="28"/>
        </w:rPr>
        <w:t>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p w:rsidR="00B549C4" w:rsidRDefault="007279BA">
      <w:pPr>
        <w:pStyle w:val="a8"/>
        <w:jc w:val="both"/>
        <w:rPr>
          <w:rFonts w:ascii="Times New Roman" w:eastAsia="Times New Roman" w:hAnsi="Times New Roman"/>
          <w:color w:val="000000"/>
          <w:spacing w:val="2"/>
          <w:sz w:val="28"/>
          <w:szCs w:val="28"/>
          <w:lang w:eastAsia="ru-RU"/>
        </w:rPr>
      </w:pPr>
      <w:r w:rsidRPr="00E35993">
        <w:rPr>
          <w:rFonts w:ascii="Times New Roman" w:eastAsia="Times New Roman" w:hAnsi="Times New Roman"/>
          <w:color w:val="000000"/>
          <w:sz w:val="28"/>
          <w:szCs w:val="28"/>
        </w:rPr>
        <w:tab/>
      </w:r>
      <w:r w:rsidRPr="00E35993">
        <w:rPr>
          <w:rFonts w:ascii="Times New Roman" w:hAnsi="Times New Roman"/>
          <w:sz w:val="28"/>
          <w:szCs w:val="28"/>
        </w:rPr>
        <w:t>36.</w:t>
      </w:r>
      <w:r w:rsidRPr="00585B7B">
        <w:rPr>
          <w:rFonts w:ascii="Times New Roman" w:hAnsi="Times New Roman"/>
          <w:sz w:val="28"/>
          <w:szCs w:val="28"/>
        </w:rPr>
        <w:t xml:space="preserve"> </w:t>
      </w:r>
      <w:bookmarkStart w:id="40" w:name="_Hlk77358841"/>
      <w:bookmarkStart w:id="41" w:name="z1227"/>
      <w:bookmarkEnd w:id="39"/>
      <w:r w:rsidRPr="00585B7B">
        <w:rPr>
          <w:rFonts w:ascii="Times New Roman" w:eastAsia="Times New Roman" w:hAnsi="Times New Roman"/>
          <w:color w:val="000000"/>
          <w:spacing w:val="2"/>
          <w:sz w:val="28"/>
          <w:szCs w:val="28"/>
          <w:lang w:eastAsia="ru-RU"/>
        </w:rPr>
        <w:t>Обучающимся, освоившим и сдавшим образо</w:t>
      </w:r>
      <w:r>
        <w:rPr>
          <w:rFonts w:ascii="Times New Roman" w:eastAsia="Times New Roman" w:hAnsi="Times New Roman"/>
          <w:color w:val="000000"/>
          <w:spacing w:val="2"/>
          <w:sz w:val="28"/>
          <w:szCs w:val="28"/>
          <w:lang w:eastAsia="ru-RU"/>
        </w:rPr>
        <w:t>вательную программу с оценками «отлично»</w:t>
      </w:r>
      <w:r w:rsidRPr="00585B7B">
        <w:rPr>
          <w:rFonts w:ascii="Times New Roman" w:eastAsia="Times New Roman" w:hAnsi="Times New Roman"/>
          <w:color w:val="000000"/>
          <w:spacing w:val="2"/>
          <w:sz w:val="28"/>
          <w:szCs w:val="28"/>
          <w:lang w:eastAsia="ru-RU"/>
        </w:rPr>
        <w:t xml:space="preserve">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хорошо</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и защитившему дипломную работу (проект) и (или) экзамены с оценками </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отлично</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выдается диплом с отличием по решению </w:t>
      </w:r>
      <w:r>
        <w:rPr>
          <w:rFonts w:ascii="Times New Roman" w:eastAsia="Times New Roman" w:hAnsi="Times New Roman"/>
          <w:color w:val="000000"/>
          <w:spacing w:val="2"/>
          <w:sz w:val="28"/>
          <w:szCs w:val="28"/>
          <w:lang w:val="kk-KZ" w:eastAsia="ru-RU"/>
        </w:rPr>
        <w:t xml:space="preserve">итоговой аттестационной </w:t>
      </w:r>
      <w:r w:rsidRPr="00585B7B">
        <w:rPr>
          <w:rFonts w:ascii="Times New Roman" w:eastAsia="Times New Roman" w:hAnsi="Times New Roman"/>
          <w:color w:val="000000"/>
          <w:spacing w:val="2"/>
          <w:sz w:val="28"/>
          <w:szCs w:val="28"/>
          <w:lang w:eastAsia="ru-RU"/>
        </w:rPr>
        <w:t>комиссии организации образования.</w:t>
      </w:r>
    </w:p>
    <w:p w:rsidR="00B549C4" w:rsidRDefault="007279BA">
      <w:pPr>
        <w:pStyle w:val="a8"/>
        <w:jc w:val="both"/>
        <w:rPr>
          <w:rFonts w:ascii="Times New Roman" w:hAnsi="Times New Roman"/>
          <w:sz w:val="28"/>
          <w:szCs w:val="28"/>
        </w:rPr>
      </w:pPr>
      <w:r w:rsidRPr="00585B7B">
        <w:rPr>
          <w:rFonts w:ascii="Times New Roman" w:eastAsia="Times New Roman" w:hAnsi="Times New Roman"/>
          <w:color w:val="000000"/>
          <w:spacing w:val="2"/>
          <w:sz w:val="28"/>
          <w:szCs w:val="28"/>
          <w:lang w:eastAsia="ru-RU"/>
        </w:rPr>
        <w:tab/>
        <w:t xml:space="preserve">При применении </w:t>
      </w:r>
      <w:proofErr w:type="spellStart"/>
      <w:r w:rsidRPr="00585B7B">
        <w:rPr>
          <w:rFonts w:ascii="Times New Roman" w:eastAsia="Times New Roman" w:hAnsi="Times New Roman"/>
          <w:color w:val="000000"/>
          <w:spacing w:val="2"/>
          <w:sz w:val="28"/>
          <w:szCs w:val="28"/>
          <w:lang w:eastAsia="ru-RU"/>
        </w:rPr>
        <w:t>балльно</w:t>
      </w:r>
      <w:proofErr w:type="spellEnd"/>
      <w:r w:rsidRPr="00585B7B">
        <w:rPr>
          <w:rFonts w:ascii="Times New Roman" w:eastAsia="Times New Roman" w:hAnsi="Times New Roman"/>
          <w:color w:val="000000"/>
          <w:spacing w:val="2"/>
          <w:sz w:val="28"/>
          <w:szCs w:val="28"/>
          <w:lang w:eastAsia="ru-RU"/>
        </w:rPr>
        <w:t>-рейтинговой буквенной системы обучающимся, освоившим и сдавшим образовательную программу с оцен</w:t>
      </w:r>
      <w:r>
        <w:rPr>
          <w:rFonts w:ascii="Times New Roman" w:eastAsia="Times New Roman" w:hAnsi="Times New Roman"/>
          <w:color w:val="000000"/>
          <w:spacing w:val="2"/>
          <w:sz w:val="28"/>
          <w:szCs w:val="28"/>
          <w:lang w:eastAsia="ru-RU"/>
        </w:rPr>
        <w:t>ками «А», «А-», «В+», «В», «</w:t>
      </w:r>
      <w:r w:rsidRPr="00585B7B">
        <w:rPr>
          <w:rFonts w:ascii="Times New Roman" w:eastAsia="Times New Roman" w:hAnsi="Times New Roman"/>
          <w:color w:val="000000"/>
          <w:spacing w:val="2"/>
          <w:sz w:val="28"/>
          <w:szCs w:val="28"/>
          <w:lang w:eastAsia="ru-RU"/>
        </w:rPr>
        <w:t>В-</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w:t>
      </w:r>
      <w:r w:rsidRPr="00AA2309">
        <w:rPr>
          <w:rFonts w:ascii="Times New Roman" w:eastAsia="Times New Roman" w:hAnsi="Times New Roman"/>
          <w:color w:val="000000"/>
          <w:spacing w:val="2"/>
          <w:sz w:val="28"/>
          <w:szCs w:val="28"/>
          <w:lang w:eastAsia="ru-RU"/>
        </w:rPr>
        <w:t>«С+»</w:t>
      </w:r>
      <w:r w:rsidRPr="002A4DAD">
        <w:rPr>
          <w:rFonts w:ascii="Times New Roman" w:eastAsia="Times New Roman" w:hAnsi="Times New Roman"/>
          <w:color w:val="000000"/>
          <w:spacing w:val="2"/>
          <w:sz w:val="28"/>
          <w:szCs w:val="28"/>
          <w:lang w:eastAsia="ru-RU"/>
        </w:rPr>
        <w:t xml:space="preserve"> </w:t>
      </w:r>
      <w:r w:rsidRPr="00585B7B">
        <w:rPr>
          <w:rFonts w:ascii="Times New Roman" w:eastAsia="Times New Roman" w:hAnsi="Times New Roman"/>
          <w:color w:val="000000"/>
          <w:spacing w:val="2"/>
          <w:sz w:val="28"/>
          <w:szCs w:val="28"/>
          <w:lang w:eastAsia="ru-RU"/>
        </w:rPr>
        <w:t>и имеющему средний балл успеваемости за весь период обучения не ниже 3,5, а также сдавшему итоговую аттестацию с оценка</w:t>
      </w:r>
      <w:r>
        <w:rPr>
          <w:rFonts w:ascii="Times New Roman" w:eastAsia="Times New Roman" w:hAnsi="Times New Roman"/>
          <w:color w:val="000000"/>
          <w:spacing w:val="2"/>
          <w:sz w:val="28"/>
          <w:szCs w:val="28"/>
          <w:lang w:eastAsia="ru-RU"/>
        </w:rPr>
        <w:t>ми «А», «</w:t>
      </w:r>
      <w:r w:rsidRPr="00585B7B">
        <w:rPr>
          <w:rFonts w:ascii="Times New Roman" w:eastAsia="Times New Roman" w:hAnsi="Times New Roman"/>
          <w:color w:val="000000"/>
          <w:spacing w:val="2"/>
          <w:sz w:val="28"/>
          <w:szCs w:val="28"/>
          <w:lang w:eastAsia="ru-RU"/>
        </w:rPr>
        <w:t>А-</w:t>
      </w:r>
      <w:r>
        <w:rPr>
          <w:rFonts w:ascii="Times New Roman" w:eastAsia="Times New Roman" w:hAnsi="Times New Roman"/>
          <w:color w:val="000000"/>
          <w:spacing w:val="2"/>
          <w:sz w:val="28"/>
          <w:szCs w:val="28"/>
          <w:lang w:eastAsia="ru-RU"/>
        </w:rPr>
        <w:t>»</w:t>
      </w:r>
      <w:r w:rsidRPr="00585B7B">
        <w:rPr>
          <w:rFonts w:ascii="Times New Roman" w:eastAsia="Times New Roman" w:hAnsi="Times New Roman"/>
          <w:color w:val="000000"/>
          <w:spacing w:val="2"/>
          <w:sz w:val="28"/>
          <w:szCs w:val="28"/>
          <w:lang w:eastAsia="ru-RU"/>
        </w:rPr>
        <w:t xml:space="preserve">, </w:t>
      </w:r>
      <w:r w:rsidRPr="003F68B0">
        <w:rPr>
          <w:rFonts w:ascii="Times New Roman" w:eastAsia="Times New Roman" w:hAnsi="Times New Roman"/>
          <w:color w:val="000000"/>
          <w:spacing w:val="2"/>
          <w:sz w:val="28"/>
          <w:szCs w:val="28"/>
          <w:lang w:val="kk-KZ" w:eastAsia="ru-RU"/>
        </w:rPr>
        <w:t>при</w:t>
      </w:r>
      <w:r w:rsidRPr="003F68B0">
        <w:rPr>
          <w:rFonts w:ascii="Times New Roman" w:eastAsia="Times New Roman" w:hAnsi="Times New Roman"/>
          <w:color w:val="000000"/>
          <w:spacing w:val="2"/>
          <w:sz w:val="28"/>
          <w:szCs w:val="28"/>
          <w:lang w:eastAsia="ru-RU"/>
        </w:rPr>
        <w:t xml:space="preserve"> </w:t>
      </w:r>
      <w:proofErr w:type="spellStart"/>
      <w:r w:rsidRPr="003F68B0">
        <w:rPr>
          <w:rFonts w:ascii="Times New Roman" w:eastAsia="Times New Roman" w:hAnsi="Times New Roman"/>
          <w:color w:val="000000"/>
          <w:spacing w:val="2"/>
          <w:sz w:val="28"/>
          <w:szCs w:val="28"/>
          <w:lang w:eastAsia="ru-RU"/>
        </w:rPr>
        <w:t>отсутстви</w:t>
      </w:r>
      <w:proofErr w:type="spellEnd"/>
      <w:r w:rsidRPr="003F68B0">
        <w:rPr>
          <w:rFonts w:ascii="Times New Roman" w:eastAsia="Times New Roman" w:hAnsi="Times New Roman"/>
          <w:color w:val="000000"/>
          <w:spacing w:val="2"/>
          <w:sz w:val="28"/>
          <w:szCs w:val="28"/>
          <w:lang w:val="kk-KZ" w:eastAsia="ru-RU"/>
        </w:rPr>
        <w:t>и</w:t>
      </w:r>
      <w:r w:rsidRPr="00585B7B">
        <w:rPr>
          <w:rFonts w:ascii="Times New Roman" w:eastAsia="Times New Roman" w:hAnsi="Times New Roman"/>
          <w:color w:val="000000"/>
          <w:spacing w:val="2"/>
          <w:sz w:val="28"/>
          <w:szCs w:val="28"/>
          <w:lang w:eastAsia="ru-RU"/>
        </w:rPr>
        <w:t xml:space="preserve"> повторных сдач экзаменов в течение всего периода обучения выдается диплом с отличием.</w:t>
      </w:r>
    </w:p>
    <w:p w:rsidR="00B549C4" w:rsidRDefault="007279BA">
      <w:pPr>
        <w:pStyle w:val="a8"/>
        <w:jc w:val="both"/>
        <w:rPr>
          <w:rFonts w:ascii="Times New Roman" w:hAnsi="Times New Roman"/>
          <w:sz w:val="28"/>
          <w:szCs w:val="28"/>
        </w:rPr>
      </w:pPr>
      <w:r>
        <w:rPr>
          <w:rFonts w:ascii="Times New Roman" w:eastAsia="Times New Roman" w:hAnsi="Times New Roman"/>
          <w:sz w:val="28"/>
          <w:szCs w:val="28"/>
        </w:rPr>
        <w:tab/>
      </w:r>
      <w:r w:rsidRPr="00E35993">
        <w:rPr>
          <w:rFonts w:ascii="Times New Roman" w:eastAsia="Times New Roman" w:hAnsi="Times New Roman"/>
          <w:sz w:val="28"/>
          <w:szCs w:val="28"/>
        </w:rPr>
        <w:t>37.</w:t>
      </w:r>
      <w:r w:rsidRPr="00313C18">
        <w:rPr>
          <w:rFonts w:ascii="Times New Roman" w:eastAsia="Times New Roman" w:hAnsi="Times New Roman"/>
          <w:sz w:val="28"/>
          <w:szCs w:val="28"/>
        </w:rPr>
        <w:t xml:space="preserve"> </w:t>
      </w:r>
      <w:bookmarkEnd w:id="40"/>
      <w:r w:rsidRPr="00313C18">
        <w:rPr>
          <w:rFonts w:ascii="Times New Roman" w:hAnsi="Times New Roman"/>
          <w:color w:val="000000"/>
          <w:spacing w:val="2"/>
          <w:sz w:val="28"/>
          <w:szCs w:val="28"/>
          <w:shd w:val="clear" w:color="auto" w:fill="FFFFFF"/>
        </w:rPr>
        <w:t>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p w:rsidR="00B549C4" w:rsidRDefault="00B549C4">
      <w:pPr>
        <w:pStyle w:val="a8"/>
        <w:jc w:val="both"/>
        <w:rPr>
          <w:rFonts w:ascii="Times New Roman" w:hAnsi="Times New Roman"/>
          <w:sz w:val="28"/>
          <w:szCs w:val="28"/>
        </w:rPr>
      </w:pPr>
    </w:p>
    <w:p w:rsidR="00B549C4" w:rsidRDefault="00B549C4">
      <w:pPr>
        <w:pStyle w:val="a8"/>
        <w:jc w:val="both"/>
        <w:rPr>
          <w:rFonts w:ascii="Times New Roman" w:hAnsi="Times New Roman"/>
          <w:sz w:val="28"/>
          <w:szCs w:val="28"/>
        </w:rPr>
      </w:pPr>
      <w:bookmarkStart w:id="42" w:name="z1230"/>
      <w:bookmarkEnd w:id="41"/>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bookmarkEnd w:id="42"/>
    <w:p w:rsidR="00B549C4" w:rsidRDefault="00B549C4">
      <w:pPr>
        <w:pStyle w:val="a8"/>
        <w:jc w:val="both"/>
        <w:rPr>
          <w:rFonts w:ascii="Times New Roman" w:hAnsi="Times New Roman"/>
          <w:sz w:val="28"/>
          <w:szCs w:val="28"/>
          <w:lang w:val="kk-KZ"/>
        </w:rPr>
      </w:pPr>
    </w:p>
    <w:p w:rsidR="00B549C4" w:rsidRDefault="00B549C4">
      <w:pPr>
        <w:pStyle w:val="a8"/>
        <w:jc w:val="both"/>
        <w:rPr>
          <w:rFonts w:ascii="Times New Roman" w:hAnsi="Times New Roman"/>
          <w:sz w:val="28"/>
          <w:szCs w:val="28"/>
          <w:lang w:val="kk-KZ"/>
        </w:rPr>
      </w:pPr>
    </w:p>
    <w:p w:rsidR="00B549C4" w:rsidRDefault="007279BA">
      <w:r>
        <w:br w:type="page"/>
      </w:r>
    </w:p>
    <w:tbl>
      <w:tblPr>
        <w:tblW w:w="0" w:type="auto"/>
        <w:tblCellSpacing w:w="0" w:type="dxa"/>
        <w:tblLook w:val="04A0" w:firstRow="1" w:lastRow="0" w:firstColumn="1" w:lastColumn="0" w:noHBand="0" w:noVBand="1"/>
      </w:tblPr>
      <w:tblGrid>
        <w:gridCol w:w="4917"/>
        <w:gridCol w:w="4467"/>
      </w:tblGrid>
      <w:tr w:rsidR="00B549C4" w:rsidTr="0018562D">
        <w:trPr>
          <w:trHeight w:val="30"/>
          <w:tblCellSpacing w:w="0" w:type="dxa"/>
        </w:trPr>
        <w:tc>
          <w:tcPr>
            <w:tcW w:w="4917"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lastRenderedPageBreak/>
              <w:t> </w:t>
            </w:r>
          </w:p>
        </w:tc>
        <w:tc>
          <w:tcPr>
            <w:tcW w:w="4467"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 xml:space="preserve">Приложение к Типовым правилам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447F69">
              <w:rPr>
                <w:rFonts w:ascii="Times New Roman" w:hAnsi="Times New Roman"/>
                <w:sz w:val="28"/>
                <w:szCs w:val="28"/>
              </w:rPr>
              <w:t>послесреднего</w:t>
            </w:r>
            <w:proofErr w:type="spellEnd"/>
            <w:r w:rsidRPr="00447F69">
              <w:rPr>
                <w:rFonts w:ascii="Times New Roman" w:hAnsi="Times New Roman"/>
                <w:sz w:val="28"/>
                <w:szCs w:val="28"/>
              </w:rPr>
              <w:t xml:space="preserve"> образования</w:t>
            </w:r>
          </w:p>
          <w:p w:rsidR="00B549C4" w:rsidRDefault="00B549C4">
            <w:pPr>
              <w:pStyle w:val="a8"/>
              <w:jc w:val="both"/>
              <w:rPr>
                <w:rFonts w:ascii="Times New Roman" w:hAnsi="Times New Roman"/>
                <w:sz w:val="28"/>
                <w:szCs w:val="28"/>
              </w:rPr>
            </w:pPr>
          </w:p>
          <w:p w:rsidR="00B549C4" w:rsidRDefault="00B549C4">
            <w:pPr>
              <w:pStyle w:val="a8"/>
              <w:jc w:val="both"/>
              <w:rPr>
                <w:rFonts w:ascii="Times New Roman" w:hAnsi="Times New Roman"/>
                <w:sz w:val="28"/>
                <w:szCs w:val="28"/>
              </w:rPr>
            </w:pPr>
          </w:p>
        </w:tc>
      </w:tr>
    </w:tbl>
    <w:p w:rsidR="00B549C4" w:rsidRDefault="007279BA">
      <w:pPr>
        <w:pStyle w:val="a8"/>
        <w:jc w:val="both"/>
        <w:rPr>
          <w:rFonts w:ascii="Times New Roman" w:hAnsi="Times New Roman"/>
          <w:b/>
          <w:sz w:val="28"/>
          <w:szCs w:val="28"/>
        </w:rPr>
      </w:pPr>
      <w:bookmarkStart w:id="43" w:name="z1232"/>
      <w:r w:rsidRPr="00447F69">
        <w:rPr>
          <w:rFonts w:ascii="Times New Roman" w:hAnsi="Times New Roman"/>
          <w:b/>
          <w:sz w:val="28"/>
          <w:szCs w:val="28"/>
        </w:rPr>
        <w:t xml:space="preserve">Буквенная система оценки учебных достижений обучающихся, соответствующая цифровому эквиваленту по </w:t>
      </w:r>
      <w:proofErr w:type="spellStart"/>
      <w:r w:rsidRPr="00447F69">
        <w:rPr>
          <w:rFonts w:ascii="Times New Roman" w:hAnsi="Times New Roman"/>
          <w:b/>
          <w:sz w:val="28"/>
          <w:szCs w:val="28"/>
        </w:rPr>
        <w:t>четырехбалльной</w:t>
      </w:r>
      <w:proofErr w:type="spellEnd"/>
      <w:r w:rsidRPr="00447F69">
        <w:rPr>
          <w:rFonts w:ascii="Times New Roman" w:hAnsi="Times New Roman"/>
          <w:b/>
          <w:sz w:val="28"/>
          <w:szCs w:val="28"/>
        </w:rPr>
        <w:t xml:space="preserve"> системе.</w:t>
      </w:r>
    </w:p>
    <w:p w:rsidR="00B549C4" w:rsidRDefault="00B549C4">
      <w:pPr>
        <w:pStyle w:val="a8"/>
        <w:jc w:val="both"/>
        <w:rPr>
          <w:rFonts w:ascii="Times New Roman" w:hAnsi="Times New Roman"/>
          <w:sz w:val="28"/>
          <w:szCs w:val="28"/>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4"/>
        <w:gridCol w:w="2169"/>
        <w:gridCol w:w="3032"/>
        <w:gridCol w:w="2664"/>
      </w:tblGrid>
      <w:tr w:rsidR="00B549C4" w:rsidTr="0018562D">
        <w:trPr>
          <w:trHeight w:val="30"/>
        </w:trPr>
        <w:tc>
          <w:tcPr>
            <w:tcW w:w="1936" w:type="dxa"/>
            <w:tcMar>
              <w:top w:w="15" w:type="dxa"/>
              <w:left w:w="15" w:type="dxa"/>
              <w:bottom w:w="15" w:type="dxa"/>
              <w:right w:w="15" w:type="dxa"/>
            </w:tcMar>
            <w:vAlign w:val="center"/>
          </w:tcPr>
          <w:bookmarkEnd w:id="43"/>
          <w:p w:rsidR="00B549C4" w:rsidRDefault="007279BA">
            <w:pPr>
              <w:pStyle w:val="a8"/>
              <w:jc w:val="both"/>
              <w:rPr>
                <w:rFonts w:ascii="Times New Roman" w:hAnsi="Times New Roman"/>
                <w:sz w:val="28"/>
                <w:szCs w:val="28"/>
              </w:rPr>
            </w:pPr>
            <w:r w:rsidRPr="00447F69">
              <w:rPr>
                <w:rFonts w:ascii="Times New Roman" w:hAnsi="Times New Roman"/>
                <w:sz w:val="28"/>
                <w:szCs w:val="28"/>
              </w:rPr>
              <w:t>Оценка по буквенной системе</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Цифровой эквивалент баллов</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Процентное содержание</w:t>
            </w:r>
          </w:p>
        </w:tc>
        <w:tc>
          <w:tcPr>
            <w:tcW w:w="2308"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Оценка по традиционной системе</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А</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4,0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95-100</w:t>
            </w:r>
          </w:p>
        </w:tc>
        <w:tc>
          <w:tcPr>
            <w:tcW w:w="2308" w:type="dxa"/>
            <w:vMerge w:val="restart"/>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Отлично</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А-</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3,67</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90-94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В+</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3,33</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85-89</w:t>
            </w:r>
          </w:p>
        </w:tc>
        <w:tc>
          <w:tcPr>
            <w:tcW w:w="2308" w:type="dxa"/>
            <w:vMerge w:val="restart"/>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Хорошо</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В</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3,0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80-84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В-</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2,67</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75-79</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С+</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2,33</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70-74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С</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2,0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65-69</w:t>
            </w:r>
          </w:p>
        </w:tc>
        <w:tc>
          <w:tcPr>
            <w:tcW w:w="2308" w:type="dxa"/>
            <w:vMerge w:val="restart"/>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Удовлетворительно</w:t>
            </w: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С-</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1,67</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60-64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D+</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1,33</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55-59</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D</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1,0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50-54</w:t>
            </w:r>
          </w:p>
        </w:tc>
        <w:tc>
          <w:tcPr>
            <w:tcW w:w="2308" w:type="dxa"/>
            <w:vMerge/>
          </w:tcPr>
          <w:p w:rsidR="00B549C4" w:rsidRDefault="00B549C4">
            <w:pPr>
              <w:pStyle w:val="a8"/>
              <w:jc w:val="both"/>
              <w:rPr>
                <w:rFonts w:ascii="Times New Roman" w:hAnsi="Times New Roman"/>
                <w:sz w:val="28"/>
                <w:szCs w:val="28"/>
              </w:rPr>
            </w:pPr>
          </w:p>
        </w:tc>
      </w:tr>
      <w:tr w:rsidR="00B549C4" w:rsidTr="0018562D">
        <w:trPr>
          <w:trHeight w:val="30"/>
        </w:trPr>
        <w:tc>
          <w:tcPr>
            <w:tcW w:w="1936"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F</w:t>
            </w:r>
          </w:p>
        </w:tc>
        <w:tc>
          <w:tcPr>
            <w:tcW w:w="224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0</w:t>
            </w:r>
          </w:p>
        </w:tc>
        <w:tc>
          <w:tcPr>
            <w:tcW w:w="3170"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0-49</w:t>
            </w:r>
          </w:p>
        </w:tc>
        <w:tc>
          <w:tcPr>
            <w:tcW w:w="2308" w:type="dxa"/>
            <w:tcMar>
              <w:top w:w="15" w:type="dxa"/>
              <w:left w:w="15" w:type="dxa"/>
              <w:bottom w:w="15" w:type="dxa"/>
              <w:right w:w="15" w:type="dxa"/>
            </w:tcMar>
            <w:vAlign w:val="center"/>
          </w:tcPr>
          <w:p w:rsidR="00B549C4" w:rsidRDefault="007279BA">
            <w:pPr>
              <w:pStyle w:val="a8"/>
              <w:jc w:val="both"/>
              <w:rPr>
                <w:rFonts w:ascii="Times New Roman" w:hAnsi="Times New Roman"/>
                <w:sz w:val="28"/>
                <w:szCs w:val="28"/>
              </w:rPr>
            </w:pPr>
            <w:r w:rsidRPr="00447F69">
              <w:rPr>
                <w:rFonts w:ascii="Times New Roman" w:hAnsi="Times New Roman"/>
                <w:sz w:val="28"/>
                <w:szCs w:val="28"/>
              </w:rPr>
              <w:t>Неудовлетворительно</w:t>
            </w:r>
          </w:p>
        </w:tc>
      </w:tr>
    </w:tbl>
    <w:p w:rsidR="00B549C4" w:rsidRDefault="00B549C4">
      <w:pPr>
        <w:pStyle w:val="a8"/>
        <w:jc w:val="both"/>
        <w:rPr>
          <w:rFonts w:ascii="Times New Roman" w:hAnsi="Times New Roman"/>
          <w:sz w:val="28"/>
          <w:szCs w:val="28"/>
        </w:rPr>
      </w:pPr>
    </w:p>
    <w:p w:rsidR="00B549C4" w:rsidRDefault="00B549C4">
      <w:pPr>
        <w:jc w:val="center"/>
        <w:rPr>
          <w:b/>
          <w:sz w:val="28"/>
          <w:szCs w:val="28"/>
        </w:rPr>
      </w:pPr>
    </w:p>
    <w:p w:rsidR="00B549C4" w:rsidRDefault="00B549C4"/>
    <w:p w:rsidR="00B549C4" w:rsidRDefault="00B549C4">
      <w:bookmarkStart w:id="44" w:name="_GoBack"/>
      <w:bookmarkEnd w:id="44"/>
    </w:p>
    <w:sectPr w:rsidR="00B549C4" w:rsidSect="00705AF5">
      <w:headerReference w:type="even" r:id="rId11"/>
      <w:headerReference w:type="default" r:id="rId12"/>
      <w:footerReference w:type="default" r:id="rId13"/>
      <w:footerReference w:type="first" r:id="rId14"/>
      <w:pgSz w:w="11906" w:h="16838"/>
      <w:pgMar w:top="1134" w:right="850" w:bottom="1134" w:left="1276" w:header="708" w:footer="708"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B1C" w:rsidRDefault="00D47B1C">
      <w:r>
        <w:separator/>
      </w:r>
    </w:p>
  </w:endnote>
  <w:endnote w:type="continuationSeparator" w:id="0">
    <w:p w:rsidR="00D47B1C" w:rsidRDefault="00D4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C4" w:rsidRDefault="00B549C4">
    <w:pPr>
      <w:jc w:val="center"/>
    </w:pPr>
  </w:p>
  <w:p w:rsidR="00B549C4" w:rsidRDefault="00B549C4">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C4" w:rsidRDefault="00B549C4">
    <w:pPr>
      <w:jc w:val="center"/>
    </w:pPr>
  </w:p>
  <w:p w:rsidR="00B549C4" w:rsidRDefault="00B549C4">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B1C" w:rsidRDefault="00D47B1C">
      <w:r>
        <w:separator/>
      </w:r>
    </w:p>
  </w:footnote>
  <w:footnote w:type="continuationSeparator" w:id="0">
    <w:p w:rsidR="00D47B1C" w:rsidRDefault="00D47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C4" w:rsidRDefault="00D47B1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60866"/>
      <w:docPartObj>
        <w:docPartGallery w:val="Page Numbers (Top of Page)"/>
        <w:docPartUnique/>
      </w:docPartObj>
    </w:sdtPr>
    <w:sdtEndPr/>
    <w:sdtContent>
      <w:p w:rsidR="00B549C4" w:rsidRDefault="007279BA">
        <w:pPr>
          <w:pStyle w:val="ac"/>
          <w:jc w:val="center"/>
        </w:pPr>
        <w:r>
          <w:fldChar w:fldCharType="begin"/>
        </w:r>
        <w:r>
          <w:instrText>PAGE   \* MERGEFORMAT</w:instrText>
        </w:r>
        <w:r>
          <w:fldChar w:fldCharType="separate"/>
        </w:r>
        <w:r w:rsidR="00082B56">
          <w:rPr>
            <w:noProof/>
          </w:rPr>
          <w:t>41</w:t>
        </w:r>
        <w:r>
          <w:fldChar w:fldCharType="end"/>
        </w:r>
      </w:p>
    </w:sdtContent>
  </w:sdt>
  <w:p w:rsidR="00B549C4" w:rsidRDefault="00B549C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6895"/>
    <w:multiLevelType w:val="multilevel"/>
    <w:tmpl w:val="C6D8C29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4DD811D5"/>
    <w:multiLevelType w:val="multilevel"/>
    <w:tmpl w:val="B694E1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4F5F247A"/>
    <w:multiLevelType w:val="multilevel"/>
    <w:tmpl w:val="48BE17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62773DD7"/>
    <w:multiLevelType w:val="multilevel"/>
    <w:tmpl w:val="2224091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C4"/>
    <w:rsid w:val="00082B56"/>
    <w:rsid w:val="007279BA"/>
    <w:rsid w:val="00B549C4"/>
    <w:rsid w:val="00D47B1C"/>
    <w:rsid w:val="00F01E3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EB00B"/>
  <w15:docId w15:val="{8FA16F11-2C03-4333-B3EF-5BA4D6A5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uiPriority w:val="99"/>
    <w:semiHidden/>
    <w:unhideWhenUsed/>
    <w:rsid w:val="0099366C"/>
    <w:rPr>
      <w:sz w:val="20"/>
      <w:szCs w:val="20"/>
    </w:rPr>
  </w:style>
  <w:style w:type="character" w:customStyle="1" w:styleId="a4">
    <w:name w:val="Текст примечания Знак"/>
    <w:basedOn w:val="a0"/>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uiPriority w:val="99"/>
    <w:semiHidden/>
    <w:unhideWhenUsed/>
    <w:rsid w:val="0099366C"/>
    <w:rPr>
      <w:b/>
      <w:bCs/>
    </w:rPr>
  </w:style>
  <w:style w:type="character" w:customStyle="1" w:styleId="a5">
    <w:name w:val="Тема примечания Знак"/>
    <w:basedOn w:val="a4"/>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uiPriority w:val="99"/>
    <w:semiHidden/>
    <w:unhideWhenUsed/>
    <w:rsid w:val="0099366C"/>
    <w:rPr>
      <w:rFonts w:ascii="Segoe UI" w:hAnsi="Segoe UI" w:cs="Segoe UI"/>
      <w:sz w:val="18"/>
      <w:szCs w:val="18"/>
    </w:rPr>
  </w:style>
  <w:style w:type="character" w:customStyle="1" w:styleId="a7">
    <w:name w:val="Текст выноски Знак"/>
    <w:basedOn w:val="a0"/>
    <w:uiPriority w:val="99"/>
    <w:semiHidden/>
    <w:rsid w:val="0099366C"/>
    <w:rPr>
      <w:rFonts w:ascii="Segoe UI" w:eastAsia="Times New Roman" w:hAnsi="Segoe UI" w:cs="Segoe UI"/>
      <w:sz w:val="18"/>
      <w:szCs w:val="18"/>
      <w:lang w:eastAsia="ru-RU"/>
    </w:rPr>
  </w:style>
  <w:style w:type="paragraph" w:styleId="a8">
    <w:name w:val="No Spacing"/>
    <w:aliases w:val="No Spacing_0,Айгерим,Алия,Обя,СНОСКИ,ТекстОтчета,мелкий,мой рабочий,норма"/>
    <w:uiPriority w:val="1"/>
    <w:qFormat/>
    <w:rsid w:val="00855FED"/>
    <w:pPr>
      <w:spacing w:after="0" w:line="240" w:lineRule="auto"/>
    </w:pPr>
    <w:rPr>
      <w:rFonts w:ascii="Calibri" w:eastAsia="Calibri" w:hAnsi="Calibri" w:cs="Times New Roman"/>
    </w:rPr>
  </w:style>
  <w:style w:type="character" w:customStyle="1" w:styleId="a9">
    <w:name w:val="Без интервала Знак"/>
    <w:aliases w:val="No Spacing Знак,Айгерим Знак,Алия Знак,Обя Знак,СНОСКИ Знак,ТекстОтчета Знак,мелкий Знак,мой рабочий Знак,норма Знак"/>
    <w:uiPriority w:val="1"/>
    <w:locked/>
    <w:rsid w:val="00855FED"/>
    <w:rPr>
      <w:rFonts w:ascii="Calibri" w:eastAsia="Calibri" w:hAnsi="Calibri" w:cs="Times New Roman"/>
    </w:rPr>
  </w:style>
  <w:style w:type="paragraph" w:styleId="aa">
    <w:name w:val="Normal (Web)"/>
    <w:aliases w:val="Знак Знак,Знак4,Знак4 Знак,Знак4 Знак Знак,Знак4 Знак Знак Знак Знак,Обычный (Web),Обычный (Web) Знак Знак Знак Знак,Обычный (Web) Знак Знак Знак Знак Знак Знак Знак Знак Знак,Обычный (веб) Знак1,Обычный (веб)1,Обычный (веб)1 Знак Знак Зн"/>
    <w:basedOn w:val="a"/>
    <w:uiPriority w:val="99"/>
    <w:unhideWhenUsed/>
    <w:qFormat/>
    <w:rsid w:val="00855FED"/>
    <w:pPr>
      <w:spacing w:before="100" w:beforeAutospacing="1" w:after="100" w:afterAutospacing="1"/>
    </w:pPr>
  </w:style>
  <w:style w:type="character" w:customStyle="1" w:styleId="ab">
    <w:name w:val="Обычный (веб) Знак"/>
    <w:aliases w:val="Знак Знак Знак,Знак4 Знак Знак Знак,Знак4 Знак Знак Знак Знак Знак,Знак4 Знак Знак1,Знак4 Знак1,Обычный (Web) Знак,Обычный (Web) Знак Знак Знак Знак Знак,Обычный (веб) Знак1 Знак,Обычный (веб)1 Знак,Обычный (веб)1 Знак Знак Зн Знак"/>
    <w:uiPriority w:val="99"/>
    <w:locked/>
    <w:rsid w:val="00855FED"/>
    <w:rPr>
      <w:rFonts w:ascii="Times New Roman" w:eastAsia="Times New Roman" w:hAnsi="Times New Roman" w:cs="Times New Roman"/>
      <w:sz w:val="24"/>
      <w:szCs w:val="24"/>
      <w:lang w:eastAsia="ru-RU"/>
    </w:rPr>
  </w:style>
  <w:style w:type="paragraph" w:styleId="ac">
    <w:name w:val="header"/>
    <w:basedOn w:val="a"/>
    <w:uiPriority w:val="99"/>
    <w:unhideWhenUsed/>
    <w:qFormat/>
    <w:rsid w:val="00855FED"/>
    <w:pPr>
      <w:tabs>
        <w:tab w:val="center" w:pos="4677"/>
        <w:tab w:val="right" w:pos="9355"/>
      </w:tabs>
    </w:pPr>
  </w:style>
  <w:style w:type="character" w:customStyle="1" w:styleId="ad">
    <w:name w:val="Верхний колонтитул Знак"/>
    <w:basedOn w:val="a0"/>
    <w:uiPriority w:val="99"/>
    <w:rsid w:val="00855FED"/>
    <w:rPr>
      <w:rFonts w:ascii="Times New Roman" w:eastAsia="Times New Roman" w:hAnsi="Times New Roman" w:cs="Times New Roman"/>
      <w:sz w:val="24"/>
      <w:szCs w:val="24"/>
      <w:lang w:eastAsia="ru-RU"/>
    </w:rPr>
  </w:style>
  <w:style w:type="paragraph" w:styleId="ae">
    <w:name w:val="footer"/>
    <w:basedOn w:val="a"/>
    <w:uiPriority w:val="99"/>
    <w:unhideWhenUsed/>
    <w:rsid w:val="00855FED"/>
    <w:pPr>
      <w:tabs>
        <w:tab w:val="center" w:pos="4677"/>
        <w:tab w:val="right" w:pos="9355"/>
      </w:tabs>
    </w:pPr>
  </w:style>
  <w:style w:type="character" w:customStyle="1" w:styleId="af">
    <w:name w:val="Нижний колонтитул Знак"/>
    <w:basedOn w:val="a0"/>
    <w:uiPriority w:val="99"/>
    <w:rsid w:val="00855F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8</TotalTime>
  <Pages>1</Pages>
  <Words>4447</Words>
  <Characters>25352</Characters>
  <Application>Microsoft Office Word</Application>
  <DocSecurity>0</DocSecurity>
  <Lines>211</Lines>
  <Paragraphs>59</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29740</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2022-12-27T12:34:00Z</dcterms:created>
  <dc:creator>Дәулетберді Гаухар</dc:creator>
  <lastModifiedBy>Еришева Сара Беккужевна</lastModifiedBy>
  <dcterms:modified xsi:type="dcterms:W3CDTF">2022-12-27T12:58:00Z</dcterms:modified>
  <revision>4</revision>
</coreProperties>
</file>

<file path=customXml/item3.xml><?xml version="1.0" encoding="utf-8"?>
<Properties xmlns="http://schemas.openxmlformats.org/officeDocument/2006/extended-properties" xmlns:vt="http://schemas.openxmlformats.org/officeDocument/2006/docPropsVTypes">
  <Template>Normal</Template>
  <TotalTime>2</TotalTime>
  <Pages>13</Pages>
  <Words>4452</Words>
  <Characters>25377</Characters>
  <Application>Microsoft Office Word</Application>
  <DocSecurity>0</DocSecurity>
  <Lines>211</Lines>
  <Paragraphs>59</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29770</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2023-01-12T07:22:00Z</dcterms:created>
  <dc:creator>Дәулетберді Гаухар</dc:creator>
  <lastModifiedBy>Еришева Сара Беккужевна</lastModifiedBy>
  <dcterms:modified xsi:type="dcterms:W3CDTF">2023-04-06T09:37:00Z</dcterms:modified>
  <revision>18</revision>
</coreProperties>
</file>

<file path=customXml/itemProps1.xml><?xml version="1.0" encoding="utf-8"?>
<ds:datastoreItem xmlns:ds="http://schemas.openxmlformats.org/officeDocument/2006/customXml" ds:itemID="{0A9B56C7-4155-4857-816D-533D72E44761}">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7834C70-E4C3-445B-9577-BE5DF0FAEF57}">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6A3E5C71-FDFE-40C9-9958-20FF39CCBAA4}">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42397728-97AA-466A-8DC2-EC1C04D2CE61}">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4458</Words>
  <Characters>25413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Еришева Сара Беккужевна</cp:lastModifiedBy>
  <cp:revision>3</cp:revision>
  <dcterms:created xsi:type="dcterms:W3CDTF">2023-04-17T12:44:00Z</dcterms:created>
  <dcterms:modified xsi:type="dcterms:W3CDTF">2023-04-17T12:56:00Z</dcterms:modified>
</cp:coreProperties>
</file>