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968" w:rsidRPr="00722044" w:rsidRDefault="002C6968" w:rsidP="002C696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2044">
        <w:rPr>
          <w:rFonts w:ascii="Times New Roman" w:hAnsi="Times New Roman" w:cs="Times New Roman"/>
          <w:b/>
          <w:sz w:val="28"/>
          <w:szCs w:val="28"/>
        </w:rPr>
        <w:t>КГКП «Ясли-сад № 116 города Павлодара» отдела образования города</w:t>
      </w:r>
    </w:p>
    <w:p w:rsidR="002C6968" w:rsidRPr="00722044" w:rsidRDefault="002C6968" w:rsidP="002C696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2044">
        <w:rPr>
          <w:rFonts w:ascii="Times New Roman" w:hAnsi="Times New Roman" w:cs="Times New Roman"/>
          <w:b/>
          <w:sz w:val="28"/>
          <w:szCs w:val="28"/>
        </w:rPr>
        <w:t xml:space="preserve">Павлодара,  управления образования Павлодарской области </w:t>
      </w:r>
    </w:p>
    <w:p w:rsidR="002C6968" w:rsidRPr="00722044" w:rsidRDefault="002C6968" w:rsidP="002C696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2044">
        <w:rPr>
          <w:rFonts w:ascii="Times New Roman" w:hAnsi="Times New Roman" w:cs="Times New Roman"/>
          <w:b/>
          <w:sz w:val="28"/>
          <w:szCs w:val="28"/>
        </w:rPr>
        <w:t>объявляет открытый конкурс на назначение вакантной должности воспитателя с русским языком обучения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2C6968" w:rsidRPr="00A40BF2" w:rsidRDefault="00AC2D23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bookmarkStart w:id="0" w:name="_GoBack"/>
      <w:bookmarkEnd w:id="0"/>
      <w:r w:rsidR="0076754F">
        <w:rPr>
          <w:rFonts w:ascii="Times New Roman" w:hAnsi="Times New Roman" w:cs="Times New Roman"/>
          <w:sz w:val="28"/>
          <w:szCs w:val="28"/>
        </w:rPr>
        <w:t>-</w:t>
      </w:r>
      <w:r w:rsidR="003023B4">
        <w:rPr>
          <w:rFonts w:ascii="Times New Roman" w:hAnsi="Times New Roman" w:cs="Times New Roman"/>
          <w:sz w:val="28"/>
          <w:szCs w:val="28"/>
          <w:lang w:val="kk-KZ"/>
        </w:rPr>
        <w:t>0</w:t>
      </w:r>
      <w:r w:rsidR="00D2597D">
        <w:rPr>
          <w:rFonts w:ascii="Times New Roman" w:hAnsi="Times New Roman" w:cs="Times New Roman"/>
          <w:sz w:val="28"/>
          <w:szCs w:val="28"/>
          <w:lang w:val="kk-KZ"/>
        </w:rPr>
        <w:t>6</w:t>
      </w:r>
      <w:r w:rsidR="002C6968" w:rsidRPr="00A40BF2">
        <w:rPr>
          <w:rFonts w:ascii="Times New Roman" w:hAnsi="Times New Roman" w:cs="Times New Roman"/>
          <w:sz w:val="28"/>
          <w:szCs w:val="28"/>
        </w:rPr>
        <w:t>-202</w:t>
      </w:r>
      <w:r w:rsidR="003023B4"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2C6968" w:rsidRPr="00A40BF2">
        <w:rPr>
          <w:rFonts w:ascii="Times New Roman" w:hAnsi="Times New Roman" w:cs="Times New Roman"/>
          <w:sz w:val="28"/>
          <w:szCs w:val="28"/>
        </w:rPr>
        <w:t xml:space="preserve"> 0</w:t>
      </w:r>
      <w:r w:rsidR="00430BCC">
        <w:rPr>
          <w:rFonts w:ascii="Times New Roman" w:hAnsi="Times New Roman" w:cs="Times New Roman"/>
          <w:sz w:val="28"/>
          <w:szCs w:val="28"/>
          <w:lang w:val="kk-KZ"/>
        </w:rPr>
        <w:t>9</w:t>
      </w:r>
      <w:r w:rsidR="002C6968" w:rsidRPr="00A40BF2">
        <w:rPr>
          <w:rFonts w:ascii="Times New Roman" w:hAnsi="Times New Roman" w:cs="Times New Roman"/>
          <w:sz w:val="28"/>
          <w:szCs w:val="28"/>
        </w:rPr>
        <w:t>:00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КГКП «Ясли-сад №</w:t>
      </w:r>
      <w:r>
        <w:rPr>
          <w:rFonts w:ascii="Times New Roman" w:hAnsi="Times New Roman" w:cs="Times New Roman"/>
          <w:sz w:val="28"/>
          <w:szCs w:val="28"/>
        </w:rPr>
        <w:t xml:space="preserve"> 116</w:t>
      </w:r>
      <w:r w:rsidRPr="002C6968">
        <w:rPr>
          <w:rFonts w:ascii="Times New Roman" w:hAnsi="Times New Roman" w:cs="Times New Roman"/>
          <w:sz w:val="28"/>
          <w:szCs w:val="28"/>
        </w:rPr>
        <w:t xml:space="preserve"> города Павлодара»  г.Павлодар, улица Ка</w:t>
      </w:r>
      <w:r>
        <w:rPr>
          <w:rFonts w:ascii="Times New Roman" w:hAnsi="Times New Roman" w:cs="Times New Roman"/>
          <w:sz w:val="28"/>
          <w:szCs w:val="28"/>
        </w:rPr>
        <w:t>мзина</w:t>
      </w:r>
      <w:r w:rsidRPr="002C696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360</w:t>
      </w:r>
      <w:r w:rsidRPr="002C6968">
        <w:rPr>
          <w:rFonts w:ascii="Times New Roman" w:hAnsi="Times New Roman" w:cs="Times New Roman"/>
          <w:sz w:val="28"/>
          <w:szCs w:val="28"/>
        </w:rPr>
        <w:t>, телефон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B7910" w:rsidRPr="002C6968">
        <w:rPr>
          <w:rFonts w:ascii="Times New Roman" w:hAnsi="Times New Roman" w:cs="Times New Roman"/>
          <w:sz w:val="28"/>
          <w:szCs w:val="28"/>
        </w:rPr>
        <w:t>8(7182) 5</w:t>
      </w:r>
      <w:r w:rsidR="008B7910">
        <w:rPr>
          <w:rFonts w:ascii="Times New Roman" w:hAnsi="Times New Roman" w:cs="Times New Roman"/>
          <w:sz w:val="28"/>
          <w:szCs w:val="28"/>
        </w:rPr>
        <w:t>7</w:t>
      </w:r>
      <w:r w:rsidR="008B7910" w:rsidRPr="002C6968">
        <w:rPr>
          <w:rFonts w:ascii="Times New Roman" w:hAnsi="Times New Roman" w:cs="Times New Roman"/>
          <w:sz w:val="28"/>
          <w:szCs w:val="28"/>
        </w:rPr>
        <w:t>-7</w:t>
      </w:r>
      <w:r w:rsidR="008B7910">
        <w:rPr>
          <w:rFonts w:ascii="Times New Roman" w:hAnsi="Times New Roman" w:cs="Times New Roman"/>
          <w:sz w:val="28"/>
          <w:szCs w:val="28"/>
        </w:rPr>
        <w:t>3</w:t>
      </w:r>
      <w:r w:rsidR="008B7910" w:rsidRPr="002C6968">
        <w:rPr>
          <w:rFonts w:ascii="Times New Roman" w:hAnsi="Times New Roman" w:cs="Times New Roman"/>
          <w:sz w:val="28"/>
          <w:szCs w:val="28"/>
        </w:rPr>
        <w:t>-</w:t>
      </w:r>
      <w:r w:rsidR="008B7910">
        <w:rPr>
          <w:rFonts w:ascii="Times New Roman" w:hAnsi="Times New Roman" w:cs="Times New Roman"/>
          <w:sz w:val="28"/>
          <w:szCs w:val="28"/>
        </w:rPr>
        <w:t>59</w:t>
      </w:r>
      <w:r w:rsidR="008B7910" w:rsidRPr="002C6968">
        <w:rPr>
          <w:rFonts w:ascii="Times New Roman" w:hAnsi="Times New Roman" w:cs="Times New Roman"/>
          <w:sz w:val="28"/>
          <w:szCs w:val="28"/>
        </w:rPr>
        <w:t>, 8 (7182) 5</w:t>
      </w:r>
      <w:r w:rsidR="008B7910">
        <w:rPr>
          <w:rFonts w:ascii="Times New Roman" w:hAnsi="Times New Roman" w:cs="Times New Roman"/>
          <w:sz w:val="28"/>
          <w:szCs w:val="28"/>
        </w:rPr>
        <w:t>7</w:t>
      </w:r>
      <w:r w:rsidR="008B7910" w:rsidRPr="002C6968">
        <w:rPr>
          <w:rFonts w:ascii="Times New Roman" w:hAnsi="Times New Roman" w:cs="Times New Roman"/>
          <w:sz w:val="28"/>
          <w:szCs w:val="28"/>
        </w:rPr>
        <w:t>-7</w:t>
      </w:r>
      <w:r w:rsidR="008B7910">
        <w:rPr>
          <w:rFonts w:ascii="Times New Roman" w:hAnsi="Times New Roman" w:cs="Times New Roman"/>
          <w:sz w:val="28"/>
          <w:szCs w:val="28"/>
        </w:rPr>
        <w:t>5</w:t>
      </w:r>
      <w:r w:rsidR="008B7910" w:rsidRPr="002C6968">
        <w:rPr>
          <w:rFonts w:ascii="Times New Roman" w:hAnsi="Times New Roman" w:cs="Times New Roman"/>
          <w:sz w:val="28"/>
          <w:szCs w:val="28"/>
        </w:rPr>
        <w:t>-</w:t>
      </w:r>
      <w:r w:rsidR="008B7910">
        <w:rPr>
          <w:rFonts w:ascii="Times New Roman" w:hAnsi="Times New Roman" w:cs="Times New Roman"/>
          <w:sz w:val="28"/>
          <w:szCs w:val="28"/>
        </w:rPr>
        <w:t>60</w:t>
      </w:r>
      <w:r w:rsidRPr="002C6968">
        <w:rPr>
          <w:rFonts w:ascii="Times New Roman" w:hAnsi="Times New Roman" w:cs="Times New Roman"/>
          <w:sz w:val="28"/>
          <w:szCs w:val="28"/>
        </w:rPr>
        <w:t>; эл.почта: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30BCC" w:rsidRPr="00AE3600">
        <w:rPr>
          <w:rFonts w:ascii="Times New Roman" w:hAnsi="Times New Roman"/>
          <w:bCs/>
          <w:color w:val="000000"/>
          <w:sz w:val="28"/>
          <w:szCs w:val="28"/>
          <w:lang w:val="kk-KZ"/>
        </w:rPr>
        <w:t>sad11</w:t>
      </w:r>
      <w:r w:rsidR="00430BCC" w:rsidRPr="00A869CF">
        <w:rPr>
          <w:rFonts w:ascii="Times New Roman" w:hAnsi="Times New Roman"/>
          <w:bCs/>
          <w:color w:val="000000"/>
          <w:sz w:val="28"/>
          <w:szCs w:val="28"/>
          <w:lang w:val="kk-KZ"/>
        </w:rPr>
        <w:t>6</w:t>
      </w:r>
      <w:r w:rsidR="00430BCC" w:rsidRPr="00A869CF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@</w:t>
      </w:r>
      <w:r w:rsidR="00430BCC" w:rsidRPr="00AE3600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goo.edu.kz</w:t>
      </w:r>
      <w:r w:rsidR="00430BCC" w:rsidRPr="002C6968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Ясли-сад с казахским и русским языком обучения. Реализует типовую учебную программу дошкольного воспитания и обучения Республики Казахстан.</w:t>
      </w:r>
    </w:p>
    <w:p w:rsidR="00E21786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21786">
        <w:rPr>
          <w:rFonts w:ascii="Times New Roman" w:hAnsi="Times New Roman" w:cs="Times New Roman"/>
          <w:b/>
          <w:sz w:val="28"/>
          <w:szCs w:val="28"/>
        </w:rPr>
        <w:t>Квалификационные требования:</w:t>
      </w:r>
      <w:r w:rsidRPr="002C69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 или техническое и профессиональное</w:t>
      </w:r>
      <w:r w:rsidR="00844E5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образование по соответствующему профилю, без предъявления требований к стажу работы;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и (или) при наличии высшего уровня квалификации стаж работы в должности воспитателя дошкольной организации для педагога-модератора и педагога-эксперта не менее 2 лет, педагога-исследователя не менее 3 лет, педагога-мастера – 5 лет;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и (или) при наличии среднего уровня квалификации стаж работы в должности воспитателя дошкольной организации: для педагога-модератора не менее 2 лет, для педагога-эксперта – не менее 3 лет, педагога-исследователя не менее 4 лет.         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Требования к квалификации с определением профессиональных компетенций: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1) педагог (без категории):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должен отвечать общим требованиям, предъявляемым к квалификации </w:t>
      </w:r>
      <w:r w:rsidR="004567DA">
        <w:rPr>
          <w:rFonts w:ascii="Times New Roman" w:hAnsi="Times New Roman" w:cs="Times New Roman"/>
          <w:sz w:val="28"/>
          <w:szCs w:val="28"/>
        </w:rPr>
        <w:t>«</w:t>
      </w:r>
      <w:r w:rsidRPr="002C6968">
        <w:rPr>
          <w:rFonts w:ascii="Times New Roman" w:hAnsi="Times New Roman" w:cs="Times New Roman"/>
          <w:sz w:val="28"/>
          <w:szCs w:val="28"/>
        </w:rPr>
        <w:t>педагог</w:t>
      </w:r>
      <w:r w:rsidR="004567DA">
        <w:rPr>
          <w:rFonts w:ascii="Times New Roman" w:hAnsi="Times New Roman" w:cs="Times New Roman"/>
          <w:sz w:val="28"/>
          <w:szCs w:val="28"/>
        </w:rPr>
        <w:t>»</w:t>
      </w:r>
      <w:r w:rsidRPr="002C6968">
        <w:rPr>
          <w:rFonts w:ascii="Times New Roman" w:hAnsi="Times New Roman" w:cs="Times New Roman"/>
          <w:sz w:val="28"/>
          <w:szCs w:val="28"/>
        </w:rPr>
        <w:t>: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знать содержание и структуру Типовой программы, владеть методикой дошкольного воспитания и обучения;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осуществлять индивидуальный подход в воспитании и обучении с учетом возрастных особенностей;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разрабатывать перспективный план и циклограмму;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обеспечивать получение воспитанниками, знаний, умений и навыков не ниже уровня, предусмотренного Государственным общеобязательным стандартом дошкольного воспитания и обучения;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осуществлять связь с родителями или лицами, их заменяющими;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lastRenderedPageBreak/>
        <w:t xml:space="preserve">      участвовать в методической работе;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проводить диагностику развития детей, в том числе с особыми образовательными потребностями;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принимать участие в мероприятиях на уровне организации образования;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владеть навыками профессионально-педагогического диалога, применять цифровые образовательные ресурсы;</w:t>
      </w:r>
    </w:p>
    <w:p w:rsidR="00E21786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67DA">
        <w:rPr>
          <w:rFonts w:ascii="Times New Roman" w:hAnsi="Times New Roman" w:cs="Times New Roman"/>
          <w:b/>
          <w:sz w:val="28"/>
          <w:szCs w:val="28"/>
        </w:rPr>
        <w:t>Должностные обязанности:</w:t>
      </w:r>
      <w:r w:rsidRPr="002C69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Обеспечивает охрану жизни и здоровья детей, применяет здоровьесберегающие технологии в их воспитании и обучении.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Осуществляет педагогический процесс в соответствии с требованиями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государственного общеобязательного стандарта дошкольного воспитания и обучения,</w:t>
      </w:r>
      <w:r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расписанием организованной учебной деятельности согласно Типовому учебному плану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возрастной группы, создает предметно-развивающую среду, руководит детской деятельностью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(игровая, познавательная, двигательная, изобразительная, трудовая).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Осуществляет личностно-ориентированный подход в работе с детьми.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Оказывает содействие специалистам в области коррекционной деятельности с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детьми, имеющими отклонения в развитии, планирует воспитательно-образовательную работу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на основе изучения общеобразовательных учебных программ, учебно-методической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литературы и с учетом индивидуальных образовательных потребностей детей группы.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Проектирует воспитательно-образовательную деятельность на основе анализа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достигнутых результатов.</w:t>
      </w:r>
    </w:p>
    <w:p w:rsidR="002C6968" w:rsidRPr="002C6968" w:rsidRDefault="004567DA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67DA">
        <w:rPr>
          <w:rFonts w:ascii="Times New Roman" w:hAnsi="Times New Roman" w:cs="Times New Roman"/>
          <w:sz w:val="28"/>
          <w:szCs w:val="28"/>
        </w:rPr>
        <w:t xml:space="preserve">    </w:t>
      </w:r>
      <w:r w:rsidR="002C6968" w:rsidRPr="002C6968">
        <w:rPr>
          <w:rFonts w:ascii="Times New Roman" w:hAnsi="Times New Roman" w:cs="Times New Roman"/>
          <w:sz w:val="28"/>
          <w:szCs w:val="28"/>
        </w:rPr>
        <w:t>Осуществляет социализацию в условиях совместного воспитания и обучения детей с</w:t>
      </w:r>
      <w:r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="002C6968" w:rsidRPr="002C6968">
        <w:rPr>
          <w:rFonts w:ascii="Times New Roman" w:hAnsi="Times New Roman" w:cs="Times New Roman"/>
          <w:sz w:val="28"/>
          <w:szCs w:val="28"/>
        </w:rPr>
        <w:t>особыми образовательными потребностями и обычно развивающихся детей для обеспечения</w:t>
      </w:r>
      <w:r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="002C6968" w:rsidRPr="002C6968">
        <w:rPr>
          <w:rFonts w:ascii="Times New Roman" w:hAnsi="Times New Roman" w:cs="Times New Roman"/>
          <w:sz w:val="28"/>
          <w:szCs w:val="28"/>
        </w:rPr>
        <w:t>равных стартовых возможностей при поступлении в школу.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Обеспечивает индивидуальный подход к каждому ребенку с особыми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образовательными потребностями с учетом рекомендаций специалистов.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Занимается изучением, обобщением, распространением и внедрением лучших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практик на основе изучения отечественного и зарубежного опыта.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Осуществляет консультационную помощь родителям по вопросам воспитания и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обучения детей дошкольного возраста. Защищает интересы и права детей.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Внедряет концепцию </w:t>
      </w:r>
      <w:r w:rsidR="004567DA">
        <w:rPr>
          <w:rFonts w:ascii="Times New Roman" w:hAnsi="Times New Roman" w:cs="Times New Roman"/>
          <w:sz w:val="28"/>
          <w:szCs w:val="28"/>
        </w:rPr>
        <w:t>«</w:t>
      </w:r>
      <w:r w:rsidRPr="002C6968">
        <w:rPr>
          <w:rFonts w:ascii="Times New Roman" w:hAnsi="Times New Roman" w:cs="Times New Roman"/>
          <w:sz w:val="28"/>
          <w:szCs w:val="28"/>
        </w:rPr>
        <w:t>Образование, основанное на ценностях</w:t>
      </w:r>
      <w:r w:rsidR="004567DA">
        <w:rPr>
          <w:rFonts w:ascii="Times New Roman" w:hAnsi="Times New Roman" w:cs="Times New Roman"/>
          <w:sz w:val="28"/>
          <w:szCs w:val="28"/>
        </w:rPr>
        <w:t>»</w:t>
      </w:r>
      <w:r w:rsidRPr="002C6968">
        <w:rPr>
          <w:rFonts w:ascii="Times New Roman" w:hAnsi="Times New Roman" w:cs="Times New Roman"/>
          <w:sz w:val="28"/>
          <w:szCs w:val="28"/>
        </w:rPr>
        <w:t>; в организации с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участием всех субъектов образовательного процесса, в том числе семьи детей.</w:t>
      </w:r>
    </w:p>
    <w:p w:rsidR="00E21786" w:rsidRDefault="00E21786" w:rsidP="002C696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21786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21786">
        <w:rPr>
          <w:rFonts w:ascii="Times New Roman" w:hAnsi="Times New Roman" w:cs="Times New Roman"/>
          <w:b/>
          <w:sz w:val="28"/>
          <w:szCs w:val="28"/>
        </w:rPr>
        <w:t>Должен знать:</w:t>
      </w:r>
      <w:r w:rsidRPr="002C69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lastRenderedPageBreak/>
        <w:t>Конституцию Республики Казахстан, Трудовой Кодекс Республики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Казахстан, законы Республики Казахстан </w:t>
      </w:r>
      <w:r w:rsidR="004567DA">
        <w:rPr>
          <w:rFonts w:ascii="Times New Roman" w:hAnsi="Times New Roman" w:cs="Times New Roman"/>
          <w:sz w:val="28"/>
          <w:szCs w:val="28"/>
        </w:rPr>
        <w:t>«</w:t>
      </w:r>
      <w:r w:rsidRPr="002C6968">
        <w:rPr>
          <w:rFonts w:ascii="Times New Roman" w:hAnsi="Times New Roman" w:cs="Times New Roman"/>
          <w:sz w:val="28"/>
          <w:szCs w:val="28"/>
        </w:rPr>
        <w:t>Об образовании</w:t>
      </w:r>
      <w:r w:rsidR="004567DA">
        <w:rPr>
          <w:rFonts w:ascii="Times New Roman" w:hAnsi="Times New Roman" w:cs="Times New Roman"/>
          <w:sz w:val="28"/>
          <w:szCs w:val="28"/>
        </w:rPr>
        <w:t>»</w:t>
      </w:r>
      <w:r w:rsidRPr="002C6968">
        <w:rPr>
          <w:rFonts w:ascii="Times New Roman" w:hAnsi="Times New Roman" w:cs="Times New Roman"/>
          <w:sz w:val="28"/>
          <w:szCs w:val="28"/>
        </w:rPr>
        <w:t xml:space="preserve">, </w:t>
      </w:r>
      <w:r w:rsidR="004567DA">
        <w:rPr>
          <w:rFonts w:ascii="Times New Roman" w:hAnsi="Times New Roman" w:cs="Times New Roman"/>
          <w:sz w:val="28"/>
          <w:szCs w:val="28"/>
        </w:rPr>
        <w:t xml:space="preserve"> «</w:t>
      </w:r>
      <w:r w:rsidRPr="002C6968">
        <w:rPr>
          <w:rFonts w:ascii="Times New Roman" w:hAnsi="Times New Roman" w:cs="Times New Roman"/>
          <w:sz w:val="28"/>
          <w:szCs w:val="28"/>
        </w:rPr>
        <w:t>О статусе педагога</w:t>
      </w:r>
      <w:r w:rsidR="004567DA">
        <w:rPr>
          <w:rFonts w:ascii="Times New Roman" w:hAnsi="Times New Roman" w:cs="Times New Roman"/>
          <w:sz w:val="28"/>
          <w:szCs w:val="28"/>
        </w:rPr>
        <w:t>»</w:t>
      </w:r>
      <w:r w:rsidRPr="002C6968">
        <w:rPr>
          <w:rFonts w:ascii="Times New Roman" w:hAnsi="Times New Roman" w:cs="Times New Roman"/>
          <w:sz w:val="28"/>
          <w:szCs w:val="28"/>
        </w:rPr>
        <w:t xml:space="preserve">, </w:t>
      </w:r>
      <w:r w:rsidR="004567DA">
        <w:rPr>
          <w:rFonts w:ascii="Times New Roman" w:hAnsi="Times New Roman" w:cs="Times New Roman"/>
          <w:sz w:val="28"/>
          <w:szCs w:val="28"/>
        </w:rPr>
        <w:t>«О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противодействии коррупции</w:t>
      </w:r>
      <w:r w:rsidR="004567DA">
        <w:rPr>
          <w:rFonts w:ascii="Times New Roman" w:hAnsi="Times New Roman" w:cs="Times New Roman"/>
          <w:sz w:val="28"/>
          <w:szCs w:val="28"/>
        </w:rPr>
        <w:t>»</w:t>
      </w:r>
      <w:r w:rsidRPr="002C6968">
        <w:rPr>
          <w:rFonts w:ascii="Times New Roman" w:hAnsi="Times New Roman" w:cs="Times New Roman"/>
          <w:sz w:val="28"/>
          <w:szCs w:val="28"/>
        </w:rPr>
        <w:t xml:space="preserve"> и другие нормативные правовые акты Республики Казахстан,</w:t>
      </w:r>
      <w:r w:rsid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определяющие направления и перспективы развития образования;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психологию и педагогику, правила оказания первой доврачебной медицинской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помощи, правила по безопасности и охране труда, санитарные правила;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нормативно - правовые документы по организации дошкольного воспитания и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обучения.</w:t>
      </w:r>
    </w:p>
    <w:p w:rsidR="00E21786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21786">
        <w:rPr>
          <w:rFonts w:ascii="Times New Roman" w:hAnsi="Times New Roman" w:cs="Times New Roman"/>
          <w:b/>
          <w:sz w:val="28"/>
          <w:szCs w:val="28"/>
        </w:rPr>
        <w:t>Заработная плата воспитателя:</w:t>
      </w:r>
      <w:r w:rsidRPr="002C69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среднее-специальное образование – 92695–103618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тенге (без квалификационной категории (педагог-модератор, педагог-эксперт, педагог-исследователь, педагог-мастер).</w:t>
      </w:r>
    </w:p>
    <w:p w:rsidR="00E21786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21786">
        <w:rPr>
          <w:rFonts w:ascii="Times New Roman" w:hAnsi="Times New Roman" w:cs="Times New Roman"/>
          <w:b/>
          <w:sz w:val="28"/>
          <w:szCs w:val="28"/>
        </w:rPr>
        <w:t>Заработная плата воспитателя: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высшее образование – 98024–116872 тенге (без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квалификационной категории (педагог-модератор, педагог-эксперт, педагог-исследователь,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педагог-мастер).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67DA">
        <w:rPr>
          <w:rFonts w:ascii="Times New Roman" w:hAnsi="Times New Roman" w:cs="Times New Roman"/>
          <w:b/>
          <w:sz w:val="28"/>
          <w:szCs w:val="28"/>
        </w:rPr>
        <w:t>Сроки подачи и место приема заявок на участие в конкурсе:</w:t>
      </w:r>
      <w:r w:rsidRPr="002C6968">
        <w:rPr>
          <w:rFonts w:ascii="Times New Roman" w:hAnsi="Times New Roman" w:cs="Times New Roman"/>
          <w:sz w:val="28"/>
          <w:szCs w:val="28"/>
        </w:rPr>
        <w:t xml:space="preserve"> В течение 7 рабочих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дней со дня опубликования объявления на Интернет-ресурсе и (или) официальных аккаунтах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социальных сетей организации образования.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Прием документов на занятие вакантной должности осуществляет КГКП «Ясли-сад №</w:t>
      </w:r>
      <w:r w:rsidR="004567DA">
        <w:rPr>
          <w:rFonts w:ascii="Times New Roman" w:hAnsi="Times New Roman" w:cs="Times New Roman"/>
          <w:sz w:val="28"/>
          <w:szCs w:val="28"/>
        </w:rPr>
        <w:t xml:space="preserve"> 116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города Павлодара» улица Ка</w:t>
      </w:r>
      <w:r w:rsidR="004567DA">
        <w:rPr>
          <w:rFonts w:ascii="Times New Roman" w:hAnsi="Times New Roman" w:cs="Times New Roman"/>
          <w:sz w:val="28"/>
          <w:szCs w:val="28"/>
        </w:rPr>
        <w:t>мзина</w:t>
      </w:r>
      <w:r w:rsidRPr="002C6968">
        <w:rPr>
          <w:rFonts w:ascii="Times New Roman" w:hAnsi="Times New Roman" w:cs="Times New Roman"/>
          <w:sz w:val="28"/>
          <w:szCs w:val="28"/>
        </w:rPr>
        <w:t xml:space="preserve">, </w:t>
      </w:r>
      <w:r w:rsidR="004567DA">
        <w:rPr>
          <w:rFonts w:ascii="Times New Roman" w:hAnsi="Times New Roman" w:cs="Times New Roman"/>
          <w:sz w:val="28"/>
          <w:szCs w:val="28"/>
        </w:rPr>
        <w:t>360</w:t>
      </w:r>
      <w:r w:rsidRPr="002C6968">
        <w:rPr>
          <w:rFonts w:ascii="Times New Roman" w:hAnsi="Times New Roman" w:cs="Times New Roman"/>
          <w:sz w:val="28"/>
          <w:szCs w:val="28"/>
        </w:rPr>
        <w:t>.</w:t>
      </w:r>
    </w:p>
    <w:p w:rsidR="002C6968" w:rsidRPr="00E21786" w:rsidRDefault="002C6968" w:rsidP="002C696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21786">
        <w:rPr>
          <w:rFonts w:ascii="Times New Roman" w:hAnsi="Times New Roman" w:cs="Times New Roman"/>
          <w:b/>
          <w:sz w:val="28"/>
          <w:szCs w:val="28"/>
        </w:rPr>
        <w:t>Перечень документов, необходимых для участия в конкурсе: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1) заявление об участии в конкурсе с указанием перечня прилагаемых документов по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форме;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2) документ, удостоверяющий личность либо электронный документ из сервиса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цифровых документов (для идентификации);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3) заполненный личный листок по учету кадров (с указанием адреса фактического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места жительства и контактных телефонов – при наличии);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4) копии документов об образовании в соответствии с предъявляемыми к должности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квалификационными требованиями, утвержденными Типовыми квалификационными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характеристиками педагогов;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5) копию документа, подтверждающую трудовую деятельность (при наличии);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6) справку о состоянии здоровья по форме, утвержденной приказом исполняющего</w:t>
      </w:r>
      <w:r w:rsidR="00E21786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обязанности Министра здравоохранения Республики Казахстан от 30 октября 2020 года № ҚР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 xml:space="preserve">ДСМ-175/2020 </w:t>
      </w:r>
      <w:r w:rsidR="004567DA">
        <w:rPr>
          <w:rFonts w:ascii="Times New Roman" w:hAnsi="Times New Roman" w:cs="Times New Roman"/>
          <w:sz w:val="28"/>
          <w:szCs w:val="28"/>
        </w:rPr>
        <w:t>«</w:t>
      </w:r>
      <w:r w:rsidRPr="002C6968">
        <w:rPr>
          <w:rFonts w:ascii="Times New Roman" w:hAnsi="Times New Roman" w:cs="Times New Roman"/>
          <w:sz w:val="28"/>
          <w:szCs w:val="28"/>
        </w:rPr>
        <w:t>Об утверждении форм учетной документации в области здравоохранения</w:t>
      </w:r>
      <w:r w:rsidR="004567DA">
        <w:rPr>
          <w:rFonts w:ascii="Times New Roman" w:hAnsi="Times New Roman" w:cs="Times New Roman"/>
          <w:sz w:val="28"/>
          <w:szCs w:val="28"/>
        </w:rPr>
        <w:t>»</w:t>
      </w:r>
      <w:r w:rsidR="00E21786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 xml:space="preserve">(зарегистрирован в </w:t>
      </w:r>
      <w:r w:rsidRPr="002C6968">
        <w:rPr>
          <w:rFonts w:ascii="Times New Roman" w:hAnsi="Times New Roman" w:cs="Times New Roman"/>
          <w:sz w:val="28"/>
          <w:szCs w:val="28"/>
        </w:rPr>
        <w:lastRenderedPageBreak/>
        <w:t>Реестре государственной регистрации нормативных правовых актов под №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="00E21786">
        <w:rPr>
          <w:rFonts w:ascii="Times New Roman" w:hAnsi="Times New Roman" w:cs="Times New Roman"/>
          <w:sz w:val="28"/>
          <w:szCs w:val="28"/>
        </w:rPr>
        <w:t>21579),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7) справку с психоневрологической организации;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8) справку с наркологической организации;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9) сертификат Национального квалификационного тестирования (далее - НКТ) или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10) заполненный Оценочный лист кандидата на вакантную или временно вакантную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должность воспитателя.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Услугодатель отказывает в оказании государственной услуги, в случаях установления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недостоверности документов, представленных услугополучателем для получения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государственной услуги, и (или) данных (сведений), содержащихся в них, необходимых для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оказания государственной услуги.</w:t>
      </w:r>
    </w:p>
    <w:p w:rsidR="002C6968" w:rsidRPr="00E21786" w:rsidRDefault="002C6968" w:rsidP="002C696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21786">
        <w:rPr>
          <w:rFonts w:ascii="Times New Roman" w:hAnsi="Times New Roman" w:cs="Times New Roman"/>
          <w:b/>
          <w:sz w:val="28"/>
          <w:szCs w:val="28"/>
        </w:rPr>
        <w:t>Контактные телефоны и электронные адреса для уточнения информации:</w:t>
      </w:r>
    </w:p>
    <w:p w:rsidR="002E07A0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8(7182) 5</w:t>
      </w:r>
      <w:r w:rsidR="00E21786">
        <w:rPr>
          <w:rFonts w:ascii="Times New Roman" w:hAnsi="Times New Roman" w:cs="Times New Roman"/>
          <w:sz w:val="28"/>
          <w:szCs w:val="28"/>
        </w:rPr>
        <w:t>7</w:t>
      </w:r>
      <w:r w:rsidRPr="002C6968">
        <w:rPr>
          <w:rFonts w:ascii="Times New Roman" w:hAnsi="Times New Roman" w:cs="Times New Roman"/>
          <w:sz w:val="28"/>
          <w:szCs w:val="28"/>
        </w:rPr>
        <w:t>-7</w:t>
      </w:r>
      <w:r w:rsidR="008B7910">
        <w:rPr>
          <w:rFonts w:ascii="Times New Roman" w:hAnsi="Times New Roman" w:cs="Times New Roman"/>
          <w:sz w:val="28"/>
          <w:szCs w:val="28"/>
        </w:rPr>
        <w:t>3</w:t>
      </w:r>
      <w:r w:rsidRPr="002C6968">
        <w:rPr>
          <w:rFonts w:ascii="Times New Roman" w:hAnsi="Times New Roman" w:cs="Times New Roman"/>
          <w:sz w:val="28"/>
          <w:szCs w:val="28"/>
        </w:rPr>
        <w:t>-</w:t>
      </w:r>
      <w:r w:rsidR="008B7910">
        <w:rPr>
          <w:rFonts w:ascii="Times New Roman" w:hAnsi="Times New Roman" w:cs="Times New Roman"/>
          <w:sz w:val="28"/>
          <w:szCs w:val="28"/>
        </w:rPr>
        <w:t>59</w:t>
      </w:r>
      <w:r w:rsidRPr="002C6968">
        <w:rPr>
          <w:rFonts w:ascii="Times New Roman" w:hAnsi="Times New Roman" w:cs="Times New Roman"/>
          <w:sz w:val="28"/>
          <w:szCs w:val="28"/>
        </w:rPr>
        <w:t>, 8 (7182) 5</w:t>
      </w:r>
      <w:r w:rsidR="008B7910">
        <w:rPr>
          <w:rFonts w:ascii="Times New Roman" w:hAnsi="Times New Roman" w:cs="Times New Roman"/>
          <w:sz w:val="28"/>
          <w:szCs w:val="28"/>
        </w:rPr>
        <w:t>7</w:t>
      </w:r>
      <w:r w:rsidRPr="002C6968">
        <w:rPr>
          <w:rFonts w:ascii="Times New Roman" w:hAnsi="Times New Roman" w:cs="Times New Roman"/>
          <w:sz w:val="28"/>
          <w:szCs w:val="28"/>
        </w:rPr>
        <w:t>-7</w:t>
      </w:r>
      <w:r w:rsidR="008B7910">
        <w:rPr>
          <w:rFonts w:ascii="Times New Roman" w:hAnsi="Times New Roman" w:cs="Times New Roman"/>
          <w:sz w:val="28"/>
          <w:szCs w:val="28"/>
        </w:rPr>
        <w:t>5</w:t>
      </w:r>
      <w:r w:rsidRPr="002C6968">
        <w:rPr>
          <w:rFonts w:ascii="Times New Roman" w:hAnsi="Times New Roman" w:cs="Times New Roman"/>
          <w:sz w:val="28"/>
          <w:szCs w:val="28"/>
        </w:rPr>
        <w:t>-</w:t>
      </w:r>
      <w:r w:rsidR="008B7910">
        <w:rPr>
          <w:rFonts w:ascii="Times New Roman" w:hAnsi="Times New Roman" w:cs="Times New Roman"/>
          <w:sz w:val="28"/>
          <w:szCs w:val="28"/>
        </w:rPr>
        <w:t>60</w:t>
      </w:r>
      <w:r w:rsidRPr="002C6968">
        <w:rPr>
          <w:rFonts w:ascii="Times New Roman" w:hAnsi="Times New Roman" w:cs="Times New Roman"/>
          <w:sz w:val="28"/>
          <w:szCs w:val="28"/>
        </w:rPr>
        <w:t xml:space="preserve">; электронный адрес </w:t>
      </w:r>
      <w:r w:rsidR="00430BCC" w:rsidRPr="00AE3600">
        <w:rPr>
          <w:rFonts w:ascii="Times New Roman" w:hAnsi="Times New Roman"/>
          <w:bCs/>
          <w:color w:val="000000"/>
          <w:sz w:val="28"/>
          <w:szCs w:val="28"/>
          <w:lang w:val="kk-KZ"/>
        </w:rPr>
        <w:t>sad11</w:t>
      </w:r>
      <w:r w:rsidR="00430BCC" w:rsidRPr="00A869CF">
        <w:rPr>
          <w:rFonts w:ascii="Times New Roman" w:hAnsi="Times New Roman"/>
          <w:bCs/>
          <w:color w:val="000000"/>
          <w:sz w:val="28"/>
          <w:szCs w:val="28"/>
          <w:lang w:val="kk-KZ"/>
        </w:rPr>
        <w:t>6</w:t>
      </w:r>
      <w:r w:rsidR="00430BCC" w:rsidRPr="00A869CF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@</w:t>
      </w:r>
      <w:r w:rsidR="00430BCC" w:rsidRPr="00AE3600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goo.edu.kz</w:t>
      </w:r>
    </w:p>
    <w:sectPr w:rsidR="002E07A0" w:rsidRPr="002C69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7D0"/>
    <w:rsid w:val="00040971"/>
    <w:rsid w:val="001107D0"/>
    <w:rsid w:val="0013031D"/>
    <w:rsid w:val="00140E7E"/>
    <w:rsid w:val="002C5C09"/>
    <w:rsid w:val="002C6968"/>
    <w:rsid w:val="002E07A0"/>
    <w:rsid w:val="003023B4"/>
    <w:rsid w:val="00404FDC"/>
    <w:rsid w:val="00430BCC"/>
    <w:rsid w:val="00435700"/>
    <w:rsid w:val="004567DA"/>
    <w:rsid w:val="005305F5"/>
    <w:rsid w:val="00534E5B"/>
    <w:rsid w:val="00722044"/>
    <w:rsid w:val="0076754F"/>
    <w:rsid w:val="007A3A32"/>
    <w:rsid w:val="00844E5F"/>
    <w:rsid w:val="008B7910"/>
    <w:rsid w:val="008D7779"/>
    <w:rsid w:val="00A102D5"/>
    <w:rsid w:val="00A40BF2"/>
    <w:rsid w:val="00AC2D23"/>
    <w:rsid w:val="00B24FA9"/>
    <w:rsid w:val="00BE3242"/>
    <w:rsid w:val="00C92AE6"/>
    <w:rsid w:val="00D143D0"/>
    <w:rsid w:val="00D2597D"/>
    <w:rsid w:val="00DC5BD7"/>
    <w:rsid w:val="00E21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1087</Words>
  <Characters>6197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sekretar</cp:lastModifiedBy>
  <cp:revision>34</cp:revision>
  <dcterms:created xsi:type="dcterms:W3CDTF">2022-02-28T05:31:00Z</dcterms:created>
  <dcterms:modified xsi:type="dcterms:W3CDTF">2023-06-20T04:54:00Z</dcterms:modified>
</cp:coreProperties>
</file>