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4E9" w:rsidRDefault="00D3649F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КГКП «Ясли-сад №</w:t>
      </w:r>
      <w:r w:rsidR="00124F76" w:rsidRPr="00124F76">
        <w:rPr>
          <w:sz w:val="28"/>
        </w:rPr>
        <w:t>24</w:t>
      </w:r>
      <w:r w:rsidR="001C64E9" w:rsidRPr="00124F76">
        <w:rPr>
          <w:sz w:val="28"/>
        </w:rPr>
        <w:t xml:space="preserve"> города Павлодара»</w:t>
      </w:r>
      <w:r w:rsidR="00124F76" w:rsidRPr="00124F76">
        <w:rPr>
          <w:sz w:val="28"/>
        </w:rPr>
        <w:t xml:space="preserve"> </w:t>
      </w:r>
      <w:r w:rsidR="001C64E9" w:rsidRPr="00124F76">
        <w:rPr>
          <w:sz w:val="28"/>
        </w:rPr>
        <w:t>отдела образования города Павлодара, управления образования Павлодарской области объявляет открытый конкурс на назначение вакантной должности воспитателя</w:t>
      </w:r>
    </w:p>
    <w:p w:rsidR="006D43BE" w:rsidRPr="00124F76" w:rsidRDefault="006D43BE" w:rsidP="00124F76">
      <w:pPr>
        <w:pStyle w:val="a3"/>
        <w:spacing w:before="0" w:beforeAutospacing="0" w:after="0" w:afterAutospacing="0"/>
        <w:ind w:firstLine="709"/>
        <w:jc w:val="center"/>
        <w:rPr>
          <w:sz w:val="28"/>
        </w:rPr>
      </w:pPr>
      <w:r>
        <w:rPr>
          <w:sz w:val="28"/>
        </w:rPr>
        <w:t>с русским языком обучения</w:t>
      </w:r>
    </w:p>
    <w:p w:rsidR="00124F76" w:rsidRPr="00021867" w:rsidRDefault="00124F76" w:rsidP="001C64E9">
      <w:pPr>
        <w:pStyle w:val="a3"/>
        <w:spacing w:before="0" w:beforeAutospacing="0" w:after="0" w:afterAutospacing="0"/>
        <w:ind w:firstLine="709"/>
        <w:jc w:val="both"/>
        <w:rPr>
          <w:b/>
        </w:rPr>
      </w:pPr>
    </w:p>
    <w:p w:rsidR="001C64E9" w:rsidRPr="00021867" w:rsidRDefault="005D62A2" w:rsidP="001C64E9">
      <w:pPr>
        <w:pStyle w:val="a3"/>
        <w:spacing w:before="0" w:beforeAutospacing="0" w:after="0" w:afterAutospacing="0"/>
        <w:ind w:firstLine="709"/>
        <w:jc w:val="both"/>
        <w:rPr>
          <w:b/>
        </w:rPr>
      </w:pPr>
      <w:r>
        <w:rPr>
          <w:b/>
        </w:rPr>
        <w:t>28</w:t>
      </w:r>
      <w:r w:rsidR="00FB3D44">
        <w:rPr>
          <w:b/>
        </w:rPr>
        <w:t>.0</w:t>
      </w:r>
      <w:r>
        <w:rPr>
          <w:b/>
        </w:rPr>
        <w:t>7</w:t>
      </w:r>
      <w:r w:rsidR="00FB3D44">
        <w:rPr>
          <w:b/>
        </w:rPr>
        <w:t>.2023</w:t>
      </w:r>
      <w:r w:rsidR="008E387F" w:rsidRPr="00021867">
        <w:rPr>
          <w:b/>
        </w:rPr>
        <w:t xml:space="preserve"> г.</w:t>
      </w:r>
      <w:r w:rsidR="001C64E9" w:rsidRPr="00021867">
        <w:rPr>
          <w:b/>
        </w:rPr>
        <w:t xml:space="preserve"> 09:00</w:t>
      </w:r>
    </w:p>
    <w:p w:rsidR="006D43BE" w:rsidRDefault="00D3649F" w:rsidP="001C64E9">
      <w:pPr>
        <w:pStyle w:val="a3"/>
        <w:spacing w:before="0" w:beforeAutospacing="0" w:after="0" w:afterAutospacing="0"/>
        <w:ind w:firstLine="709"/>
        <w:jc w:val="both"/>
      </w:pPr>
      <w:r>
        <w:t>КГКП «Ясли-сад №</w:t>
      </w:r>
      <w:r w:rsidR="00124F76" w:rsidRPr="00124F76">
        <w:t>24</w:t>
      </w:r>
      <w:r w:rsidR="001C64E9">
        <w:t xml:space="preserve"> города </w:t>
      </w:r>
      <w:proofErr w:type="gramStart"/>
      <w:r w:rsidR="001C64E9">
        <w:t xml:space="preserve">Павлодара»  </w:t>
      </w:r>
      <w:proofErr w:type="spellStart"/>
      <w:r w:rsidR="001C64E9">
        <w:t>г.Павлодар</w:t>
      </w:r>
      <w:proofErr w:type="spellEnd"/>
      <w:proofErr w:type="gramEnd"/>
      <w:r w:rsidR="001C64E9">
        <w:t xml:space="preserve">, </w:t>
      </w:r>
      <w:r w:rsidR="00124F76">
        <w:t xml:space="preserve">улица </w:t>
      </w:r>
      <w:proofErr w:type="spellStart"/>
      <w:r w:rsidR="00124F76">
        <w:t>Каирбаева</w:t>
      </w:r>
      <w:proofErr w:type="spellEnd"/>
      <w:r w:rsidR="00124F76">
        <w:t>, 84</w:t>
      </w:r>
      <w:r>
        <w:t xml:space="preserve">, телефон </w:t>
      </w:r>
    </w:p>
    <w:p w:rsidR="001C64E9" w:rsidRDefault="00D3649F" w:rsidP="006D43BE">
      <w:pPr>
        <w:pStyle w:val="a3"/>
        <w:spacing w:before="0" w:beforeAutospacing="0" w:after="0" w:afterAutospacing="0"/>
        <w:jc w:val="both"/>
      </w:pPr>
      <w:r>
        <w:t>8 (7812) 55-78-11</w:t>
      </w:r>
      <w:r w:rsidR="001C64E9">
        <w:t>,</w:t>
      </w:r>
      <w:r w:rsidR="00C97EF8">
        <w:t xml:space="preserve"> </w:t>
      </w:r>
      <w:proofErr w:type="spellStart"/>
      <w:r>
        <w:t>эл.почта</w:t>
      </w:r>
      <w:proofErr w:type="spellEnd"/>
      <w:r>
        <w:t xml:space="preserve">: </w:t>
      </w:r>
      <w:hyperlink r:id="rId5" w:history="1">
        <w:r w:rsidR="00C97EF8" w:rsidRPr="00342013">
          <w:rPr>
            <w:rStyle w:val="a5"/>
            <w:lang w:val="en-US"/>
          </w:rPr>
          <w:t>sad</w:t>
        </w:r>
        <w:r w:rsidR="00C97EF8" w:rsidRPr="00C97EF8">
          <w:rPr>
            <w:rStyle w:val="a5"/>
          </w:rPr>
          <w:t>24@</w:t>
        </w:r>
        <w:r w:rsidR="00C97EF8" w:rsidRPr="00342013">
          <w:rPr>
            <w:rStyle w:val="a5"/>
            <w:lang w:val="en-US"/>
          </w:rPr>
          <w:t>goo</w:t>
        </w:r>
        <w:r w:rsidR="00C97EF8" w:rsidRPr="00C97EF8">
          <w:rPr>
            <w:rStyle w:val="a5"/>
          </w:rPr>
          <w:t>.</w:t>
        </w:r>
        <w:proofErr w:type="spellStart"/>
        <w:r w:rsidR="00C97EF8" w:rsidRPr="00342013">
          <w:rPr>
            <w:rStyle w:val="a5"/>
            <w:lang w:val="en-US"/>
          </w:rPr>
          <w:t>edu</w:t>
        </w:r>
        <w:proofErr w:type="spellEnd"/>
        <w:r w:rsidR="00C97EF8" w:rsidRPr="00C97EF8">
          <w:rPr>
            <w:rStyle w:val="a5"/>
          </w:rPr>
          <w:t>.</w:t>
        </w:r>
        <w:proofErr w:type="spellStart"/>
        <w:r w:rsidR="00C97EF8" w:rsidRPr="00342013">
          <w:rPr>
            <w:rStyle w:val="a5"/>
            <w:lang w:val="en-US"/>
          </w:rPr>
          <w:t>kz</w:t>
        </w:r>
        <w:proofErr w:type="spellEnd"/>
      </w:hyperlink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Ясли-сад</w:t>
      </w:r>
      <w:r w:rsidR="00D3649F" w:rsidRPr="00D3649F">
        <w:t xml:space="preserve"> </w:t>
      </w:r>
      <w:r>
        <w:t>с казахским и русским языком обучения.</w:t>
      </w:r>
      <w:r w:rsidR="00D3649F" w:rsidRPr="00D3649F">
        <w:t xml:space="preserve"> </w:t>
      </w:r>
      <w:r>
        <w:t>Реализует</w:t>
      </w:r>
      <w:r w:rsidR="00D3649F" w:rsidRPr="00D3649F">
        <w:t xml:space="preserve"> </w:t>
      </w:r>
      <w:r>
        <w:t>типовую учебную программу дошкольного воспитания и обучения Республики Казахстан.</w:t>
      </w:r>
    </w:p>
    <w:p w:rsidR="00C66694" w:rsidRDefault="00C66694" w:rsidP="001C64E9">
      <w:pPr>
        <w:pStyle w:val="a3"/>
        <w:spacing w:before="0" w:beforeAutospacing="0" w:after="0" w:afterAutospacing="0"/>
        <w:ind w:firstLine="709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75"/>
        <w:gridCol w:w="3379"/>
        <w:gridCol w:w="2028"/>
        <w:gridCol w:w="2028"/>
        <w:gridCol w:w="2028"/>
      </w:tblGrid>
      <w:tr w:rsidR="00C66694" w:rsidTr="00C66694">
        <w:tc>
          <w:tcPr>
            <w:tcW w:w="675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№</w:t>
            </w:r>
          </w:p>
        </w:tc>
        <w:tc>
          <w:tcPr>
            <w:tcW w:w="3379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вакансия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количество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Объем нагрузки</w:t>
            </w: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</w:p>
        </w:tc>
      </w:tr>
      <w:tr w:rsidR="00C66694" w:rsidTr="00C66694">
        <w:tc>
          <w:tcPr>
            <w:tcW w:w="675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</w:p>
        </w:tc>
        <w:tc>
          <w:tcPr>
            <w:tcW w:w="3379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Воспитатель с русским языком обучения</w:t>
            </w:r>
          </w:p>
        </w:tc>
        <w:tc>
          <w:tcPr>
            <w:tcW w:w="2028" w:type="dxa"/>
          </w:tcPr>
          <w:p w:rsidR="00C66694" w:rsidRDefault="005D62A2" w:rsidP="001C64E9">
            <w:pPr>
              <w:pStyle w:val="a3"/>
              <w:spacing w:before="0" w:beforeAutospacing="0" w:after="0" w:afterAutospacing="0"/>
              <w:jc w:val="both"/>
            </w:pPr>
            <w:r>
              <w:t>1</w:t>
            </w:r>
            <w:bookmarkStart w:id="0" w:name="_GoBack"/>
            <w:bookmarkEnd w:id="0"/>
          </w:p>
          <w:p w:rsidR="00FB3D44" w:rsidRDefault="00FB3D44" w:rsidP="001C64E9">
            <w:pPr>
              <w:pStyle w:val="a3"/>
              <w:spacing w:before="0" w:beforeAutospacing="0" w:after="0" w:afterAutospacing="0"/>
              <w:jc w:val="both"/>
            </w:pPr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  <w:r>
              <w:t>1,</w:t>
            </w:r>
            <w:proofErr w:type="gramStart"/>
            <w:r>
              <w:t>20  ставки</w:t>
            </w:r>
            <w:proofErr w:type="gramEnd"/>
          </w:p>
        </w:tc>
        <w:tc>
          <w:tcPr>
            <w:tcW w:w="2028" w:type="dxa"/>
          </w:tcPr>
          <w:p w:rsidR="00C66694" w:rsidRDefault="00C66694" w:rsidP="001C64E9">
            <w:pPr>
              <w:pStyle w:val="a3"/>
              <w:spacing w:before="0" w:beforeAutospacing="0" w:after="0" w:afterAutospacing="0"/>
              <w:jc w:val="both"/>
            </w:pPr>
          </w:p>
        </w:tc>
      </w:tr>
    </w:tbl>
    <w:p w:rsidR="00C66694" w:rsidRDefault="00C66694" w:rsidP="001C64E9">
      <w:pPr>
        <w:pStyle w:val="a3"/>
        <w:spacing w:before="0" w:beforeAutospacing="0" w:after="0" w:afterAutospacing="0"/>
        <w:ind w:firstLine="709"/>
        <w:jc w:val="both"/>
      </w:pP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Квалификационные требования</w:t>
      </w:r>
      <w: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        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Требования к квалификации с определением профессиональных компетенций: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 1) педагог (без категории):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должен отвечать общим требованиям, предъявляемым к квалификации "педагог":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знать содержание и структуру Типовой программы, владеть методикой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индивидуальный подход в воспитании и обучении с учетом возрастных особенностей;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разрабатывать перспективный план и циклограмму;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осуществлять связь с родителями или лицами, их заменяющими;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участвовать в методической работе;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проводить диагностику развития детей, в том числе с особыми образовательными потребностями;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принимать участие в мероприятиях на уровне организации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владеть навыками профессионально-педагогического диалога, применять цифровые образовательные ресурсы;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Должностные обязанности:</w:t>
      </w:r>
      <w:r w:rsidR="00D3649F">
        <w:rPr>
          <w:rStyle w:val="a4"/>
        </w:rPr>
        <w:t xml:space="preserve"> </w:t>
      </w:r>
      <w:r>
        <w:t xml:space="preserve">Обеспечивает охрану жизни и здоровья детей, применяет </w:t>
      </w:r>
      <w:proofErr w:type="spellStart"/>
      <w:r>
        <w:t>здоровьесберегающие</w:t>
      </w:r>
      <w:proofErr w:type="spellEnd"/>
      <w:r>
        <w:t xml:space="preserve"> технологии в их воспитании и обучении.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личностно-ориентированный подход в работе с детьми.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>
        <w:t>воспитательно</w:t>
      </w:r>
      <w:proofErr w:type="spellEnd"/>
      <w:r>
        <w:t xml:space="preserve">-образовательную работу </w:t>
      </w:r>
      <w:r>
        <w:lastRenderedPageBreak/>
        <w:t>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 xml:space="preserve">      Проектирует </w:t>
      </w:r>
      <w:proofErr w:type="spellStart"/>
      <w:r>
        <w:t>воспитательно</w:t>
      </w:r>
      <w:proofErr w:type="spellEnd"/>
      <w:r>
        <w:t>-образовательную деятельность на основе анализа достигнутых результатов.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Должен знать:</w:t>
      </w:r>
      <w:r>
        <w:t> </w:t>
      </w:r>
      <w:hyperlink r:id="rId6" w:anchor="z67" w:history="1">
        <w:r>
          <w:rPr>
            <w:rStyle w:val="a5"/>
          </w:rPr>
          <w:t>Конституцию</w:t>
        </w:r>
      </w:hyperlink>
      <w:r>
        <w:t> Республики Казахстан, </w:t>
      </w:r>
      <w:hyperlink r:id="rId7" w:anchor="z205" w:history="1">
        <w:r>
          <w:rPr>
            <w:rStyle w:val="a5"/>
          </w:rPr>
          <w:t>Трудовой Кодекс</w:t>
        </w:r>
      </w:hyperlink>
      <w:r>
        <w:t> Республики Казахстан, законы Республики Казахстан "</w:t>
      </w:r>
      <w:hyperlink r:id="rId8" w:anchor="z2" w:history="1">
        <w:r>
          <w:rPr>
            <w:rStyle w:val="a5"/>
          </w:rPr>
          <w:t>Об образовании</w:t>
        </w:r>
      </w:hyperlink>
      <w:r>
        <w:t>", "</w:t>
      </w:r>
      <w:hyperlink r:id="rId9" w:anchor="z4" w:history="1">
        <w:r>
          <w:rPr>
            <w:rStyle w:val="a5"/>
          </w:rPr>
          <w:t>О статусе педагога</w:t>
        </w:r>
      </w:hyperlink>
      <w:r>
        <w:t>", "</w:t>
      </w:r>
      <w:hyperlink r:id="rId10" w:anchor="z33" w:history="1">
        <w:r>
          <w:rPr>
            <w:rStyle w:val="a5"/>
          </w:rPr>
          <w:t>О противодействии коррупции</w:t>
        </w:r>
      </w:hyperlink>
      <w:r>
        <w:t>" и другие нормативные правовые акты Республики Казахстан, определяющие направления и перспективы развития образования;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психологию и педагогику, правила оказания первой доврачебной медицинской помощи, правила по безопасности и охране труда, санитарные правила;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нормативно - правовые документы по организации дошкольного воспитания и обучения.</w:t>
      </w:r>
    </w:p>
    <w:p w:rsidR="001D6702" w:rsidRPr="00050CB6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среднее-специальное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92695–103618 тенге (без квалификационной категории (педагог-модератор, педагог-эксперт, педагог-исследователь, педагог-мастер).</w:t>
      </w:r>
    </w:p>
    <w:p w:rsidR="001D6702" w:rsidRPr="008F5FA7" w:rsidRDefault="001D6702" w:rsidP="001D6702">
      <w:pPr>
        <w:suppressAutoHyphens/>
        <w:spacing w:after="0" w:line="24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sz w:val="24"/>
          <w:szCs w:val="24"/>
        </w:rPr>
      </w:pPr>
      <w:r w:rsidRPr="00050CB6">
        <w:rPr>
          <w:rStyle w:val="FontStyle11"/>
          <w:rFonts w:ascii="Times New Roman" w:hAnsi="Times New Roman" w:cs="Times New Roman"/>
          <w:bCs w:val="0"/>
          <w:sz w:val="24"/>
          <w:szCs w:val="24"/>
        </w:rPr>
        <w:t>Заработная плата воспитателя: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  <w:u w:val="single"/>
        </w:rPr>
        <w:t>высшее образование</w:t>
      </w:r>
      <w:r w:rsidRPr="00050CB6">
        <w:rPr>
          <w:rStyle w:val="FontStyle11"/>
          <w:rFonts w:ascii="Times New Roman" w:hAnsi="Times New Roman" w:cs="Times New Roman"/>
          <w:b w:val="0"/>
          <w:sz w:val="24"/>
          <w:szCs w:val="24"/>
        </w:rPr>
        <w:t xml:space="preserve"> – 98024–116872 тенге (без квалификационной категории (педагог-модератор, педагог-эксперт, педагог-исследователь, педагог-мастер).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Сроки подачи и место приема заявок на участие в конкурсе</w:t>
      </w:r>
      <w:r>
        <w:t>: </w:t>
      </w:r>
      <w:r>
        <w:rPr>
          <w:rStyle w:val="a4"/>
        </w:rPr>
        <w:t>В течение 7</w:t>
      </w:r>
      <w:r w:rsidR="00D3649F" w:rsidRPr="00D3649F">
        <w:rPr>
          <w:rStyle w:val="a4"/>
        </w:rPr>
        <w:t xml:space="preserve"> </w:t>
      </w:r>
      <w:r>
        <w:rPr>
          <w:rStyle w:val="a4"/>
        </w:rPr>
        <w:t xml:space="preserve">рабочих дней со дня опубликования объявления </w:t>
      </w:r>
      <w:r>
        <w:t>на Интернет-ресурсе и (или) официальных аккаунтах социальны</w:t>
      </w:r>
      <w:r w:rsidR="006D43BE">
        <w:t>х сетей организации образования.</w:t>
      </w:r>
    </w:p>
    <w:p w:rsidR="001C64E9" w:rsidRPr="00D3649F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</w:t>
      </w:r>
      <w:r w:rsidR="00D3649F">
        <w:t>и осуществляет КГКП «Ясли-сад №</w:t>
      </w:r>
      <w:r w:rsidR="00D3649F" w:rsidRPr="00D3649F">
        <w:t>24</w:t>
      </w:r>
      <w:r>
        <w:t xml:space="preserve"> города Павлодара» </w:t>
      </w:r>
      <w:r w:rsidR="00D3649F">
        <w:t xml:space="preserve">улица </w:t>
      </w:r>
      <w:proofErr w:type="spellStart"/>
      <w:r w:rsidR="00D3649F">
        <w:t>Каирбаева</w:t>
      </w:r>
      <w:proofErr w:type="spellEnd"/>
      <w:r w:rsidR="00D3649F">
        <w:t>, 84.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Перечень документов, необходимых для участия в конкурсе: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1) заявление об участии в конкурсе с указанием перечня прилагаемых документов по форме;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2) документ, удостоверяющий личность либо электронный документ из сервиса цифровых документов (для идентификации);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5) копию документа, подтверждающую трудовую деятельность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6) справку о состоянии здоровья по форме, утвержденной </w:t>
      </w:r>
      <w:hyperlink r:id="rId11" w:anchor="z3" w:history="1">
        <w:r>
          <w:rPr>
            <w:rStyle w:val="a5"/>
          </w:rPr>
          <w:t>приказом</w:t>
        </w:r>
      </w:hyperlink>
      <w:r>
        <w:t> 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здравоохранения" (зарегистрирован в Реестре государственной регистрации нормативных правовых актов под № 21579);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7) справку с психоневрологической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8) справку с наркологической организации;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lastRenderedPageBreak/>
        <w:t>      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1C64E9" w:rsidRDefault="001C64E9" w:rsidP="001C64E9">
      <w:pPr>
        <w:pStyle w:val="a3"/>
        <w:spacing w:before="0" w:beforeAutospacing="0" w:after="0" w:afterAutospacing="0"/>
        <w:ind w:firstLine="709"/>
        <w:jc w:val="both"/>
      </w:pPr>
      <w:r>
        <w:t>      10) заполненный Оценочный лист кандидата на вакантную или временно вакантную должность воспитателя.</w:t>
      </w:r>
    </w:p>
    <w:p w:rsidR="001C64E9" w:rsidRDefault="001C64E9" w:rsidP="00D3649F">
      <w:pPr>
        <w:pStyle w:val="a3"/>
        <w:spacing w:before="0" w:beforeAutospacing="0" w:after="0" w:afterAutospacing="0"/>
        <w:ind w:firstLine="709"/>
        <w:jc w:val="both"/>
      </w:pPr>
      <w:proofErr w:type="spellStart"/>
      <w:r>
        <w:t>Услугодатель</w:t>
      </w:r>
      <w:proofErr w:type="spellEnd"/>
      <w:r>
        <w:t xml:space="preserve"> отказывает в оказании государственной услуги, в</w:t>
      </w:r>
      <w:r w:rsidR="00D3649F">
        <w:t xml:space="preserve"> с</w:t>
      </w:r>
      <w:r>
        <w:t>лучаях установления недостоверности документов, представленных</w:t>
      </w:r>
      <w:r w:rsidR="00D3649F">
        <w:t xml:space="preserve"> </w:t>
      </w:r>
      <w:proofErr w:type="spellStart"/>
      <w:r>
        <w:t>услугополучателем</w:t>
      </w:r>
      <w:proofErr w:type="spellEnd"/>
      <w:r>
        <w:t xml:space="preserve"> для получения государственной услуги, и (или)</w:t>
      </w:r>
      <w:r w:rsidR="00D3649F">
        <w:t xml:space="preserve"> </w:t>
      </w:r>
      <w:r>
        <w:t>данных (сведений), содержащихся в них, необходимых для оказания</w:t>
      </w:r>
      <w:r w:rsidR="00D3649F">
        <w:t xml:space="preserve"> </w:t>
      </w:r>
      <w:r>
        <w:t>государственной услуги.</w:t>
      </w:r>
    </w:p>
    <w:p w:rsidR="001C64E9" w:rsidRPr="00D3649F" w:rsidRDefault="001C64E9" w:rsidP="00D3649F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="00D3649F" w:rsidRPr="00D3649F">
        <w:rPr>
          <w:rStyle w:val="a4"/>
        </w:rPr>
        <w:t xml:space="preserve"> </w:t>
      </w:r>
      <w:r>
        <w:t>8(7182</w:t>
      </w:r>
      <w:r>
        <w:rPr>
          <w:rStyle w:val="a4"/>
        </w:rPr>
        <w:t>) </w:t>
      </w:r>
      <w:r w:rsidR="00D3649F" w:rsidRPr="00D3649F">
        <w:rPr>
          <w:rStyle w:val="a4"/>
          <w:b w:val="0"/>
        </w:rPr>
        <w:t>55-78-11</w:t>
      </w:r>
      <w:r>
        <w:t xml:space="preserve">, 8 (7182) </w:t>
      </w:r>
      <w:r w:rsidR="00D3649F">
        <w:t>55-78-51</w:t>
      </w:r>
      <w:r>
        <w:t xml:space="preserve">; </w:t>
      </w:r>
      <w:r>
        <w:rPr>
          <w:rStyle w:val="a4"/>
        </w:rPr>
        <w:t>электронный адрес </w:t>
      </w:r>
      <w:hyperlink r:id="rId12" w:history="1">
        <w:r w:rsidR="008E387F" w:rsidRPr="00342013">
          <w:rPr>
            <w:rStyle w:val="a5"/>
            <w:lang w:val="en-US"/>
          </w:rPr>
          <w:t>sad</w:t>
        </w:r>
        <w:r w:rsidR="008E387F" w:rsidRPr="00C97EF8">
          <w:rPr>
            <w:rStyle w:val="a5"/>
          </w:rPr>
          <w:t>24@</w:t>
        </w:r>
        <w:r w:rsidR="008E387F" w:rsidRPr="00342013">
          <w:rPr>
            <w:rStyle w:val="a5"/>
            <w:lang w:val="en-US"/>
          </w:rPr>
          <w:t>goo</w:t>
        </w:r>
        <w:r w:rsidR="008E387F" w:rsidRPr="00C97EF8">
          <w:rPr>
            <w:rStyle w:val="a5"/>
          </w:rPr>
          <w:t>.</w:t>
        </w:r>
        <w:proofErr w:type="spellStart"/>
        <w:r w:rsidR="008E387F" w:rsidRPr="00342013">
          <w:rPr>
            <w:rStyle w:val="a5"/>
            <w:lang w:val="en-US"/>
          </w:rPr>
          <w:t>edu</w:t>
        </w:r>
        <w:proofErr w:type="spellEnd"/>
        <w:r w:rsidR="008E387F" w:rsidRPr="00C97EF8">
          <w:rPr>
            <w:rStyle w:val="a5"/>
          </w:rPr>
          <w:t>.</w:t>
        </w:r>
        <w:proofErr w:type="spellStart"/>
        <w:r w:rsidR="008E387F" w:rsidRPr="00342013">
          <w:rPr>
            <w:rStyle w:val="a5"/>
            <w:lang w:val="en-US"/>
          </w:rPr>
          <w:t>kz</w:t>
        </w:r>
        <w:proofErr w:type="spellEnd"/>
      </w:hyperlink>
    </w:p>
    <w:sectPr w:rsidR="001C64E9" w:rsidRPr="00D3649F" w:rsidSect="00D3649F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64E9"/>
    <w:rsid w:val="00021867"/>
    <w:rsid w:val="00064CBD"/>
    <w:rsid w:val="000C4DB4"/>
    <w:rsid w:val="00106211"/>
    <w:rsid w:val="001105EA"/>
    <w:rsid w:val="00124F76"/>
    <w:rsid w:val="00142D3A"/>
    <w:rsid w:val="001C64E9"/>
    <w:rsid w:val="001D6702"/>
    <w:rsid w:val="00326F21"/>
    <w:rsid w:val="00356290"/>
    <w:rsid w:val="00391982"/>
    <w:rsid w:val="0049796C"/>
    <w:rsid w:val="005637E8"/>
    <w:rsid w:val="0058192E"/>
    <w:rsid w:val="005C5D88"/>
    <w:rsid w:val="005D62A2"/>
    <w:rsid w:val="00631F3B"/>
    <w:rsid w:val="006D43BE"/>
    <w:rsid w:val="007F60A1"/>
    <w:rsid w:val="0088253E"/>
    <w:rsid w:val="008A23B8"/>
    <w:rsid w:val="008E387F"/>
    <w:rsid w:val="00906009"/>
    <w:rsid w:val="00982679"/>
    <w:rsid w:val="009C4644"/>
    <w:rsid w:val="00A01969"/>
    <w:rsid w:val="00AA08F3"/>
    <w:rsid w:val="00AE65E3"/>
    <w:rsid w:val="00C05210"/>
    <w:rsid w:val="00C66694"/>
    <w:rsid w:val="00C97EF8"/>
    <w:rsid w:val="00CA24FF"/>
    <w:rsid w:val="00CF7CA1"/>
    <w:rsid w:val="00D3649F"/>
    <w:rsid w:val="00DE6525"/>
    <w:rsid w:val="00E14E1C"/>
    <w:rsid w:val="00F27268"/>
    <w:rsid w:val="00F63385"/>
    <w:rsid w:val="00FB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80E321-239F-497C-9957-9980C51F4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4D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64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C64E9"/>
    <w:rPr>
      <w:b/>
      <w:bCs/>
    </w:rPr>
  </w:style>
  <w:style w:type="character" w:styleId="a5">
    <w:name w:val="Hyperlink"/>
    <w:basedOn w:val="a0"/>
    <w:uiPriority w:val="99"/>
    <w:unhideWhenUsed/>
    <w:rsid w:val="001C64E9"/>
    <w:rPr>
      <w:color w:val="0000FF"/>
      <w:u w:val="single"/>
    </w:rPr>
  </w:style>
  <w:style w:type="character" w:customStyle="1" w:styleId="FontStyle11">
    <w:name w:val="Font Style11"/>
    <w:rsid w:val="001D6702"/>
    <w:rPr>
      <w:rFonts w:ascii="Century Gothic" w:hAnsi="Century Gothic" w:cs="Century Gothic"/>
      <w:b/>
      <w:bCs/>
      <w:sz w:val="30"/>
      <w:szCs w:val="30"/>
    </w:rPr>
  </w:style>
  <w:style w:type="paragraph" w:styleId="a6">
    <w:name w:val="No Spacing"/>
    <w:uiPriority w:val="1"/>
    <w:qFormat/>
    <w:rsid w:val="00F27268"/>
    <w:pPr>
      <w:spacing w:after="0" w:line="240" w:lineRule="auto"/>
    </w:pPr>
  </w:style>
  <w:style w:type="table" w:styleId="a7">
    <w:name w:val="Table Grid"/>
    <w:basedOn w:val="a1"/>
    <w:uiPriority w:val="59"/>
    <w:rsid w:val="00C666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666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666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29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ilet.zan.kz/rus/docs/Z070000319_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dilet.zan.kz/rus/docs/K1500000414" TargetMode="External"/><Relationship Id="rId12" Type="http://schemas.openxmlformats.org/officeDocument/2006/relationships/hyperlink" Target="mailto:sad24@goo.edu.k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dilet.zan.kz/rus/docs/K950001000_" TargetMode="External"/><Relationship Id="rId11" Type="http://schemas.openxmlformats.org/officeDocument/2006/relationships/hyperlink" Target="https://adilet.zan.kz/rus/docs/V2000021579" TargetMode="External"/><Relationship Id="rId5" Type="http://schemas.openxmlformats.org/officeDocument/2006/relationships/hyperlink" Target="mailto:sad24@goo.edu.kz" TargetMode="External"/><Relationship Id="rId10" Type="http://schemas.openxmlformats.org/officeDocument/2006/relationships/hyperlink" Target="https://adilet.zan.kz/rus/docs/Z150000041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dilet.zan.kz/rus/docs/Z190000029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101D22-7D97-49B3-8401-3DDA06662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1170</Words>
  <Characters>6671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33</cp:revision>
  <cp:lastPrinted>2022-11-14T08:28:00Z</cp:lastPrinted>
  <dcterms:created xsi:type="dcterms:W3CDTF">2022-01-17T06:40:00Z</dcterms:created>
  <dcterms:modified xsi:type="dcterms:W3CDTF">2023-07-28T05:47:00Z</dcterms:modified>
</cp:coreProperties>
</file>