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>заведующего методическим кабинетом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C16CF6" w:rsidTr="00BF2408">
        <w:trPr>
          <w:trHeight w:val="711"/>
        </w:trPr>
        <w:tc>
          <w:tcPr>
            <w:tcW w:w="392" w:type="dxa"/>
            <w:vMerge w:val="restart"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:rsidTr="00BF2408">
        <w:trPr>
          <w:trHeight w:val="453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:rsidTr="00BF2408">
        <w:trPr>
          <w:trHeight w:val="26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:rsidTr="00BF2408">
        <w:trPr>
          <w:trHeight w:val="32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</w:tcPr>
          <w:p w:rsidR="00CB6B4F" w:rsidRPr="007325C7" w:rsidRDefault="00A23899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:rsidTr="00BF2408">
        <w:trPr>
          <w:trHeight w:val="570"/>
        </w:trPr>
        <w:tc>
          <w:tcPr>
            <w:tcW w:w="392" w:type="dxa"/>
            <w:vMerge w:val="restart"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</w:tcPr>
          <w:p w:rsidR="004F2A50" w:rsidRPr="007325C7" w:rsidRDefault="0054681E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заведующий методическим кабинетом</w:t>
            </w:r>
          </w:p>
        </w:tc>
      </w:tr>
      <w:tr w:rsidR="00B3089F" w:rsidRPr="00C16CF6" w:rsidTr="00BF2408">
        <w:trPr>
          <w:trHeight w:val="825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</w:tcPr>
          <w:p w:rsidR="0054681E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п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ланирует и органи</w:t>
            </w:r>
            <w:r w:rsidR="00856896" w:rsidRPr="007325C7">
              <w:rPr>
                <w:rFonts w:ascii="Arial" w:hAnsi="Arial" w:cs="Arial"/>
                <w:sz w:val="21"/>
                <w:szCs w:val="21"/>
              </w:rPr>
              <w:t>зует информационно-методическую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, инновационн</w:t>
            </w:r>
            <w:r w:rsidR="00BE2BB4" w:rsidRPr="007325C7">
              <w:rPr>
                <w:rFonts w:ascii="Arial" w:hAnsi="Arial" w:cs="Arial"/>
                <w:sz w:val="21"/>
                <w:szCs w:val="21"/>
              </w:rPr>
              <w:t>ую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деятельност</w:t>
            </w:r>
            <w:r w:rsidR="00BE2BB4" w:rsidRPr="007325C7">
              <w:rPr>
                <w:rFonts w:ascii="Arial" w:hAnsi="Arial" w:cs="Arial"/>
                <w:sz w:val="21"/>
                <w:szCs w:val="21"/>
              </w:rPr>
              <w:t>ь</w:t>
            </w:r>
            <w:r w:rsidR="00856896" w:rsidRPr="007325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5689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повышает профессиональную квалификацию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педаго</w:t>
            </w:r>
            <w:r w:rsidR="00856896" w:rsidRPr="007325C7">
              <w:rPr>
                <w:rFonts w:ascii="Arial" w:hAnsi="Arial" w:cs="Arial"/>
                <w:sz w:val="21"/>
                <w:szCs w:val="21"/>
              </w:rPr>
              <w:t>гов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Центра</w:t>
            </w:r>
            <w:r w:rsidRPr="007325C7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54681E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к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оординирует </w:t>
            </w:r>
            <w:r w:rsidR="00BE2BB4" w:rsidRPr="007325C7">
              <w:rPr>
                <w:rFonts w:ascii="Arial" w:hAnsi="Arial" w:cs="Arial"/>
                <w:sz w:val="21"/>
                <w:szCs w:val="21"/>
              </w:rPr>
              <w:t xml:space="preserve"> и контролирует 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методическую деятельность зав</w:t>
            </w:r>
            <w:r w:rsidRPr="007325C7">
              <w:rPr>
                <w:rFonts w:ascii="Arial" w:hAnsi="Arial" w:cs="Arial"/>
                <w:sz w:val="21"/>
                <w:szCs w:val="21"/>
              </w:rPr>
              <w:t>едующих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отделами, методистов, распределяет должностные обязанности между ними</w:t>
            </w:r>
            <w:r w:rsidRPr="007325C7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54681E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о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рганизует разработку, рецензирование и подготовку к утверждению учебно-методической документации</w:t>
            </w:r>
            <w:r w:rsidRPr="007325C7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F2A50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с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истематизирует, анализирует и обобщает методические материалы, результаты экспериментальной работы, составляет информационные бюллетени.</w:t>
            </w:r>
          </w:p>
        </w:tc>
      </w:tr>
      <w:tr w:rsidR="00B3089F" w:rsidRPr="00C16CF6" w:rsidTr="00BF2408">
        <w:trPr>
          <w:trHeight w:val="417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</w:tcPr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9757DB">
              <w:rPr>
                <w:rFonts w:ascii="Arial" w:hAnsi="Arial" w:cs="Arial"/>
                <w:sz w:val="21"/>
                <w:szCs w:val="21"/>
                <w:lang w:val="kk-KZ" w:eastAsia="ru-RU"/>
              </w:rPr>
              <w:t>4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C16CF6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16CF6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7325C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7325C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C16CF6" w:rsidTr="00BF2408">
        <w:trPr>
          <w:trHeight w:val="105"/>
        </w:trPr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7325C7" w:rsidRDefault="00B87301" w:rsidP="00A23899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8-08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</w:t>
            </w:r>
            <w:r w:rsidR="00A23899">
              <w:rPr>
                <w:rFonts w:ascii="Arial" w:hAnsi="Arial" w:cs="Arial"/>
                <w:sz w:val="21"/>
                <w:szCs w:val="21"/>
                <w:lang w:val="kk-KZ" w:eastAsia="ru-RU"/>
              </w:rPr>
              <w:t>3</w:t>
            </w:r>
            <w:bookmarkStart w:id="0" w:name="_GoBack"/>
            <w:bookmarkEnd w:id="0"/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C16CF6" w:rsidTr="00BF2408">
        <w:tc>
          <w:tcPr>
            <w:tcW w:w="392" w:type="dxa"/>
          </w:tcPr>
          <w:p w:rsidR="00902FD6" w:rsidRPr="007325C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11" w:type="dxa"/>
          </w:tcPr>
          <w:p w:rsidR="00902FD6" w:rsidRPr="007325C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325C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7325C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C16CF6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13" w:type="dxa"/>
          </w:tcPr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4517"/>
    <w:rsid w:val="0048067D"/>
    <w:rsid w:val="00481A44"/>
    <w:rsid w:val="00485656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57D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2389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6124"/>
    <w:rsid w:val="00B87301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F945-285B-4F46-9218-FF6D1A72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182</cp:revision>
  <cp:lastPrinted>2022-06-22T08:42:00Z</cp:lastPrinted>
  <dcterms:created xsi:type="dcterms:W3CDTF">2019-12-12T07:31:00Z</dcterms:created>
  <dcterms:modified xsi:type="dcterms:W3CDTF">2023-08-02T08:42:00Z</dcterms:modified>
</cp:coreProperties>
</file>