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0E08F53D"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6B70B7" w:rsidRPr="00C54039">
        <w:rPr>
          <w:rFonts w:ascii="Arial" w:eastAsia="Times New Roman" w:hAnsi="Arial" w:cs="Arial"/>
          <w:b/>
          <w:color w:val="000000"/>
          <w:sz w:val="21"/>
          <w:szCs w:val="21"/>
          <w:lang w:val="kk-KZ"/>
        </w:rPr>
        <w:t xml:space="preserve">басшының оқу ісі жөніндегі орынбасарының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197A4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197A4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lastRenderedPageBreak/>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197A4F"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20469026" w:rsidR="00E83974" w:rsidRDefault="006B70B7" w:rsidP="00E83974">
            <w:pPr>
              <w:textAlignment w:val="baseline"/>
              <w:outlineLvl w:val="2"/>
              <w:rPr>
                <w:rFonts w:ascii="Times New Roman" w:eastAsia="Times New Roman" w:hAnsi="Times New Roman" w:cs="Times New Roman"/>
                <w:bCs/>
                <w:color w:val="000000"/>
                <w:lang w:val="kk-KZ"/>
              </w:rPr>
            </w:pPr>
            <w:r w:rsidRPr="00905381">
              <w:rPr>
                <w:rFonts w:ascii="Arial" w:hAnsi="Arial" w:cs="Arial"/>
                <w:color w:val="000000"/>
                <w:sz w:val="21"/>
                <w:szCs w:val="21"/>
                <w:lang w:val="kk-KZ"/>
              </w:rPr>
              <w:t>Басшының оқу ісі жөніндегі орынбасары</w:t>
            </w:r>
            <w:r w:rsidR="00E83974">
              <w:rPr>
                <w:rFonts w:ascii="Times New Roman" w:eastAsia="Times New Roman" w:hAnsi="Times New Roman" w:cs="Times New Roman"/>
                <w:bCs/>
                <w:color w:val="000000"/>
                <w:lang w:val="kk-KZ"/>
              </w:rPr>
              <w:t>,</w:t>
            </w:r>
            <w:r w:rsidR="00A25812">
              <w:rPr>
                <w:rFonts w:ascii="Times New Roman" w:eastAsia="Times New Roman" w:hAnsi="Times New Roman" w:cs="Times New Roman"/>
                <w:bCs/>
                <w:color w:val="000000"/>
                <w:lang w:val="kk-KZ"/>
              </w:rPr>
              <w:t xml:space="preserve"> 1 </w:t>
            </w:r>
            <w:r w:rsidR="00A25812" w:rsidRPr="00A131A9">
              <w:rPr>
                <w:rFonts w:ascii="Arial" w:hAnsi="Arial" w:cs="Arial"/>
                <w:color w:val="000000"/>
                <w:sz w:val="21"/>
                <w:szCs w:val="21"/>
                <w:lang w:val="kk-KZ"/>
              </w:rPr>
              <w:t>жүктеме</w:t>
            </w:r>
            <w:r w:rsidR="00E83974">
              <w:rPr>
                <w:rFonts w:ascii="Times New Roman" w:eastAsia="Times New Roman" w:hAnsi="Times New Roman" w:cs="Times New Roman"/>
                <w:bCs/>
                <w:color w:val="000000"/>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657F15A7"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576E8FE2" w14:textId="77777777"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4792B50E"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197A4F"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5AE3558D" w:rsidR="00E83974" w:rsidRDefault="006B70B7" w:rsidP="00E83974">
            <w:pPr>
              <w:textAlignment w:val="baseline"/>
              <w:outlineLvl w:val="2"/>
              <w:rPr>
                <w:rFonts w:ascii="Times New Roman" w:eastAsia="Times New Roman" w:hAnsi="Times New Roman" w:cs="Times New Roman"/>
                <w:bCs/>
                <w:color w:val="FF0000"/>
                <w:lang w:val="kk-KZ"/>
              </w:rPr>
            </w:pPr>
            <w:r w:rsidRPr="00905381">
              <w:rPr>
                <w:rFonts w:ascii="Arial" w:hAnsi="Arial" w:cs="Arial"/>
                <w:color w:val="000000"/>
                <w:sz w:val="21"/>
                <w:szCs w:val="21"/>
                <w:lang w:val="kk-KZ"/>
              </w:rPr>
              <w:t>Басшының оқу ісі жөніндегі орынбасары</w:t>
            </w:r>
          </w:p>
        </w:tc>
      </w:tr>
      <w:tr w:rsidR="00E83974" w:rsidRPr="00197A4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2E2AABBE" w:rsidR="00E83974" w:rsidRDefault="00197A4F">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03.08-11.08.2023</w:t>
            </w:r>
            <w:r w:rsidR="000A03CF">
              <w:rPr>
                <w:rFonts w:ascii="Times New Roman" w:eastAsia="Times New Roman" w:hAnsi="Times New Roman" w:cs="Times New Roman"/>
                <w:b/>
                <w:bCs/>
                <w:color w:val="000000"/>
                <w:lang w:val="kk-KZ"/>
              </w:rPr>
              <w:t xml:space="preserve"> ж.</w:t>
            </w:r>
          </w:p>
        </w:tc>
      </w:tr>
      <w:tr w:rsidR="00E83974" w:rsidRPr="00197A4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6BC0AC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 xml:space="preserve">-қосымшаға сәйкес нысан бойынша Конкурсқа қатысу туралы </w:t>
            </w:r>
            <w:r>
              <w:rPr>
                <w:rFonts w:ascii="Times New Roman" w:eastAsia="Times New Roman" w:hAnsi="Times New Roman" w:cs="Times New Roman"/>
                <w:b/>
                <w:bCs/>
                <w:color w:val="000000"/>
              </w:rPr>
              <w:t>өтініш</w:t>
            </w:r>
            <w:r>
              <w:rPr>
                <w:rFonts w:ascii="Times New Roman" w:eastAsia="Times New Roman" w:hAnsi="Times New Roman" w:cs="Times New Roman"/>
                <w:bCs/>
                <w:color w:val="000000"/>
              </w:rPr>
              <w:t>;</w:t>
            </w:r>
          </w:p>
          <w:p w14:paraId="76F63F4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r>
              <w:rPr>
                <w:rFonts w:ascii="Times New Roman" w:eastAsia="Times New Roman" w:hAnsi="Times New Roman" w:cs="Times New Roman"/>
                <w:b/>
                <w:bCs/>
                <w:color w:val="000000"/>
              </w:rPr>
              <w:t>жеке басын куәландыратын құжат</w:t>
            </w:r>
            <w:r>
              <w:rPr>
                <w:rFonts w:ascii="Times New Roman" w:eastAsia="Times New Roman" w:hAnsi="Times New Roman" w:cs="Times New Roman"/>
                <w:bCs/>
                <w:color w:val="000000"/>
              </w:rPr>
              <w:t xml:space="preserve"> не цифрлық құжаттар сервисінен алынған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электронды құжат (идентификация үшін);</w:t>
            </w:r>
          </w:p>
          <w:p w14:paraId="5FE719A1"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кадрларды есепке алу бойынша толтырылған </w:t>
            </w:r>
            <w:r>
              <w:rPr>
                <w:rFonts w:ascii="Times New Roman" w:eastAsia="Times New Roman" w:hAnsi="Times New Roman" w:cs="Times New Roman"/>
                <w:b/>
                <w:bCs/>
                <w:color w:val="000000"/>
              </w:rPr>
              <w:t>жеке іс парағы</w:t>
            </w:r>
            <w:r>
              <w:rPr>
                <w:rFonts w:ascii="Times New Roman" w:eastAsia="Times New Roman" w:hAnsi="Times New Roman" w:cs="Times New Roman"/>
                <w:bCs/>
                <w:color w:val="000000"/>
              </w:rPr>
              <w:t xml:space="preserve"> (нақты тұрғылықты</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мекенжайы мен байланыс телефондары көрсетілген – бар болса);</w:t>
            </w:r>
          </w:p>
          <w:p w14:paraId="3FCF193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қойылатын біліктілік талаптарына сәйкес </w:t>
            </w:r>
            <w:r>
              <w:rPr>
                <w:rFonts w:ascii="Times New Roman" w:eastAsia="Times New Roman" w:hAnsi="Times New Roman" w:cs="Times New Roman"/>
                <w:b/>
                <w:bCs/>
                <w:color w:val="000000"/>
              </w:rPr>
              <w:t>білімі туралы құжаттардың көшірмелері</w:t>
            </w:r>
            <w:r>
              <w:rPr>
                <w:rFonts w:ascii="Times New Roman" w:eastAsia="Times New Roman" w:hAnsi="Times New Roman" w:cs="Times New Roman"/>
                <w:bCs/>
                <w:color w:val="000000"/>
              </w:rPr>
              <w:t>;</w:t>
            </w:r>
          </w:p>
          <w:p w14:paraId="07074A1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r>
              <w:rPr>
                <w:rFonts w:ascii="Times New Roman" w:eastAsia="Times New Roman" w:hAnsi="Times New Roman" w:cs="Times New Roman"/>
                <w:b/>
                <w:bCs/>
                <w:color w:val="000000"/>
              </w:rPr>
              <w:t>еңбек қызметін растайтын құжаттың</w:t>
            </w:r>
            <w:r>
              <w:rPr>
                <w:rFonts w:ascii="Times New Roman" w:eastAsia="Times New Roman" w:hAnsi="Times New Roman" w:cs="Times New Roman"/>
                <w:bCs/>
                <w:color w:val="000000"/>
              </w:rPr>
              <w:t xml:space="preserve"> көшірмесі (бар болса);</w:t>
            </w:r>
          </w:p>
          <w:p w14:paraId="3DB33365"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туралы»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Денсаулық сақтау министрінің міндетін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атқарушының 2020 жылғы 30 қазандағы № ҚР ДСМ-175/2020 бұйрығымен бекітілген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нысан бойынша </w:t>
            </w:r>
            <w:r>
              <w:rPr>
                <w:rFonts w:ascii="Times New Roman" w:eastAsia="Times New Roman" w:hAnsi="Times New Roman" w:cs="Times New Roman"/>
                <w:b/>
                <w:bCs/>
                <w:color w:val="000000"/>
              </w:rPr>
              <w:t>денсаулық жағдайы туралы анықтама</w:t>
            </w:r>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14:paraId="1EC78302"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r>
              <w:rPr>
                <w:rFonts w:ascii="Times New Roman" w:eastAsia="Times New Roman" w:hAnsi="Times New Roman" w:cs="Times New Roman"/>
                <w:b/>
                <w:bCs/>
                <w:color w:val="000000"/>
              </w:rPr>
              <w:t>психоневрологиялық ұйымнан анықтама</w:t>
            </w:r>
            <w:r>
              <w:rPr>
                <w:rFonts w:ascii="Times New Roman" w:eastAsia="Times New Roman" w:hAnsi="Times New Roman" w:cs="Times New Roman"/>
                <w:bCs/>
                <w:color w:val="000000"/>
              </w:rPr>
              <w:t>;</w:t>
            </w:r>
          </w:p>
          <w:p w14:paraId="66F9AAF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r>
              <w:rPr>
                <w:rFonts w:ascii="Times New Roman" w:eastAsia="Times New Roman" w:hAnsi="Times New Roman" w:cs="Times New Roman"/>
                <w:b/>
                <w:bCs/>
                <w:color w:val="000000"/>
              </w:rPr>
              <w:t>наркологиялық ұйымнан анықтама</w:t>
            </w:r>
            <w:r>
              <w:rPr>
                <w:rFonts w:ascii="Times New Roman" w:eastAsia="Times New Roman" w:hAnsi="Times New Roman" w:cs="Times New Roman"/>
                <w:bCs/>
                <w:color w:val="000000"/>
              </w:rPr>
              <w:t>;</w:t>
            </w:r>
          </w:p>
          <w:p w14:paraId="1321556C"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Ұлттық біліктілік тестілеу сертификаты</w:t>
            </w:r>
            <w:r>
              <w:rPr>
                <w:rFonts w:ascii="Times New Roman" w:eastAsia="Times New Roman" w:hAnsi="Times New Roman" w:cs="Times New Roman"/>
                <w:bCs/>
                <w:color w:val="000000"/>
              </w:rPr>
              <w:t xml:space="preserve"> (бұдан әрі – ҰБТ) немесе</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rPr>
              <w:t>біліктілік санатының болуы туралы куәлік</w:t>
            </w:r>
            <w:r>
              <w:rPr>
                <w:rFonts w:ascii="Times New Roman" w:eastAsia="Times New Roman" w:hAnsi="Times New Roman" w:cs="Times New Roman"/>
                <w:bCs/>
                <w:color w:val="000000"/>
              </w:rPr>
              <w:t xml:space="preserve"> (болған жағдайда)</w:t>
            </w:r>
            <w:r>
              <w:rPr>
                <w:rFonts w:ascii="Times New Roman" w:eastAsia="Times New Roman" w:hAnsi="Times New Roman" w:cs="Times New Roman"/>
                <w:bCs/>
                <w:color w:val="000000"/>
                <w:lang w:val="kk-KZ"/>
              </w:rPr>
              <w:t>;</w:t>
            </w:r>
          </w:p>
          <w:p w14:paraId="00D6DBD7" w14:textId="77777777"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77777777" w:rsidR="00E83974" w:rsidRDefault="00E83974">
            <w:pPr>
              <w:textAlignment w:val="baseline"/>
              <w:outlineLvl w:val="2"/>
              <w:rPr>
                <w:rFonts w:ascii="Times New Roman" w:eastAsia="Times New Roman" w:hAnsi="Times New Roman" w:cs="Times New Roman"/>
                <w:bCs/>
                <w:color w:val="FF0000"/>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1DC699E3" w14:textId="77777777" w:rsidTr="00E83974">
        <w:trPr>
          <w:trHeight w:val="781"/>
        </w:trPr>
        <w:tc>
          <w:tcPr>
            <w:tcW w:w="5920" w:type="dxa"/>
          </w:tcPr>
          <w:p w14:paraId="61A9AE6D"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4595894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14BF4D8B"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0A0E998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6D2577B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516E518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103A0B0D"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670A5ABA" w14:textId="77777777" w:rsidR="00E83974" w:rsidRDefault="00E83974" w:rsidP="00E83974">
      <w:pPr>
        <w:spacing w:after="0" w:line="240" w:lineRule="auto"/>
        <w:rPr>
          <w:rFonts w:ascii="Times New Roman" w:hAnsi="Times New Roman" w:cs="Times New Roman"/>
          <w:lang w:val="en-US"/>
        </w:rPr>
      </w:pPr>
    </w:p>
    <w:p w14:paraId="1347736E" w14:textId="77777777" w:rsidR="00E83974" w:rsidRDefault="00E83974" w:rsidP="00E83974">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3723FEFB"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14:paraId="7AF9A99D"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24BD8B8"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CE25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442F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A5813"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18FE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14:paraId="614AFAFE" w14:textId="77777777" w:rsidR="00E83974" w:rsidRDefault="00E83974">
            <w:pPr>
              <w:spacing w:after="20"/>
              <w:ind w:left="20"/>
              <w:jc w:val="center"/>
              <w:rPr>
                <w:rFonts w:ascii="Times New Roman" w:hAnsi="Times New Roman" w:cs="Times New Roman"/>
                <w:b/>
                <w:color w:val="000000"/>
                <w:lang w:val="kk-KZ" w:eastAsia="en-US"/>
              </w:rPr>
            </w:pPr>
          </w:p>
          <w:p w14:paraId="148BCD33"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197A4F" w14:paraId="43763F22"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C5F7B7"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CFE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85D8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7FE86"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14:paraId="2BDC1A4C"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14:paraId="35E9914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C76349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3DCB833B" w14:textId="77777777" w:rsidR="00E83974" w:rsidRDefault="00E83974">
            <w:pPr>
              <w:spacing w:after="0"/>
              <w:ind w:left="20"/>
              <w:rPr>
                <w:rFonts w:ascii="Times New Roman" w:hAnsi="Times New Roman" w:cs="Times New Roman"/>
                <w:color w:val="000000"/>
                <w:lang w:val="kk-KZ" w:eastAsia="en-US"/>
              </w:rPr>
            </w:pPr>
          </w:p>
        </w:tc>
      </w:tr>
      <w:tr w:rsidR="00E83974" w14:paraId="288BBCEF"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0C6E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A832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71C3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2D6D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14:paraId="13C8633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14:paraId="099364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14:paraId="76794C87"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2679C51D" w14:textId="77777777" w:rsidR="00E83974" w:rsidRDefault="00E83974">
            <w:pPr>
              <w:spacing w:after="0"/>
              <w:ind w:left="20"/>
              <w:rPr>
                <w:rFonts w:ascii="Times New Roman" w:hAnsi="Times New Roman" w:cs="Times New Roman"/>
                <w:color w:val="000000"/>
                <w:lang w:eastAsia="en-US"/>
              </w:rPr>
            </w:pPr>
          </w:p>
        </w:tc>
      </w:tr>
      <w:tr w:rsidR="00E83974" w:rsidRPr="00197A4F" w14:paraId="65A7D69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BD6AC" w14:textId="77777777" w:rsidR="00E83974" w:rsidRDefault="00E83974">
            <w:pPr>
              <w:spacing w:after="0" w:line="240" w:lineRule="auto"/>
              <w:ind w:left="20"/>
              <w:jc w:val="center"/>
              <w:rPr>
                <w:rFonts w:ascii="Times New Roman" w:hAnsi="Times New Roman" w:cs="Times New Roman"/>
                <w:lang w:eastAsia="en-US"/>
              </w:rPr>
            </w:pPr>
          </w:p>
          <w:p w14:paraId="73C740A6"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81B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2167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59AA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14:paraId="34AB631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2E065D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14:paraId="45361FE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14:paraId="48738F7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14:paraId="145426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14:paraId="7B68B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7B85E1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14:paraId="5A173DB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14:paraId="48A82DF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14:paraId="76F72574"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14:paraId="0264C81C" w14:textId="77777777" w:rsidR="00E83974" w:rsidRDefault="00E83974">
            <w:pPr>
              <w:spacing w:after="0" w:line="240" w:lineRule="auto"/>
              <w:ind w:left="20"/>
              <w:rPr>
                <w:rFonts w:ascii="Times New Roman" w:hAnsi="Times New Roman" w:cs="Times New Roman"/>
                <w:b/>
                <w:lang w:val="kk-KZ" w:eastAsia="en-US"/>
              </w:rPr>
            </w:pPr>
          </w:p>
          <w:p w14:paraId="6F5D7C1D"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14:paraId="706F49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14:paraId="78599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14:paraId="2130B8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14:paraId="6528272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дейін=6 балл</w:t>
            </w:r>
          </w:p>
          <w:p w14:paraId="50729FC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14:paraId="5868F10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4CF49C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F2F26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14:paraId="2EF736D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14:paraId="5D00814B"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14:paraId="776CFF3F" w14:textId="77777777" w:rsidR="00E83974" w:rsidRDefault="00E83974">
            <w:pPr>
              <w:spacing w:after="0" w:line="240" w:lineRule="auto"/>
              <w:ind w:left="20"/>
              <w:rPr>
                <w:rFonts w:ascii="Times New Roman" w:hAnsi="Times New Roman" w:cs="Times New Roman"/>
                <w:lang w:val="kk-KZ" w:eastAsia="en-US"/>
              </w:rPr>
            </w:pPr>
          </w:p>
          <w:p w14:paraId="2B890E6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3FA11E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B8EBE1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14:paraId="5E2032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14:paraId="143F56B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14:paraId="5CEE4C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14:paraId="3CFF4F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299BA6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534F1A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14:paraId="1CBA40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14:paraId="30487D6F"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14:paraId="6800E17D" w14:textId="77777777" w:rsidR="00E83974" w:rsidRDefault="00E83974">
            <w:pPr>
              <w:spacing w:after="0" w:line="240" w:lineRule="auto"/>
              <w:ind w:left="20"/>
              <w:rPr>
                <w:rFonts w:ascii="Times New Roman" w:hAnsi="Times New Roman" w:cs="Times New Roman"/>
                <w:lang w:val="kk-KZ" w:eastAsia="en-US"/>
              </w:rPr>
            </w:pPr>
          </w:p>
          <w:p w14:paraId="04D7744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5894383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93D2B7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50-ден 60 балға дейін=0 балл</w:t>
            </w:r>
          </w:p>
          <w:p w14:paraId="4ABA12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14:paraId="5F74267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14:paraId="05F4C1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14:paraId="19BAD69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14:paraId="2FC857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14:paraId="33DB06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14:paraId="74A41D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14:paraId="57169FE0"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14:paraId="1A002CB8" w14:textId="77777777" w:rsidR="00E83974" w:rsidRDefault="00E83974">
            <w:pPr>
              <w:spacing w:after="0" w:line="240" w:lineRule="auto"/>
              <w:ind w:left="20"/>
              <w:rPr>
                <w:rFonts w:ascii="Times New Roman" w:hAnsi="Times New Roman" w:cs="Times New Roman"/>
                <w:lang w:val="kk-KZ" w:eastAsia="en-US"/>
              </w:rPr>
            </w:pPr>
          </w:p>
          <w:p w14:paraId="13C048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2A02B3E" w14:textId="77777777" w:rsidR="00E83974" w:rsidRDefault="00E83974">
            <w:pPr>
              <w:spacing w:after="0"/>
              <w:ind w:left="20"/>
              <w:rPr>
                <w:rFonts w:ascii="Times New Roman" w:hAnsi="Times New Roman" w:cs="Times New Roman"/>
                <w:color w:val="000000"/>
                <w:lang w:val="kk-KZ" w:eastAsia="en-US"/>
              </w:rPr>
            </w:pPr>
          </w:p>
        </w:tc>
      </w:tr>
      <w:tr w:rsidR="00E83974" w14:paraId="0E4C18A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1573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BE7C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838A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32E3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E901CD7"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19AF346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717B2F0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1DC751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14:paraId="0298B7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14:paraId="37CD27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14:paraId="5463A8B5" w14:textId="77777777" w:rsidR="00E83974" w:rsidRDefault="00E83974">
            <w:pPr>
              <w:spacing w:after="0"/>
              <w:ind w:left="20"/>
              <w:rPr>
                <w:rFonts w:ascii="Times New Roman" w:hAnsi="Times New Roman" w:cs="Times New Roman"/>
                <w:color w:val="000000"/>
                <w:lang w:eastAsia="en-US"/>
              </w:rPr>
            </w:pPr>
          </w:p>
        </w:tc>
      </w:tr>
      <w:tr w:rsidR="00E83974" w14:paraId="7D09A4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B4E1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E6B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0820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8E1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14:paraId="333DA4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14:paraId="5EEC57F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14:paraId="2BF73FA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14:paraId="4750AD00" w14:textId="77777777" w:rsidR="00E83974" w:rsidRDefault="00E83974">
            <w:pPr>
              <w:spacing w:after="0"/>
              <w:ind w:left="20"/>
              <w:rPr>
                <w:rFonts w:ascii="Times New Roman" w:hAnsi="Times New Roman" w:cs="Times New Roman"/>
                <w:color w:val="000000"/>
                <w:lang w:eastAsia="en-US"/>
              </w:rPr>
            </w:pPr>
          </w:p>
        </w:tc>
      </w:tr>
      <w:tr w:rsidR="00E83974" w14:paraId="2FDD325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C8C5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11B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72B5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6D9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14:paraId="16320B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14:paraId="18F34BF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48B70239" w14:textId="77777777" w:rsidR="00E83974" w:rsidRDefault="00E83974">
            <w:pPr>
              <w:spacing w:after="0"/>
              <w:ind w:left="20"/>
              <w:rPr>
                <w:rFonts w:ascii="Times New Roman" w:hAnsi="Times New Roman" w:cs="Times New Roman"/>
                <w:color w:val="000000"/>
                <w:lang w:eastAsia="en-US"/>
              </w:rPr>
            </w:pPr>
          </w:p>
        </w:tc>
      </w:tr>
      <w:tr w:rsidR="00E83974" w14:paraId="4C5A151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0906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0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2E9D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2AC6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14:paraId="081D0BE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14:paraId="5D5EEC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14:paraId="1DAB3698" w14:textId="77777777" w:rsidR="00E83974" w:rsidRDefault="00E83974">
            <w:pPr>
              <w:spacing w:after="0"/>
              <w:ind w:left="20"/>
              <w:rPr>
                <w:rFonts w:ascii="Times New Roman" w:hAnsi="Times New Roman" w:cs="Times New Roman"/>
                <w:color w:val="000000"/>
                <w:lang w:eastAsia="en-US"/>
              </w:rPr>
            </w:pPr>
          </w:p>
        </w:tc>
      </w:tr>
      <w:tr w:rsidR="00E83974" w14:paraId="0A0166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83C8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77FE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1BD5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9B44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14:paraId="1EB6FE4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14:paraId="6D460A3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14:paraId="3302B5B3" w14:textId="77777777" w:rsidR="00E83974" w:rsidRDefault="00E83974">
            <w:pPr>
              <w:spacing w:after="0"/>
              <w:ind w:left="20"/>
              <w:rPr>
                <w:rFonts w:ascii="Times New Roman" w:hAnsi="Times New Roman" w:cs="Times New Roman"/>
                <w:color w:val="000000"/>
                <w:lang w:eastAsia="en-US"/>
              </w:rPr>
            </w:pPr>
          </w:p>
        </w:tc>
      </w:tr>
      <w:tr w:rsidR="00E83974" w14:paraId="3364B66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B5BCC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7B18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33B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білім алушылардың дипломдары, олимпиадалар мен конкурстар жеңімпаздарының грамоталары, ғылыми жобалары;</w:t>
            </w:r>
          </w:p>
          <w:p w14:paraId="281EB47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14:paraId="3CFCEF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F631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жүлдегерлері-0,5 балл</w:t>
            </w:r>
          </w:p>
          <w:p w14:paraId="223849F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14:paraId="647B14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жүлдегерлері-3 балл</w:t>
            </w:r>
          </w:p>
          <w:p w14:paraId="60E07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14:paraId="1E86992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14:paraId="2CAF2B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14:paraId="571A9F79" w14:textId="77777777" w:rsidR="00E83974" w:rsidRDefault="00E83974">
            <w:pPr>
              <w:spacing w:after="0"/>
              <w:ind w:left="20"/>
              <w:rPr>
                <w:rFonts w:ascii="Times New Roman" w:hAnsi="Times New Roman" w:cs="Times New Roman"/>
                <w:color w:val="000000"/>
                <w:lang w:eastAsia="en-US"/>
              </w:rPr>
            </w:pPr>
          </w:p>
        </w:tc>
      </w:tr>
      <w:tr w:rsidR="00E83974" w:rsidRPr="00197A4F" w14:paraId="24F6A992"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B6784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0A34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53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9ED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14:paraId="3BA9226B"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629A38BD"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517F8AA4" w14:textId="77777777" w:rsidR="00E83974" w:rsidRDefault="00E83974">
            <w:pPr>
              <w:spacing w:after="0"/>
              <w:ind w:left="20"/>
              <w:rPr>
                <w:rFonts w:ascii="Times New Roman" w:hAnsi="Times New Roman" w:cs="Times New Roman"/>
                <w:color w:val="000000"/>
                <w:lang w:val="kk-KZ" w:eastAsia="en-US"/>
              </w:rPr>
            </w:pPr>
          </w:p>
        </w:tc>
      </w:tr>
      <w:tr w:rsidR="00E83974" w14:paraId="1ECBC5C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4006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082B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3F7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14:paraId="35790DD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485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2E4EEF9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14:paraId="254AB45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кәсіби-педагогикалық қауымдастық көшбасшысы – 1 балл</w:t>
            </w:r>
          </w:p>
          <w:p w14:paraId="3DF593C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14:paraId="1133CE4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14:paraId="0B7E4D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14:paraId="0781EF73" w14:textId="77777777" w:rsidR="00E83974" w:rsidRDefault="00E83974">
            <w:pPr>
              <w:spacing w:after="0"/>
              <w:ind w:left="20"/>
              <w:rPr>
                <w:rFonts w:ascii="Times New Roman" w:hAnsi="Times New Roman" w:cs="Times New Roman"/>
                <w:color w:val="000000"/>
                <w:lang w:eastAsia="en-US"/>
              </w:rPr>
            </w:pPr>
          </w:p>
        </w:tc>
      </w:tr>
      <w:tr w:rsidR="00E83974" w14:paraId="227A9A91"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F2336"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67F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088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14:paraId="77FD971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14:paraId="569ACF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0C22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12FCCA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461B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4E24A0F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14:paraId="6E3FD927" w14:textId="77777777" w:rsidR="00E83974" w:rsidRDefault="00E83974">
            <w:pPr>
              <w:spacing w:after="0"/>
              <w:ind w:left="20"/>
              <w:rPr>
                <w:rFonts w:ascii="Times New Roman" w:hAnsi="Times New Roman" w:cs="Times New Roman"/>
                <w:color w:val="000000"/>
                <w:lang w:eastAsia="en-US"/>
              </w:rPr>
            </w:pPr>
          </w:p>
        </w:tc>
      </w:tr>
      <w:tr w:rsidR="00E83974" w14:paraId="65E9E8A3"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867A5"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CFCE9" w14:textId="77777777" w:rsidR="00E83974" w:rsidRDefault="00E83974">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14:paraId="777F338F" w14:textId="77777777" w:rsidR="00E83974" w:rsidRDefault="00E83974">
            <w:pPr>
              <w:spacing w:after="0"/>
              <w:ind w:left="20"/>
              <w:jc w:val="both"/>
              <w:rPr>
                <w:rFonts w:ascii="Times New Roman" w:hAnsi="Times New Roman" w:cs="Times New Roman"/>
                <w:color w:val="000000"/>
                <w:lang w:eastAsia="en-US"/>
              </w:rPr>
            </w:pPr>
          </w:p>
        </w:tc>
      </w:tr>
    </w:tbl>
    <w:p w14:paraId="598EA070" w14:textId="77777777" w:rsidR="00E83974" w:rsidRDefault="00E83974" w:rsidP="00E83974">
      <w:pPr>
        <w:spacing w:after="0" w:line="240" w:lineRule="auto"/>
        <w:rPr>
          <w:rFonts w:ascii="Times New Roman" w:hAnsi="Times New Roman" w:cs="Times New Roman"/>
        </w:rPr>
      </w:pPr>
    </w:p>
    <w:p w14:paraId="4FADBFC1" w14:textId="77777777" w:rsidR="00E83974" w:rsidRDefault="00E83974" w:rsidP="00E83974">
      <w:pPr>
        <w:spacing w:after="0" w:line="240" w:lineRule="auto"/>
        <w:rPr>
          <w:rFonts w:ascii="Times New Roman" w:hAnsi="Times New Roman" w:cs="Times New Roman"/>
        </w:rPr>
      </w:pPr>
    </w:p>
    <w:p w14:paraId="57A22B80" w14:textId="77777777" w:rsidR="00E83974" w:rsidRDefault="00E83974" w:rsidP="00E83974">
      <w:pPr>
        <w:spacing w:after="0" w:line="240" w:lineRule="auto"/>
        <w:rPr>
          <w:rFonts w:ascii="Times New Roman" w:hAnsi="Times New Roman" w:cs="Times New Roman"/>
        </w:rPr>
      </w:pPr>
    </w:p>
    <w:p w14:paraId="036BA5EB" w14:textId="77777777" w:rsidR="00E83974" w:rsidRDefault="00E83974" w:rsidP="00E83974">
      <w:pPr>
        <w:rPr>
          <w:lang w:val="kk-KZ"/>
        </w:rPr>
      </w:pPr>
    </w:p>
    <w:p w14:paraId="53C8E8BC" w14:textId="77777777" w:rsidR="00E83974" w:rsidRDefault="00E83974" w:rsidP="00E83974">
      <w:pPr>
        <w:rPr>
          <w:lang w:val="kk-KZ"/>
        </w:rPr>
      </w:pPr>
    </w:p>
    <w:p w14:paraId="5D954F42" w14:textId="77777777" w:rsidR="00E83974" w:rsidRDefault="00E83974" w:rsidP="00E83974">
      <w:pPr>
        <w:rPr>
          <w:lang w:val="kk-KZ"/>
        </w:rPr>
      </w:pPr>
    </w:p>
    <w:p w14:paraId="440E8472" w14:textId="77777777" w:rsidR="00E83974" w:rsidRDefault="00E83974" w:rsidP="00E83974">
      <w:pPr>
        <w:rPr>
          <w:lang w:val="kk-KZ"/>
        </w:rPr>
      </w:pPr>
    </w:p>
    <w:p w14:paraId="7BFBF1B6" w14:textId="77777777" w:rsidR="00E83974" w:rsidRDefault="00E83974" w:rsidP="00E83974">
      <w:pPr>
        <w:rPr>
          <w:lang w:val="kk-KZ"/>
        </w:rPr>
      </w:pPr>
    </w:p>
    <w:p w14:paraId="0B74CD54" w14:textId="77777777" w:rsidR="00A002BC" w:rsidRDefault="00A002BC" w:rsidP="00E83974">
      <w:pPr>
        <w:ind w:left="-1260" w:firstLine="1260"/>
      </w:pPr>
    </w:p>
    <w:sectPr w:rsidR="00A002BC"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0053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72"/>
    <w:rsid w:val="00062A72"/>
    <w:rsid w:val="00097C41"/>
    <w:rsid w:val="000A03CF"/>
    <w:rsid w:val="00197A4F"/>
    <w:rsid w:val="001E3D98"/>
    <w:rsid w:val="002921D9"/>
    <w:rsid w:val="00364A9F"/>
    <w:rsid w:val="004522D2"/>
    <w:rsid w:val="0060789C"/>
    <w:rsid w:val="00625E1A"/>
    <w:rsid w:val="006B70B7"/>
    <w:rsid w:val="006C1BAE"/>
    <w:rsid w:val="007A6C09"/>
    <w:rsid w:val="00A002BC"/>
    <w:rsid w:val="00A25812"/>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5</cp:revision>
  <dcterms:created xsi:type="dcterms:W3CDTF">2023-08-08T04:49:00Z</dcterms:created>
  <dcterms:modified xsi:type="dcterms:W3CDTF">2023-08-08T05:21:00Z</dcterms:modified>
</cp:coreProperties>
</file>