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C2C" w:rsidRPr="00B46C2C" w:rsidRDefault="00B46C2C" w:rsidP="00B46C2C">
      <w:pPr>
        <w:pStyle w:val="a3"/>
        <w:shd w:val="clear" w:color="auto" w:fill="FFFFFF"/>
        <w:spacing w:after="0"/>
        <w:jc w:val="center"/>
        <w:rPr>
          <w:rFonts w:ascii="Helvetica" w:eastAsia="Times New Roman" w:hAnsi="Helvetica" w:cs="Helvetica"/>
          <w:color w:val="333333"/>
          <w:lang w:eastAsia="ru-RU"/>
        </w:rPr>
      </w:pPr>
      <w:r w:rsidRPr="00B46C2C">
        <w:rPr>
          <w:rFonts w:ascii="Helvetica" w:eastAsia="Times New Roman" w:hAnsi="Helvetica" w:cs="Helvetica"/>
          <w:b/>
          <w:bCs/>
          <w:color w:val="333333"/>
          <w:lang w:eastAsia="ru-RU"/>
        </w:rPr>
        <w:t>Консультация для родителей</w:t>
      </w:r>
    </w:p>
    <w:p w:rsidR="00B46C2C" w:rsidRDefault="00B46C2C" w:rsidP="00B46C2C">
      <w:pPr>
        <w:shd w:val="clear" w:color="auto" w:fill="FFFFFF"/>
        <w:spacing w:after="0" w:line="240" w:lineRule="auto"/>
        <w:jc w:val="center"/>
        <w:rPr>
          <w:rFonts w:ascii="Helvetica" w:eastAsia="Times New Roman" w:hAnsi="Helvetica" w:cs="Helvetica"/>
          <w:b/>
          <w:bCs/>
          <w:color w:val="333333"/>
          <w:sz w:val="24"/>
          <w:szCs w:val="24"/>
          <w:lang w:eastAsia="ru-RU"/>
        </w:rPr>
      </w:pPr>
      <w:bookmarkStart w:id="0" w:name="_GoBack"/>
      <w:r w:rsidRPr="00B46C2C">
        <w:rPr>
          <w:rFonts w:ascii="Helvetica" w:eastAsia="Times New Roman" w:hAnsi="Helvetica" w:cs="Helvetica"/>
          <w:b/>
          <w:bCs/>
          <w:color w:val="333333"/>
          <w:sz w:val="24"/>
          <w:szCs w:val="24"/>
          <w:lang w:eastAsia="ru-RU"/>
        </w:rPr>
        <w:t>Правильное питание - залог здоровья</w:t>
      </w:r>
    </w:p>
    <w:bookmarkEnd w:id="0"/>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Среди множества разнообразных факторов, постоянно действующих на развитие детского организма и его здоровье, важнейшая роль принадлежит питанию. Характер питания в раннем детстве накладывает отпечаток и влияет на дальнейшее развитие ребенка и его состояние здоровья не только в детско-подростковом возрасте, но и во взрослой жизни. Что понимается под правильным питанием и каким оно должно быть для ребенка дошкольного возраста?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Питание ребенка дошкольного возраста должно быть:</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Во-первых, полноценным, содержащим в необходимых количествах белки, жиры, углеводы, минеральные вещества, витамины, воду.</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Во-вторых, разнообразным,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В-третьих, доброкачественным - не содержать вредных примесей и болезнетворных микробов. Пища должна быть не только вкусной, но и безопасной.</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В-четвертых, достаточным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i/>
          <w:iCs/>
          <w:color w:val="333333"/>
          <w:sz w:val="24"/>
          <w:szCs w:val="24"/>
          <w:lang w:eastAsia="ru-RU"/>
        </w:rPr>
        <w:t>Характеристика основных компонентов пищи</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Белки </w:t>
      </w:r>
      <w:r w:rsidRPr="00B46C2C">
        <w:rPr>
          <w:rFonts w:ascii="Helvetica" w:eastAsia="Times New Roman" w:hAnsi="Helvetica" w:cs="Helvetica"/>
          <w:color w:val="333333"/>
          <w:sz w:val="24"/>
          <w:szCs w:val="24"/>
          <w:lang w:eastAsia="ru-RU"/>
        </w:rPr>
        <w:t>–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Источниками белка являются мясо, рыба, молоко и молочные продукты, яйца (животные белки), а также хлеб, крупы, бобовые и овощи (растительные белки). Недостаток в рационе ребенка белков не только замедляет нормальный рост и развитие, но и влияет на функцию головного мозга и работу иммунной системы организма. Поэтому белки должны постоянно включаться в рацион дошкольников и школьников.</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Жиры</w:t>
      </w:r>
      <w:r w:rsidRPr="00B46C2C">
        <w:rPr>
          <w:rFonts w:ascii="Helvetica" w:eastAsia="Times New Roman" w:hAnsi="Helvetica" w:cs="Helvetica"/>
          <w:color w:val="333333"/>
          <w:sz w:val="24"/>
          <w:szCs w:val="24"/>
          <w:lang w:eastAsia="ru-RU"/>
        </w:rPr>
        <w:t> – это источник энергии, принимают участие в обмене веществ, способствуют выработке иммунитета. Источники жиров - масло сливочное и растительное, сливки, молоко, молочные продукты (сметана, творог, сыр), а также мясо, рыба и др.</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Углеводы</w:t>
      </w:r>
      <w:r w:rsidRPr="00B46C2C">
        <w:rPr>
          <w:rFonts w:ascii="Helvetica" w:eastAsia="Times New Roman" w:hAnsi="Helvetica" w:cs="Helvetica"/>
          <w:color w:val="333333"/>
          <w:sz w:val="24"/>
          <w:szCs w:val="24"/>
          <w:lang w:eastAsia="ru-RU"/>
        </w:rPr>
        <w:t> – основной источник энергии, способствует усвоению в организме белков и жиров. Содержатся в свекловичном, тростниковом сахаре, меде, ягодах, фруктах. Они быстро усваиваются в организме и обеспечивают поддержание сахара в крови. Сложные углеводы содержатся в муке, картофеле, овощах в виде крахмала.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lastRenderedPageBreak/>
        <w:t>Избыточное же количество углеводов ведет к нарушению обмена веществ.</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Минеральные соли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xml:space="preserve">Минеральные вещества делят на две </w:t>
      </w:r>
      <w:proofErr w:type="gramStart"/>
      <w:r w:rsidRPr="00B46C2C">
        <w:rPr>
          <w:rFonts w:ascii="Helvetica" w:eastAsia="Times New Roman" w:hAnsi="Helvetica" w:cs="Helvetica"/>
          <w:color w:val="333333"/>
          <w:sz w:val="24"/>
          <w:szCs w:val="24"/>
          <w:lang w:eastAsia="ru-RU"/>
        </w:rPr>
        <w:t>группы .</w:t>
      </w:r>
      <w:proofErr w:type="gramEnd"/>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-Макроэлементы, или минеральные соли (натрий, калий, кальций, фосфор, магний, хлориды, сульфаты и др.)</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Микроэлементы (железо, медь, цинк, хром, марганец, йод, фтор, селен и др.).</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Содержание макроэлементов в организме может составлять до 1 кг. Микроэлементы не превышают десятков или сотен миллиграммов. Наибольшее количество микроэлементов и минеральных веществ содержится в следующих продуктах:</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кальций и фосфор - в молоке и кисломолочных продуктах, рыбе, яйцах, бобовых;</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магний - в различных злаковых (хлеб, крупы, бобовые);</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железо – в печени (свиная и говяжья), овсяной крупе, персиках, яичном желтке, рыбе, яблоках, зелени, изюме.</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Витамины - в суточном рационе должно быть достаточное количество всех витаминов. Витамины необходимы для нормального течения 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минеральных солей и витаминов. Однако в процессе 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Организация питания, рацион, режим и примерное меню</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 </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В соответствии с принципами организации питания детей дошкольного возраста, рацион должен включать все основные группы продуктов.</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Рекомендуемые сорта рыбы: треска, минтай, хек, судак и другие нежирные сорта. Соленые рыбные деликатесы и консервы рекомендуется включать в рацион лишь изредка.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lastRenderedPageBreak/>
        <w:t>         Молоко и молочные продукты занимают особое место в детском питании. Это богатый источник легкоусвояемого белка, кальция, фосфора и витамина В2.</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xml:space="preserve">         Фрукты, овощи, плодоовощные соки </w:t>
      </w:r>
      <w:proofErr w:type="gramStart"/>
      <w:r w:rsidRPr="00B46C2C">
        <w:rPr>
          <w:rFonts w:ascii="Helvetica" w:eastAsia="Times New Roman" w:hAnsi="Helvetica" w:cs="Helvetica"/>
          <w:color w:val="333333"/>
          <w:sz w:val="24"/>
          <w:szCs w:val="24"/>
          <w:lang w:eastAsia="ru-RU"/>
        </w:rPr>
        <w:t>содержат :</w:t>
      </w:r>
      <w:proofErr w:type="gramEnd"/>
      <w:r w:rsidRPr="00B46C2C">
        <w:rPr>
          <w:rFonts w:ascii="Helvetica" w:eastAsia="Times New Roman" w:hAnsi="Helvetica" w:cs="Helvetica"/>
          <w:color w:val="333333"/>
          <w:sz w:val="24"/>
          <w:szCs w:val="24"/>
          <w:lang w:eastAsia="ru-RU"/>
        </w:rPr>
        <w:t xml:space="preserve"> углеводы (сахара), некоторые витамины, микроэлементы, а также такие полезные вещества, как пектин, клетчатка, пищевые волокна и другие. Эти продукты улучшают работу органов пищеварения, предотвращают возникновение запоров.</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Всего в день ребенок 4-6 лет должен получать: белков и жиров около 70 г, углеводов около 280 г, кальция 900 мг, фосфора 1350 мг, магния 200 мг, железа 12 мг, цинка 10 мг, йода 0,08 мг, витамина «С» 50 мг. Интервалы между приемами пищи должны быть не более 3,5-4 часов.</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Важным условием является строгий режим питания, который предусматривает не менее 4 приемов пищи. Причем 3 из них должны обязательно включать горячее блюдо. При этом на долю завтрака приходится приблизительно 25% суточной калорийности, на долю обеда 40%, полдника - 15%, ужина - 20%.</w:t>
      </w:r>
    </w:p>
    <w:tbl>
      <w:tblPr>
        <w:tblW w:w="10448" w:type="dxa"/>
        <w:shd w:val="clear" w:color="auto" w:fill="FFFFFF"/>
        <w:tblCellMar>
          <w:left w:w="0" w:type="dxa"/>
          <w:right w:w="0" w:type="dxa"/>
        </w:tblCellMar>
        <w:tblLook w:val="04A0" w:firstRow="1" w:lastRow="0" w:firstColumn="1" w:lastColumn="0" w:noHBand="0" w:noVBand="1"/>
      </w:tblPr>
      <w:tblGrid>
        <w:gridCol w:w="3210"/>
        <w:gridCol w:w="7238"/>
      </w:tblGrid>
      <w:tr w:rsidR="00B46C2C" w:rsidRPr="00B46C2C" w:rsidTr="00B46C2C">
        <w:tc>
          <w:tcPr>
            <w:tcW w:w="294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Завтрак</w:t>
            </w:r>
          </w:p>
        </w:tc>
        <w:tc>
          <w:tcPr>
            <w:tcW w:w="663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Ребенку необходимо давать каши, яичные или творожные блюда, мясо, рыбу, чай или кофейный напиток с молоком, хлеб с маслом, сыром.</w:t>
            </w:r>
          </w:p>
        </w:tc>
      </w:tr>
      <w:tr w:rsidR="00B46C2C" w:rsidRPr="00B46C2C" w:rsidTr="00B46C2C">
        <w:tc>
          <w:tcPr>
            <w:tcW w:w="294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Обед</w:t>
            </w:r>
          </w:p>
        </w:tc>
        <w:tc>
          <w:tcPr>
            <w:tcW w:w="663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Должен содержать овощной салат, мясной, куриный или рыбный бульон с овощами, крупами, второе блюдо из мяса, птицы или рыбы с гарниром и десерт в виде киселя, компота, напитка, свежих фруктов или ягод, фруктового пюре.</w:t>
            </w:r>
          </w:p>
        </w:tc>
      </w:tr>
      <w:tr w:rsidR="00B46C2C" w:rsidRPr="00B46C2C" w:rsidTr="00B46C2C">
        <w:tc>
          <w:tcPr>
            <w:tcW w:w="294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Полдник</w:t>
            </w:r>
          </w:p>
        </w:tc>
        <w:tc>
          <w:tcPr>
            <w:tcW w:w="663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Ребенок должен выпивать стакан молока, кефира или простокваши, съедать печенье, ватрушку или булочку, фрукты.</w:t>
            </w:r>
          </w:p>
        </w:tc>
      </w:tr>
      <w:tr w:rsidR="00B46C2C" w:rsidRPr="00B46C2C" w:rsidTr="00B46C2C">
        <w:tc>
          <w:tcPr>
            <w:tcW w:w="294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Ужин</w:t>
            </w:r>
          </w:p>
        </w:tc>
        <w:tc>
          <w:tcPr>
            <w:tcW w:w="6630" w:type="dxa"/>
            <w:shd w:val="clear" w:color="auto" w:fill="FFFFFF"/>
            <w:vAlign w:val="center"/>
            <w:hideMark/>
          </w:tcPr>
          <w:p w:rsidR="00B46C2C" w:rsidRPr="00B46C2C" w:rsidRDefault="00B46C2C" w:rsidP="00B46C2C">
            <w:pPr>
              <w:spacing w:before="96" w:after="144"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Лучше давать овощные или крупяные блюда в зависимости от завтрака; мясные и рыбные блюда, особенно в жареном виде, давать не следует.</w:t>
            </w:r>
          </w:p>
        </w:tc>
      </w:tr>
    </w:tbl>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В то же время некоторые продукты крайне нежелательны в рационе дошкольника.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Последние,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Из напитков предпочтительнее употреблять чай некрепкий с молоком, кофейный напиток с молоком, соки, отвар шиповника. Необходимо исключить любые газированные напитки из рациона дошкольников. В качестве сладостей рекомендуется пастила, зефир, мармелад, мед, джем, варенье.</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lastRenderedPageBreak/>
        <w:t xml:space="preserve">         Результаты оценки качества питания детей дошкольного </w:t>
      </w:r>
      <w:proofErr w:type="gramStart"/>
      <w:r w:rsidRPr="00B46C2C">
        <w:rPr>
          <w:rFonts w:ascii="Helvetica" w:eastAsia="Times New Roman" w:hAnsi="Helvetica" w:cs="Helvetica"/>
          <w:color w:val="333333"/>
          <w:sz w:val="24"/>
          <w:szCs w:val="24"/>
          <w:lang w:eastAsia="ru-RU"/>
        </w:rPr>
        <w:t>возраста ,</w:t>
      </w:r>
      <w:proofErr w:type="gramEnd"/>
      <w:r w:rsidRPr="00B46C2C">
        <w:rPr>
          <w:rFonts w:ascii="Helvetica" w:eastAsia="Times New Roman" w:hAnsi="Helvetica" w:cs="Helvetica"/>
          <w:color w:val="333333"/>
          <w:sz w:val="24"/>
          <w:szCs w:val="24"/>
          <w:lang w:eastAsia="ru-RU"/>
        </w:rPr>
        <w:t xml:space="preserve"> включая</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блиц-опросы родителей показывают, что многие дети недополучают в своем ежедневном рационе йодированную соль, молоко и кисломолочные продукты, рыбу и рыбные продукты, мясо и мясные продукты. Зато ежедневное потребление кондитерских и хлебобулочных изделий составляет 80% от общего рациона.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Часто дети предпочитают вместо каши есть пиццу, чипсы; вместо горячих блюд из мяса и рыбы – сосиски, колбасы. Дети не желают есть то, что полезно и необходимо для их здоровья, а родители нередко потакают им в этом и не всегда заботятся об организации правильного и рационального питания своих малышей в домашних условиях.</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Рекомендации родителям по питанию маленьких детей</w:t>
      </w:r>
    </w:p>
    <w:p w:rsidR="00B46C2C" w:rsidRPr="00B46C2C" w:rsidRDefault="00B46C2C" w:rsidP="00B46C2C">
      <w:pPr>
        <w:shd w:val="clear" w:color="auto" w:fill="FFFFFF"/>
        <w:spacing w:after="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b/>
          <w:bCs/>
          <w:color w:val="333333"/>
          <w:sz w:val="24"/>
          <w:szCs w:val="24"/>
          <w:lang w:eastAsia="ru-RU"/>
        </w:rPr>
        <w:t> </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Правильное питание дошкольника целиком и полностью зависит от родителей. Прежде всего необходимо знать и помнить, что питание ребенка дошкольного возраста должно заметно отличаться от рациона родителей.</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Нежелательна термическая обработка продуктов путем жарения, лучше готовить блюда на пару или запекать.</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Ежедневное меню дошкольника не должно содержать блюда, сходные по своему составу. Например, если на завтрак предлагается каша, то на ужин лучше дать овощное блюдо. Если Ваш ребенок посещает детский сад, где получает четыре раза в день необходимое по возрасту питание, то домашний рацион должен дополнять, а не заменять рацион детского сада. С этой целью родители, ознакомившись с меню, дома должны дать малышу именно те продукты и блюда, которые он недополучил днем.      Завтрак до детского сада лучше исключить, иначе ребенок будет плохо завтракать в группе. В крайнем случае можно напоить его кефиром или дать яблоко. В выходные и праздничные дни лучше придерживаться меню детского сада.</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Когда малышу исполнилось 3 года, самое время начинать учить его правильному поведению за столом.</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Ребенок должен сидеть прямо, не опираясь во время еды локтями на стол, не расставляя их широко в стороны. Уметь правильно пользоваться ложкой. Пользуясь столовым ножом, держать его в правой руке, а вилку - в левой. Взрослые должны приучить ребенка не нарезать всю порцию сразу, а отрезав кусочек, съесть его и лишь потом отрезать следующий.</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xml:space="preserve">         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w:t>
      </w:r>
      <w:proofErr w:type="spellStart"/>
      <w:r w:rsidRPr="00B46C2C">
        <w:rPr>
          <w:rFonts w:ascii="Helvetica" w:eastAsia="Times New Roman" w:hAnsi="Helvetica" w:cs="Helvetica"/>
          <w:color w:val="333333"/>
          <w:sz w:val="24"/>
          <w:szCs w:val="24"/>
          <w:lang w:eastAsia="ru-RU"/>
        </w:rPr>
        <w:t>аппетит.Не</w:t>
      </w:r>
      <w:proofErr w:type="spellEnd"/>
      <w:r w:rsidRPr="00B46C2C">
        <w:rPr>
          <w:rFonts w:ascii="Helvetica" w:eastAsia="Times New Roman" w:hAnsi="Helvetica" w:cs="Helvetica"/>
          <w:color w:val="333333"/>
          <w:sz w:val="24"/>
          <w:szCs w:val="24"/>
          <w:lang w:eastAsia="ru-RU"/>
        </w:rPr>
        <w:t xml:space="preserve"> следует давать малышу еды больше, чем он сможет съесть. Лучше потом положить чуточку </w:t>
      </w:r>
      <w:proofErr w:type="spellStart"/>
      <w:r w:rsidRPr="00B46C2C">
        <w:rPr>
          <w:rFonts w:ascii="Helvetica" w:eastAsia="Times New Roman" w:hAnsi="Helvetica" w:cs="Helvetica"/>
          <w:color w:val="333333"/>
          <w:sz w:val="24"/>
          <w:szCs w:val="24"/>
          <w:lang w:eastAsia="ru-RU"/>
        </w:rPr>
        <w:lastRenderedPageBreak/>
        <w:t>добавки.Малыш</w:t>
      </w:r>
      <w:proofErr w:type="spellEnd"/>
      <w:r w:rsidRPr="00B46C2C">
        <w:rPr>
          <w:rFonts w:ascii="Helvetica" w:eastAsia="Times New Roman" w:hAnsi="Helvetica" w:cs="Helvetica"/>
          <w:color w:val="333333"/>
          <w:sz w:val="24"/>
          <w:szCs w:val="24"/>
          <w:lang w:eastAsia="ru-RU"/>
        </w:rPr>
        <w:t xml:space="preserve">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Помните! Ребенок очень быстро усвоит все эти правила, если перед его глазами будет пример взрослых.</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w:t>
      </w:r>
    </w:p>
    <w:p w:rsidR="00B46C2C" w:rsidRPr="00B46C2C" w:rsidRDefault="00B46C2C" w:rsidP="00B46C2C">
      <w:pPr>
        <w:shd w:val="clear" w:color="auto" w:fill="FFFFFF"/>
        <w:spacing w:after="240" w:line="240" w:lineRule="auto"/>
        <w:rPr>
          <w:rFonts w:ascii="Helvetica" w:eastAsia="Times New Roman" w:hAnsi="Helvetica" w:cs="Helvetica"/>
          <w:color w:val="333333"/>
          <w:sz w:val="24"/>
          <w:szCs w:val="24"/>
          <w:lang w:eastAsia="ru-RU"/>
        </w:rPr>
      </w:pPr>
      <w:r w:rsidRPr="00B46C2C">
        <w:rPr>
          <w:rFonts w:ascii="Helvetica" w:eastAsia="Times New Roman" w:hAnsi="Helvetica" w:cs="Helvetica"/>
          <w:color w:val="333333"/>
          <w:sz w:val="24"/>
          <w:szCs w:val="24"/>
          <w:lang w:eastAsia="ru-RU"/>
        </w:rPr>
        <w:t> </w:t>
      </w:r>
    </w:p>
    <w:p w:rsidR="00EB18D0" w:rsidRPr="002078E1" w:rsidRDefault="00EB18D0" w:rsidP="00B46C2C">
      <w:pPr>
        <w:pStyle w:val="c30"/>
        <w:shd w:val="clear" w:color="auto" w:fill="FFFFFF"/>
        <w:spacing w:before="0" w:beforeAutospacing="0" w:after="0" w:afterAutospacing="0"/>
        <w:jc w:val="center"/>
      </w:pPr>
    </w:p>
    <w:sectPr w:rsidR="00EB18D0" w:rsidRPr="00207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D7389"/>
    <w:multiLevelType w:val="multilevel"/>
    <w:tmpl w:val="5C8A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EB182A"/>
    <w:multiLevelType w:val="multilevel"/>
    <w:tmpl w:val="8AB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D91ED6"/>
    <w:multiLevelType w:val="multilevel"/>
    <w:tmpl w:val="807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1C72BC"/>
    <w:multiLevelType w:val="multilevel"/>
    <w:tmpl w:val="CE4A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BB4BD2"/>
    <w:multiLevelType w:val="multilevel"/>
    <w:tmpl w:val="13B6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96687B"/>
    <w:multiLevelType w:val="multilevel"/>
    <w:tmpl w:val="0EE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D7"/>
    <w:rsid w:val="002078E1"/>
    <w:rsid w:val="00280513"/>
    <w:rsid w:val="003A520D"/>
    <w:rsid w:val="003F2B77"/>
    <w:rsid w:val="005647D0"/>
    <w:rsid w:val="00621FFC"/>
    <w:rsid w:val="00712C74"/>
    <w:rsid w:val="0071675D"/>
    <w:rsid w:val="007C0795"/>
    <w:rsid w:val="00974978"/>
    <w:rsid w:val="009D3EC0"/>
    <w:rsid w:val="00B46C2C"/>
    <w:rsid w:val="00C50901"/>
    <w:rsid w:val="00DC2DFA"/>
    <w:rsid w:val="00E77CD7"/>
    <w:rsid w:val="00EB18D0"/>
    <w:rsid w:val="00FD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7001B-EB93-4064-97C7-53607D3C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207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078E1"/>
  </w:style>
  <w:style w:type="character" w:customStyle="1" w:styleId="c33">
    <w:name w:val="c33"/>
    <w:basedOn w:val="a0"/>
    <w:rsid w:val="002078E1"/>
  </w:style>
  <w:style w:type="paragraph" w:customStyle="1" w:styleId="c11">
    <w:name w:val="c11"/>
    <w:basedOn w:val="a"/>
    <w:rsid w:val="00207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078E1"/>
  </w:style>
  <w:style w:type="paragraph" w:customStyle="1" w:styleId="c3">
    <w:name w:val="c3"/>
    <w:basedOn w:val="a"/>
    <w:rsid w:val="002078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46C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8895">
      <w:bodyDiv w:val="1"/>
      <w:marLeft w:val="0"/>
      <w:marRight w:val="0"/>
      <w:marTop w:val="0"/>
      <w:marBottom w:val="0"/>
      <w:divBdr>
        <w:top w:val="none" w:sz="0" w:space="0" w:color="auto"/>
        <w:left w:val="none" w:sz="0" w:space="0" w:color="auto"/>
        <w:bottom w:val="none" w:sz="0" w:space="0" w:color="auto"/>
        <w:right w:val="none" w:sz="0" w:space="0" w:color="auto"/>
      </w:divBdr>
      <w:divsChild>
        <w:div w:id="415058739">
          <w:marLeft w:val="0"/>
          <w:marRight w:val="0"/>
          <w:marTop w:val="0"/>
          <w:marBottom w:val="0"/>
          <w:divBdr>
            <w:top w:val="none" w:sz="0" w:space="0" w:color="auto"/>
            <w:left w:val="none" w:sz="0" w:space="0" w:color="auto"/>
            <w:bottom w:val="none" w:sz="0" w:space="0" w:color="auto"/>
            <w:right w:val="none" w:sz="0" w:space="0" w:color="auto"/>
          </w:divBdr>
        </w:div>
      </w:divsChild>
    </w:div>
    <w:div w:id="584918499">
      <w:bodyDiv w:val="1"/>
      <w:marLeft w:val="0"/>
      <w:marRight w:val="0"/>
      <w:marTop w:val="0"/>
      <w:marBottom w:val="0"/>
      <w:divBdr>
        <w:top w:val="none" w:sz="0" w:space="0" w:color="auto"/>
        <w:left w:val="none" w:sz="0" w:space="0" w:color="auto"/>
        <w:bottom w:val="none" w:sz="0" w:space="0" w:color="auto"/>
        <w:right w:val="none" w:sz="0" w:space="0" w:color="auto"/>
      </w:divBdr>
      <w:divsChild>
        <w:div w:id="348604956">
          <w:marLeft w:val="0"/>
          <w:marRight w:val="0"/>
          <w:marTop w:val="0"/>
          <w:marBottom w:val="0"/>
          <w:divBdr>
            <w:top w:val="none" w:sz="0" w:space="0" w:color="auto"/>
            <w:left w:val="none" w:sz="0" w:space="0" w:color="auto"/>
            <w:bottom w:val="none" w:sz="0" w:space="0" w:color="auto"/>
            <w:right w:val="none" w:sz="0" w:space="0" w:color="auto"/>
          </w:divBdr>
        </w:div>
      </w:divsChild>
    </w:div>
    <w:div w:id="806433751">
      <w:bodyDiv w:val="1"/>
      <w:marLeft w:val="0"/>
      <w:marRight w:val="0"/>
      <w:marTop w:val="0"/>
      <w:marBottom w:val="0"/>
      <w:divBdr>
        <w:top w:val="none" w:sz="0" w:space="0" w:color="auto"/>
        <w:left w:val="none" w:sz="0" w:space="0" w:color="auto"/>
        <w:bottom w:val="none" w:sz="0" w:space="0" w:color="auto"/>
        <w:right w:val="none" w:sz="0" w:space="0" w:color="auto"/>
      </w:divBdr>
      <w:divsChild>
        <w:div w:id="1698769871">
          <w:marLeft w:val="0"/>
          <w:marRight w:val="0"/>
          <w:marTop w:val="0"/>
          <w:marBottom w:val="0"/>
          <w:divBdr>
            <w:top w:val="none" w:sz="0" w:space="0" w:color="auto"/>
            <w:left w:val="none" w:sz="0" w:space="0" w:color="auto"/>
            <w:bottom w:val="none" w:sz="0" w:space="0" w:color="auto"/>
            <w:right w:val="none" w:sz="0" w:space="0" w:color="auto"/>
          </w:divBdr>
        </w:div>
      </w:divsChild>
    </w:div>
    <w:div w:id="1274829339">
      <w:bodyDiv w:val="1"/>
      <w:marLeft w:val="0"/>
      <w:marRight w:val="0"/>
      <w:marTop w:val="0"/>
      <w:marBottom w:val="0"/>
      <w:divBdr>
        <w:top w:val="none" w:sz="0" w:space="0" w:color="auto"/>
        <w:left w:val="none" w:sz="0" w:space="0" w:color="auto"/>
        <w:bottom w:val="none" w:sz="0" w:space="0" w:color="auto"/>
        <w:right w:val="none" w:sz="0" w:space="0" w:color="auto"/>
      </w:divBdr>
    </w:div>
    <w:div w:id="1343167077">
      <w:bodyDiv w:val="1"/>
      <w:marLeft w:val="0"/>
      <w:marRight w:val="0"/>
      <w:marTop w:val="0"/>
      <w:marBottom w:val="0"/>
      <w:divBdr>
        <w:top w:val="none" w:sz="0" w:space="0" w:color="auto"/>
        <w:left w:val="none" w:sz="0" w:space="0" w:color="auto"/>
        <w:bottom w:val="none" w:sz="0" w:space="0" w:color="auto"/>
        <w:right w:val="none" w:sz="0" w:space="0" w:color="auto"/>
      </w:divBdr>
      <w:divsChild>
        <w:div w:id="86973134">
          <w:marLeft w:val="0"/>
          <w:marRight w:val="0"/>
          <w:marTop w:val="0"/>
          <w:marBottom w:val="0"/>
          <w:divBdr>
            <w:top w:val="none" w:sz="0" w:space="0" w:color="auto"/>
            <w:left w:val="none" w:sz="0" w:space="0" w:color="auto"/>
            <w:bottom w:val="none" w:sz="0" w:space="0" w:color="auto"/>
            <w:right w:val="none" w:sz="0" w:space="0" w:color="auto"/>
          </w:divBdr>
        </w:div>
      </w:divsChild>
    </w:div>
    <w:div w:id="1454136398">
      <w:bodyDiv w:val="1"/>
      <w:marLeft w:val="0"/>
      <w:marRight w:val="0"/>
      <w:marTop w:val="0"/>
      <w:marBottom w:val="0"/>
      <w:divBdr>
        <w:top w:val="none" w:sz="0" w:space="0" w:color="auto"/>
        <w:left w:val="none" w:sz="0" w:space="0" w:color="auto"/>
        <w:bottom w:val="none" w:sz="0" w:space="0" w:color="auto"/>
        <w:right w:val="none" w:sz="0" w:space="0" w:color="auto"/>
      </w:divBdr>
      <w:divsChild>
        <w:div w:id="487863765">
          <w:marLeft w:val="0"/>
          <w:marRight w:val="0"/>
          <w:marTop w:val="0"/>
          <w:marBottom w:val="0"/>
          <w:divBdr>
            <w:top w:val="none" w:sz="0" w:space="0" w:color="auto"/>
            <w:left w:val="none" w:sz="0" w:space="0" w:color="auto"/>
            <w:bottom w:val="none" w:sz="0" w:space="0" w:color="auto"/>
            <w:right w:val="none" w:sz="0" w:space="0" w:color="auto"/>
          </w:divBdr>
        </w:div>
      </w:divsChild>
    </w:div>
    <w:div w:id="1573731550">
      <w:bodyDiv w:val="1"/>
      <w:marLeft w:val="0"/>
      <w:marRight w:val="0"/>
      <w:marTop w:val="0"/>
      <w:marBottom w:val="0"/>
      <w:divBdr>
        <w:top w:val="none" w:sz="0" w:space="0" w:color="auto"/>
        <w:left w:val="none" w:sz="0" w:space="0" w:color="auto"/>
        <w:bottom w:val="none" w:sz="0" w:space="0" w:color="auto"/>
        <w:right w:val="none" w:sz="0" w:space="0" w:color="auto"/>
      </w:divBdr>
      <w:divsChild>
        <w:div w:id="2087456781">
          <w:marLeft w:val="0"/>
          <w:marRight w:val="0"/>
          <w:marTop w:val="0"/>
          <w:marBottom w:val="0"/>
          <w:divBdr>
            <w:top w:val="none" w:sz="0" w:space="0" w:color="auto"/>
            <w:left w:val="none" w:sz="0" w:space="0" w:color="auto"/>
            <w:bottom w:val="none" w:sz="0" w:space="0" w:color="auto"/>
            <w:right w:val="none" w:sz="0" w:space="0" w:color="auto"/>
          </w:divBdr>
        </w:div>
      </w:divsChild>
    </w:div>
    <w:div w:id="1616521221">
      <w:bodyDiv w:val="1"/>
      <w:marLeft w:val="0"/>
      <w:marRight w:val="0"/>
      <w:marTop w:val="0"/>
      <w:marBottom w:val="0"/>
      <w:divBdr>
        <w:top w:val="none" w:sz="0" w:space="0" w:color="auto"/>
        <w:left w:val="none" w:sz="0" w:space="0" w:color="auto"/>
        <w:bottom w:val="none" w:sz="0" w:space="0" w:color="auto"/>
        <w:right w:val="none" w:sz="0" w:space="0" w:color="auto"/>
      </w:divBdr>
      <w:divsChild>
        <w:div w:id="1486124626">
          <w:marLeft w:val="0"/>
          <w:marRight w:val="0"/>
          <w:marTop w:val="0"/>
          <w:marBottom w:val="0"/>
          <w:divBdr>
            <w:top w:val="none" w:sz="0" w:space="0" w:color="auto"/>
            <w:left w:val="none" w:sz="0" w:space="0" w:color="auto"/>
            <w:bottom w:val="none" w:sz="0" w:space="0" w:color="auto"/>
            <w:right w:val="none" w:sz="0" w:space="0" w:color="auto"/>
          </w:divBdr>
        </w:div>
      </w:divsChild>
    </w:div>
    <w:div w:id="1661731852">
      <w:bodyDiv w:val="1"/>
      <w:marLeft w:val="0"/>
      <w:marRight w:val="0"/>
      <w:marTop w:val="0"/>
      <w:marBottom w:val="0"/>
      <w:divBdr>
        <w:top w:val="none" w:sz="0" w:space="0" w:color="auto"/>
        <w:left w:val="none" w:sz="0" w:space="0" w:color="auto"/>
        <w:bottom w:val="none" w:sz="0" w:space="0" w:color="auto"/>
        <w:right w:val="none" w:sz="0" w:space="0" w:color="auto"/>
      </w:divBdr>
      <w:divsChild>
        <w:div w:id="72821652">
          <w:marLeft w:val="0"/>
          <w:marRight w:val="0"/>
          <w:marTop w:val="0"/>
          <w:marBottom w:val="0"/>
          <w:divBdr>
            <w:top w:val="none" w:sz="0" w:space="0" w:color="auto"/>
            <w:left w:val="none" w:sz="0" w:space="0" w:color="auto"/>
            <w:bottom w:val="none" w:sz="0" w:space="0" w:color="auto"/>
            <w:right w:val="none" w:sz="0" w:space="0" w:color="auto"/>
          </w:divBdr>
        </w:div>
      </w:divsChild>
    </w:div>
    <w:div w:id="1681274797">
      <w:bodyDiv w:val="1"/>
      <w:marLeft w:val="0"/>
      <w:marRight w:val="0"/>
      <w:marTop w:val="0"/>
      <w:marBottom w:val="0"/>
      <w:divBdr>
        <w:top w:val="none" w:sz="0" w:space="0" w:color="auto"/>
        <w:left w:val="none" w:sz="0" w:space="0" w:color="auto"/>
        <w:bottom w:val="none" w:sz="0" w:space="0" w:color="auto"/>
        <w:right w:val="none" w:sz="0" w:space="0" w:color="auto"/>
      </w:divBdr>
      <w:divsChild>
        <w:div w:id="498345906">
          <w:marLeft w:val="0"/>
          <w:marRight w:val="0"/>
          <w:marTop w:val="0"/>
          <w:marBottom w:val="0"/>
          <w:divBdr>
            <w:top w:val="none" w:sz="0" w:space="0" w:color="auto"/>
            <w:left w:val="none" w:sz="0" w:space="0" w:color="auto"/>
            <w:bottom w:val="none" w:sz="0" w:space="0" w:color="auto"/>
            <w:right w:val="none" w:sz="0" w:space="0" w:color="auto"/>
          </w:divBdr>
        </w:div>
      </w:divsChild>
    </w:div>
    <w:div w:id="1851479660">
      <w:bodyDiv w:val="1"/>
      <w:marLeft w:val="0"/>
      <w:marRight w:val="0"/>
      <w:marTop w:val="0"/>
      <w:marBottom w:val="0"/>
      <w:divBdr>
        <w:top w:val="none" w:sz="0" w:space="0" w:color="auto"/>
        <w:left w:val="none" w:sz="0" w:space="0" w:color="auto"/>
        <w:bottom w:val="none" w:sz="0" w:space="0" w:color="auto"/>
        <w:right w:val="none" w:sz="0" w:space="0" w:color="auto"/>
      </w:divBdr>
    </w:div>
    <w:div w:id="1862864225">
      <w:bodyDiv w:val="1"/>
      <w:marLeft w:val="0"/>
      <w:marRight w:val="0"/>
      <w:marTop w:val="0"/>
      <w:marBottom w:val="0"/>
      <w:divBdr>
        <w:top w:val="none" w:sz="0" w:space="0" w:color="auto"/>
        <w:left w:val="none" w:sz="0" w:space="0" w:color="auto"/>
        <w:bottom w:val="none" w:sz="0" w:space="0" w:color="auto"/>
        <w:right w:val="none" w:sz="0" w:space="0" w:color="auto"/>
      </w:divBdr>
      <w:divsChild>
        <w:div w:id="1423598705">
          <w:marLeft w:val="0"/>
          <w:marRight w:val="0"/>
          <w:marTop w:val="0"/>
          <w:marBottom w:val="0"/>
          <w:divBdr>
            <w:top w:val="none" w:sz="0" w:space="0" w:color="auto"/>
            <w:left w:val="none" w:sz="0" w:space="0" w:color="auto"/>
            <w:bottom w:val="none" w:sz="0" w:space="0" w:color="auto"/>
            <w:right w:val="none" w:sz="0" w:space="0" w:color="auto"/>
          </w:divBdr>
        </w:div>
      </w:divsChild>
    </w:div>
    <w:div w:id="2052420776">
      <w:bodyDiv w:val="1"/>
      <w:marLeft w:val="0"/>
      <w:marRight w:val="0"/>
      <w:marTop w:val="0"/>
      <w:marBottom w:val="0"/>
      <w:divBdr>
        <w:top w:val="none" w:sz="0" w:space="0" w:color="auto"/>
        <w:left w:val="none" w:sz="0" w:space="0" w:color="auto"/>
        <w:bottom w:val="none" w:sz="0" w:space="0" w:color="auto"/>
        <w:right w:val="none" w:sz="0" w:space="0" w:color="auto"/>
      </w:divBdr>
      <w:divsChild>
        <w:div w:id="18757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1612</Words>
  <Characters>9192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27</cp:revision>
  <dcterms:created xsi:type="dcterms:W3CDTF">2023-08-09T06:09:00Z</dcterms:created>
  <dcterms:modified xsi:type="dcterms:W3CDTF">2023-08-09T07:31:00Z</dcterms:modified>
</cp:coreProperties>
</file>