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13647AEC"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5610D">
        <w:rPr>
          <w:rFonts w:ascii="Times New Roman" w:hAnsi="Times New Roman" w:cs="Times New Roman"/>
          <w:b/>
          <w:noProof/>
          <w:spacing w:val="-1"/>
          <w:sz w:val="21"/>
          <w:szCs w:val="21"/>
          <w:lang w:val="kk-KZ"/>
        </w:rPr>
        <w:t>Камал Макпалеев атындағы</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562FBC19"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 xml:space="preserve">мемлекеттік </w:t>
      </w:r>
      <w:r w:rsidR="00B5610D">
        <w:rPr>
          <w:rFonts w:ascii="Times New Roman" w:hAnsi="Times New Roman" w:cs="Times New Roman"/>
          <w:b/>
          <w:noProof/>
          <w:spacing w:val="-1"/>
          <w:sz w:val="21"/>
          <w:szCs w:val="21"/>
          <w:lang w:val="kk-KZ"/>
        </w:rPr>
        <w:t xml:space="preserve">және орыс </w:t>
      </w:r>
      <w:r w:rsidRPr="009E591F">
        <w:rPr>
          <w:rFonts w:ascii="Times New Roman" w:hAnsi="Times New Roman" w:cs="Times New Roman"/>
          <w:b/>
          <w:noProof/>
          <w:spacing w:val="-1"/>
          <w:sz w:val="21"/>
          <w:szCs w:val="21"/>
          <w:lang w:val="kk-KZ"/>
        </w:rPr>
        <w:t>тіл</w:t>
      </w:r>
      <w:r w:rsidR="00CA101B">
        <w:rPr>
          <w:rFonts w:ascii="Times New Roman" w:hAnsi="Times New Roman" w:cs="Times New Roman"/>
          <w:b/>
          <w:noProof/>
          <w:spacing w:val="-1"/>
          <w:sz w:val="21"/>
          <w:szCs w:val="21"/>
          <w:lang w:val="kk-KZ"/>
        </w:rPr>
        <w:t>ді</w:t>
      </w:r>
      <w:r w:rsidRPr="009E591F">
        <w:rPr>
          <w:rFonts w:ascii="Times New Roman" w:hAnsi="Times New Roman" w:cs="Times New Roman"/>
          <w:b/>
          <w:noProof/>
          <w:spacing w:val="-1"/>
          <w:sz w:val="21"/>
          <w:szCs w:val="21"/>
          <w:lang w:val="kk-KZ"/>
        </w:rPr>
        <w:t xml:space="preserve"> </w:t>
      </w:r>
      <w:r w:rsidR="0036545B" w:rsidRPr="0039280E">
        <w:rPr>
          <w:rFonts w:ascii="Times New Roman" w:eastAsia="Times New Roman" w:hAnsi="Times New Roman" w:cs="Times New Roman"/>
          <w:b/>
          <w:sz w:val="21"/>
          <w:szCs w:val="21"/>
          <w:lang w:val="kk-KZ"/>
        </w:rPr>
        <w:t>басшының тәрбие</w:t>
      </w:r>
      <w:r w:rsidR="0036545B" w:rsidRPr="0039280E">
        <w:rPr>
          <w:rFonts w:ascii="Times New Roman" w:eastAsia="Times New Roman" w:hAnsi="Times New Roman" w:cs="Times New Roman"/>
          <w:b/>
          <w:bCs/>
          <w:sz w:val="21"/>
          <w:szCs w:val="21"/>
          <w:lang w:val="kk-KZ"/>
        </w:rPr>
        <w:t xml:space="preserve"> </w:t>
      </w:r>
      <w:r w:rsidR="0036545B">
        <w:rPr>
          <w:rFonts w:ascii="Times New Roman" w:eastAsia="Times New Roman" w:hAnsi="Times New Roman" w:cs="Times New Roman"/>
          <w:b/>
          <w:bCs/>
          <w:color w:val="000000"/>
          <w:sz w:val="21"/>
          <w:szCs w:val="21"/>
          <w:lang w:val="kk-KZ"/>
        </w:rPr>
        <w:t>жұмысы жөніндегі орынбасары</w:t>
      </w:r>
      <w:r w:rsidR="00653F36">
        <w:rPr>
          <w:rFonts w:ascii="Times New Roman" w:eastAsia="Times New Roman" w:hAnsi="Times New Roman" w:cs="Times New Roman"/>
          <w:b/>
          <w:bCs/>
          <w:color w:val="000000"/>
          <w:sz w:val="21"/>
          <w:szCs w:val="21"/>
          <w:lang w:val="kk-KZ"/>
        </w:rPr>
        <w:t xml:space="preserve"> лауазым</w:t>
      </w:r>
      <w:r w:rsidR="00CA101B">
        <w:rPr>
          <w:rFonts w:ascii="Times New Roman" w:eastAsia="Times New Roman" w:hAnsi="Times New Roman" w:cs="Times New Roman"/>
          <w:b/>
          <w:bCs/>
          <w:color w:val="000000"/>
          <w:sz w:val="21"/>
          <w:szCs w:val="21"/>
          <w:lang w:val="kk-KZ"/>
        </w:rPr>
        <w:t>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CA101B" w14:paraId="21C1CC5F" w14:textId="77777777" w:rsidTr="00DC10A3">
        <w:trPr>
          <w:trHeight w:val="711"/>
        </w:trPr>
        <w:tc>
          <w:tcPr>
            <w:tcW w:w="514"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65"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858" w:type="dxa"/>
            <w:gridSpan w:val="2"/>
          </w:tcPr>
          <w:p w14:paraId="11E538D4" w14:textId="6E0257CA" w:rsidR="00CB6B4F" w:rsidRPr="00780B98" w:rsidRDefault="009E591F" w:rsidP="00CA101B">
            <w:pPr>
              <w:jc w:val="both"/>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891B73">
              <w:rPr>
                <w:rFonts w:ascii="Times New Roman" w:hAnsi="Times New Roman" w:cs="Times New Roman"/>
                <w:bCs/>
                <w:noProof/>
                <w:spacing w:val="-1"/>
                <w:sz w:val="21"/>
                <w:szCs w:val="21"/>
                <w:lang w:val="kk-KZ"/>
              </w:rPr>
              <w:t>Камал Макпалеев атындағы</w:t>
            </w:r>
            <w:r w:rsidRPr="00A103C5">
              <w:rPr>
                <w:rFonts w:ascii="Times New Roman" w:hAnsi="Times New Roman" w:cs="Times New Roman"/>
                <w:bCs/>
                <w:noProof/>
                <w:spacing w:val="-1"/>
                <w:sz w:val="21"/>
                <w:szCs w:val="21"/>
                <w:lang w:val="kk-KZ"/>
              </w:rPr>
              <w:t xml:space="preserve"> 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780B98" w:rsidRPr="00780B98" w14:paraId="189221CD" w14:textId="77777777" w:rsidTr="00DC10A3">
        <w:trPr>
          <w:trHeight w:val="453"/>
        </w:trPr>
        <w:tc>
          <w:tcPr>
            <w:tcW w:w="514" w:type="dxa"/>
            <w:vMerge/>
          </w:tcPr>
          <w:p w14:paraId="22CA2A8F"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40CF85D1" w14:textId="5EB06A26"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780B98">
              <w:rPr>
                <w:rFonts w:ascii="Times New Roman" w:eastAsia="Calibri" w:hAnsi="Times New Roman" w:cs="Times New Roman"/>
                <w:sz w:val="21"/>
                <w:szCs w:val="21"/>
                <w:lang w:val="kk-KZ"/>
              </w:rPr>
              <w:t>рналасқан жері, пошталық мекенжайы</w:t>
            </w:r>
          </w:p>
        </w:tc>
        <w:tc>
          <w:tcPr>
            <w:tcW w:w="6858" w:type="dxa"/>
            <w:gridSpan w:val="2"/>
          </w:tcPr>
          <w:p w14:paraId="58031ADE" w14:textId="6ED1C5B0" w:rsidR="009E591F" w:rsidRPr="00255393"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w:t>
            </w:r>
            <w:r w:rsidR="00A55F73">
              <w:rPr>
                <w:rFonts w:ascii="Times New Roman" w:hAnsi="Times New Roman" w:cs="Times New Roman"/>
                <w:sz w:val="21"/>
                <w:szCs w:val="21"/>
                <w:lang w:val="kk-KZ"/>
              </w:rPr>
              <w:t>013</w:t>
            </w:r>
            <w:r w:rsidRPr="00255393">
              <w:rPr>
                <w:rFonts w:ascii="Times New Roman" w:hAnsi="Times New Roman" w:cs="Times New Roman"/>
                <w:sz w:val="21"/>
                <w:szCs w:val="21"/>
                <w:lang w:val="kk-KZ"/>
              </w:rPr>
              <w:t xml:space="preserve">, Қазақстан Республикасы, Павлодар облысы,                </w:t>
            </w:r>
          </w:p>
          <w:p w14:paraId="5CA3F245" w14:textId="26864230" w:rsidR="00CB6B4F" w:rsidRPr="00780B98" w:rsidRDefault="009E591F" w:rsidP="009E591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Павлодар қаласы, </w:t>
            </w:r>
            <w:r w:rsidR="00A55F73">
              <w:rPr>
                <w:rFonts w:ascii="Times New Roman" w:hAnsi="Times New Roman" w:cs="Times New Roman"/>
                <w:sz w:val="21"/>
                <w:szCs w:val="21"/>
                <w:lang w:val="kk-KZ"/>
              </w:rPr>
              <w:t>Гагарин</w:t>
            </w:r>
            <w:r>
              <w:rPr>
                <w:rFonts w:ascii="Times New Roman" w:hAnsi="Times New Roman" w:cs="Times New Roman"/>
                <w:sz w:val="21"/>
                <w:szCs w:val="21"/>
                <w:lang w:val="kk-KZ"/>
              </w:rPr>
              <w:t xml:space="preserve"> к., </w:t>
            </w:r>
            <w:r w:rsidR="00A55F73">
              <w:rPr>
                <w:rFonts w:ascii="Times New Roman" w:hAnsi="Times New Roman" w:cs="Times New Roman"/>
                <w:sz w:val="21"/>
                <w:szCs w:val="21"/>
                <w:lang w:val="kk-KZ"/>
              </w:rPr>
              <w:t>58</w:t>
            </w:r>
          </w:p>
        </w:tc>
      </w:tr>
      <w:tr w:rsidR="00780B98" w:rsidRPr="00780B98" w14:paraId="6B3D040D" w14:textId="77777777" w:rsidTr="00DC10A3">
        <w:trPr>
          <w:trHeight w:val="328"/>
        </w:trPr>
        <w:tc>
          <w:tcPr>
            <w:tcW w:w="514" w:type="dxa"/>
            <w:vMerge/>
          </w:tcPr>
          <w:p w14:paraId="39277C0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14:paraId="3ACF02F9" w14:textId="264E7040"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780B98">
              <w:rPr>
                <w:rFonts w:ascii="Times New Roman" w:eastAsia="Calibri" w:hAnsi="Times New Roman" w:cs="Times New Roman"/>
                <w:sz w:val="21"/>
                <w:szCs w:val="21"/>
                <w:lang w:val="kk-KZ"/>
              </w:rPr>
              <w:t>елефон нөмірлері</w:t>
            </w:r>
          </w:p>
        </w:tc>
        <w:tc>
          <w:tcPr>
            <w:tcW w:w="6858" w:type="dxa"/>
            <w:gridSpan w:val="2"/>
          </w:tcPr>
          <w:p w14:paraId="32B1D4C9" w14:textId="5F4A5440" w:rsidR="00CB6B4F" w:rsidRPr="00780B98" w:rsidRDefault="009E591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 xml:space="preserve">8 (7182) </w:t>
            </w:r>
            <w:r w:rsidR="009678B0">
              <w:rPr>
                <w:rFonts w:ascii="Times New Roman" w:hAnsi="Times New Roman" w:cs="Times New Roman"/>
                <w:sz w:val="21"/>
                <w:szCs w:val="21"/>
                <w:lang w:val="kk-KZ"/>
              </w:rPr>
              <w:t>22-22-18</w:t>
            </w:r>
          </w:p>
        </w:tc>
      </w:tr>
      <w:tr w:rsidR="00780B98" w:rsidRPr="00780B98" w14:paraId="3938D983" w14:textId="77777777" w:rsidTr="00DC10A3">
        <w:trPr>
          <w:trHeight w:val="203"/>
        </w:trPr>
        <w:tc>
          <w:tcPr>
            <w:tcW w:w="514" w:type="dxa"/>
            <w:vMerge/>
          </w:tcPr>
          <w:p w14:paraId="1ED1492E"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5DF13743" w14:textId="53C62099" w:rsidR="00CB6B4F" w:rsidRPr="00780B98" w:rsidRDefault="004956B0"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780B98">
              <w:rPr>
                <w:rFonts w:ascii="Times New Roman" w:eastAsia="Calibri" w:hAnsi="Times New Roman" w:cs="Times New Roman"/>
                <w:sz w:val="21"/>
                <w:szCs w:val="21"/>
                <w:lang w:val="kk-KZ"/>
              </w:rPr>
              <w:t>лектрондық пошта</w:t>
            </w:r>
          </w:p>
        </w:tc>
        <w:tc>
          <w:tcPr>
            <w:tcW w:w="6858" w:type="dxa"/>
            <w:gridSpan w:val="2"/>
          </w:tcPr>
          <w:p w14:paraId="09E1DF1C" w14:textId="0EBEB404" w:rsidR="00CB6B4F" w:rsidRPr="00780B98" w:rsidRDefault="004A1FB0" w:rsidP="00C96695">
            <w:pPr>
              <w:rPr>
                <w:rFonts w:ascii="Times New Roman" w:hAnsi="Times New Roman" w:cs="Times New Roman"/>
                <w:sz w:val="24"/>
                <w:szCs w:val="24"/>
              </w:rPr>
            </w:pPr>
            <w:r>
              <w:rPr>
                <w:rStyle w:val="a3"/>
                <w:rFonts w:ascii="Times New Roman" w:hAnsi="Times New Roman" w:cs="Times New Roman"/>
                <w:color w:val="auto"/>
                <w:sz w:val="24"/>
                <w:szCs w:val="24"/>
                <w:u w:val="none"/>
                <w:lang w:val="en-US"/>
              </w:rPr>
              <w:t>s</w:t>
            </w:r>
            <w:r w:rsidR="009E591F" w:rsidRPr="00A103C5">
              <w:rPr>
                <w:rStyle w:val="a3"/>
                <w:rFonts w:ascii="Times New Roman" w:hAnsi="Times New Roman" w:cs="Times New Roman"/>
                <w:color w:val="auto"/>
                <w:sz w:val="24"/>
                <w:szCs w:val="24"/>
                <w:u w:val="none"/>
              </w:rPr>
              <w:t>osh</w:t>
            </w:r>
            <w:r w:rsidR="00C826DB">
              <w:rPr>
                <w:rStyle w:val="a3"/>
                <w:rFonts w:ascii="Times New Roman" w:hAnsi="Times New Roman" w:cs="Times New Roman"/>
                <w:color w:val="auto"/>
                <w:sz w:val="24"/>
                <w:szCs w:val="24"/>
                <w:u w:val="none"/>
                <w:lang w:val="kk-KZ"/>
              </w:rPr>
              <w:t>4</w:t>
            </w:r>
            <w:r w:rsidR="009E591F" w:rsidRPr="00A103C5">
              <w:rPr>
                <w:rStyle w:val="a3"/>
                <w:rFonts w:ascii="Times New Roman" w:hAnsi="Times New Roman" w:cs="Times New Roman"/>
                <w:color w:val="auto"/>
                <w:sz w:val="24"/>
                <w:szCs w:val="24"/>
                <w:u w:val="none"/>
              </w:rPr>
              <w:t>@goo.edu.kz</w:t>
            </w:r>
          </w:p>
        </w:tc>
      </w:tr>
      <w:tr w:rsidR="00780B98" w:rsidRPr="00CA101B" w14:paraId="07470143" w14:textId="77777777" w:rsidTr="00DC10A3">
        <w:trPr>
          <w:trHeight w:val="570"/>
        </w:trPr>
        <w:tc>
          <w:tcPr>
            <w:tcW w:w="514" w:type="dxa"/>
            <w:vMerge w:val="restart"/>
          </w:tcPr>
          <w:p w14:paraId="54FD5419" w14:textId="77777777" w:rsidR="008E7665" w:rsidRPr="00780B98" w:rsidRDefault="008E7665" w:rsidP="00CB6B4F">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65" w:type="dxa"/>
          </w:tcPr>
          <w:p w14:paraId="1590374C" w14:textId="77777777" w:rsidR="008E7665" w:rsidRPr="00780B98" w:rsidRDefault="008E7665" w:rsidP="00BA4B1E">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48087395" w14:textId="205DE0C0" w:rsidR="00EF71D6" w:rsidRPr="00780B98" w:rsidRDefault="00CA101B" w:rsidP="00B45760">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w:t>
            </w:r>
            <w:r w:rsidR="00B64940" w:rsidRPr="00780B98">
              <w:rPr>
                <w:rFonts w:ascii="Times New Roman" w:eastAsia="Times New Roman" w:hAnsi="Times New Roman" w:cs="Times New Roman"/>
                <w:bCs/>
                <w:sz w:val="21"/>
                <w:szCs w:val="21"/>
                <w:lang w:val="kk-KZ"/>
              </w:rPr>
              <w:t>асшының тәрбие жұмысы жөніндегі орынбасары</w:t>
            </w:r>
            <w:r w:rsidR="00B45760" w:rsidRPr="00780B98">
              <w:rPr>
                <w:rFonts w:ascii="Times New Roman" w:eastAsia="Times New Roman" w:hAnsi="Times New Roman" w:cs="Times New Roman"/>
                <w:bCs/>
                <w:sz w:val="21"/>
                <w:szCs w:val="21"/>
                <w:lang w:val="kk-KZ"/>
              </w:rPr>
              <w:t>,</w:t>
            </w:r>
            <w:r w:rsidR="00B64940" w:rsidRPr="00780B98">
              <w:rPr>
                <w:rFonts w:ascii="Times New Roman" w:eastAsia="Times New Roman" w:hAnsi="Times New Roman" w:cs="Times New Roman"/>
                <w:bCs/>
                <w:sz w:val="21"/>
                <w:szCs w:val="21"/>
                <w:lang w:val="kk-KZ"/>
              </w:rPr>
              <w:t xml:space="preserve"> </w:t>
            </w:r>
            <w:r w:rsidR="005E7CC2">
              <w:rPr>
                <w:rFonts w:ascii="Times New Roman" w:eastAsia="Times New Roman" w:hAnsi="Times New Roman" w:cs="Times New Roman"/>
                <w:bCs/>
                <w:sz w:val="21"/>
                <w:szCs w:val="21"/>
                <w:lang w:val="kk-KZ"/>
              </w:rPr>
              <w:t>1</w:t>
            </w:r>
            <w:r w:rsidR="00B64940" w:rsidRPr="00780B98">
              <w:rPr>
                <w:rFonts w:ascii="Times New Roman" w:eastAsia="Times New Roman" w:hAnsi="Times New Roman" w:cs="Times New Roman"/>
                <w:bCs/>
                <w:sz w:val="21"/>
                <w:szCs w:val="21"/>
                <w:lang w:val="kk-KZ"/>
              </w:rPr>
              <w:t xml:space="preserve"> жүктеме</w:t>
            </w:r>
            <w:r w:rsidR="00A340F8" w:rsidRPr="00780B98">
              <w:rPr>
                <w:rFonts w:ascii="Times New Roman" w:eastAsia="Times New Roman" w:hAnsi="Times New Roman" w:cs="Times New Roman"/>
                <w:bCs/>
                <w:sz w:val="21"/>
                <w:szCs w:val="21"/>
                <w:lang w:val="kk-KZ"/>
              </w:rPr>
              <w:t>.</w:t>
            </w:r>
          </w:p>
        </w:tc>
      </w:tr>
      <w:tr w:rsidR="00780B98" w:rsidRPr="00780B98" w14:paraId="6A107E4C" w14:textId="77777777" w:rsidTr="00DC10A3">
        <w:trPr>
          <w:trHeight w:val="825"/>
        </w:trPr>
        <w:tc>
          <w:tcPr>
            <w:tcW w:w="514" w:type="dxa"/>
            <w:vMerge/>
          </w:tcPr>
          <w:p w14:paraId="4A080A8E"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3189D1AA" w14:textId="77777777" w:rsidR="008E7665" w:rsidRPr="00780B98" w:rsidRDefault="00DD62D8"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w:t>
            </w:r>
            <w:r w:rsidR="008E7665" w:rsidRPr="00780B98">
              <w:rPr>
                <w:rFonts w:ascii="Times New Roman" w:eastAsia="Calibri" w:hAnsi="Times New Roman" w:cs="Times New Roman"/>
                <w:sz w:val="21"/>
                <w:szCs w:val="21"/>
                <w:lang w:val="kk-KZ"/>
              </w:rPr>
              <w:t>егізгі функционалдық міндеттері</w:t>
            </w:r>
          </w:p>
        </w:tc>
        <w:tc>
          <w:tcPr>
            <w:tcW w:w="6858" w:type="dxa"/>
            <w:gridSpan w:val="2"/>
          </w:tcPr>
          <w:p w14:paraId="0F3D25B3" w14:textId="77777777" w:rsidR="0033761D" w:rsidRPr="00780B98" w:rsidRDefault="003716A7" w:rsidP="00843451">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009F08C7" w:rsidRPr="00780B98">
              <w:rPr>
                <w:rFonts w:ascii="Times New Roman" w:hAnsi="Times New Roman" w:cs="Times New Roman"/>
                <w:b/>
                <w:bCs/>
                <w:sz w:val="24"/>
                <w:szCs w:val="24"/>
                <w:lang w:val="kk-KZ"/>
              </w:rPr>
              <w:t>Басшының оқу ісі жөніндегі орынбасары міндеттерді жүзеге асырады:</w:t>
            </w:r>
          </w:p>
          <w:p w14:paraId="37DC0DAF" w14:textId="197AC7B8"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 білім беру ұйымының қызметін ағымдағы жоспарлауды ұйымдастырады;</w:t>
            </w:r>
          </w:p>
          <w:p w14:paraId="1005BB42" w14:textId="55A5AFCC"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процесінің, ғылыми-әдістемелік және әлеуметтік-психологиялық қамтамасыз етудің жай-күйін талдайды;</w:t>
            </w:r>
          </w:p>
          <w:p w14:paraId="46ED8DCC" w14:textId="7DFD8753"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қысқа мерзімді жоспарларын тексереді;</w:t>
            </w:r>
          </w:p>
          <w:p w14:paraId="01EA3364" w14:textId="1244FBF0"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пәндер бойынша білімді тақырыптық бақылауды қамтамасыз етеді;</w:t>
            </w:r>
          </w:p>
          <w:p w14:paraId="10C22BB8" w14:textId="067E1505"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мен педагогтердің олимпиадаларға, конкурстарға, жарыстарға қатысуын ұйымдастырады;</w:t>
            </w:r>
          </w:p>
          <w:p w14:paraId="09C489CE" w14:textId="5475C2A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педагогтердің тиімді тәжірибесін тарату бойынша шараларды жинақтайды және қабылдайды;</w:t>
            </w:r>
          </w:p>
          <w:p w14:paraId="28D179D0" w14:textId="6BB09D22"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 xml:space="preserve"> тәлімгерлік, біліктілікті арттыру және біліктілік санаттарын беру (растау) жөніндегі жұмысты ұйымдастырады;</w:t>
            </w:r>
          </w:p>
          <w:p w14:paraId="073AF1DD" w14:textId="7387F6CD"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14:paraId="624D81FF"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lastRenderedPageBreak/>
              <w:t xml:space="preserve">- </w:t>
            </w:r>
            <w:r w:rsidR="0033761D" w:rsidRPr="00780B98">
              <w:rPr>
                <w:rFonts w:ascii="Times New Roman" w:hAnsi="Times New Roman" w:cs="Times New Roman"/>
                <w:sz w:val="24"/>
                <w:szCs w:val="24"/>
                <w:lang w:val="kk-KZ"/>
              </w:rPr>
              <w:t>жыл сайын кітапхана қорын әдебиеттермен толықтыруға өтінім береді;</w:t>
            </w:r>
          </w:p>
          <w:p w14:paraId="63210C69"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86823"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оқу процесін жетілдіру бойынша әдістемелік сағаттар, оқыту семинарлары, тренингтер өткізеді;</w:t>
            </w:r>
          </w:p>
          <w:p w14:paraId="689808EA" w14:textId="548A927E"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педагогикалық кеңестердің күн тәртібі мен материалдарын дайындайды;</w:t>
            </w:r>
          </w:p>
          <w:p w14:paraId="2B9AEAFA" w14:textId="3865950F" w:rsidR="0033761D" w:rsidRPr="00780B98" w:rsidRDefault="00286823"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33761D" w:rsidRPr="00780B98" w:rsidRDefault="0033761D" w:rsidP="00843451">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093965" w:rsidRPr="00780B98" w:rsidRDefault="0033761D"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3F2B1C"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Қазақстан Республикасының </w:t>
            </w:r>
            <w:hyperlink r:id="rId6" w:anchor="z1" w:history="1">
              <w:r w:rsidRPr="00780B98">
                <w:rPr>
                  <w:rStyle w:val="a3"/>
                  <w:rFonts w:ascii="Times New Roman" w:hAnsi="Times New Roman" w:cs="Times New Roman"/>
                  <w:color w:val="auto"/>
                  <w:sz w:val="24"/>
                  <w:szCs w:val="24"/>
                  <w:u w:val="none"/>
                  <w:lang w:val="kk-KZ"/>
                </w:rPr>
                <w:t>Конституциясы</w:t>
              </w:r>
            </w:hyperlink>
            <w:r w:rsidRPr="00780B98">
              <w:rPr>
                <w:rFonts w:ascii="Times New Roman" w:hAnsi="Times New Roman" w:cs="Times New Roman"/>
                <w:sz w:val="24"/>
                <w:szCs w:val="24"/>
                <w:lang w:val="kk-KZ"/>
              </w:rPr>
              <w:t>, Қазақстан Республикасының Еңбек </w:t>
            </w:r>
            <w:hyperlink r:id="rId7" w:anchor="z205" w:history="1">
              <w:r w:rsidRPr="00780B98">
                <w:rPr>
                  <w:rStyle w:val="a3"/>
                  <w:rFonts w:ascii="Times New Roman" w:hAnsi="Times New Roman" w:cs="Times New Roman"/>
                  <w:color w:val="auto"/>
                  <w:sz w:val="24"/>
                  <w:szCs w:val="24"/>
                  <w:u w:val="none"/>
                  <w:lang w:val="kk-KZ"/>
                </w:rPr>
                <w:t>Кодексі</w:t>
              </w:r>
            </w:hyperlink>
            <w:r w:rsidRPr="00780B98">
              <w:rPr>
                <w:rFonts w:ascii="Times New Roman" w:hAnsi="Times New Roman" w:cs="Times New Roman"/>
                <w:sz w:val="24"/>
                <w:szCs w:val="24"/>
                <w:lang w:val="kk-KZ"/>
              </w:rPr>
              <w:t>, Қазақстан Республикасының "</w:t>
            </w:r>
            <w:hyperlink r:id="rId8" w:anchor="z1" w:history="1">
              <w:r w:rsidRPr="00780B98">
                <w:rPr>
                  <w:rStyle w:val="a3"/>
                  <w:rFonts w:ascii="Times New Roman" w:hAnsi="Times New Roman" w:cs="Times New Roman"/>
                  <w:color w:val="auto"/>
                  <w:sz w:val="24"/>
                  <w:szCs w:val="24"/>
                  <w:u w:val="none"/>
                  <w:lang w:val="kk-KZ"/>
                </w:rPr>
                <w:t>Білім туралы</w:t>
              </w:r>
            </w:hyperlink>
            <w:r w:rsidRPr="00780B98">
              <w:rPr>
                <w:rFonts w:ascii="Times New Roman" w:hAnsi="Times New Roman" w:cs="Times New Roman"/>
                <w:sz w:val="24"/>
                <w:szCs w:val="24"/>
                <w:lang w:val="kk-KZ"/>
              </w:rPr>
              <w:t>", "</w:t>
            </w:r>
            <w:hyperlink r:id="rId9" w:anchor="z22" w:history="1">
              <w:r w:rsidRPr="00780B98">
                <w:rPr>
                  <w:rStyle w:val="a3"/>
                  <w:rFonts w:ascii="Times New Roman" w:hAnsi="Times New Roman" w:cs="Times New Roman"/>
                  <w:color w:val="auto"/>
                  <w:sz w:val="24"/>
                  <w:szCs w:val="24"/>
                  <w:u w:val="none"/>
                  <w:lang w:val="kk-KZ"/>
                </w:rPr>
                <w:t>Педагог мәртебесі туралы</w:t>
              </w:r>
            </w:hyperlink>
            <w:r w:rsidRPr="00780B98">
              <w:rPr>
                <w:rFonts w:ascii="Times New Roman" w:hAnsi="Times New Roman" w:cs="Times New Roman"/>
                <w:sz w:val="24"/>
                <w:szCs w:val="24"/>
                <w:lang w:val="kk-KZ"/>
              </w:rPr>
              <w:t>", "</w:t>
            </w:r>
            <w:hyperlink r:id="rId10" w:anchor="z1" w:history="1">
              <w:r w:rsidRPr="00780B98">
                <w:rPr>
                  <w:rStyle w:val="a3"/>
                  <w:rFonts w:ascii="Times New Roman" w:hAnsi="Times New Roman" w:cs="Times New Roman"/>
                  <w:color w:val="auto"/>
                  <w:sz w:val="24"/>
                  <w:szCs w:val="24"/>
                  <w:u w:val="none"/>
                  <w:lang w:val="kk-KZ"/>
                </w:rPr>
                <w:t>Сыбайлас жемқорлыққа қарсы іс-қимыл туралы</w:t>
              </w:r>
            </w:hyperlink>
            <w:r w:rsidRPr="00780B98">
              <w:rPr>
                <w:rFonts w:ascii="Times New Roman" w:hAnsi="Times New Roman" w:cs="Times New Roman"/>
                <w:sz w:val="24"/>
                <w:szCs w:val="24"/>
                <w:lang w:val="kk-KZ"/>
              </w:rPr>
              <w:t>", "</w:t>
            </w:r>
            <w:hyperlink r:id="rId11" w:anchor="z2" w:history="1">
              <w:r w:rsidRPr="00780B98">
                <w:rPr>
                  <w:rStyle w:val="a3"/>
                  <w:rFonts w:ascii="Times New Roman" w:hAnsi="Times New Roman" w:cs="Times New Roman"/>
                  <w:color w:val="auto"/>
                  <w:sz w:val="24"/>
                  <w:szCs w:val="24"/>
                  <w:u w:val="none"/>
                  <w:lang w:val="kk-KZ"/>
                </w:rPr>
                <w:t>Қазақстан Республикасындағы тіл туралы</w:t>
              </w:r>
            </w:hyperlink>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педагогика және психология негіздері;</w:t>
            </w:r>
          </w:p>
          <w:p w14:paraId="230EF292" w14:textId="77777777" w:rsidR="00093965"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педагогикалық этиканың нормалары;</w:t>
            </w:r>
          </w:p>
          <w:p w14:paraId="0364F174" w14:textId="77898998"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33761D" w:rsidRPr="00780B98">
              <w:rPr>
                <w:rFonts w:ascii="Times New Roman" w:hAnsi="Times New Roman" w:cs="Times New Roman"/>
                <w:sz w:val="24"/>
                <w:szCs w:val="24"/>
                <w:lang w:val="kk-KZ"/>
              </w:rPr>
              <w:t>менеджмент, қаржы-шаруашылық қызмет негіздері;</w:t>
            </w:r>
          </w:p>
          <w:p w14:paraId="528FA8AF" w14:textId="06D1BA87" w:rsidR="0033761D" w:rsidRPr="00780B98" w:rsidRDefault="003F2B1C" w:rsidP="00843451">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33761D" w:rsidRPr="00780B98">
              <w:rPr>
                <w:rFonts w:ascii="Times New Roman" w:hAnsi="Times New Roman" w:cs="Times New Roman"/>
                <w:sz w:val="24"/>
                <w:szCs w:val="24"/>
                <w:lang w:val="kk-KZ"/>
              </w:rPr>
              <w:t xml:space="preserve"> еңбек қауіпсіздігі және еңбекті қорғау, өртке қарсы қорғау қағидалары, санитариялық қағидалар мен нормалар.</w:t>
            </w:r>
          </w:p>
          <w:p w14:paraId="6C472E98" w14:textId="77777777" w:rsidR="00AB6880" w:rsidRPr="00780B98" w:rsidRDefault="003716A7" w:rsidP="004E2B1D">
            <w:pPr>
              <w:pStyle w:val="ab"/>
              <w:rPr>
                <w:rFonts w:ascii="Times New Roman" w:hAnsi="Times New Roman" w:cs="Times New Roman"/>
                <w:b/>
                <w:bCs/>
                <w:sz w:val="24"/>
                <w:szCs w:val="24"/>
                <w:lang w:val="kk-KZ"/>
              </w:rPr>
            </w:pPr>
            <w:r w:rsidRPr="00780B98">
              <w:rPr>
                <w:rFonts w:ascii="Times New Roman" w:hAnsi="Times New Roman" w:cs="Times New Roman"/>
                <w:b/>
                <w:bCs/>
                <w:sz w:val="24"/>
                <w:szCs w:val="24"/>
                <w:lang w:val="kk-KZ"/>
              </w:rPr>
              <w:t xml:space="preserve">2. </w:t>
            </w:r>
            <w:r w:rsidR="00AB6880" w:rsidRPr="00780B98">
              <w:rPr>
                <w:rFonts w:ascii="Times New Roman" w:hAnsi="Times New Roman" w:cs="Times New Roman"/>
                <w:b/>
                <w:bCs/>
                <w:sz w:val="24"/>
                <w:szCs w:val="24"/>
                <w:lang w:val="kk-KZ"/>
              </w:rPr>
              <w:t>Басшының тәрбие жұмысы жөніндегі орынбасары келесі міндеттерді жүзеге асырады:</w:t>
            </w:r>
          </w:p>
          <w:p w14:paraId="01D36214" w14:textId="591C90F9"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 ұйымдастыруды қамтамасыз етеді;</w:t>
            </w:r>
          </w:p>
          <w:p w14:paraId="25663943" w14:textId="3546325B"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жұмысын ағымдағы және перспективалық жоспарлауды ұйымдастырады;</w:t>
            </w:r>
          </w:p>
          <w:p w14:paraId="79BC7291" w14:textId="1D01D418"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14:paraId="320D9F7C" w14:textId="3AA2ADAF"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жұмысы, мәдени-тәрбие іс-шараларын дайындау және өткізу бойынша құжаттаманы әзірлеуді қамтамасыз етеді;</w:t>
            </w:r>
          </w:p>
          <w:p w14:paraId="4FAC2EE3" w14:textId="14409960"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процесінің мазмұны мен өткізілу сапасына жүйелі бақылауды жүзеге асырады;</w:t>
            </w:r>
          </w:p>
          <w:p w14:paraId="1456EDF9" w14:textId="0D48BDB6"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093965"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педагогтарды ірі ктеуге қатысады, кәсіби даму, педагогтердің біліктілігін және кәсіби құзыреттілігін арттыру бойынша жұмысты ұйымдастырады;</w:t>
            </w:r>
          </w:p>
          <w:p w14:paraId="7138C37A" w14:textId="4E74FEED"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 xml:space="preserve">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w:t>
            </w:r>
            <w:r w:rsidR="0055488E" w:rsidRPr="00780B98">
              <w:rPr>
                <w:rFonts w:ascii="Times New Roman" w:hAnsi="Times New Roman" w:cs="Times New Roman"/>
                <w:sz w:val="24"/>
                <w:szCs w:val="24"/>
                <w:lang w:val="kk-KZ"/>
              </w:rPr>
              <w:lastRenderedPageBreak/>
              <w:t>қамқоршылық кеңестің өкілдерімен өзара іс-қимылын үйлестіреді;</w:t>
            </w:r>
          </w:p>
          <w:p w14:paraId="5C743F03" w14:textId="77777777" w:rsidR="00A36470"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процесінің барлық қатысушыларының толерантты мінез-құлық мәдениетін қамтамасыз етеді;</w:t>
            </w:r>
          </w:p>
          <w:p w14:paraId="60B9B743" w14:textId="72A22A88"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ерекше білім беру қажеттіліктері бар білім алушыларды психологиялық-педагогикалық қолдау қызметінің жұмысын үйлестіреді;</w:t>
            </w:r>
          </w:p>
          <w:p w14:paraId="4FB863E6" w14:textId="24048BA2" w:rsidR="0055488E" w:rsidRPr="00780B98" w:rsidRDefault="003F2B1C"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мектеп-ата-ана қатынастарының жаңа нысандарын, мектеп пен отбасының толық өзара іс-қимылын қамтамасыз етеді;</w:t>
            </w:r>
          </w:p>
          <w:p w14:paraId="6FDD513C" w14:textId="33212E80"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алушыларға медициналық қызмет көрсету жағдайын бақылауды жүзеге асырады;</w:t>
            </w:r>
          </w:p>
          <w:p w14:paraId="18824D1B" w14:textId="59E9E66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тәрбие іс-шараларын өткізу кезінде ақпараттық-коммуникациялық технологияларды қолданады;</w:t>
            </w:r>
          </w:p>
          <w:p w14:paraId="59D4C446" w14:textId="52B131B4"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14:paraId="2A067F1F" w14:textId="7F3F33B5"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алушылардың, педагогтердің конкурстарға, слеттерге, конференцияларға қатысуын қамтамасыз етеді;</w:t>
            </w:r>
          </w:p>
          <w:p w14:paraId="49B1B194" w14:textId="47DDFB82"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кәсіптік бағыт беру жұмыстарын жүргізеді;</w:t>
            </w:r>
          </w:p>
          <w:p w14:paraId="639F8964" w14:textId="77777777"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есептік құжаттаманың сапалы және уақтылы тапсырылуын қамтамасыз етеді;</w:t>
            </w:r>
          </w:p>
          <w:p w14:paraId="374ABC56" w14:textId="212A021B"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ата-аналар үшін педагогикалық консилиумдар ұйымдастырады және өткізеді;</w:t>
            </w:r>
          </w:p>
          <w:p w14:paraId="4927FD9E" w14:textId="1C1CE1D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мектеп парламентінің, дебат қозғалысының, оқушылардың өзін-өзі басқаруының, "Жас қыран", "Жас ұлан" балалар ұйымдарының жұмыстарын ұйымдастырады;</w:t>
            </w:r>
          </w:p>
          <w:p w14:paraId="1E397017" w14:textId="7FDE41B2" w:rsidR="0055488E" w:rsidRPr="00780B98" w:rsidRDefault="0055488E"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w:t>
            </w:r>
            <w:r w:rsidR="00E22977" w:rsidRPr="00780B98">
              <w:rPr>
                <w:rFonts w:ascii="Times New Roman" w:hAnsi="Times New Roman" w:cs="Times New Roman"/>
                <w:sz w:val="24"/>
                <w:szCs w:val="24"/>
                <w:lang w:val="kk-KZ"/>
              </w:rPr>
              <w:t>-</w:t>
            </w:r>
            <w:r w:rsidRPr="00780B98">
              <w:rPr>
                <w:rFonts w:ascii="Times New Roman" w:hAnsi="Times New Roman" w:cs="Times New Roman"/>
                <w:sz w:val="24"/>
                <w:szCs w:val="24"/>
                <w:lang w:val="kk-KZ"/>
              </w:rPr>
              <w:t xml:space="preserve"> "Қоғамға қызмет ету", "Отанға тағзым", "Үлкендерге құрмет", "Анаға құрмет" қоғамдық-пайдалы жұмыстарын ұйымдастырады</w:t>
            </w:r>
            <w:r w:rsidR="003F2B1C" w:rsidRPr="00780B98">
              <w:rPr>
                <w:rFonts w:ascii="Times New Roman" w:hAnsi="Times New Roman" w:cs="Times New Roman"/>
                <w:sz w:val="24"/>
                <w:szCs w:val="24"/>
                <w:lang w:val="kk-KZ"/>
              </w:rPr>
              <w:t>;</w:t>
            </w:r>
          </w:p>
          <w:p w14:paraId="1C8DE618" w14:textId="472E49BD"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адамгершілік-рухани білім беруді қамтамасыз етуде "өзін-өзі тану" пәнінің педагогымен өзара іс-қимыл жасайды;</w:t>
            </w:r>
          </w:p>
          <w:p w14:paraId="0AC0E1FE" w14:textId="5047612B" w:rsidR="0055488E" w:rsidRPr="00780B98" w:rsidRDefault="00A36470"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білім беру ұйымдары түлектерінің қауымдастығын құру және қызметін қамтамасыз ету бойынша жұмысты үйлестіреді;</w:t>
            </w:r>
          </w:p>
          <w:p w14:paraId="7F8248F2" w14:textId="3F5D18B8" w:rsidR="00A36470"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A36470" w:rsidRPr="00780B98">
              <w:rPr>
                <w:rFonts w:ascii="Times New Roman" w:hAnsi="Times New Roman" w:cs="Times New Roman"/>
                <w:sz w:val="24"/>
                <w:szCs w:val="24"/>
                <w:lang w:val="kk-KZ"/>
              </w:rPr>
              <w:t xml:space="preserve"> </w:t>
            </w:r>
            <w:r w:rsidR="0055488E" w:rsidRPr="00780B98">
              <w:rPr>
                <w:rFonts w:ascii="Times New Roman" w:hAnsi="Times New Roman" w:cs="Times New Roman"/>
                <w:sz w:val="24"/>
                <w:szCs w:val="24"/>
                <w:lang w:val="kk-KZ"/>
              </w:rPr>
              <w:t>педагогикалық еңбек ардагерлерімен өзара іс-қимыл жасайды;</w:t>
            </w:r>
          </w:p>
          <w:p w14:paraId="3A3FCCC3" w14:textId="44355BEF" w:rsidR="0055488E" w:rsidRPr="00780B98" w:rsidRDefault="00E22977" w:rsidP="004E2B1D">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w:t>
            </w:r>
            <w:r w:rsidR="0055488E" w:rsidRPr="00780B98">
              <w:rPr>
                <w:rFonts w:ascii="Times New Roman" w:hAnsi="Times New Roman" w:cs="Times New Roman"/>
                <w:sz w:val="24"/>
                <w:szCs w:val="24"/>
                <w:lang w:val="kk-KZ"/>
              </w:rPr>
              <w:t xml:space="preserve"> білім беру ұйымы мұражайының жұмысын ұйымдастырады;</w:t>
            </w:r>
          </w:p>
          <w:p w14:paraId="7DA97F6F" w14:textId="161020DD"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туристік жорықтар мен экскурсиялар ұйымдастырады;</w:t>
            </w:r>
          </w:p>
          <w:p w14:paraId="63D1A766" w14:textId="77777777" w:rsidR="00A36470"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r w:rsidR="0055488E" w:rsidRPr="00780B98">
              <w:rPr>
                <w:rFonts w:ascii="Times New Roman" w:hAnsi="Times New Roman" w:cs="Times New Roman"/>
                <w:sz w:val="24"/>
                <w:szCs w:val="24"/>
              </w:rPr>
              <w:t>білім алушылардың бойында патриоттық тәрбие, іскерлік қарым-қатынас дағдыларын, тамақтану мәдениетін қалыптастыруды қамтамасыз етеді;</w:t>
            </w:r>
          </w:p>
          <w:p w14:paraId="5BA9DB90" w14:textId="7D0FD515"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r w:rsidR="0055488E" w:rsidRPr="00780B98">
              <w:rPr>
                <w:rFonts w:ascii="Times New Roman" w:hAnsi="Times New Roman" w:cs="Times New Roman"/>
                <w:sz w:val="24"/>
                <w:szCs w:val="24"/>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1E590732" w14:textId="77777777" w:rsidR="0055488E" w:rsidRPr="00780B98" w:rsidRDefault="0055488E" w:rsidP="004E2B1D">
            <w:pPr>
              <w:pStyle w:val="ab"/>
              <w:rPr>
                <w:rFonts w:ascii="Times New Roman" w:hAnsi="Times New Roman" w:cs="Times New Roman"/>
                <w:b/>
                <w:bCs/>
                <w:sz w:val="24"/>
                <w:szCs w:val="24"/>
              </w:rPr>
            </w:pPr>
            <w:r w:rsidRPr="00780B98">
              <w:rPr>
                <w:rFonts w:ascii="Times New Roman" w:hAnsi="Times New Roman" w:cs="Times New Roman"/>
                <w:sz w:val="24"/>
                <w:szCs w:val="24"/>
              </w:rPr>
              <w:t xml:space="preserve">       </w:t>
            </w:r>
            <w:r w:rsidRPr="00780B98">
              <w:rPr>
                <w:rFonts w:ascii="Times New Roman" w:hAnsi="Times New Roman" w:cs="Times New Roman"/>
                <w:b/>
                <w:bCs/>
                <w:sz w:val="24"/>
                <w:szCs w:val="24"/>
              </w:rPr>
              <w:t>Білуге тиіс:</w:t>
            </w:r>
          </w:p>
          <w:p w14:paraId="5875C182" w14:textId="6706D1E1" w:rsidR="0055488E" w:rsidRPr="00780B98" w:rsidRDefault="0055488E" w:rsidP="004E2B1D">
            <w:pPr>
              <w:pStyle w:val="ab"/>
              <w:rPr>
                <w:rFonts w:ascii="Times New Roman" w:hAnsi="Times New Roman" w:cs="Times New Roman"/>
                <w:sz w:val="24"/>
                <w:szCs w:val="24"/>
              </w:rPr>
            </w:pPr>
            <w:r w:rsidRPr="00780B98">
              <w:rPr>
                <w:rFonts w:ascii="Times New Roman" w:hAnsi="Times New Roman" w:cs="Times New Roman"/>
                <w:sz w:val="24"/>
                <w:szCs w:val="24"/>
              </w:rPr>
              <w:t xml:space="preserve">      </w:t>
            </w:r>
            <w:r w:rsidR="00E22977" w:rsidRPr="00780B98">
              <w:rPr>
                <w:rFonts w:ascii="Times New Roman" w:hAnsi="Times New Roman" w:cs="Times New Roman"/>
                <w:sz w:val="24"/>
                <w:szCs w:val="24"/>
              </w:rPr>
              <w:t>-</w:t>
            </w:r>
            <w:r w:rsidRPr="00780B98">
              <w:rPr>
                <w:rFonts w:ascii="Times New Roman" w:hAnsi="Times New Roman" w:cs="Times New Roman"/>
                <w:sz w:val="24"/>
                <w:szCs w:val="24"/>
              </w:rPr>
              <w:t>Қазақстан Республикасының </w:t>
            </w:r>
            <w:hyperlink r:id="rId12" w:anchor="z1" w:history="1">
              <w:r w:rsidRPr="00780B98">
                <w:rPr>
                  <w:rStyle w:val="a3"/>
                  <w:rFonts w:ascii="Times New Roman" w:hAnsi="Times New Roman" w:cs="Times New Roman"/>
                  <w:color w:val="auto"/>
                  <w:sz w:val="24"/>
                  <w:szCs w:val="24"/>
                  <w:u w:val="none"/>
                </w:rPr>
                <w:t>Конституциясы</w:t>
              </w:r>
            </w:hyperlink>
            <w:r w:rsidRPr="00780B98">
              <w:rPr>
                <w:rFonts w:ascii="Times New Roman" w:hAnsi="Times New Roman" w:cs="Times New Roman"/>
                <w:sz w:val="24"/>
                <w:szCs w:val="24"/>
              </w:rPr>
              <w:t>, Қазақстан Республикасының "</w:t>
            </w:r>
            <w:hyperlink r:id="rId13" w:anchor="z1" w:history="1">
              <w:r w:rsidRPr="00780B98">
                <w:rPr>
                  <w:rStyle w:val="a3"/>
                  <w:rFonts w:ascii="Times New Roman" w:hAnsi="Times New Roman" w:cs="Times New Roman"/>
                  <w:color w:val="auto"/>
                  <w:sz w:val="24"/>
                  <w:szCs w:val="24"/>
                  <w:u w:val="none"/>
                </w:rPr>
                <w:t>Білім туралы</w:t>
              </w:r>
            </w:hyperlink>
            <w:r w:rsidRPr="00780B98">
              <w:rPr>
                <w:rFonts w:ascii="Times New Roman" w:hAnsi="Times New Roman" w:cs="Times New Roman"/>
                <w:sz w:val="24"/>
                <w:szCs w:val="24"/>
              </w:rPr>
              <w:t>", "</w:t>
            </w:r>
            <w:hyperlink r:id="rId14" w:anchor="z22" w:history="1">
              <w:r w:rsidRPr="00780B98">
                <w:rPr>
                  <w:rStyle w:val="a3"/>
                  <w:rFonts w:ascii="Times New Roman" w:hAnsi="Times New Roman" w:cs="Times New Roman"/>
                  <w:color w:val="auto"/>
                  <w:sz w:val="24"/>
                  <w:szCs w:val="24"/>
                  <w:u w:val="none"/>
                </w:rPr>
                <w:t>Педагог мәртебесі туралы</w:t>
              </w:r>
            </w:hyperlink>
            <w:r w:rsidRPr="00780B98">
              <w:rPr>
                <w:rFonts w:ascii="Times New Roman" w:hAnsi="Times New Roman" w:cs="Times New Roman"/>
                <w:sz w:val="24"/>
                <w:szCs w:val="24"/>
              </w:rPr>
              <w:t>", "</w:t>
            </w:r>
            <w:hyperlink r:id="rId15" w:anchor="z1" w:history="1">
              <w:r w:rsidRPr="00780B98">
                <w:rPr>
                  <w:rStyle w:val="a3"/>
                  <w:rFonts w:ascii="Times New Roman" w:hAnsi="Times New Roman" w:cs="Times New Roman"/>
                  <w:color w:val="auto"/>
                  <w:sz w:val="24"/>
                  <w:szCs w:val="24"/>
                  <w:u w:val="none"/>
                </w:rPr>
                <w:t>Сыбайлас жемқорлыққа қарсы іс-қимыл туралы</w:t>
              </w:r>
            </w:hyperlink>
            <w:r w:rsidRPr="00780B98">
              <w:rPr>
                <w:rFonts w:ascii="Times New Roman" w:hAnsi="Times New Roman" w:cs="Times New Roman"/>
                <w:sz w:val="24"/>
                <w:szCs w:val="24"/>
              </w:rPr>
              <w:t>" Заңдары және білім беруді дамытудың бағыттары мен перспективаларын айқындайтын өзге де нормативтік құқықтық актілер;</w:t>
            </w:r>
          </w:p>
          <w:p w14:paraId="388D88D8" w14:textId="211FDFA1"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педагогика және психология негіздері;</w:t>
            </w:r>
          </w:p>
          <w:p w14:paraId="28C7A089" w14:textId="39E673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lastRenderedPageBreak/>
              <w:t>-</w:t>
            </w:r>
            <w:r w:rsidR="0055488E" w:rsidRPr="00780B98">
              <w:rPr>
                <w:rFonts w:ascii="Times New Roman" w:hAnsi="Times New Roman" w:cs="Times New Roman"/>
                <w:sz w:val="24"/>
                <w:szCs w:val="24"/>
              </w:rPr>
              <w:t xml:space="preserve"> мемлекеттік жалпыға міндетті білім беру стандарты, педагогикалық ғылым мен практиканың жетістіктері;</w:t>
            </w:r>
          </w:p>
          <w:p w14:paraId="0D6667FD" w14:textId="7A953883"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r w:rsidR="0055488E" w:rsidRPr="00780B98">
              <w:rPr>
                <w:rFonts w:ascii="Times New Roman" w:hAnsi="Times New Roman" w:cs="Times New Roman"/>
                <w:sz w:val="24"/>
                <w:szCs w:val="24"/>
              </w:rPr>
              <w:t>педагогикалық этиканың нормалары;</w:t>
            </w:r>
          </w:p>
          <w:p w14:paraId="2CAFFB93" w14:textId="4FBF8B87" w:rsidR="0055488E" w:rsidRPr="00780B98" w:rsidRDefault="00E22977" w:rsidP="004E2B1D">
            <w:pPr>
              <w:pStyle w:val="ab"/>
              <w:rPr>
                <w:rFonts w:ascii="Times New Roman" w:hAnsi="Times New Roman" w:cs="Times New Roman"/>
                <w:sz w:val="24"/>
                <w:szCs w:val="24"/>
              </w:rPr>
            </w:pPr>
            <w:r w:rsidRPr="00780B98">
              <w:rPr>
                <w:rFonts w:ascii="Times New Roman" w:hAnsi="Times New Roman" w:cs="Times New Roman"/>
                <w:sz w:val="24"/>
                <w:szCs w:val="24"/>
              </w:rPr>
              <w:t>-</w:t>
            </w:r>
            <w:r w:rsidR="0055488E" w:rsidRPr="00780B98">
              <w:rPr>
                <w:rFonts w:ascii="Times New Roman" w:hAnsi="Times New Roman" w:cs="Times New Roman"/>
                <w:sz w:val="24"/>
                <w:szCs w:val="24"/>
              </w:rPr>
              <w:t xml:space="preserve"> экономика, қаржы-шаруашылық қызмет негіздері;</w:t>
            </w:r>
          </w:p>
          <w:p w14:paraId="765305C0" w14:textId="5E1DD05E" w:rsidR="004F7C80" w:rsidRPr="00780B98" w:rsidRDefault="00E22977" w:rsidP="004E2B1D">
            <w:pPr>
              <w:pStyle w:val="ab"/>
            </w:pPr>
            <w:r w:rsidRPr="00780B98">
              <w:rPr>
                <w:rFonts w:ascii="Times New Roman" w:hAnsi="Times New Roman" w:cs="Times New Roman"/>
                <w:sz w:val="24"/>
                <w:szCs w:val="24"/>
              </w:rPr>
              <w:t>-</w:t>
            </w:r>
            <w:r w:rsidR="00A36470" w:rsidRPr="00780B98">
              <w:rPr>
                <w:rFonts w:ascii="Times New Roman" w:hAnsi="Times New Roman" w:cs="Times New Roman"/>
                <w:sz w:val="24"/>
                <w:szCs w:val="24"/>
              </w:rPr>
              <w:t xml:space="preserve"> </w:t>
            </w:r>
            <w:r w:rsidR="0055488E" w:rsidRPr="00780B98">
              <w:rPr>
                <w:rFonts w:ascii="Times New Roman" w:hAnsi="Times New Roman" w:cs="Times New Roman"/>
                <w:sz w:val="24"/>
                <w:szCs w:val="24"/>
              </w:rPr>
              <w:t>еңбек қауіпсіздігі және еңбекті қорғау, өртке қарсы қорғау қағидалары, санитариялық қағидалар мен нормалар.</w:t>
            </w:r>
          </w:p>
        </w:tc>
      </w:tr>
      <w:tr w:rsidR="00780B98" w:rsidRPr="00780B98" w14:paraId="4D40976A" w14:textId="77777777" w:rsidTr="00DC10A3">
        <w:trPr>
          <w:trHeight w:val="638"/>
        </w:trPr>
        <w:tc>
          <w:tcPr>
            <w:tcW w:w="514" w:type="dxa"/>
            <w:vMerge/>
          </w:tcPr>
          <w:p w14:paraId="15CA2B03" w14:textId="77777777" w:rsidR="008E7665" w:rsidRPr="00780B98"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14:paraId="07E0E02B" w14:textId="77777777" w:rsidR="008E7665" w:rsidRPr="00780B98" w:rsidRDefault="00A25F5D" w:rsidP="00AB6880">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w:t>
            </w:r>
            <w:r w:rsidR="008E7665" w:rsidRPr="00780B98">
              <w:rPr>
                <w:rFonts w:ascii="Times New Roman" w:eastAsia="Calibri" w:hAnsi="Times New Roman" w:cs="Times New Roman"/>
                <w:sz w:val="21"/>
                <w:szCs w:val="21"/>
                <w:lang w:val="kk-KZ"/>
              </w:rPr>
              <w:t>ңбекке ақы төлеу мөлшері мен шарттары</w:t>
            </w:r>
          </w:p>
        </w:tc>
        <w:tc>
          <w:tcPr>
            <w:tcW w:w="6858" w:type="dxa"/>
            <w:gridSpan w:val="2"/>
          </w:tcPr>
          <w:p w14:paraId="59048F70" w14:textId="2FC3DD16" w:rsidR="008E7665" w:rsidRPr="00780B98" w:rsidRDefault="008E7665"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r w:rsidR="00E22977" w:rsidRPr="00780B98">
              <w:rPr>
                <w:rFonts w:ascii="Times New Roman" w:eastAsia="Times New Roman" w:hAnsi="Times New Roman" w:cs="Times New Roman"/>
                <w:b/>
                <w:bCs/>
                <w:sz w:val="24"/>
                <w:szCs w:val="24"/>
                <w:lang w:val="kk-KZ"/>
              </w:rPr>
              <w:t>,</w:t>
            </w:r>
          </w:p>
          <w:p w14:paraId="1EFF8FE9" w14:textId="07B5B9B8" w:rsidR="008E7665" w:rsidRPr="00780B98" w:rsidRDefault="008E7665" w:rsidP="00DB1F37">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 xml:space="preserve">жоғары білім (min): </w:t>
            </w:r>
            <w:r w:rsidR="00935FD6" w:rsidRPr="00780B98">
              <w:rPr>
                <w:rFonts w:ascii="Times New Roman" w:hAnsi="Times New Roman" w:cs="Times New Roman"/>
                <w:sz w:val="24"/>
                <w:szCs w:val="24"/>
                <w:lang w:val="kk-KZ"/>
              </w:rPr>
              <w:t>1</w:t>
            </w:r>
            <w:r w:rsidR="00DB1F37" w:rsidRPr="00780B98">
              <w:rPr>
                <w:rFonts w:ascii="Times New Roman" w:hAnsi="Times New Roman" w:cs="Times New Roman"/>
                <w:sz w:val="24"/>
                <w:szCs w:val="24"/>
                <w:lang w:val="kk-KZ"/>
              </w:rPr>
              <w:t>68</w:t>
            </w:r>
            <w:r w:rsidR="005A2B52" w:rsidRPr="00780B98">
              <w:rPr>
                <w:rFonts w:ascii="Times New Roman" w:hAnsi="Times New Roman" w:cs="Times New Roman"/>
                <w:sz w:val="24"/>
                <w:szCs w:val="24"/>
                <w:lang w:val="kk-KZ"/>
              </w:rPr>
              <w:t>000</w:t>
            </w:r>
            <w:r w:rsidRPr="00780B98">
              <w:rPr>
                <w:rFonts w:ascii="Times New Roman" w:hAnsi="Times New Roman" w:cs="Times New Roman"/>
                <w:sz w:val="24"/>
                <w:szCs w:val="24"/>
                <w:lang w:val="kk-KZ"/>
              </w:rPr>
              <w:t xml:space="preserve"> теңге</w:t>
            </w:r>
            <w:r w:rsidR="00E22977" w:rsidRPr="00780B98">
              <w:rPr>
                <w:rFonts w:ascii="Times New Roman" w:hAnsi="Times New Roman" w:cs="Times New Roman"/>
                <w:sz w:val="24"/>
                <w:szCs w:val="24"/>
                <w:lang w:val="kk-KZ"/>
              </w:rPr>
              <w:t>.</w:t>
            </w:r>
          </w:p>
        </w:tc>
      </w:tr>
      <w:tr w:rsidR="00780B98" w:rsidRPr="00CA101B" w14:paraId="32F2AD40" w14:textId="77777777" w:rsidTr="00DC10A3">
        <w:tc>
          <w:tcPr>
            <w:tcW w:w="514" w:type="dxa"/>
          </w:tcPr>
          <w:p w14:paraId="41FD9912"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65" w:type="dxa"/>
          </w:tcPr>
          <w:p w14:paraId="38E62008" w14:textId="77777777" w:rsidR="00B1578A" w:rsidRPr="00780B98" w:rsidRDefault="00B1578A" w:rsidP="00AB6880">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858" w:type="dxa"/>
            <w:gridSpan w:val="2"/>
          </w:tcPr>
          <w:p w14:paraId="7494ED00" w14:textId="505A9701"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E22977" w:rsidRPr="00780B98">
              <w:rPr>
                <w:rFonts w:ascii="Times New Roman" w:eastAsia="Times New Roman" w:hAnsi="Times New Roman" w:cs="Times New Roman"/>
                <w:bCs/>
                <w:sz w:val="24"/>
                <w:szCs w:val="24"/>
                <w:lang w:val="kk-KZ"/>
              </w:rPr>
              <w:t>;</w:t>
            </w:r>
          </w:p>
          <w:p w14:paraId="105506EC" w14:textId="7D8EB563" w:rsidR="00C75E82"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E22977" w:rsidRPr="00780B98">
              <w:rPr>
                <w:rFonts w:ascii="Times New Roman" w:eastAsia="Times New Roman" w:hAnsi="Times New Roman" w:cs="Times New Roman"/>
                <w:bCs/>
                <w:sz w:val="24"/>
                <w:szCs w:val="24"/>
                <w:lang w:val="kk-KZ"/>
              </w:rPr>
              <w:t>;</w:t>
            </w:r>
          </w:p>
          <w:p w14:paraId="28F75132" w14:textId="77777777" w:rsidR="00B1578A" w:rsidRPr="00780B98" w:rsidRDefault="00C75E82"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780B98" w:rsidRPr="00780B98" w14:paraId="693FDB8A" w14:textId="77777777" w:rsidTr="00DC10A3">
        <w:trPr>
          <w:trHeight w:val="423"/>
        </w:trPr>
        <w:tc>
          <w:tcPr>
            <w:tcW w:w="514" w:type="dxa"/>
          </w:tcPr>
          <w:p w14:paraId="22ED5209"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65" w:type="dxa"/>
          </w:tcPr>
          <w:p w14:paraId="0570D853"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55278C57" w14:textId="568CE083" w:rsidR="00B1578A" w:rsidRPr="00780B98" w:rsidRDefault="00B9668F" w:rsidP="005E7CC2">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17</w:t>
            </w:r>
            <w:r w:rsidR="00932150" w:rsidRPr="00C450DB">
              <w:rPr>
                <w:rFonts w:ascii="Times New Roman" w:eastAsia="Times New Roman" w:hAnsi="Times New Roman" w:cs="Times New Roman"/>
                <w:b/>
                <w:bCs/>
                <w:sz w:val="24"/>
                <w:szCs w:val="24"/>
                <w:lang w:val="kk-KZ"/>
              </w:rPr>
              <w:t>.0</w:t>
            </w:r>
            <w:r w:rsidR="00A25F5D" w:rsidRPr="00C450DB">
              <w:rPr>
                <w:rFonts w:ascii="Times New Roman" w:eastAsia="Times New Roman" w:hAnsi="Times New Roman" w:cs="Times New Roman"/>
                <w:b/>
                <w:bCs/>
                <w:sz w:val="24"/>
                <w:szCs w:val="24"/>
                <w:lang w:val="kk-KZ"/>
              </w:rPr>
              <w:t>8-</w:t>
            </w:r>
            <w:r>
              <w:rPr>
                <w:rFonts w:ascii="Times New Roman" w:eastAsia="Times New Roman" w:hAnsi="Times New Roman" w:cs="Times New Roman"/>
                <w:b/>
                <w:bCs/>
                <w:sz w:val="24"/>
                <w:szCs w:val="24"/>
                <w:lang w:val="kk-KZ"/>
              </w:rPr>
              <w:t>25</w:t>
            </w:r>
            <w:r w:rsidR="00932150" w:rsidRPr="00C450DB">
              <w:rPr>
                <w:rFonts w:ascii="Times New Roman" w:eastAsia="Times New Roman" w:hAnsi="Times New Roman" w:cs="Times New Roman"/>
                <w:b/>
                <w:bCs/>
                <w:sz w:val="24"/>
                <w:szCs w:val="24"/>
                <w:lang w:val="kk-KZ"/>
              </w:rPr>
              <w:t>.0</w:t>
            </w:r>
            <w:r w:rsidR="00A25F5D" w:rsidRPr="00C450DB">
              <w:rPr>
                <w:rFonts w:ascii="Times New Roman" w:eastAsia="Times New Roman" w:hAnsi="Times New Roman" w:cs="Times New Roman"/>
                <w:b/>
                <w:bCs/>
                <w:sz w:val="24"/>
                <w:szCs w:val="24"/>
                <w:lang w:val="kk-KZ"/>
              </w:rPr>
              <w:t>8</w:t>
            </w:r>
            <w:r w:rsidR="00932150" w:rsidRPr="00C450DB">
              <w:rPr>
                <w:rFonts w:ascii="Times New Roman" w:eastAsia="Times New Roman" w:hAnsi="Times New Roman" w:cs="Times New Roman"/>
                <w:b/>
                <w:bCs/>
                <w:sz w:val="24"/>
                <w:szCs w:val="24"/>
                <w:lang w:val="kk-KZ"/>
              </w:rPr>
              <w:t>.202</w:t>
            </w:r>
            <w:r w:rsidR="009678B0">
              <w:rPr>
                <w:rFonts w:ascii="Times New Roman" w:eastAsia="Times New Roman" w:hAnsi="Times New Roman" w:cs="Times New Roman"/>
                <w:b/>
                <w:bCs/>
                <w:sz w:val="24"/>
                <w:szCs w:val="24"/>
                <w:lang w:val="kk-KZ"/>
              </w:rPr>
              <w:t>3</w:t>
            </w:r>
          </w:p>
        </w:tc>
      </w:tr>
      <w:tr w:rsidR="00780B98" w:rsidRPr="00CA101B" w14:paraId="100C6760" w14:textId="77777777" w:rsidTr="00DC10A3">
        <w:tc>
          <w:tcPr>
            <w:tcW w:w="514" w:type="dxa"/>
            <w:tcBorders>
              <w:bottom w:val="single" w:sz="4" w:space="0" w:color="auto"/>
            </w:tcBorders>
          </w:tcPr>
          <w:p w14:paraId="51D63997" w14:textId="77777777" w:rsidR="00B1578A" w:rsidRPr="00780B98" w:rsidRDefault="00B1578A" w:rsidP="00AB6880">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65" w:type="dxa"/>
            <w:tcBorders>
              <w:bottom w:val="single" w:sz="4" w:space="0" w:color="auto"/>
            </w:tcBorders>
          </w:tcPr>
          <w:p w14:paraId="226C2462" w14:textId="77777777" w:rsidR="00B1578A" w:rsidRPr="00780B98" w:rsidRDefault="00B1578A" w:rsidP="00AB6880">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29BC84DE"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 xml:space="preserve">-қосымшаға сәйкес нысан бойынша Конкурсқа қатысу туралы </w:t>
            </w:r>
            <w:r w:rsidRPr="00780B98">
              <w:rPr>
                <w:rFonts w:ascii="Times New Roman" w:eastAsia="Times New Roman" w:hAnsi="Times New Roman" w:cs="Times New Roman"/>
                <w:b/>
                <w:bCs/>
                <w:sz w:val="24"/>
                <w:szCs w:val="24"/>
              </w:rPr>
              <w:t>өтініш</w:t>
            </w:r>
            <w:r w:rsidRPr="00780B98">
              <w:rPr>
                <w:rFonts w:ascii="Times New Roman" w:eastAsia="Times New Roman" w:hAnsi="Times New Roman" w:cs="Times New Roman"/>
                <w:bCs/>
                <w:sz w:val="24"/>
                <w:szCs w:val="24"/>
              </w:rPr>
              <w:t>;</w:t>
            </w:r>
          </w:p>
          <w:p w14:paraId="4041F424"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2) </w:t>
            </w:r>
            <w:r w:rsidRPr="00780B98">
              <w:rPr>
                <w:rFonts w:ascii="Times New Roman" w:eastAsia="Times New Roman" w:hAnsi="Times New Roman" w:cs="Times New Roman"/>
                <w:b/>
                <w:bCs/>
                <w:sz w:val="24"/>
                <w:szCs w:val="24"/>
              </w:rPr>
              <w:t>жеке басын куәландыратын құжат</w:t>
            </w:r>
            <w:r w:rsidRPr="00780B98">
              <w:rPr>
                <w:rFonts w:ascii="Times New Roman" w:eastAsia="Times New Roman" w:hAnsi="Times New Roman" w:cs="Times New Roman"/>
                <w:bCs/>
                <w:sz w:val="24"/>
                <w:szCs w:val="24"/>
              </w:rPr>
              <w:t xml:space="preserve"> не цифрлық құжаттар сервисінен алынған</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электронды құжат (идентификация үшін);</w:t>
            </w:r>
          </w:p>
          <w:p w14:paraId="3D3FEB76"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кадрларды есепке алу бойынша толтырылған </w:t>
            </w:r>
            <w:r w:rsidRPr="00780B98">
              <w:rPr>
                <w:rFonts w:ascii="Times New Roman" w:eastAsia="Times New Roman" w:hAnsi="Times New Roman" w:cs="Times New Roman"/>
                <w:b/>
                <w:bCs/>
                <w:sz w:val="24"/>
                <w:szCs w:val="24"/>
              </w:rPr>
              <w:t>жеке іс парағы</w:t>
            </w:r>
            <w:r w:rsidRPr="00780B98">
              <w:rPr>
                <w:rFonts w:ascii="Times New Roman" w:eastAsia="Times New Roman" w:hAnsi="Times New Roman" w:cs="Times New Roman"/>
                <w:bCs/>
                <w:sz w:val="24"/>
                <w:szCs w:val="24"/>
              </w:rPr>
              <w:t xml:space="preserve"> (нақты тұрғылықты</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мекенжайы мен байланыс телефондары көрсетілген – бар болса);</w:t>
            </w:r>
          </w:p>
          <w:p w14:paraId="5838D44C" w14:textId="12815449"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r w:rsidR="00E22977" w:rsidRPr="00780B98">
              <w:rPr>
                <w:rFonts w:ascii="Times New Roman" w:eastAsia="Times New Roman" w:hAnsi="Times New Roman" w:cs="Times New Roman"/>
                <w:bCs/>
                <w:sz w:val="24"/>
                <w:szCs w:val="24"/>
              </w:rPr>
              <w:t>п</w:t>
            </w:r>
            <w:r w:rsidRPr="00780B98">
              <w:rPr>
                <w:rFonts w:ascii="Times New Roman" w:eastAsia="Times New Roman" w:hAnsi="Times New Roman" w:cs="Times New Roman"/>
                <w:bCs/>
                <w:sz w:val="24"/>
                <w:szCs w:val="24"/>
              </w:rPr>
              <w:t>едагогтердің үлгілік біліктілік сипаттамаларымен бекітілген лауазымға</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 xml:space="preserve">қойылатын біліктілік талаптарына сәйкес </w:t>
            </w:r>
            <w:r w:rsidRPr="00780B98">
              <w:rPr>
                <w:rFonts w:ascii="Times New Roman" w:eastAsia="Times New Roman" w:hAnsi="Times New Roman" w:cs="Times New Roman"/>
                <w:b/>
                <w:bCs/>
                <w:sz w:val="24"/>
                <w:szCs w:val="24"/>
              </w:rPr>
              <w:t>білімі туралы құжаттардың көшірмелері</w:t>
            </w:r>
            <w:r w:rsidRPr="00780B98">
              <w:rPr>
                <w:rFonts w:ascii="Times New Roman" w:eastAsia="Times New Roman" w:hAnsi="Times New Roman" w:cs="Times New Roman"/>
                <w:bCs/>
                <w:sz w:val="24"/>
                <w:szCs w:val="24"/>
              </w:rPr>
              <w:t>;</w:t>
            </w:r>
          </w:p>
          <w:p w14:paraId="17355DE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r w:rsidRPr="00780B98">
              <w:rPr>
                <w:rFonts w:ascii="Times New Roman" w:eastAsia="Times New Roman" w:hAnsi="Times New Roman" w:cs="Times New Roman"/>
                <w:b/>
                <w:bCs/>
                <w:sz w:val="24"/>
                <w:szCs w:val="24"/>
              </w:rPr>
              <w:t>еңбек қызметін растайтын құжаттың</w:t>
            </w:r>
            <w:r w:rsidRPr="00780B98">
              <w:rPr>
                <w:rFonts w:ascii="Times New Roman" w:eastAsia="Times New Roman" w:hAnsi="Times New Roman" w:cs="Times New Roman"/>
                <w:bCs/>
                <w:sz w:val="24"/>
                <w:szCs w:val="24"/>
              </w:rPr>
              <w:t xml:space="preserve"> көшірмесі (бар болса);</w:t>
            </w:r>
          </w:p>
          <w:p w14:paraId="7560F94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6) </w:t>
            </w:r>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Денсаулық сақтау саласындағы есепке алу құжаттамасының нысандарын бекіту</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туралы</w:t>
            </w:r>
            <w:r w:rsidR="00DF4A7D"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Денсаулық сақтау министрінің міндетін</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атқарушының 2020 жылғы 30 қазандағы № ҚР ДСМ-175/2020 бұйрығымен бекітілген</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 xml:space="preserve">нысан бойынша </w:t>
            </w:r>
            <w:r w:rsidRPr="00780B98">
              <w:rPr>
                <w:rFonts w:ascii="Times New Roman" w:eastAsia="Times New Roman" w:hAnsi="Times New Roman" w:cs="Times New Roman"/>
                <w:b/>
                <w:bCs/>
                <w:sz w:val="24"/>
                <w:szCs w:val="24"/>
              </w:rPr>
              <w:t>денсаулық жағдайы туралы анықтама</w:t>
            </w:r>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
          <w:p w14:paraId="2449059F"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r w:rsidRPr="00780B98">
              <w:rPr>
                <w:rFonts w:ascii="Times New Roman" w:eastAsia="Times New Roman" w:hAnsi="Times New Roman" w:cs="Times New Roman"/>
                <w:b/>
                <w:bCs/>
                <w:sz w:val="24"/>
                <w:szCs w:val="24"/>
              </w:rPr>
              <w:t>психоневрологиялық ұйымнан анықтама</w:t>
            </w:r>
            <w:r w:rsidRPr="00780B98">
              <w:rPr>
                <w:rFonts w:ascii="Times New Roman" w:eastAsia="Times New Roman" w:hAnsi="Times New Roman" w:cs="Times New Roman"/>
                <w:bCs/>
                <w:sz w:val="24"/>
                <w:szCs w:val="24"/>
              </w:rPr>
              <w:t>;</w:t>
            </w:r>
          </w:p>
          <w:p w14:paraId="206967FA"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r w:rsidRPr="00780B98">
              <w:rPr>
                <w:rFonts w:ascii="Times New Roman" w:eastAsia="Times New Roman" w:hAnsi="Times New Roman" w:cs="Times New Roman"/>
                <w:b/>
                <w:bCs/>
                <w:sz w:val="24"/>
                <w:szCs w:val="24"/>
              </w:rPr>
              <w:t>наркологиялық ұйымнан анықтама</w:t>
            </w:r>
            <w:r w:rsidRPr="00780B98">
              <w:rPr>
                <w:rFonts w:ascii="Times New Roman" w:eastAsia="Times New Roman" w:hAnsi="Times New Roman" w:cs="Times New Roman"/>
                <w:bCs/>
                <w:sz w:val="24"/>
                <w:szCs w:val="24"/>
              </w:rPr>
              <w:t>;</w:t>
            </w:r>
          </w:p>
          <w:p w14:paraId="06C692AD" w14:textId="77777777" w:rsidR="00932150" w:rsidRPr="00780B98" w:rsidRDefault="00932150" w:rsidP="00AB6880">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Ұлттық біліктілік тестілеу сертификаты</w:t>
            </w:r>
            <w:r w:rsidRPr="00780B98">
              <w:rPr>
                <w:rFonts w:ascii="Times New Roman" w:eastAsia="Times New Roman" w:hAnsi="Times New Roman" w:cs="Times New Roman"/>
                <w:bCs/>
                <w:sz w:val="24"/>
                <w:szCs w:val="24"/>
              </w:rPr>
              <w:t xml:space="preserve"> (бұдан әрі – ҰБТ) немесе</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педагог-модератордың, педагог-сарапшының, педагог-зерттеушінің, педагог-шебердің</w:t>
            </w: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rPr>
              <w:t>біліктілік санатының болуы туралы куәлік</w:t>
            </w:r>
            <w:r w:rsidRPr="00780B98">
              <w:rPr>
                <w:rFonts w:ascii="Times New Roman" w:eastAsia="Times New Roman" w:hAnsi="Times New Roman" w:cs="Times New Roman"/>
                <w:bCs/>
                <w:sz w:val="24"/>
                <w:szCs w:val="24"/>
              </w:rPr>
              <w:t xml:space="preserve"> (болған жағдайда)</w:t>
            </w:r>
            <w:r w:rsidRPr="00780B98">
              <w:rPr>
                <w:rFonts w:ascii="Times New Roman" w:eastAsia="Times New Roman" w:hAnsi="Times New Roman" w:cs="Times New Roman"/>
                <w:bCs/>
                <w:sz w:val="24"/>
                <w:szCs w:val="24"/>
                <w:lang w:val="kk-KZ"/>
              </w:rPr>
              <w:t>;</w:t>
            </w:r>
          </w:p>
          <w:p w14:paraId="0AF5BAD0" w14:textId="77777777" w:rsidR="00B1578A" w:rsidRPr="00780B98" w:rsidRDefault="00932150" w:rsidP="00AB6880">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 xml:space="preserve">Бағалау </w:t>
            </w:r>
            <w:r w:rsidR="00365082" w:rsidRPr="00780B98">
              <w:rPr>
                <w:rFonts w:ascii="Times New Roman" w:eastAsia="Times New Roman" w:hAnsi="Times New Roman" w:cs="Times New Roman"/>
                <w:b/>
                <w:bCs/>
                <w:sz w:val="24"/>
                <w:szCs w:val="24"/>
                <w:lang w:val="kk-KZ"/>
              </w:rPr>
              <w:t>парағы.</w:t>
            </w:r>
          </w:p>
        </w:tc>
      </w:tr>
      <w:tr w:rsidR="00780B98" w:rsidRPr="00780B98" w14:paraId="7B2B1742" w14:textId="77777777" w:rsidTr="00DC10A3">
        <w:tc>
          <w:tcPr>
            <w:tcW w:w="514" w:type="dxa"/>
            <w:tcBorders>
              <w:bottom w:val="single" w:sz="4" w:space="0" w:color="auto"/>
            </w:tcBorders>
          </w:tcPr>
          <w:p w14:paraId="46E68EFD" w14:textId="77777777" w:rsidR="00D478D0" w:rsidRPr="00780B98" w:rsidRDefault="00D478D0" w:rsidP="00B0496E">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6</w:t>
            </w:r>
          </w:p>
        </w:tc>
        <w:tc>
          <w:tcPr>
            <w:tcW w:w="2765" w:type="dxa"/>
            <w:tcBorders>
              <w:bottom w:val="single" w:sz="4" w:space="0" w:color="auto"/>
            </w:tcBorders>
          </w:tcPr>
          <w:p w14:paraId="160853D5" w14:textId="77777777" w:rsidR="00D478D0" w:rsidRPr="00780B98" w:rsidRDefault="00D478D0" w:rsidP="00B0496E">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14:paraId="5884D6A3" w14:textId="77777777" w:rsidR="00D478D0" w:rsidRPr="00780B98" w:rsidRDefault="00D478D0" w:rsidP="00B0496E">
            <w:pPr>
              <w:textAlignment w:val="baseline"/>
              <w:outlineLvl w:val="2"/>
              <w:rPr>
                <w:rFonts w:ascii="Times New Roman" w:eastAsia="Times New Roman" w:hAnsi="Times New Roman" w:cs="Times New Roman"/>
                <w:bCs/>
                <w:sz w:val="21"/>
                <w:szCs w:val="21"/>
              </w:rPr>
            </w:pPr>
          </w:p>
        </w:tc>
      </w:tr>
      <w:tr w:rsidR="00780B98" w:rsidRPr="00780B98" w14:paraId="77623F6A" w14:textId="77777777" w:rsidTr="00D478D0">
        <w:trPr>
          <w:trHeight w:val="781"/>
        </w:trPr>
        <w:tc>
          <w:tcPr>
            <w:tcW w:w="5778" w:type="dxa"/>
            <w:gridSpan w:val="3"/>
            <w:tcBorders>
              <w:top w:val="nil"/>
              <w:left w:val="nil"/>
              <w:bottom w:val="nil"/>
              <w:right w:val="nil"/>
            </w:tcBorders>
          </w:tcPr>
          <w:p w14:paraId="059F5E60" w14:textId="21D7F7E9" w:rsidR="0071337A" w:rsidRPr="00122186" w:rsidRDefault="0071337A" w:rsidP="0071337A">
            <w:pPr>
              <w:pStyle w:val="ab"/>
              <w:rPr>
                <w:b/>
                <w:bCs/>
                <w:sz w:val="28"/>
                <w:szCs w:val="28"/>
                <w:lang w:val="ru-KZ"/>
              </w:rPr>
            </w:pPr>
          </w:p>
        </w:tc>
        <w:tc>
          <w:tcPr>
            <w:tcW w:w="4359" w:type="dxa"/>
            <w:tcBorders>
              <w:top w:val="nil"/>
              <w:left w:val="nil"/>
              <w:bottom w:val="nil"/>
              <w:right w:val="nil"/>
            </w:tcBorders>
          </w:tcPr>
          <w:p w14:paraId="5253D66E" w14:textId="77777777" w:rsidR="00E01780" w:rsidRDefault="00365082" w:rsidP="00365082">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E01780" w:rsidRDefault="00E01780" w:rsidP="00365082">
            <w:pPr>
              <w:autoSpaceDE w:val="0"/>
              <w:autoSpaceDN w:val="0"/>
              <w:adjustRightInd w:val="0"/>
              <w:rPr>
                <w:rFonts w:ascii="Times New Roman" w:hAnsi="Times New Roman" w:cs="Times New Roman"/>
                <w:sz w:val="16"/>
                <w:szCs w:val="16"/>
                <w:lang w:val="kk-KZ"/>
              </w:rPr>
            </w:pPr>
          </w:p>
          <w:p w14:paraId="4DAD6E92" w14:textId="77777777" w:rsidR="00E01780" w:rsidRDefault="00E01780" w:rsidP="00365082">
            <w:pPr>
              <w:autoSpaceDE w:val="0"/>
              <w:autoSpaceDN w:val="0"/>
              <w:adjustRightInd w:val="0"/>
              <w:rPr>
                <w:rFonts w:ascii="Times New Roman" w:hAnsi="Times New Roman" w:cs="Times New Roman"/>
                <w:sz w:val="16"/>
                <w:szCs w:val="16"/>
                <w:lang w:val="kk-KZ"/>
              </w:rPr>
            </w:pPr>
          </w:p>
          <w:p w14:paraId="361A4CCF" w14:textId="77777777" w:rsidR="00E01780" w:rsidRDefault="00E01780" w:rsidP="00365082">
            <w:pPr>
              <w:autoSpaceDE w:val="0"/>
              <w:autoSpaceDN w:val="0"/>
              <w:adjustRightInd w:val="0"/>
              <w:rPr>
                <w:rFonts w:ascii="Times New Roman" w:hAnsi="Times New Roman" w:cs="Times New Roman"/>
                <w:sz w:val="16"/>
                <w:szCs w:val="16"/>
                <w:lang w:val="kk-KZ"/>
              </w:rPr>
            </w:pPr>
          </w:p>
          <w:p w14:paraId="166F7995" w14:textId="77777777" w:rsidR="00E01780" w:rsidRDefault="00E01780" w:rsidP="00365082">
            <w:pPr>
              <w:autoSpaceDE w:val="0"/>
              <w:autoSpaceDN w:val="0"/>
              <w:adjustRightInd w:val="0"/>
              <w:rPr>
                <w:rFonts w:ascii="Times New Roman" w:hAnsi="Times New Roman" w:cs="Times New Roman"/>
                <w:sz w:val="16"/>
                <w:szCs w:val="16"/>
                <w:lang w:val="kk-KZ"/>
              </w:rPr>
            </w:pPr>
          </w:p>
          <w:p w14:paraId="5D12BD56" w14:textId="77777777" w:rsidR="00E01780" w:rsidRDefault="00E01780" w:rsidP="00365082">
            <w:pPr>
              <w:autoSpaceDE w:val="0"/>
              <w:autoSpaceDN w:val="0"/>
              <w:adjustRightInd w:val="0"/>
              <w:rPr>
                <w:rFonts w:ascii="Times New Roman" w:hAnsi="Times New Roman" w:cs="Times New Roman"/>
                <w:sz w:val="16"/>
                <w:szCs w:val="16"/>
                <w:lang w:val="kk-KZ"/>
              </w:rPr>
            </w:pPr>
          </w:p>
          <w:p w14:paraId="36A7CC66" w14:textId="77777777" w:rsidR="00E01780" w:rsidRDefault="00E01780" w:rsidP="00365082">
            <w:pPr>
              <w:autoSpaceDE w:val="0"/>
              <w:autoSpaceDN w:val="0"/>
              <w:adjustRightInd w:val="0"/>
              <w:rPr>
                <w:rFonts w:ascii="Times New Roman" w:hAnsi="Times New Roman" w:cs="Times New Roman"/>
                <w:sz w:val="16"/>
                <w:szCs w:val="16"/>
                <w:lang w:val="kk-KZ"/>
              </w:rPr>
            </w:pPr>
          </w:p>
          <w:p w14:paraId="1F367B3B" w14:textId="77777777" w:rsidR="00E01780" w:rsidRDefault="00E01780" w:rsidP="00365082">
            <w:pPr>
              <w:autoSpaceDE w:val="0"/>
              <w:autoSpaceDN w:val="0"/>
              <w:adjustRightInd w:val="0"/>
              <w:rPr>
                <w:rFonts w:ascii="Times New Roman" w:hAnsi="Times New Roman" w:cs="Times New Roman"/>
                <w:sz w:val="16"/>
                <w:szCs w:val="16"/>
                <w:lang w:val="kk-KZ"/>
              </w:rPr>
            </w:pPr>
          </w:p>
          <w:p w14:paraId="2578E148" w14:textId="77777777" w:rsidR="00E01780" w:rsidRDefault="00E01780" w:rsidP="00365082">
            <w:pPr>
              <w:autoSpaceDE w:val="0"/>
              <w:autoSpaceDN w:val="0"/>
              <w:adjustRightInd w:val="0"/>
              <w:rPr>
                <w:rFonts w:ascii="Times New Roman" w:hAnsi="Times New Roman" w:cs="Times New Roman"/>
                <w:sz w:val="16"/>
                <w:szCs w:val="16"/>
                <w:lang w:val="kk-KZ"/>
              </w:rPr>
            </w:pPr>
          </w:p>
          <w:p w14:paraId="7C183E4A" w14:textId="77777777" w:rsidR="00E01780" w:rsidRDefault="00E01780" w:rsidP="00365082">
            <w:pPr>
              <w:autoSpaceDE w:val="0"/>
              <w:autoSpaceDN w:val="0"/>
              <w:adjustRightInd w:val="0"/>
              <w:rPr>
                <w:rFonts w:ascii="Times New Roman" w:hAnsi="Times New Roman" w:cs="Times New Roman"/>
                <w:sz w:val="16"/>
                <w:szCs w:val="16"/>
                <w:lang w:val="kk-KZ"/>
              </w:rPr>
            </w:pPr>
          </w:p>
          <w:p w14:paraId="60882D05" w14:textId="485F7E38"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lastRenderedPageBreak/>
              <w:t>Мемлекеттік білім беру ұйымдарының</w:t>
            </w:r>
          </w:p>
          <w:p w14:paraId="6333FE58"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D478D0" w:rsidRPr="00780B98" w:rsidRDefault="00D478D0" w:rsidP="004318F3">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D478D0" w:rsidRPr="00780B98" w:rsidRDefault="00D478D0" w:rsidP="004318F3">
            <w:pPr>
              <w:autoSpaceDE w:val="0"/>
              <w:autoSpaceDN w:val="0"/>
              <w:adjustRightInd w:val="0"/>
              <w:jc w:val="center"/>
              <w:rPr>
                <w:rFonts w:ascii="Times New Roman" w:eastAsiaTheme="minorHAnsi" w:hAnsi="Times New Roman" w:cs="Times New Roman"/>
                <w:sz w:val="16"/>
                <w:szCs w:val="16"/>
                <w:lang w:val="kk-KZ" w:eastAsia="en-US"/>
              </w:rPr>
            </w:pPr>
            <w:r w:rsidRPr="00780B98">
              <w:rPr>
                <w:rFonts w:ascii="Times New Roman" w:hAnsi="Times New Roman" w:cs="Times New Roman"/>
                <w:sz w:val="16"/>
                <w:szCs w:val="16"/>
              </w:rPr>
              <w:t>Нысан</w:t>
            </w:r>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конкурс жариялаған мемлекеттік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Оқу орнының атауы</w:t>
            </w:r>
          </w:p>
        </w:tc>
        <w:tc>
          <w:tcPr>
            <w:tcW w:w="1559" w:type="dxa"/>
          </w:tcPr>
          <w:p w14:paraId="3CEC7A66"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Оқу кезеңі</w:t>
            </w:r>
          </w:p>
        </w:tc>
        <w:tc>
          <w:tcPr>
            <w:tcW w:w="2977" w:type="dxa"/>
          </w:tcPr>
          <w:p w14:paraId="57207B30" w14:textId="77777777" w:rsidR="00437A2D" w:rsidRPr="006E5B4A" w:rsidRDefault="00437A2D" w:rsidP="00437A2D">
            <w:pPr>
              <w:jc w:val="center"/>
              <w:rPr>
                <w:rFonts w:ascii="Times New Roman" w:hAnsi="Times New Roman" w:cs="Times New Roman"/>
                <w:lang w:val="en-US"/>
              </w:rPr>
            </w:pPr>
            <w:r w:rsidRPr="006E5B4A">
              <w:rPr>
                <w:rFonts w:ascii="Times New Roman" w:hAnsi="Times New Roman" w:cs="Times New Roman"/>
                <w:lang w:val="en-US"/>
              </w:rPr>
              <w:t>Диплом бойынша мамандығы</w:t>
            </w:r>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Біліктілік санатының болуы (берген (растаған) күні):</w:t>
      </w:r>
      <w:r w:rsidRPr="006E5B4A">
        <w:rPr>
          <w:rFonts w:ascii="Times New Roman" w:hAnsi="Times New Roman" w:cs="Times New Roman"/>
          <w:sz w:val="20"/>
          <w:szCs w:val="20"/>
          <w:lang w:val="en-US"/>
        </w:rPr>
        <w:t>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rPr>
        <w:t>Педагогикалық</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өтілі</w:t>
      </w:r>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rPr>
        <w:t>Келесі</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жұмыс</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нәтижелерім</w:t>
      </w:r>
      <w:r w:rsidRPr="006E5B4A">
        <w:rPr>
          <w:rFonts w:ascii="Times New Roman" w:hAnsi="Times New Roman" w:cs="Times New Roman"/>
          <w:sz w:val="24"/>
          <w:szCs w:val="24"/>
          <w:lang w:val="en-US"/>
        </w:rPr>
        <w:t xml:space="preserve"> </w:t>
      </w:r>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4"/>
          <w:szCs w:val="24"/>
          <w:lang w:val="en-US"/>
        </w:rPr>
        <w:t>Наградалары, атақтары, дәрежесі,</w:t>
      </w:r>
      <w:r w:rsidR="00437A2D" w:rsidRPr="006E5B4A">
        <w:rPr>
          <w:rFonts w:ascii="Times New Roman" w:hAnsi="Times New Roman" w:cs="Times New Roman"/>
          <w:sz w:val="24"/>
          <w:szCs w:val="24"/>
          <w:lang w:val="en-US"/>
        </w:rPr>
        <w:t xml:space="preserve"> ғылыми дәрежесі, ғылыми атағы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r w:rsidRPr="006E5B4A">
        <w:rPr>
          <w:rFonts w:ascii="Times New Roman" w:hAnsi="Times New Roman" w:cs="Times New Roman"/>
          <w:sz w:val="24"/>
          <w:szCs w:val="24"/>
          <w:lang w:val="en-US"/>
        </w:rPr>
        <w:t xml:space="preserve">Cондай-ақ </w:t>
      </w:r>
      <w:r w:rsidR="00C424F6" w:rsidRPr="006E5B4A">
        <w:rPr>
          <w:rFonts w:ascii="Times New Roman" w:hAnsi="Times New Roman" w:cs="Times New Roman"/>
          <w:sz w:val="24"/>
          <w:szCs w:val="24"/>
          <w:lang w:val="en-US"/>
        </w:rPr>
        <w:t>қосымша мәліметтері (болған жағдайда)</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r w:rsidR="00452A41" w:rsidRPr="006E5B4A">
        <w:rPr>
          <w:rFonts w:ascii="Times New Roman" w:hAnsi="Times New Roman" w:cs="Times New Roman"/>
          <w:sz w:val="20"/>
          <w:szCs w:val="20"/>
        </w:rPr>
        <w:t>олы)</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r w:rsidRPr="006E5B4A">
              <w:rPr>
                <w:rFonts w:ascii="Times New Roman" w:hAnsi="Times New Roman" w:cs="Times New Roman"/>
                <w:sz w:val="16"/>
                <w:szCs w:val="16"/>
              </w:rPr>
              <w:t>Нысан</w:t>
            </w:r>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r w:rsidRPr="006E5B4A">
        <w:rPr>
          <w:rFonts w:ascii="Times New Roman" w:hAnsi="Times New Roman" w:cs="Times New Roman"/>
          <w:b/>
          <w:color w:val="000000"/>
        </w:rPr>
        <w:t>Педагогтің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немесе</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уақытша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лауазымына</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кандидаттың</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бағалау</w:t>
      </w:r>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парағы</w:t>
      </w:r>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r w:rsidRPr="006E5B4A">
        <w:rPr>
          <w:rFonts w:ascii="Times New Roman" w:hAnsi="Times New Roman" w:cs="Times New Roman"/>
          <w:color w:val="000000"/>
          <w:sz w:val="20"/>
          <w:szCs w:val="20"/>
        </w:rPr>
        <w:t>болған</w:t>
      </w:r>
      <w:r w:rsidRPr="006E5B4A">
        <w:rPr>
          <w:rFonts w:ascii="Times New Roman" w:hAnsi="Times New Roman" w:cs="Times New Roman"/>
          <w:color w:val="000000"/>
          <w:sz w:val="20"/>
          <w:szCs w:val="20"/>
          <w:lang w:val="en-US"/>
        </w:rPr>
        <w:t xml:space="preserve"> </w:t>
      </w:r>
      <w:r w:rsidRPr="006E5B4A">
        <w:rPr>
          <w:rFonts w:ascii="Times New Roman" w:hAnsi="Times New Roman" w:cs="Times New Roman"/>
          <w:color w:val="000000"/>
          <w:sz w:val="20"/>
          <w:szCs w:val="20"/>
        </w:rPr>
        <w:t>жағдайда</w:t>
      </w:r>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(1-ден 20-ға дейін)</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CA101B"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Техникалық және кәсіптік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Жоғары күндізгі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Магистр немесе жоғары білімі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PHD-докторы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докторы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Ғылым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CA101B"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біліктілік санатымен</w:t>
            </w:r>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70-ке дейін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80-ге дейін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90-ға дейін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40-қа дейін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50-ге дейін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60-қа дейін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70-ке дейін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біліктілік санатымен</w:t>
            </w:r>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Мазмұны бойынша:</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80-ден 90 балға дейін=7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40-тан 50 балға дейін=3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60-тан 70 балға дейін- 5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70-тен 80 балға дейін=8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80-нен 90 балға дейін=9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 және педагогика бойынша:</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30-дан 40 балға дейін=0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40 - тан 50 балға дейін=4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50-ден 60 балға дейін=5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60-тан 70 балға дейін=6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lastRenderedPageBreak/>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Біліктілігі/</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1 санат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Жоғары санатты</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Педагог-сарапшы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 зерттеуші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Педагог-шебер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 жылдан 3 жылға дейін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жылдан 5 жылға дейін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5 жылдан 10 жылға дейін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10 жылдан және одан артық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әдіскер=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орынбасары=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Педагогикалық/кәсіптік практика нәтижелері</w:t>
            </w:r>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өте жақсы</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жақсы</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Оң ұсыныс хаттың болуы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Ұсыныс хат болмаған жағдайда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Теріс ұсыныс хаттың болуы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мұғалімдер мен олимпиадалар жеңімпаздарының дипломдары, грамоталары;</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ғылыми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олимпиадалар мен конкурстардың жүлдегерлері</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Үздік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конкурсының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Үздік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конкурсының жүлдегері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Қазақстанның еңбек сіңірген ұстазы</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CA101B"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39280E">
              <w:rPr>
                <w:rFonts w:ascii="Times New Roman" w:hAnsi="Times New Roman" w:cs="Times New Roman"/>
                <w:color w:val="000000"/>
                <w:sz w:val="18"/>
                <w:szCs w:val="18"/>
              </w:rPr>
              <w:t>РОӘК  тізбесіне</w:t>
            </w:r>
            <w:r w:rsidRPr="006E5B4A">
              <w:rPr>
                <w:rFonts w:ascii="Times New Roman" w:hAnsi="Times New Roman" w:cs="Times New Roman"/>
                <w:color w:val="000000"/>
                <w:sz w:val="18"/>
                <w:szCs w:val="18"/>
              </w:rPr>
              <w:t xml:space="preserve"> енгізілген оқулықтардың және (немесе) ОӘК авторы немесе тең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көшбасшылық</w:t>
            </w:r>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ӘБ жетекшілігі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кәсіби-педагогикалық қауымдастық көшбасшысы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тілде оқыту, орыс/қазақ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Шетел/орыс, шетел/қазақ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3 тілде оқыту (қазақ, орыс, шетел)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пәндік дайындық сертификаттары;</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цифрлық сауаттылық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Goethe Zertifikat,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Python-да бағдарламалау негіздері</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Microsoft-пен жұмыс істеуді оқыту</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Өрлеу</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курстары</w:t>
            </w:r>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курстар - 0,5 балл (әрқайсысы жеке)</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Барлығы:</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r w:rsidRPr="006E5B4A">
              <w:rPr>
                <w:rFonts w:ascii="Times New Roman" w:hAnsi="Times New Roman" w:cs="Times New Roman"/>
                <w:b/>
                <w:color w:val="000000"/>
                <w:sz w:val="19"/>
                <w:szCs w:val="19"/>
              </w:rPr>
              <w:t>Максималды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5BC2283B" w14:textId="77777777" w:rsidR="00452A41" w:rsidRPr="001B695E" w:rsidRDefault="00452A41" w:rsidP="00F7191E">
      <w:pPr>
        <w:spacing w:after="0" w:line="240" w:lineRule="auto"/>
        <w:rPr>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3965"/>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04C4"/>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C0AB4"/>
    <w:rsid w:val="004C5750"/>
    <w:rsid w:val="004D120D"/>
    <w:rsid w:val="004D54A0"/>
    <w:rsid w:val="004D7E10"/>
    <w:rsid w:val="004E06AE"/>
    <w:rsid w:val="004E116A"/>
    <w:rsid w:val="004E1DA3"/>
    <w:rsid w:val="004E23B0"/>
    <w:rsid w:val="004E2B1D"/>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E41B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8B0"/>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6010"/>
    <w:rsid w:val="00B47336"/>
    <w:rsid w:val="00B552A1"/>
    <w:rsid w:val="00B5610D"/>
    <w:rsid w:val="00B57A82"/>
    <w:rsid w:val="00B6112C"/>
    <w:rsid w:val="00B64940"/>
    <w:rsid w:val="00B73D07"/>
    <w:rsid w:val="00B820C6"/>
    <w:rsid w:val="00B86124"/>
    <w:rsid w:val="00B940DA"/>
    <w:rsid w:val="00B9668F"/>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01B"/>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kaz/docs/Z070000319_" TargetMode="External"/><Relationship Id="rId3" Type="http://schemas.openxmlformats.org/officeDocument/2006/relationships/styles" Target="styles.xml"/><Relationship Id="rId7" Type="http://schemas.openxmlformats.org/officeDocument/2006/relationships/hyperlink" Target="https://adilet.zan.kz/kaz/docs/K1500000414" TargetMode="External"/><Relationship Id="rId12" Type="http://schemas.openxmlformats.org/officeDocument/2006/relationships/hyperlink" Target="https://adilet.zan.kz/kaz/docs/K950001000_"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dilet.zan.kz/kaz/docs/K950001000_" TargetMode="External"/><Relationship Id="rId11" Type="http://schemas.openxmlformats.org/officeDocument/2006/relationships/hyperlink" Target="https://adilet.zan.kz/kaz/docs/Z970000151_" TargetMode="External"/><Relationship Id="rId5" Type="http://schemas.openxmlformats.org/officeDocument/2006/relationships/webSettings" Target="webSettings.xml"/><Relationship Id="rId15" Type="http://schemas.openxmlformats.org/officeDocument/2006/relationships/hyperlink" Target="https://adilet.zan.kz/kaz/docs/Z1500000410" TargetMode="External"/><Relationship Id="rId10" Type="http://schemas.openxmlformats.org/officeDocument/2006/relationships/hyperlink" Target="https://adilet.zan.kz/kaz/docs/Z1500000410" TargetMode="External"/><Relationship Id="rId4" Type="http://schemas.openxmlformats.org/officeDocument/2006/relationships/settings" Target="settings.xml"/><Relationship Id="rId9" Type="http://schemas.openxmlformats.org/officeDocument/2006/relationships/hyperlink" Target="https://adilet.zan.kz/kaz/docs/Z1900000293" TargetMode="External"/><Relationship Id="rId14"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2760</Words>
  <Characters>15736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master.04s@outlook.com</cp:lastModifiedBy>
  <cp:revision>55</cp:revision>
  <cp:lastPrinted>2022-08-01T03:49:00Z</cp:lastPrinted>
  <dcterms:created xsi:type="dcterms:W3CDTF">2022-08-01T16:24:00Z</dcterms:created>
  <dcterms:modified xsi:type="dcterms:W3CDTF">2023-08-17T05:02:00Z</dcterms:modified>
</cp:coreProperties>
</file>