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Pr="001F4BA9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1323F9">
        <w:rPr>
          <w:rFonts w:ascii="Arial" w:hAnsi="Arial" w:cs="Arial"/>
          <w:b/>
          <w:lang w:val="kk-KZ"/>
        </w:rPr>
        <w:t>математики</w:t>
      </w:r>
      <w:r w:rsidR="00FC6003">
        <w:rPr>
          <w:rFonts w:ascii="Arial" w:hAnsi="Arial" w:cs="Arial"/>
          <w:b/>
          <w:lang w:val="kk-KZ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D54084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1323F9">
              <w:rPr>
                <w:rFonts w:ascii="Arial" w:hAnsi="Arial" w:cs="Arial"/>
                <w:lang w:val="kk-KZ"/>
              </w:rPr>
              <w:t>математики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1323F9" w:rsidP="001323F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-31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9A5B-34FE-48DF-A8D7-7E92559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Home</cp:lastModifiedBy>
  <cp:revision>3</cp:revision>
  <cp:lastPrinted>2022-02-21T04:12:00Z</cp:lastPrinted>
  <dcterms:created xsi:type="dcterms:W3CDTF">2023-08-15T19:01:00Z</dcterms:created>
  <dcterms:modified xsi:type="dcterms:W3CDTF">2023-08-22T14:52:00Z</dcterms:modified>
</cp:coreProperties>
</file>